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01E0" w:rsidP="00EC2910" w14:paraId="05F4C05D" w14:textId="77777777">
      <w:pPr>
        <w:pStyle w:val="AppendixTitle"/>
        <w:spacing w:before="600" w:after="120"/>
        <w:rPr>
          <w:rFonts w:ascii="Arial" w:hAnsi="Arial" w:cs="Arial"/>
          <w:b w:val="0"/>
          <w:bCs w:val="0"/>
          <w:color w:val="046B5C"/>
          <w:sz w:val="32"/>
        </w:rPr>
      </w:pPr>
      <w:r w:rsidRPr="00AE72B6">
        <w:rPr>
          <w:rFonts w:ascii="Arial" w:hAnsi="Arial" w:cs="Arial"/>
          <w:b w:val="0"/>
          <w:bCs w:val="0"/>
          <w:color w:val="046B5C"/>
          <w:sz w:val="32"/>
        </w:rPr>
        <w:t xml:space="preserve">Appendix </w:t>
      </w:r>
      <w:r>
        <w:rPr>
          <w:rFonts w:ascii="Arial" w:hAnsi="Arial" w:cs="Arial"/>
          <w:b w:val="0"/>
          <w:bCs w:val="0"/>
          <w:color w:val="046B5C"/>
          <w:sz w:val="32"/>
        </w:rPr>
        <w:t>B.</w:t>
      </w:r>
    </w:p>
    <w:p w:rsidR="003701E0" w:rsidRPr="00AE72B6" w:rsidP="003701E0" w14:paraId="19847206" w14:textId="77777777">
      <w:pPr>
        <w:pStyle w:val="AppendixTitle"/>
        <w:spacing w:before="0"/>
        <w:rPr>
          <w:rFonts w:ascii="Arial Black"/>
          <w:b w:val="0"/>
          <w:bCs w:val="0"/>
          <w:sz w:val="32"/>
        </w:rPr>
      </w:pPr>
      <w:r w:rsidRPr="00AE72B6">
        <w:rPr>
          <w:rFonts w:ascii="Arial" w:hAnsi="Arial" w:cs="Arial"/>
          <w:b w:val="0"/>
          <w:bCs w:val="0"/>
          <w:color w:val="046B5C"/>
          <w:sz w:val="32"/>
        </w:rPr>
        <w:t>Evaluation of Full-Service Community Schools</w:t>
      </w:r>
      <w:r w:rsidRPr="00AE72B6">
        <w:rPr>
          <w:rFonts w:ascii="Arial" w:hAnsi="Arial" w:cs="Arial"/>
          <w:b w:val="0"/>
          <w:bCs w:val="0"/>
          <w:color w:val="046B5C"/>
          <w:sz w:val="32"/>
        </w:rPr>
        <w:br/>
      </w:r>
      <w:r>
        <w:rPr>
          <w:rFonts w:ascii="Arial" w:hAnsi="Arial" w:cs="Arial"/>
          <w:b w:val="0"/>
          <w:bCs w:val="0"/>
          <w:color w:val="046B5C"/>
          <w:sz w:val="32"/>
        </w:rPr>
        <w:t>Grantee Survey</w:t>
      </w:r>
      <w:r w:rsidRPr="00AE72B6">
        <w:rPr>
          <w:rFonts w:ascii="Arial" w:hAnsi="Arial" w:cs="Arial"/>
          <w:b w:val="0"/>
          <w:bCs w:val="0"/>
          <w:color w:val="046B5C"/>
          <w:sz w:val="32"/>
        </w:rPr>
        <w:t xml:space="preserve"> </w:t>
      </w:r>
    </w:p>
    <w:p w:rsidR="003701E0" w14:paraId="16E173D8" w14:textId="5D598653">
      <w:pPr>
        <w:spacing w:line="259" w:lineRule="auto"/>
        <w:rPr>
          <w:rFonts w:ascii="Arial" w:eastAsia="Arial" w:hAnsi="Arial" w:cs="Arial"/>
          <w:sz w:val="20"/>
          <w:szCs w:val="20"/>
        </w:rPr>
      </w:pPr>
      <w:r>
        <w:rPr>
          <w:rFonts w:ascii="Arial" w:eastAsia="Arial" w:hAnsi="Arial" w:cs="Arial"/>
          <w:sz w:val="20"/>
          <w:szCs w:val="20"/>
        </w:rPr>
        <w:br w:type="page"/>
      </w:r>
    </w:p>
    <w:p w:rsidR="003701E0" w14:paraId="4E82F9CA" w14:textId="5A5BC4FF">
      <w:pPr>
        <w:spacing w:line="259" w:lineRule="auto"/>
        <w:rPr>
          <w:rFonts w:ascii="Arial" w:eastAsia="Arial" w:hAnsi="Arial" w:cs="Arial"/>
          <w:sz w:val="20"/>
          <w:szCs w:val="20"/>
        </w:rPr>
      </w:pPr>
      <w:r w:rsidRPr="00E12935">
        <w:rPr>
          <w:rFonts w:ascii="Arial" w:hAnsi="Arial" w:cs="Arial"/>
          <w:b/>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-239395</wp:posOffset>
                </wp:positionH>
                <wp:positionV relativeFrom="paragraph">
                  <wp:posOffset>257175</wp:posOffset>
                </wp:positionV>
                <wp:extent cx="1981200" cy="435610"/>
                <wp:effectExtent l="0" t="0" r="19050" b="2159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1200" cy="435610"/>
                        </a:xfrm>
                        <a:prstGeom prst="rect">
                          <a:avLst/>
                        </a:prstGeom>
                        <a:solidFill>
                          <a:srgbClr val="FFFFFF"/>
                        </a:solidFill>
                        <a:ln w="9525">
                          <a:solidFill>
                            <a:srgbClr val="000000"/>
                          </a:solidFill>
                          <a:miter lim="800000"/>
                          <a:headEnd/>
                          <a:tailEnd/>
                        </a:ln>
                      </wps:spPr>
                      <wps:txbx>
                        <w:txbxContent>
                          <w:p w:rsidR="0092707E" w:rsidRPr="00EC2910" w:rsidP="00EC2910" w14:textId="77777777">
                            <w:pPr>
                              <w:spacing w:after="0"/>
                              <w:rPr>
                                <w:rFonts w:ascii="Arial" w:hAnsi="Arial" w:cs="Arial"/>
                                <w:sz w:val="20"/>
                                <w:szCs w:val="20"/>
                              </w:rPr>
                            </w:pPr>
                            <w:r w:rsidRPr="00EC2910">
                              <w:rPr>
                                <w:rFonts w:ascii="Arial" w:hAnsi="Arial" w:cs="Arial"/>
                                <w:sz w:val="20"/>
                                <w:szCs w:val="20"/>
                              </w:rPr>
                              <w:t>OMB Number:</w:t>
                            </w:r>
                            <w:r w:rsidRPr="00EC2910">
                              <w:rPr>
                                <w:rFonts w:ascii="Arial" w:hAnsi="Arial" w:cs="Arial"/>
                                <w:sz w:val="20"/>
                                <w:szCs w:val="20"/>
                              </w:rPr>
                              <w:b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56pt;height:34.3pt;margin-top:20.25pt;margin-left:-18.8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2707E" w:rsidRPr="00EC2910" w:rsidP="00EC2910" w14:paraId="689E2845" w14:textId="77777777">
                      <w:pPr>
                        <w:spacing w:after="0"/>
                        <w:rPr>
                          <w:rFonts w:ascii="Arial" w:hAnsi="Arial" w:cs="Arial"/>
                          <w:sz w:val="20"/>
                          <w:szCs w:val="20"/>
                        </w:rPr>
                      </w:pPr>
                      <w:r w:rsidRPr="00EC2910">
                        <w:rPr>
                          <w:rFonts w:ascii="Arial" w:hAnsi="Arial" w:cs="Arial"/>
                          <w:sz w:val="20"/>
                          <w:szCs w:val="20"/>
                        </w:rPr>
                        <w:t>OMB Number:</w:t>
                      </w:r>
                      <w:r w:rsidRPr="00EC2910">
                        <w:rPr>
                          <w:rFonts w:ascii="Arial" w:hAnsi="Arial" w:cs="Arial"/>
                          <w:sz w:val="20"/>
                          <w:szCs w:val="20"/>
                        </w:rPr>
                        <w:br/>
                        <w:t>Expiration Date:</w:t>
                      </w:r>
                    </w:p>
                  </w:txbxContent>
                </v:textbox>
                <w10:wrap type="square"/>
              </v:shape>
            </w:pict>
          </mc:Fallback>
        </mc:AlternateContent>
      </w:r>
    </w:p>
    <w:p w:rsidR="00127389" w:rsidP="00127389" w14:paraId="12A5AA34" w14:textId="299F2BB0">
      <w:pPr>
        <w:pStyle w:val="Heading1"/>
        <w:pBdr>
          <w:top w:val="none" w:sz="0" w:space="0" w:color="auto"/>
          <w:left w:val="none" w:sz="0" w:space="0" w:color="auto"/>
          <w:bottom w:val="none" w:sz="0" w:space="0" w:color="auto"/>
          <w:right w:val="none" w:sz="0" w:space="0" w:color="auto"/>
        </w:pBdr>
        <w:spacing w:after="0"/>
        <w:jc w:val="right"/>
        <w:rPr>
          <w:rFonts w:ascii="Arial" w:eastAsia="Arial" w:hAnsi="Arial" w:cs="Arial"/>
          <w:b w:val="0"/>
          <w:sz w:val="20"/>
          <w:szCs w:val="20"/>
        </w:rPr>
      </w:pPr>
      <w:r>
        <w:rPr>
          <w:rFonts w:ascii="Arial" w:eastAsia="Arial" w:hAnsi="Arial" w:cs="Arial"/>
          <w:b w:val="0"/>
          <w:noProof/>
          <w:sz w:val="20"/>
          <w:szCs w:val="20"/>
        </w:rPr>
        <w:drawing>
          <wp:inline distT="0" distB="0" distL="0" distR="0">
            <wp:extent cx="2318443" cy="568712"/>
            <wp:effectExtent l="0" t="0" r="571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2567" cy="577083"/>
                    </a:xfrm>
                    <a:prstGeom prst="rect">
                      <a:avLst/>
                    </a:prstGeom>
                  </pic:spPr>
                </pic:pic>
              </a:graphicData>
            </a:graphic>
          </wp:inline>
        </w:drawing>
      </w:r>
    </w:p>
    <w:p w:rsidR="00127389" w:rsidP="00127389" w14:paraId="787F4F59" w14:textId="77777777">
      <w:pPr>
        <w:tabs>
          <w:tab w:val="left" w:pos="432"/>
        </w:tabs>
        <w:spacing w:before="960" w:after="0" w:line="240" w:lineRule="auto"/>
        <w:jc w:val="center"/>
        <w:rPr>
          <w:rFonts w:ascii="Arial" w:eastAsia="Arial" w:hAnsi="Arial" w:cs="Arial"/>
          <w:b/>
          <w:color w:val="000000"/>
          <w:sz w:val="56"/>
          <w:szCs w:val="56"/>
        </w:rPr>
      </w:pPr>
    </w:p>
    <w:p w:rsidR="00127389" w:rsidP="00127389" w14:paraId="47140DF4" w14:textId="5EEA2EE0">
      <w:pPr>
        <w:tabs>
          <w:tab w:val="left" w:pos="432"/>
        </w:tabs>
        <w:spacing w:after="0" w:line="240" w:lineRule="auto"/>
        <w:jc w:val="center"/>
        <w:rPr>
          <w:rFonts w:ascii="Arial" w:eastAsia="Arial" w:hAnsi="Arial" w:cs="Arial"/>
          <w:b/>
          <w:color w:val="000000"/>
          <w:sz w:val="56"/>
          <w:szCs w:val="56"/>
        </w:rPr>
      </w:pPr>
      <w:r>
        <w:rPr>
          <w:rFonts w:ascii="Arial" w:eastAsia="Arial" w:hAnsi="Arial" w:cs="Arial"/>
          <w:b/>
          <w:color w:val="000000"/>
          <w:sz w:val="56"/>
          <w:szCs w:val="56"/>
        </w:rPr>
        <w:t xml:space="preserve">Full-Service Community Schools </w:t>
      </w:r>
      <w:r w:rsidRPr="00510F70">
        <w:rPr>
          <w:rFonts w:ascii="Arial" w:eastAsia="Arial" w:hAnsi="Arial" w:cs="Arial"/>
          <w:b/>
          <w:color w:val="000000"/>
          <w:sz w:val="56"/>
          <w:szCs w:val="56"/>
        </w:rPr>
        <w:t>Evaluation</w:t>
      </w:r>
    </w:p>
    <w:p w:rsidR="00127389" w:rsidP="00127389" w14:paraId="676836F5" w14:textId="77777777">
      <w:pPr>
        <w:tabs>
          <w:tab w:val="left" w:pos="432"/>
        </w:tabs>
        <w:spacing w:after="0" w:line="240" w:lineRule="auto"/>
        <w:jc w:val="center"/>
        <w:rPr>
          <w:rFonts w:ascii="Arial" w:eastAsia="Arial" w:hAnsi="Arial" w:cs="Arial"/>
          <w:b/>
          <w:color w:val="000000"/>
          <w:sz w:val="32"/>
          <w:szCs w:val="32"/>
        </w:rPr>
      </w:pPr>
    </w:p>
    <w:p w:rsidR="00127389" w:rsidP="00127389" w14:paraId="241155BC" w14:textId="1C2948DC">
      <w:pPr>
        <w:tabs>
          <w:tab w:val="left" w:pos="432"/>
        </w:tabs>
        <w:spacing w:after="120" w:line="240" w:lineRule="auto"/>
        <w:jc w:val="center"/>
        <w:rPr>
          <w:rFonts w:ascii="Arial" w:eastAsia="Arial" w:hAnsi="Arial" w:cs="Arial"/>
          <w:b/>
          <w:color w:val="000000"/>
          <w:sz w:val="40"/>
          <w:szCs w:val="40"/>
        </w:rPr>
      </w:pPr>
      <w:r>
        <w:rPr>
          <w:rFonts w:ascii="Arial" w:eastAsia="Arial" w:hAnsi="Arial" w:cs="Arial"/>
          <w:b/>
          <w:color w:val="000000"/>
          <w:sz w:val="40"/>
          <w:szCs w:val="40"/>
        </w:rPr>
        <w:t xml:space="preserve">Fiscal Year 2022 </w:t>
      </w:r>
      <w:r w:rsidR="008A6394">
        <w:rPr>
          <w:rFonts w:ascii="Arial" w:eastAsia="Arial" w:hAnsi="Arial" w:cs="Arial"/>
          <w:b/>
          <w:color w:val="000000"/>
          <w:sz w:val="40"/>
          <w:szCs w:val="40"/>
        </w:rPr>
        <w:t>Grantee</w:t>
      </w:r>
      <w:r w:rsidR="00023D73">
        <w:rPr>
          <w:rFonts w:ascii="Arial" w:eastAsia="Arial" w:hAnsi="Arial" w:cs="Arial"/>
          <w:b/>
          <w:color w:val="000000"/>
          <w:sz w:val="40"/>
          <w:szCs w:val="40"/>
        </w:rPr>
        <w:t xml:space="preserve"> </w:t>
      </w:r>
      <w:r>
        <w:rPr>
          <w:rFonts w:ascii="Arial" w:eastAsia="Arial" w:hAnsi="Arial" w:cs="Arial"/>
          <w:b/>
          <w:color w:val="000000"/>
          <w:sz w:val="40"/>
          <w:szCs w:val="40"/>
        </w:rPr>
        <w:t>Survey</w:t>
      </w:r>
    </w:p>
    <w:p w:rsidR="000D7A72" w:rsidP="00127389" w14:paraId="528D8895" w14:textId="33453F84">
      <w:pPr>
        <w:tabs>
          <w:tab w:val="left" w:pos="432"/>
        </w:tabs>
        <w:spacing w:after="120" w:line="240" w:lineRule="auto"/>
        <w:jc w:val="center"/>
        <w:rPr>
          <w:rFonts w:ascii="Arial" w:eastAsia="Arial" w:hAnsi="Arial" w:cs="Arial"/>
          <w:b/>
          <w:color w:val="000000"/>
          <w:sz w:val="40"/>
          <w:szCs w:val="40"/>
        </w:rPr>
      </w:pPr>
    </w:p>
    <w:p w:rsidR="00427DCC" w:rsidP="00127389" w14:paraId="34D407B4" w14:textId="77777777">
      <w:pPr>
        <w:tabs>
          <w:tab w:val="left" w:pos="432"/>
        </w:tabs>
        <w:spacing w:after="120" w:line="240" w:lineRule="auto"/>
        <w:jc w:val="center"/>
        <w:rPr>
          <w:rFonts w:ascii="Arial" w:eastAsia="Arial" w:hAnsi="Arial" w:cs="Arial"/>
          <w:b/>
          <w:color w:val="000000"/>
          <w:sz w:val="40"/>
          <w:szCs w:val="40"/>
        </w:rPr>
      </w:pPr>
    </w:p>
    <w:p w:rsidR="000D7A72" w:rsidP="000D7A72" w14:paraId="38277867" w14:textId="77777777">
      <w:pPr>
        <w:spacing w:after="0" w:line="240" w:lineRule="auto"/>
        <w:rPr>
          <w:rFonts w:ascii="Arial" w:eastAsia="Arial" w:hAnsi="Arial" w:cs="Arial"/>
          <w:b/>
          <w:color w:val="000000"/>
          <w:sz w:val="20"/>
          <w:szCs w:val="20"/>
        </w:rPr>
        <w:sectPr w:rsidSect="00955BA0">
          <w:headerReference w:type="default" r:id="rId9"/>
          <w:pgSz w:w="12240" w:h="15840"/>
          <w:pgMar w:top="1440" w:right="1440" w:bottom="1440" w:left="1440" w:header="720" w:footer="720" w:gutter="0"/>
          <w:pgNumType w:start="1"/>
          <w:cols w:space="720"/>
          <w:titlePg/>
          <w:docGrid w:linePitch="299"/>
        </w:sectPr>
      </w:pPr>
    </w:p>
    <w:p w:rsidR="000D7A72" w:rsidP="000D7A72" w14:paraId="5D42DB30" w14:textId="77777777">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0D7A72" w:rsidP="000D7A72" w14:paraId="68DF9D1F"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0D7A72" w:rsidP="000D7A72" w14:paraId="659BA28C" w14:textId="5086582A">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To answer a question, click the</w:t>
      </w:r>
      <w:r w:rsidR="000832AF">
        <w:rPr>
          <w:rFonts w:ascii="Arial" w:eastAsia="Arial" w:hAnsi="Arial" w:cs="Arial"/>
        </w:rPr>
        <w:t xml:space="preserve"> </w:t>
      </w:r>
      <w:r w:rsidR="006F44B9">
        <w:rPr>
          <w:rFonts w:ascii="Arial" w:eastAsia="Arial" w:hAnsi="Arial" w:cs="Arial"/>
        </w:rPr>
        <w:t>circle</w:t>
      </w:r>
      <w:r w:rsidR="000832AF">
        <w:rPr>
          <w:rFonts w:ascii="Arial" w:eastAsia="Arial" w:hAnsi="Arial" w:cs="Arial"/>
        </w:rPr>
        <w:t xml:space="preserve"> or box</w:t>
      </w:r>
      <w:r>
        <w:rPr>
          <w:rFonts w:ascii="Arial" w:eastAsia="Arial" w:hAnsi="Arial" w:cs="Arial"/>
        </w:rPr>
        <w:t xml:space="preserve"> to choose your response </w:t>
      </w:r>
      <w:bookmarkStart w:id="0" w:name="_Hlk78109826"/>
      <w:r>
        <w:rPr>
          <w:rFonts w:ascii="Arial" w:eastAsia="Arial" w:hAnsi="Arial" w:cs="Arial"/>
        </w:rPr>
        <w:t>or type your answer</w:t>
      </w:r>
      <w:bookmarkEnd w:id="0"/>
      <w:r>
        <w:rPr>
          <w:rFonts w:ascii="Arial" w:eastAsia="Arial" w:hAnsi="Arial" w:cs="Arial"/>
        </w:rPr>
        <w:t>.</w:t>
      </w:r>
    </w:p>
    <w:p w:rsidR="000D7A72" w:rsidP="000D7A72" w14:paraId="1EB7D178"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0D7A72" w:rsidP="000D7A72" w14:paraId="0CEB9EB2" w14:textId="274A353D">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w:t>
      </w:r>
    </w:p>
    <w:p w:rsidR="00C41CCE" w:rsidP="000D7A72" w14:paraId="0CD830FB" w14:textId="46E2212A">
      <w:pPr>
        <w:numPr>
          <w:ilvl w:val="0"/>
          <w:numId w:val="1"/>
        </w:numPr>
        <w:tabs>
          <w:tab w:val="left" w:pos="720"/>
        </w:tabs>
        <w:spacing w:before="120" w:after="120" w:line="240" w:lineRule="auto"/>
        <w:ind w:left="720"/>
        <w:rPr>
          <w:rFonts w:ascii="Arial" w:eastAsia="Arial" w:hAnsi="Arial" w:cs="Arial"/>
        </w:rPr>
      </w:pPr>
      <w:r w:rsidRPr="00C41CCE">
        <w:rPr>
          <w:rFonts w:ascii="Arial" w:eastAsia="Arial" w:hAnsi="Arial" w:cs="Arial"/>
        </w:rPr>
        <w:t>Throughout the survey, you’ll see some terms in blue. You can click on those to see a definition of the term</w:t>
      </w:r>
      <w:r>
        <w:rPr>
          <w:rFonts w:ascii="Arial" w:eastAsia="Arial" w:hAnsi="Arial" w:cs="Arial"/>
        </w:rPr>
        <w:t>.</w:t>
      </w:r>
    </w:p>
    <w:p w:rsidR="006F44B9" w:rsidP="000D7A72" w14:paraId="25A94EB6"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For security purposes, you will be timed out if you are idle for longer than 30 minutes.</w:t>
      </w:r>
    </w:p>
    <w:p w:rsidR="006A10E3" w:rsidP="000D7A72" w14:paraId="55293E0A" w14:textId="079186E4">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 xml:space="preserve">You can revisit the website as many times as needed to complete the survey. </w:t>
      </w:r>
      <w:r>
        <w:rPr>
          <w:rFonts w:ascii="Arial" w:eastAsia="Arial" w:hAnsi="Arial" w:cs="Arial"/>
        </w:rPr>
        <w:t>If</w:t>
      </w:r>
      <w:r w:rsidRPr="006A10E3">
        <w:rPr>
          <w:rFonts w:ascii="Arial" w:eastAsia="Arial" w:hAnsi="Arial" w:cs="Arial"/>
        </w:rPr>
        <w:t xml:space="preserve"> you need to stop before finishing the survey, please be sure to click on the </w:t>
      </w:r>
      <w:r>
        <w:rPr>
          <w:rFonts w:ascii="Arial" w:eastAsia="Arial" w:hAnsi="Arial" w:cs="Arial"/>
        </w:rPr>
        <w:t>“Next”</w:t>
      </w:r>
      <w:r w:rsidRPr="006A10E3">
        <w:rPr>
          <w:rFonts w:ascii="Arial" w:eastAsia="Arial" w:hAnsi="Arial" w:cs="Arial"/>
        </w:rPr>
        <w:t xml:space="preserve"> button before closing out so that your response(s) on that page are saved. You will resume at the next unanswered question when you return to the survey. </w:t>
      </w:r>
    </w:p>
    <w:p w:rsidR="00FC69A0" w:rsidP="000D7A72" w14:paraId="74F09165" w14:textId="6F63EEF1">
      <w:pPr>
        <w:numPr>
          <w:ilvl w:val="0"/>
          <w:numId w:val="1"/>
        </w:numPr>
        <w:tabs>
          <w:tab w:val="left" w:pos="720"/>
        </w:tabs>
        <w:spacing w:before="120" w:after="120" w:line="240" w:lineRule="auto"/>
        <w:ind w:left="720"/>
        <w:rPr>
          <w:rFonts w:ascii="Arial" w:eastAsia="Arial" w:hAnsi="Arial" w:cs="Arial"/>
        </w:rPr>
      </w:pPr>
      <w:r w:rsidRPr="006A10E3">
        <w:rPr>
          <w:rFonts w:ascii="Arial" w:eastAsia="Arial" w:hAnsi="Arial" w:cs="Arial"/>
        </w:rPr>
        <w:t>Once you have finished and submitted your survey, you will no longer have access to it</w:t>
      </w:r>
      <w:r>
        <w:rPr>
          <w:rFonts w:ascii="Arial" w:eastAsia="Arial" w:hAnsi="Arial" w:cs="Arial"/>
        </w:rPr>
        <w:t>.</w:t>
      </w:r>
    </w:p>
    <w:p w:rsidR="000D7A72" w:rsidP="00FC69A0" w14:paraId="4C19DB2E" w14:textId="77777777">
      <w:pPr>
        <w:tabs>
          <w:tab w:val="left" w:pos="720"/>
        </w:tabs>
        <w:spacing w:before="120" w:after="120" w:line="240" w:lineRule="auto"/>
        <w:rPr>
          <w:rFonts w:ascii="Arial" w:eastAsia="Arial" w:hAnsi="Arial" w:cs="Arial"/>
        </w:rPr>
      </w:pPr>
    </w:p>
    <w:p w:rsidR="00BE2E21" w:rsidP="000D7A72" w14:paraId="16FA4F0D" w14:textId="57CC3AFE">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BE2E21" w14:paraId="50FFFE96" w14:textId="77777777">
      <w:pPr>
        <w:spacing w:line="259" w:lineRule="auto"/>
        <w:rPr>
          <w:rFonts w:ascii="Arial" w:eastAsia="Arial" w:hAnsi="Arial" w:cs="Arial"/>
        </w:rPr>
      </w:pPr>
      <w:r>
        <w:rPr>
          <w:rFonts w:ascii="Arial" w:eastAsia="Arial" w:hAnsi="Arial" w:cs="Arial"/>
        </w:rPr>
        <w:br w:type="page"/>
      </w:r>
    </w:p>
    <w:p w:rsidR="00610667" w:rsidP="00A40421" w14:paraId="31788D1A" w14:textId="77777777">
      <w:pPr>
        <w:pStyle w:val="Heading1"/>
        <w:rPr>
          <w:rFonts w:eastAsia="Arial"/>
        </w:rPr>
      </w:pPr>
      <w:r w:rsidRPr="00D517EA">
        <w:rPr>
          <w:rFonts w:eastAsia="Arial"/>
        </w:rPr>
        <w:t>KEY DEFINITIONS</w:t>
      </w:r>
    </w:p>
    <w:p w:rsidR="00F236BF" w:rsidRPr="00F236BF" w:rsidP="00EC2910" w14:paraId="6B2B3591" w14:textId="7CAD7BAC">
      <w:pPr>
        <w:pStyle w:val="ListParagraph"/>
        <w:numPr>
          <w:ilvl w:val="0"/>
          <w:numId w:val="21"/>
        </w:numPr>
        <w:spacing w:before="120" w:after="120"/>
        <w:contextualSpacing w:val="0"/>
        <w:rPr>
          <w:rFonts w:ascii="Arial" w:eastAsia="Arial" w:hAnsi="Arial" w:cs="Arial"/>
          <w:b/>
          <w:bCs/>
          <w:sz w:val="20"/>
          <w:szCs w:val="20"/>
        </w:rPr>
      </w:pPr>
      <w:bookmarkStart w:id="1" w:name="_Hlk97296073"/>
      <w:r w:rsidRPr="00F236BF">
        <w:rPr>
          <w:rFonts w:ascii="Arial" w:eastAsia="Arial" w:hAnsi="Arial" w:cs="Arial"/>
          <w:b/>
          <w:bCs/>
          <w:sz w:val="20"/>
          <w:szCs w:val="20"/>
        </w:rPr>
        <w:t xml:space="preserve">Assets and needs assessment: </w:t>
      </w:r>
      <w:r w:rsidRPr="00CE5008">
        <w:rPr>
          <w:rFonts w:ascii="Arial" w:eastAsia="Arial" w:hAnsi="Arial" w:cs="Arial"/>
          <w:sz w:val="20"/>
          <w:szCs w:val="20"/>
        </w:rPr>
        <w:t xml:space="preserve">This </w:t>
      </w:r>
      <w:r w:rsidRPr="00CE5008">
        <w:rPr>
          <w:rFonts w:ascii="Arial" w:eastAsia="Arial" w:hAnsi="Arial" w:cs="Arial"/>
          <w:sz w:val="20"/>
          <w:szCs w:val="20"/>
        </w:rPr>
        <w:t>refers</w:t>
      </w:r>
      <w:r w:rsidRPr="00CE5008">
        <w:rPr>
          <w:rFonts w:ascii="Arial" w:eastAsia="Arial" w:hAnsi="Arial" w:cs="Arial"/>
          <w:sz w:val="20"/>
          <w:szCs w:val="20"/>
        </w:rPr>
        <w:t xml:space="preserve"> to a systematic process for identifying community assets and community needs based on the gaps that exist between the current and desired community conditions (this is sometimes called a community-based assets and needs assessment, or a </w:t>
      </w:r>
      <w:r w:rsidRPr="00CE5008" w:rsidR="00EE2447">
        <w:rPr>
          <w:rFonts w:ascii="Arial" w:eastAsia="Arial" w:hAnsi="Arial" w:cs="Arial"/>
          <w:sz w:val="20"/>
          <w:szCs w:val="20"/>
        </w:rPr>
        <w:t>collaborative asset</w:t>
      </w:r>
      <w:r w:rsidRPr="00CE5008">
        <w:rPr>
          <w:rFonts w:ascii="Arial" w:eastAsia="Arial" w:hAnsi="Arial" w:cs="Arial"/>
          <w:sz w:val="20"/>
          <w:szCs w:val="20"/>
        </w:rPr>
        <w:t xml:space="preserve"> and needs assessment).</w:t>
      </w:r>
    </w:p>
    <w:p w:rsidR="00610667" w:rsidRPr="00ED0257" w:rsidP="00EC2910" w14:paraId="114A7B56" w14:textId="7497B8BA">
      <w:pPr>
        <w:pStyle w:val="ListParagraph"/>
        <w:numPr>
          <w:ilvl w:val="0"/>
          <w:numId w:val="21"/>
        </w:numPr>
        <w:spacing w:before="120" w:after="120" w:line="240" w:lineRule="auto"/>
        <w:contextualSpacing w:val="0"/>
        <w:rPr>
          <w:rFonts w:ascii="Arial" w:eastAsia="Arial" w:hAnsi="Arial" w:cs="Arial"/>
          <w:b/>
          <w:bCs/>
          <w:sz w:val="20"/>
          <w:szCs w:val="20"/>
        </w:rPr>
      </w:pPr>
      <w:r w:rsidRPr="00610667">
        <w:rPr>
          <w:rFonts w:ascii="Arial" w:eastAsia="Arial" w:hAnsi="Arial" w:cs="Arial"/>
          <w:b/>
          <w:bCs/>
          <w:sz w:val="20"/>
          <w:szCs w:val="20"/>
        </w:rPr>
        <w:t>Partner</w:t>
      </w:r>
      <w:r w:rsidR="006A087B">
        <w:rPr>
          <w:rFonts w:ascii="Arial" w:eastAsia="Arial" w:hAnsi="Arial" w:cs="Arial"/>
          <w:b/>
          <w:bCs/>
          <w:sz w:val="20"/>
          <w:szCs w:val="20"/>
        </w:rPr>
        <w:t>s/partner</w:t>
      </w:r>
      <w:r w:rsidRPr="00610667">
        <w:rPr>
          <w:rFonts w:ascii="Arial" w:eastAsia="Arial" w:hAnsi="Arial" w:cs="Arial"/>
          <w:b/>
          <w:bCs/>
          <w:sz w:val="20"/>
          <w:szCs w:val="20"/>
        </w:rPr>
        <w:t xml:space="preserve">ships: </w:t>
      </w:r>
      <w:r w:rsidR="00C07605">
        <w:rPr>
          <w:rFonts w:ascii="Arial" w:eastAsia="Arial" w:hAnsi="Arial" w:cs="Arial"/>
          <w:sz w:val="20"/>
          <w:szCs w:val="20"/>
        </w:rPr>
        <w:t>This refers to</w:t>
      </w:r>
      <w:r w:rsidRPr="00610667">
        <w:rPr>
          <w:rFonts w:ascii="Arial" w:eastAsia="Arial" w:hAnsi="Arial" w:cs="Arial"/>
          <w:sz w:val="20"/>
          <w:szCs w:val="20"/>
        </w:rPr>
        <w:t xml:space="preserve"> </w:t>
      </w:r>
      <w:r w:rsidR="006A087B">
        <w:rPr>
          <w:rFonts w:ascii="Arial" w:eastAsia="Arial" w:hAnsi="Arial" w:cs="Arial"/>
          <w:sz w:val="20"/>
          <w:szCs w:val="20"/>
        </w:rPr>
        <w:t>either individuals or organization</w:t>
      </w:r>
      <w:r w:rsidRPr="00610667">
        <w:rPr>
          <w:rFonts w:ascii="Arial" w:eastAsia="Arial" w:hAnsi="Arial" w:cs="Arial"/>
          <w:sz w:val="20"/>
          <w:szCs w:val="20"/>
        </w:rPr>
        <w:t>s</w:t>
      </w:r>
      <w:r w:rsidR="00C07605">
        <w:rPr>
          <w:rFonts w:ascii="Arial" w:eastAsia="Arial" w:hAnsi="Arial" w:cs="Arial"/>
          <w:sz w:val="20"/>
          <w:szCs w:val="20"/>
        </w:rPr>
        <w:t xml:space="preserve"> who</w:t>
      </w:r>
      <w:r w:rsidRPr="00610667">
        <w:rPr>
          <w:rFonts w:ascii="Arial" w:eastAsia="Arial" w:hAnsi="Arial" w:cs="Arial"/>
          <w:sz w:val="20"/>
          <w:szCs w:val="20"/>
        </w:rPr>
        <w:t xml:space="preserve"> are embedded at the school </w:t>
      </w:r>
      <w:r w:rsidR="008B0416">
        <w:rPr>
          <w:rFonts w:ascii="Arial" w:eastAsia="Arial" w:hAnsi="Arial" w:cs="Arial"/>
          <w:sz w:val="20"/>
          <w:szCs w:val="20"/>
        </w:rPr>
        <w:t>(</w:t>
      </w:r>
      <w:r w:rsidR="00F13760">
        <w:rPr>
          <w:rFonts w:ascii="Arial" w:eastAsia="Arial" w:hAnsi="Arial" w:cs="Arial"/>
          <w:sz w:val="20"/>
          <w:szCs w:val="20"/>
        </w:rPr>
        <w:t>either on site or at a nearby location</w:t>
      </w:r>
      <w:r w:rsidR="008B0416">
        <w:rPr>
          <w:rFonts w:ascii="Arial" w:eastAsia="Arial" w:hAnsi="Arial" w:cs="Arial"/>
          <w:sz w:val="20"/>
          <w:szCs w:val="20"/>
        </w:rPr>
        <w:t>)</w:t>
      </w:r>
      <w:r w:rsidR="00F13760">
        <w:rPr>
          <w:rFonts w:ascii="Arial" w:eastAsia="Arial" w:hAnsi="Arial" w:cs="Arial"/>
          <w:sz w:val="20"/>
          <w:szCs w:val="20"/>
        </w:rPr>
        <w:t xml:space="preserve"> </w:t>
      </w:r>
      <w:r w:rsidRPr="00610667">
        <w:rPr>
          <w:rFonts w:ascii="Arial" w:eastAsia="Arial" w:hAnsi="Arial" w:cs="Arial"/>
          <w:sz w:val="20"/>
          <w:szCs w:val="20"/>
        </w:rPr>
        <w:t>and routinely provide a service for students and</w:t>
      </w:r>
      <w:r w:rsidR="007B6CF3">
        <w:rPr>
          <w:rFonts w:ascii="Arial" w:eastAsia="Arial" w:hAnsi="Arial" w:cs="Arial"/>
          <w:sz w:val="20"/>
          <w:szCs w:val="20"/>
        </w:rPr>
        <w:t>/or</w:t>
      </w:r>
      <w:r w:rsidRPr="00610667">
        <w:rPr>
          <w:rFonts w:ascii="Arial" w:eastAsia="Arial" w:hAnsi="Arial" w:cs="Arial"/>
          <w:sz w:val="20"/>
          <w:szCs w:val="20"/>
        </w:rPr>
        <w:t xml:space="preserve"> their families. </w:t>
      </w:r>
      <w:r w:rsidR="005F0756">
        <w:rPr>
          <w:rFonts w:ascii="Arial" w:eastAsia="Arial" w:hAnsi="Arial" w:cs="Arial"/>
          <w:sz w:val="20"/>
          <w:szCs w:val="20"/>
        </w:rPr>
        <w:t>P</w:t>
      </w:r>
      <w:r w:rsidR="00C07605">
        <w:rPr>
          <w:rFonts w:ascii="Arial" w:eastAsia="Arial" w:hAnsi="Arial" w:cs="Arial"/>
          <w:sz w:val="20"/>
          <w:szCs w:val="20"/>
        </w:rPr>
        <w:t>artner</w:t>
      </w:r>
      <w:r w:rsidR="005F0756">
        <w:rPr>
          <w:rFonts w:ascii="Arial" w:eastAsia="Arial" w:hAnsi="Arial" w:cs="Arial"/>
          <w:sz w:val="20"/>
          <w:szCs w:val="20"/>
        </w:rPr>
        <w:t>s</w:t>
      </w:r>
      <w:r w:rsidRPr="00610667">
        <w:rPr>
          <w:rFonts w:ascii="Arial" w:eastAsia="Arial" w:hAnsi="Arial" w:cs="Arial"/>
          <w:sz w:val="20"/>
          <w:szCs w:val="20"/>
        </w:rPr>
        <w:t xml:space="preserve"> may also be active at the school </w:t>
      </w:r>
      <w:r w:rsidR="00F21D96">
        <w:rPr>
          <w:rFonts w:ascii="Arial" w:eastAsia="Arial" w:hAnsi="Arial" w:cs="Arial"/>
          <w:sz w:val="20"/>
          <w:szCs w:val="20"/>
        </w:rPr>
        <w:t>by</w:t>
      </w:r>
      <w:r w:rsidRPr="00610667" w:rsidR="00F21D96">
        <w:rPr>
          <w:rFonts w:ascii="Arial" w:eastAsia="Arial" w:hAnsi="Arial" w:cs="Arial"/>
          <w:sz w:val="20"/>
          <w:szCs w:val="20"/>
        </w:rPr>
        <w:t xml:space="preserve"> </w:t>
      </w:r>
      <w:r w:rsidRPr="00610667">
        <w:rPr>
          <w:rFonts w:ascii="Arial" w:eastAsia="Arial" w:hAnsi="Arial" w:cs="Arial"/>
          <w:sz w:val="20"/>
          <w:szCs w:val="20"/>
        </w:rPr>
        <w:t>attending leadership meetings, being a part of the School Improvement Plan, or serving as member</w:t>
      </w:r>
      <w:r w:rsidR="005F0756">
        <w:rPr>
          <w:rFonts w:ascii="Arial" w:eastAsia="Arial" w:hAnsi="Arial" w:cs="Arial"/>
          <w:sz w:val="20"/>
          <w:szCs w:val="20"/>
        </w:rPr>
        <w:t>s</w:t>
      </w:r>
      <w:r w:rsidRPr="00610667">
        <w:rPr>
          <w:rFonts w:ascii="Arial" w:eastAsia="Arial" w:hAnsi="Arial" w:cs="Arial"/>
          <w:sz w:val="20"/>
          <w:szCs w:val="20"/>
        </w:rPr>
        <w:t xml:space="preserve"> of site-based leadership team</w:t>
      </w:r>
      <w:r w:rsidR="005F0756">
        <w:rPr>
          <w:rFonts w:ascii="Arial" w:eastAsia="Arial" w:hAnsi="Arial" w:cs="Arial"/>
          <w:sz w:val="20"/>
          <w:szCs w:val="20"/>
        </w:rPr>
        <w:t>s</w:t>
      </w:r>
      <w:r w:rsidRPr="00610667">
        <w:rPr>
          <w:rFonts w:ascii="Arial" w:eastAsia="Arial" w:hAnsi="Arial" w:cs="Arial"/>
          <w:i/>
          <w:iCs/>
          <w:sz w:val="20"/>
          <w:szCs w:val="20"/>
        </w:rPr>
        <w:t>.</w:t>
      </w:r>
    </w:p>
    <w:p w:rsidR="00301656" w:rsidP="00EC2910" w14:paraId="729CB7AC" w14:textId="6B1D0F36">
      <w:pPr>
        <w:pStyle w:val="ListParagraph"/>
        <w:numPr>
          <w:ilvl w:val="0"/>
          <w:numId w:val="21"/>
        </w:numPr>
        <w:spacing w:before="120" w:after="120" w:line="257" w:lineRule="auto"/>
        <w:contextualSpacing w:val="0"/>
        <w:rPr>
          <w:rFonts w:ascii="Arial" w:eastAsia="Arial" w:hAnsi="Arial" w:cs="Arial"/>
          <w:b/>
          <w:bCs/>
          <w:sz w:val="20"/>
          <w:szCs w:val="20"/>
        </w:rPr>
      </w:pPr>
      <w:r w:rsidRPr="005F0756">
        <w:rPr>
          <w:rFonts w:ascii="Arial" w:eastAsia="Arial" w:hAnsi="Arial" w:cs="Arial"/>
          <w:b/>
          <w:bCs/>
          <w:sz w:val="20"/>
          <w:szCs w:val="20"/>
        </w:rPr>
        <w:t xml:space="preserve">Four </w:t>
      </w:r>
      <w:r w:rsidRPr="005F0756" w:rsidR="00ED0257">
        <w:rPr>
          <w:rFonts w:ascii="Arial" w:eastAsia="Arial" w:hAnsi="Arial" w:cs="Arial"/>
          <w:b/>
          <w:bCs/>
          <w:sz w:val="20"/>
          <w:szCs w:val="20"/>
        </w:rPr>
        <w:t>Pillars of Full-Service Community Schools</w:t>
      </w:r>
      <w:r w:rsidRPr="005F0756">
        <w:rPr>
          <w:rFonts w:ascii="Arial" w:eastAsia="Arial" w:hAnsi="Arial" w:cs="Arial"/>
          <w:b/>
          <w:bCs/>
          <w:sz w:val="20"/>
          <w:szCs w:val="20"/>
        </w:rPr>
        <w:t xml:space="preserve">: </w:t>
      </w:r>
      <w:r w:rsidRPr="005F0756">
        <w:rPr>
          <w:rFonts w:ascii="Arial" w:eastAsia="Arial" w:hAnsi="Arial" w:cs="Arial"/>
          <w:sz w:val="20"/>
          <w:szCs w:val="20"/>
        </w:rPr>
        <w:t xml:space="preserve">These evidence-based features, or pillars, include providing (1) integrated student supports (e.g., </w:t>
      </w:r>
      <w:r w:rsidRPr="005F0756" w:rsidR="000A7B24">
        <w:rPr>
          <w:rFonts w:ascii="Arial" w:eastAsia="Arial" w:hAnsi="Arial" w:cs="Arial"/>
          <w:sz w:val="20"/>
          <w:szCs w:val="20"/>
        </w:rPr>
        <w:t>mental and physical health supports</w:t>
      </w:r>
      <w:r w:rsidRPr="005F0756" w:rsidR="00B63341">
        <w:rPr>
          <w:rFonts w:ascii="Arial" w:eastAsia="Arial" w:hAnsi="Arial" w:cs="Arial"/>
          <w:sz w:val="20"/>
          <w:szCs w:val="20"/>
        </w:rPr>
        <w:t xml:space="preserve">, </w:t>
      </w:r>
      <w:r w:rsidRPr="005F0756">
        <w:rPr>
          <w:rFonts w:ascii="Arial" w:eastAsia="Arial" w:hAnsi="Arial" w:cs="Arial"/>
          <w:sz w:val="20"/>
          <w:szCs w:val="20"/>
        </w:rPr>
        <w:t xml:space="preserve">social and emotional learning, access to nutrition </w:t>
      </w:r>
      <w:r w:rsidRPr="005F0756" w:rsidR="00B85F07">
        <w:rPr>
          <w:rFonts w:ascii="Arial" w:eastAsia="Arial" w:hAnsi="Arial" w:cs="Arial"/>
          <w:sz w:val="20"/>
          <w:szCs w:val="20"/>
        </w:rPr>
        <w:t>support</w:t>
      </w:r>
      <w:r w:rsidRPr="005F0756">
        <w:rPr>
          <w:rFonts w:ascii="Arial" w:eastAsia="Arial" w:hAnsi="Arial" w:cs="Arial"/>
          <w:sz w:val="20"/>
          <w:szCs w:val="20"/>
        </w:rPr>
        <w:t xml:space="preserve">); (2) expanded and enriched learning time </w:t>
      </w:r>
      <w:r w:rsidRPr="005F0756" w:rsidR="007B6CF3">
        <w:rPr>
          <w:rFonts w:ascii="Arial" w:eastAsia="Arial" w:hAnsi="Arial" w:cs="Arial"/>
          <w:sz w:val="20"/>
          <w:szCs w:val="20"/>
        </w:rPr>
        <w:t xml:space="preserve">and opportunities </w:t>
      </w:r>
      <w:r w:rsidRPr="005F0756">
        <w:rPr>
          <w:rFonts w:ascii="Arial" w:eastAsia="Arial" w:hAnsi="Arial" w:cs="Arial"/>
          <w:sz w:val="20"/>
          <w:szCs w:val="20"/>
        </w:rPr>
        <w:t xml:space="preserve">(e.g., after-school enrichment and summer school); (3) active family and community engagement; and (4) collaborative leadership and practices </w:t>
      </w:r>
      <w:r w:rsidRPr="005F0756" w:rsidR="007B6CF3">
        <w:rPr>
          <w:rFonts w:ascii="Arial" w:eastAsia="Arial" w:hAnsi="Arial" w:cs="Arial"/>
          <w:sz w:val="20"/>
          <w:szCs w:val="20"/>
        </w:rPr>
        <w:t>that build a culture of professional learning, collective trust, shared responsibility</w:t>
      </w:r>
      <w:r w:rsidRPr="005F0756" w:rsidR="00B85F07">
        <w:rPr>
          <w:rFonts w:ascii="Arial" w:eastAsia="Arial" w:hAnsi="Arial" w:cs="Arial"/>
          <w:sz w:val="20"/>
          <w:szCs w:val="20"/>
        </w:rPr>
        <w:t>,</w:t>
      </w:r>
      <w:r w:rsidRPr="005F0756" w:rsidR="00B63341">
        <w:rPr>
          <w:rFonts w:ascii="Arial" w:eastAsia="Arial" w:hAnsi="Arial" w:cs="Arial"/>
          <w:sz w:val="20"/>
          <w:szCs w:val="20"/>
        </w:rPr>
        <w:t xml:space="preserve"> and </w:t>
      </w:r>
      <w:r w:rsidRPr="005F0756">
        <w:rPr>
          <w:rFonts w:ascii="Arial" w:eastAsia="Arial" w:hAnsi="Arial" w:cs="Arial"/>
          <w:sz w:val="20"/>
          <w:szCs w:val="20"/>
        </w:rPr>
        <w:t>support high-quality teaching.</w:t>
      </w:r>
      <w:r w:rsidRPr="005F0756">
        <w:rPr>
          <w:rFonts w:ascii="Arial" w:eastAsia="Arial" w:hAnsi="Arial" w:cs="Arial"/>
          <w:b/>
          <w:bCs/>
          <w:sz w:val="20"/>
          <w:szCs w:val="20"/>
        </w:rPr>
        <w:t xml:space="preserve"> </w:t>
      </w:r>
    </w:p>
    <w:p w:rsidR="00301656" w:rsidRPr="009156D4" w:rsidP="00EC2910" w14:paraId="2930FD38" w14:textId="22FA54F1">
      <w:pPr>
        <w:pStyle w:val="ListParagraph"/>
        <w:numPr>
          <w:ilvl w:val="1"/>
          <w:numId w:val="21"/>
        </w:numPr>
        <w:spacing w:before="120" w:after="120" w:line="240" w:lineRule="auto"/>
        <w:ind w:left="1080"/>
        <w:contextualSpacing w:val="0"/>
        <w:rPr>
          <w:rFonts w:ascii="Arial" w:eastAsia="Arial" w:hAnsi="Arial" w:cs="Arial"/>
          <w:sz w:val="20"/>
          <w:szCs w:val="20"/>
        </w:rPr>
      </w:pPr>
      <w:r>
        <w:rPr>
          <w:rFonts w:ascii="Arial" w:eastAsia="Arial" w:hAnsi="Arial" w:cs="Arial"/>
          <w:b/>
          <w:bCs/>
          <w:sz w:val="20"/>
          <w:szCs w:val="20"/>
        </w:rPr>
        <w:t xml:space="preserve">Integrated student supports: </w:t>
      </w:r>
      <w:r>
        <w:rPr>
          <w:rFonts w:ascii="Arial" w:eastAsia="Arial" w:hAnsi="Arial" w:cs="Arial"/>
          <w:sz w:val="20"/>
          <w:szCs w:val="20"/>
        </w:rPr>
        <w:t xml:space="preserve">These are programs or services that schools or community partners provide to address academic and non-academic barriers to student success. Examples include </w:t>
      </w:r>
      <w:r w:rsidR="000151DB">
        <w:rPr>
          <w:rFonts w:ascii="Arial" w:eastAsia="Arial" w:hAnsi="Arial" w:cs="Arial"/>
          <w:sz w:val="20"/>
          <w:szCs w:val="20"/>
        </w:rPr>
        <w:t xml:space="preserve">physical and mental </w:t>
      </w:r>
      <w:r>
        <w:rPr>
          <w:rFonts w:ascii="Arial" w:eastAsia="Arial" w:hAnsi="Arial" w:cs="Arial"/>
          <w:sz w:val="20"/>
          <w:szCs w:val="20"/>
        </w:rPr>
        <w:t>health</w:t>
      </w:r>
      <w:r w:rsidR="00B85F07">
        <w:rPr>
          <w:rFonts w:ascii="Arial" w:eastAsia="Arial" w:hAnsi="Arial" w:cs="Arial"/>
          <w:sz w:val="20"/>
          <w:szCs w:val="20"/>
        </w:rPr>
        <w:t xml:space="preserve"> supports</w:t>
      </w:r>
      <w:r w:rsidR="000B01A9">
        <w:rPr>
          <w:rFonts w:ascii="Arial" w:eastAsia="Arial" w:hAnsi="Arial" w:cs="Arial"/>
          <w:sz w:val="20"/>
          <w:szCs w:val="20"/>
        </w:rPr>
        <w:t xml:space="preserve"> (like school nurses, counselors, </w:t>
      </w:r>
      <w:r w:rsidR="000A7B24">
        <w:rPr>
          <w:rFonts w:ascii="Arial" w:eastAsia="Arial" w:hAnsi="Arial" w:cs="Arial"/>
          <w:sz w:val="20"/>
          <w:szCs w:val="20"/>
        </w:rPr>
        <w:t xml:space="preserve">therapists, </w:t>
      </w:r>
      <w:r w:rsidR="000B01A9">
        <w:rPr>
          <w:rFonts w:ascii="Arial" w:eastAsia="Arial" w:hAnsi="Arial" w:cs="Arial"/>
          <w:sz w:val="20"/>
          <w:szCs w:val="20"/>
        </w:rPr>
        <w:t>or psychologists)</w:t>
      </w:r>
      <w:r>
        <w:rPr>
          <w:rFonts w:ascii="Arial" w:eastAsia="Arial" w:hAnsi="Arial" w:cs="Arial"/>
          <w:sz w:val="20"/>
          <w:szCs w:val="20"/>
        </w:rPr>
        <w:t xml:space="preserve">, </w:t>
      </w:r>
      <w:r w:rsidRPr="00301656" w:rsidR="00406139">
        <w:rPr>
          <w:rFonts w:ascii="Arial" w:eastAsia="Arial" w:hAnsi="Arial" w:cs="Arial"/>
          <w:sz w:val="20"/>
          <w:szCs w:val="20"/>
        </w:rPr>
        <w:t>social and emotional learning</w:t>
      </w:r>
      <w:r w:rsidR="00406139">
        <w:rPr>
          <w:rFonts w:ascii="Arial" w:eastAsia="Arial" w:hAnsi="Arial" w:cs="Arial"/>
          <w:sz w:val="20"/>
          <w:szCs w:val="20"/>
        </w:rPr>
        <w:t xml:space="preserve">, </w:t>
      </w:r>
      <w:r>
        <w:rPr>
          <w:rFonts w:ascii="Arial" w:eastAsia="Arial" w:hAnsi="Arial" w:cs="Arial"/>
          <w:sz w:val="20"/>
          <w:szCs w:val="20"/>
        </w:rPr>
        <w:t xml:space="preserve">nutrition support, transportation assistance, </w:t>
      </w:r>
      <w:r w:rsidR="000B01A9">
        <w:rPr>
          <w:rFonts w:ascii="Arial" w:eastAsia="Arial" w:hAnsi="Arial" w:cs="Arial"/>
          <w:sz w:val="20"/>
          <w:szCs w:val="20"/>
        </w:rPr>
        <w:t xml:space="preserve">social workers, </w:t>
      </w:r>
      <w:r>
        <w:rPr>
          <w:rFonts w:ascii="Arial" w:eastAsia="Arial" w:hAnsi="Arial" w:cs="Arial"/>
          <w:sz w:val="20"/>
          <w:szCs w:val="20"/>
        </w:rPr>
        <w:t>or programs or services targeted to specific students (e.g., students who have been chronically absent).</w:t>
      </w:r>
    </w:p>
    <w:p w:rsidR="00301656" w:rsidP="00EC2910" w14:paraId="0FB37503" w14:textId="79EEE0D7">
      <w:pPr>
        <w:pStyle w:val="ListParagraph"/>
        <w:numPr>
          <w:ilvl w:val="1"/>
          <w:numId w:val="21"/>
        </w:numPr>
        <w:spacing w:before="120" w:after="120" w:line="240" w:lineRule="auto"/>
        <w:ind w:left="1080"/>
        <w:contextualSpacing w:val="0"/>
        <w:rPr>
          <w:rFonts w:ascii="Arial" w:eastAsia="Arial" w:hAnsi="Arial" w:cs="Arial"/>
          <w:sz w:val="20"/>
          <w:szCs w:val="20"/>
        </w:rPr>
      </w:pPr>
      <w:r w:rsidRPr="00301656">
        <w:rPr>
          <w:rFonts w:ascii="Arial" w:eastAsia="Arial" w:hAnsi="Arial" w:cs="Arial"/>
          <w:b/>
          <w:bCs/>
          <w:sz w:val="20"/>
          <w:szCs w:val="20"/>
        </w:rPr>
        <w:t xml:space="preserve">Expanded and enriched learning time and opportunities: </w:t>
      </w:r>
      <w:r w:rsidRPr="00301656">
        <w:rPr>
          <w:rFonts w:ascii="Arial" w:eastAsia="Arial" w:hAnsi="Arial" w:cs="Arial"/>
          <w:sz w:val="20"/>
          <w:szCs w:val="20"/>
        </w:rPr>
        <w:t xml:space="preserve">These include evidence-based strategies, including before-school, after-school, during-school, weekend, and summer programs that provide additional academic instruction, individualized academic support, enrichment activities, or learning opportunities, for students at a community school that — (i) </w:t>
      </w:r>
      <w:r w:rsidR="006D2D5B">
        <w:rPr>
          <w:rFonts w:ascii="Arial" w:eastAsia="Arial" w:hAnsi="Arial" w:cs="Arial"/>
          <w:sz w:val="20"/>
          <w:szCs w:val="20"/>
        </w:rPr>
        <w:t>m</w:t>
      </w:r>
      <w:r w:rsidRPr="00301656">
        <w:rPr>
          <w:rFonts w:ascii="Arial" w:eastAsia="Arial" w:hAnsi="Arial" w:cs="Arial"/>
          <w:sz w:val="20"/>
          <w:szCs w:val="20"/>
        </w:rPr>
        <w:t xml:space="preserve">ay emphasize real-world project-based learning where students can apply their learning to contexts that are relevant and engaging; and (ii) </w:t>
      </w:r>
      <w:r w:rsidR="006D2D5B">
        <w:rPr>
          <w:rFonts w:ascii="Arial" w:eastAsia="Arial" w:hAnsi="Arial" w:cs="Arial"/>
          <w:sz w:val="20"/>
          <w:szCs w:val="20"/>
        </w:rPr>
        <w:t>m</w:t>
      </w:r>
      <w:r w:rsidRPr="00301656">
        <w:rPr>
          <w:rFonts w:ascii="Arial" w:eastAsia="Arial" w:hAnsi="Arial" w:cs="Arial"/>
          <w:sz w:val="20"/>
          <w:szCs w:val="20"/>
        </w:rPr>
        <w:t>ay include art, music, drama, creative writing, hands-on experience with engineering or science (including computer science), career and technical education, tutoring that is aligned with classroom success</w:t>
      </w:r>
      <w:r w:rsidR="006D2D5B">
        <w:rPr>
          <w:rFonts w:ascii="Arial" w:eastAsia="Arial" w:hAnsi="Arial" w:cs="Arial"/>
          <w:sz w:val="20"/>
          <w:szCs w:val="20"/>
        </w:rPr>
        <w:t xml:space="preserve">, </w:t>
      </w:r>
      <w:r w:rsidRPr="00301656">
        <w:rPr>
          <w:rFonts w:ascii="Arial" w:eastAsia="Arial" w:hAnsi="Arial" w:cs="Arial"/>
          <w:sz w:val="20"/>
          <w:szCs w:val="20"/>
        </w:rPr>
        <w:t>homework help, and recreational programs that enhance and are consistent with the school's curriculum.</w:t>
      </w:r>
    </w:p>
    <w:p w:rsidR="00301656" w:rsidP="00EC2910" w14:paraId="513C1B2E" w14:textId="18828284">
      <w:pPr>
        <w:pStyle w:val="ListParagraph"/>
        <w:numPr>
          <w:ilvl w:val="1"/>
          <w:numId w:val="21"/>
        </w:numPr>
        <w:spacing w:before="120" w:after="120" w:line="240" w:lineRule="auto"/>
        <w:ind w:left="1080"/>
        <w:contextualSpacing w:val="0"/>
        <w:rPr>
          <w:rFonts w:ascii="Arial" w:eastAsia="Arial" w:hAnsi="Arial" w:cs="Arial"/>
          <w:sz w:val="20"/>
          <w:szCs w:val="20"/>
        </w:rPr>
      </w:pPr>
      <w:r w:rsidRPr="00864281">
        <w:rPr>
          <w:rFonts w:ascii="Arial" w:eastAsia="Arial" w:hAnsi="Arial" w:cs="Arial"/>
          <w:b/>
          <w:bCs/>
          <w:sz w:val="20"/>
          <w:szCs w:val="20"/>
        </w:rPr>
        <w:t>Active family and community engagement</w:t>
      </w:r>
      <w:r w:rsidRPr="00864281" w:rsidR="00864281">
        <w:rPr>
          <w:rFonts w:ascii="Arial" w:eastAsia="Arial" w:hAnsi="Arial" w:cs="Arial"/>
          <w:b/>
          <w:bCs/>
          <w:sz w:val="20"/>
          <w:szCs w:val="20"/>
        </w:rPr>
        <w:t xml:space="preserve">: </w:t>
      </w:r>
      <w:r w:rsidRPr="00864281" w:rsidR="00864281">
        <w:rPr>
          <w:rFonts w:ascii="Arial" w:eastAsia="Arial" w:hAnsi="Arial" w:cs="Arial"/>
          <w:sz w:val="20"/>
          <w:szCs w:val="20"/>
        </w:rPr>
        <w:t xml:space="preserve">These practices </w:t>
      </w:r>
      <w:r w:rsidRPr="00864281">
        <w:rPr>
          <w:rFonts w:ascii="Arial" w:eastAsia="Arial" w:hAnsi="Arial" w:cs="Arial"/>
          <w:sz w:val="20"/>
          <w:szCs w:val="20"/>
        </w:rPr>
        <w:t xml:space="preserve">(i) </w:t>
      </w:r>
      <w:r w:rsidRPr="00864281" w:rsidR="00864281">
        <w:rPr>
          <w:rFonts w:ascii="Arial" w:eastAsia="Arial" w:hAnsi="Arial" w:cs="Arial"/>
          <w:sz w:val="20"/>
          <w:szCs w:val="20"/>
        </w:rPr>
        <w:t>b</w:t>
      </w:r>
      <w:r w:rsidRPr="00864281">
        <w:rPr>
          <w:rFonts w:ascii="Arial" w:eastAsia="Arial" w:hAnsi="Arial" w:cs="Arial"/>
          <w:sz w:val="20"/>
          <w:szCs w:val="20"/>
        </w:rPr>
        <w:t>ring parents and families of students at the community school and community members and leaders into the school as partners in students' education, including meaningfully involving parents and families in the community school's decision-making processes</w:t>
      </w:r>
      <w:r w:rsidR="000B01A9">
        <w:rPr>
          <w:rFonts w:ascii="Arial" w:eastAsia="Arial" w:hAnsi="Arial" w:cs="Arial"/>
          <w:sz w:val="20"/>
          <w:szCs w:val="20"/>
        </w:rPr>
        <w:t xml:space="preserve"> and may include a family support coordinator</w:t>
      </w:r>
      <w:r w:rsidRPr="00864281">
        <w:rPr>
          <w:rFonts w:ascii="Arial" w:eastAsia="Arial" w:hAnsi="Arial" w:cs="Arial"/>
          <w:sz w:val="20"/>
          <w:szCs w:val="20"/>
        </w:rPr>
        <w:t>;</w:t>
      </w:r>
      <w:r w:rsidRPr="00864281" w:rsidR="00864281">
        <w:rPr>
          <w:rFonts w:ascii="Arial" w:eastAsia="Arial" w:hAnsi="Arial" w:cs="Arial"/>
          <w:sz w:val="20"/>
          <w:szCs w:val="20"/>
        </w:rPr>
        <w:t xml:space="preserve"> </w:t>
      </w:r>
      <w:r w:rsidRPr="00864281">
        <w:rPr>
          <w:rFonts w:ascii="Arial" w:eastAsia="Arial" w:hAnsi="Arial" w:cs="Arial"/>
          <w:sz w:val="20"/>
          <w:szCs w:val="20"/>
        </w:rPr>
        <w:t xml:space="preserve">(ii) </w:t>
      </w:r>
      <w:r w:rsidR="006D2D5B">
        <w:rPr>
          <w:rFonts w:ascii="Arial" w:eastAsia="Arial" w:hAnsi="Arial" w:cs="Arial"/>
          <w:sz w:val="20"/>
          <w:szCs w:val="20"/>
        </w:rPr>
        <w:t>m</w:t>
      </w:r>
      <w:r w:rsidRPr="00864281">
        <w:rPr>
          <w:rFonts w:ascii="Arial" w:eastAsia="Arial" w:hAnsi="Arial" w:cs="Arial"/>
          <w:sz w:val="20"/>
          <w:szCs w:val="20"/>
        </w:rPr>
        <w:t>ake the community school a hub for services, activities, and programs for students, families, and members of the neighborhood that the community school serves;</w:t>
      </w:r>
      <w:r w:rsidRPr="00864281" w:rsidR="00864281">
        <w:rPr>
          <w:rFonts w:ascii="Arial" w:eastAsia="Arial" w:hAnsi="Arial" w:cs="Arial"/>
          <w:sz w:val="20"/>
          <w:szCs w:val="20"/>
        </w:rPr>
        <w:t xml:space="preserve"> </w:t>
      </w:r>
      <w:r w:rsidRPr="00864281">
        <w:rPr>
          <w:rFonts w:ascii="Arial" w:eastAsia="Arial" w:hAnsi="Arial" w:cs="Arial"/>
          <w:sz w:val="20"/>
          <w:szCs w:val="20"/>
        </w:rPr>
        <w:t xml:space="preserve">(iii) </w:t>
      </w:r>
      <w:r w:rsidR="006D2D5B">
        <w:rPr>
          <w:rFonts w:ascii="Arial" w:eastAsia="Arial" w:hAnsi="Arial" w:cs="Arial"/>
          <w:sz w:val="20"/>
          <w:szCs w:val="20"/>
        </w:rPr>
        <w:t>p</w:t>
      </w:r>
      <w:r w:rsidRPr="00864281">
        <w:rPr>
          <w:rFonts w:ascii="Arial" w:eastAsia="Arial" w:hAnsi="Arial" w:cs="Arial"/>
          <w:sz w:val="20"/>
          <w:szCs w:val="20"/>
        </w:rPr>
        <w:t>rovide adults with desired educational and employment opportunities and other support services; and</w:t>
      </w:r>
      <w:r w:rsidR="00864281">
        <w:rPr>
          <w:rFonts w:ascii="Arial" w:eastAsia="Arial" w:hAnsi="Arial" w:cs="Arial"/>
          <w:sz w:val="20"/>
          <w:szCs w:val="20"/>
        </w:rPr>
        <w:t xml:space="preserve"> </w:t>
      </w:r>
      <w:r w:rsidRPr="00864281">
        <w:rPr>
          <w:rFonts w:ascii="Arial" w:eastAsia="Arial" w:hAnsi="Arial" w:cs="Arial"/>
          <w:sz w:val="20"/>
          <w:szCs w:val="20"/>
        </w:rPr>
        <w:t xml:space="preserve">(iv) </w:t>
      </w:r>
      <w:r w:rsidR="006D2D5B">
        <w:rPr>
          <w:rFonts w:ascii="Arial" w:eastAsia="Arial" w:hAnsi="Arial" w:cs="Arial"/>
          <w:sz w:val="20"/>
          <w:szCs w:val="20"/>
        </w:rPr>
        <w:t>p</w:t>
      </w:r>
      <w:r w:rsidRPr="00864281">
        <w:rPr>
          <w:rFonts w:ascii="Arial" w:eastAsia="Arial" w:hAnsi="Arial" w:cs="Arial"/>
          <w:sz w:val="20"/>
          <w:szCs w:val="20"/>
        </w:rPr>
        <w:t xml:space="preserve">rovide centralized supports for families and communities in community schools, which may include </w:t>
      </w:r>
      <w:r w:rsidR="000B01A9">
        <w:rPr>
          <w:rFonts w:ascii="Arial" w:eastAsia="Arial" w:hAnsi="Arial" w:cs="Arial"/>
          <w:sz w:val="20"/>
          <w:szCs w:val="20"/>
        </w:rPr>
        <w:t>a</w:t>
      </w:r>
      <w:r w:rsidR="00593E87">
        <w:rPr>
          <w:rFonts w:ascii="Arial" w:eastAsia="Arial" w:hAnsi="Arial" w:cs="Arial"/>
          <w:sz w:val="20"/>
          <w:szCs w:val="20"/>
        </w:rPr>
        <w:t>n</w:t>
      </w:r>
      <w:r w:rsidR="000B01A9">
        <w:rPr>
          <w:rFonts w:ascii="Arial" w:eastAsia="Arial" w:hAnsi="Arial" w:cs="Arial"/>
          <w:sz w:val="20"/>
          <w:szCs w:val="20"/>
        </w:rPr>
        <w:t xml:space="preserve"> engagement coordinator, </w:t>
      </w:r>
      <w:r w:rsidRPr="00864281">
        <w:rPr>
          <w:rFonts w:ascii="Arial" w:eastAsia="Arial" w:hAnsi="Arial" w:cs="Arial"/>
          <w:sz w:val="20"/>
          <w:szCs w:val="20"/>
        </w:rPr>
        <w:t>English as a second language classes, citizenship preparation, computer skills, art, housing assistance, child abuse and neglect prevention supports, health and mental health, literacy programs, digital literacy training, or other programs that bring community members into a school building for meetings, events, or programming.</w:t>
      </w:r>
    </w:p>
    <w:p w:rsidR="00864281" w:rsidRPr="00864281" w:rsidP="00EC2910" w14:paraId="074C7827" w14:textId="1C59F41E">
      <w:pPr>
        <w:pStyle w:val="ListParagraph"/>
        <w:numPr>
          <w:ilvl w:val="1"/>
          <w:numId w:val="21"/>
        </w:numPr>
        <w:spacing w:before="120" w:after="120" w:line="240" w:lineRule="auto"/>
        <w:ind w:left="1080"/>
        <w:contextualSpacing w:val="0"/>
        <w:rPr>
          <w:rFonts w:ascii="Arial" w:eastAsia="Arial" w:hAnsi="Arial" w:cs="Arial"/>
          <w:sz w:val="20"/>
          <w:szCs w:val="20"/>
        </w:rPr>
      </w:pPr>
      <w:r w:rsidRPr="00864281">
        <w:rPr>
          <w:rFonts w:ascii="Arial" w:eastAsia="Arial" w:hAnsi="Arial" w:cs="Arial"/>
          <w:b/>
          <w:bCs/>
          <w:sz w:val="20"/>
          <w:szCs w:val="20"/>
        </w:rPr>
        <w:t xml:space="preserve">Collaborative leadership and practices: </w:t>
      </w:r>
      <w:r w:rsidRPr="00864281">
        <w:rPr>
          <w:rFonts w:ascii="Arial" w:eastAsia="Arial" w:hAnsi="Arial" w:cs="Arial"/>
          <w:sz w:val="20"/>
          <w:szCs w:val="20"/>
        </w:rPr>
        <w:t>These practices build a culture of professional learning, collective trust, shared responsibility</w:t>
      </w:r>
      <w:r w:rsidR="00B85F07">
        <w:rPr>
          <w:rFonts w:ascii="Arial" w:eastAsia="Arial" w:hAnsi="Arial" w:cs="Arial"/>
          <w:sz w:val="20"/>
          <w:szCs w:val="20"/>
        </w:rPr>
        <w:t>, and support high-quality teaching</w:t>
      </w:r>
      <w:r w:rsidRPr="00864281">
        <w:rPr>
          <w:rFonts w:ascii="Arial" w:eastAsia="Arial" w:hAnsi="Arial" w:cs="Arial"/>
          <w:sz w:val="20"/>
          <w:szCs w:val="20"/>
        </w:rPr>
        <w:t xml:space="preserve"> </w:t>
      </w:r>
      <w:r w:rsidR="00B85F07">
        <w:rPr>
          <w:rFonts w:ascii="Arial" w:eastAsia="Arial" w:hAnsi="Arial" w:cs="Arial"/>
          <w:sz w:val="20"/>
          <w:szCs w:val="20"/>
        </w:rPr>
        <w:t>in</w:t>
      </w:r>
      <w:r w:rsidRPr="00864281">
        <w:rPr>
          <w:rFonts w:ascii="Arial" w:eastAsia="Arial" w:hAnsi="Arial" w:cs="Arial"/>
          <w:sz w:val="20"/>
          <w:szCs w:val="20"/>
        </w:rPr>
        <w:t xml:space="preserve"> each community school using strategies that — (i) </w:t>
      </w:r>
      <w:r w:rsidR="006D2D5B">
        <w:rPr>
          <w:rFonts w:ascii="Arial" w:eastAsia="Arial" w:hAnsi="Arial" w:cs="Arial"/>
          <w:sz w:val="20"/>
          <w:szCs w:val="20"/>
        </w:rPr>
        <w:t>a</w:t>
      </w:r>
      <w:r w:rsidRPr="00864281">
        <w:rPr>
          <w:rFonts w:ascii="Arial" w:eastAsia="Arial" w:hAnsi="Arial" w:cs="Arial"/>
          <w:sz w:val="20"/>
          <w:szCs w:val="20"/>
        </w:rPr>
        <w:t>t a minimum, include a school-based leadership team with representation of student</w:t>
      </w:r>
      <w:r w:rsidR="00B63341">
        <w:rPr>
          <w:rFonts w:ascii="Arial" w:eastAsia="Arial" w:hAnsi="Arial" w:cs="Arial"/>
          <w:sz w:val="20"/>
          <w:szCs w:val="20"/>
        </w:rPr>
        <w:t>s (</w:t>
      </w:r>
      <w:r w:rsidR="009D7601">
        <w:rPr>
          <w:rFonts w:ascii="Arial" w:eastAsia="Arial" w:hAnsi="Arial" w:cs="Arial"/>
          <w:sz w:val="20"/>
          <w:szCs w:val="20"/>
        </w:rPr>
        <w:t>when applicable/appropriate</w:t>
      </w:r>
      <w:r w:rsidR="00B63341">
        <w:rPr>
          <w:rFonts w:ascii="Arial" w:eastAsia="Arial" w:hAnsi="Arial" w:cs="Arial"/>
          <w:sz w:val="20"/>
          <w:szCs w:val="20"/>
        </w:rPr>
        <w:t>)</w:t>
      </w:r>
      <w:r w:rsidRPr="00864281">
        <w:rPr>
          <w:rFonts w:ascii="Arial" w:eastAsia="Arial" w:hAnsi="Arial" w:cs="Arial"/>
          <w:sz w:val="20"/>
          <w:szCs w:val="20"/>
        </w:rPr>
        <w:t xml:space="preserve">, parent and family leaders and community </w:t>
      </w:r>
      <w:r w:rsidR="009D7601">
        <w:rPr>
          <w:rFonts w:ascii="Arial" w:eastAsia="Arial" w:hAnsi="Arial" w:cs="Arial"/>
          <w:sz w:val="20"/>
          <w:szCs w:val="20"/>
        </w:rPr>
        <w:t>partners</w:t>
      </w:r>
      <w:r w:rsidRPr="00864281">
        <w:rPr>
          <w:rFonts w:ascii="Arial" w:eastAsia="Arial" w:hAnsi="Arial" w:cs="Arial"/>
          <w:sz w:val="20"/>
          <w:szCs w:val="20"/>
        </w:rPr>
        <w:t>; a community school coordinator; and a community-wide leadership team</w:t>
      </w:r>
      <w:r w:rsidR="00B63341">
        <w:rPr>
          <w:rFonts w:ascii="Arial" w:eastAsia="Arial" w:hAnsi="Arial" w:cs="Arial"/>
          <w:sz w:val="20"/>
          <w:szCs w:val="20"/>
        </w:rPr>
        <w:t xml:space="preserve"> at the district- or </w:t>
      </w:r>
      <w:r w:rsidR="00B85F07">
        <w:rPr>
          <w:rFonts w:ascii="Arial" w:eastAsia="Arial" w:hAnsi="Arial" w:cs="Arial"/>
          <w:sz w:val="20"/>
          <w:szCs w:val="20"/>
        </w:rPr>
        <w:t>grantee</w:t>
      </w:r>
      <w:r w:rsidR="00B63341">
        <w:rPr>
          <w:rFonts w:ascii="Arial" w:eastAsia="Arial" w:hAnsi="Arial" w:cs="Arial"/>
          <w:sz w:val="20"/>
          <w:szCs w:val="20"/>
        </w:rPr>
        <w:t>-level</w:t>
      </w:r>
      <w:r w:rsidRPr="00864281">
        <w:rPr>
          <w:rFonts w:ascii="Arial" w:eastAsia="Arial" w:hAnsi="Arial" w:cs="Arial"/>
          <w:sz w:val="20"/>
          <w:szCs w:val="20"/>
        </w:rPr>
        <w:t>; and</w:t>
      </w:r>
      <w:r>
        <w:rPr>
          <w:rFonts w:ascii="Arial" w:eastAsia="Arial" w:hAnsi="Arial" w:cs="Arial"/>
          <w:sz w:val="20"/>
          <w:szCs w:val="20"/>
        </w:rPr>
        <w:t xml:space="preserve"> </w:t>
      </w:r>
      <w:r w:rsidRPr="00864281">
        <w:rPr>
          <w:rFonts w:ascii="Arial" w:eastAsia="Arial" w:hAnsi="Arial" w:cs="Arial"/>
          <w:sz w:val="20"/>
          <w:szCs w:val="20"/>
        </w:rPr>
        <w:t xml:space="preserve">(ii) </w:t>
      </w:r>
      <w:r w:rsidR="000E20DE">
        <w:rPr>
          <w:rFonts w:ascii="Arial" w:eastAsia="Arial" w:hAnsi="Arial" w:cs="Arial"/>
          <w:sz w:val="20"/>
          <w:szCs w:val="20"/>
        </w:rPr>
        <w:t>m</w:t>
      </w:r>
      <w:r w:rsidRPr="00864281">
        <w:rPr>
          <w:rFonts w:ascii="Arial" w:eastAsia="Arial" w:hAnsi="Arial" w:cs="Arial"/>
          <w:sz w:val="20"/>
          <w:szCs w:val="20"/>
        </w:rPr>
        <w:t xml:space="preserve">ay include other leadership or </w:t>
      </w:r>
      <w:r w:rsidRPr="00864281">
        <w:rPr>
          <w:rFonts w:ascii="Arial" w:eastAsia="Arial" w:hAnsi="Arial" w:cs="Arial"/>
          <w:sz w:val="20"/>
          <w:szCs w:val="20"/>
        </w:rPr>
        <w:t>governance teams</w:t>
      </w:r>
      <w:r w:rsidR="00DC0029">
        <w:rPr>
          <w:rFonts w:ascii="Arial" w:eastAsia="Arial" w:hAnsi="Arial" w:cs="Arial"/>
          <w:sz w:val="20"/>
          <w:szCs w:val="20"/>
        </w:rPr>
        <w:t xml:space="preserve"> </w:t>
      </w:r>
      <w:r w:rsidRPr="00864281">
        <w:rPr>
          <w:rFonts w:ascii="Arial" w:eastAsia="Arial" w:hAnsi="Arial" w:cs="Arial"/>
          <w:sz w:val="20"/>
          <w:szCs w:val="20"/>
        </w:rPr>
        <w:t>or community coalitions, educator learning communities, and other staff to manage the multiple, complex joint work of school and community organizations.</w:t>
      </w:r>
    </w:p>
    <w:p w:rsidR="00864281" w:rsidP="00EC2910" w14:paraId="63E7177D" w14:textId="3F5190ED">
      <w:pPr>
        <w:pStyle w:val="ListParagraph"/>
        <w:numPr>
          <w:ilvl w:val="0"/>
          <w:numId w:val="21"/>
        </w:numPr>
        <w:spacing w:before="120" w:after="120" w:line="257" w:lineRule="auto"/>
        <w:contextualSpacing w:val="0"/>
        <w:rPr>
          <w:rFonts w:ascii="Arial" w:eastAsia="Arial" w:hAnsi="Arial" w:cs="Arial"/>
          <w:b/>
          <w:bCs/>
          <w:sz w:val="20"/>
          <w:szCs w:val="20"/>
        </w:rPr>
      </w:pPr>
      <w:r>
        <w:rPr>
          <w:rFonts w:ascii="Arial" w:eastAsia="Arial" w:hAnsi="Arial" w:cs="Arial"/>
          <w:b/>
          <w:bCs/>
          <w:sz w:val="20"/>
          <w:szCs w:val="20"/>
        </w:rPr>
        <w:t xml:space="preserve">Community Schools Forward </w:t>
      </w:r>
      <w:r w:rsidRPr="00864281">
        <w:rPr>
          <w:rFonts w:ascii="Arial" w:eastAsia="Arial" w:hAnsi="Arial" w:cs="Arial"/>
          <w:b/>
          <w:bCs/>
          <w:sz w:val="20"/>
          <w:szCs w:val="20"/>
        </w:rPr>
        <w:t>Costing Tool</w:t>
      </w:r>
      <w:r w:rsidR="00275271">
        <w:rPr>
          <w:rFonts w:ascii="Arial" w:eastAsia="Arial" w:hAnsi="Arial" w:cs="Arial"/>
          <w:b/>
          <w:bCs/>
          <w:sz w:val="20"/>
          <w:szCs w:val="20"/>
        </w:rPr>
        <w:t>:</w:t>
      </w:r>
      <w:r w:rsidR="00DC0029">
        <w:rPr>
          <w:rFonts w:ascii="Arial" w:eastAsia="Arial" w:hAnsi="Arial" w:cs="Arial"/>
          <w:b/>
          <w:bCs/>
          <w:sz w:val="20"/>
          <w:szCs w:val="20"/>
        </w:rPr>
        <w:t xml:space="preserve"> </w:t>
      </w:r>
      <w:r w:rsidRPr="006D2577" w:rsidR="006D2577">
        <w:rPr>
          <w:rFonts w:ascii="Arial" w:eastAsia="Arial" w:hAnsi="Arial" w:cs="Arial"/>
          <w:sz w:val="20"/>
          <w:szCs w:val="20"/>
        </w:rPr>
        <w:t>Th</w:t>
      </w:r>
      <w:r w:rsidR="006D2577">
        <w:rPr>
          <w:rFonts w:ascii="Arial" w:eastAsia="Arial" w:hAnsi="Arial" w:cs="Arial"/>
          <w:sz w:val="20"/>
          <w:szCs w:val="20"/>
        </w:rPr>
        <w:t>is</w:t>
      </w:r>
      <w:r w:rsidRPr="006D2577" w:rsidR="006D2577">
        <w:rPr>
          <w:rFonts w:ascii="Arial" w:eastAsia="Arial" w:hAnsi="Arial" w:cs="Arial"/>
          <w:sz w:val="20"/>
          <w:szCs w:val="20"/>
        </w:rPr>
        <w:t xml:space="preserve"> tool is designed to provide a means of estimating the cost of transforming a traditional school into a community school and help users think about these resources within the context of a comprehensive community school framework and assist with planning. The tool is intended for use primarily by community </w:t>
      </w:r>
      <w:r w:rsidRPr="006D2577" w:rsidR="006D2577">
        <w:rPr>
          <w:rFonts w:ascii="Arial" w:eastAsia="Arial" w:hAnsi="Arial" w:cs="Arial"/>
          <w:sz w:val="20"/>
          <w:szCs w:val="20"/>
        </w:rPr>
        <w:t>schools</w:t>
      </w:r>
      <w:r w:rsidRPr="006D2577" w:rsidR="006D2577">
        <w:rPr>
          <w:rFonts w:ascii="Arial" w:eastAsia="Arial" w:hAnsi="Arial" w:cs="Arial"/>
          <w:sz w:val="20"/>
          <w:szCs w:val="20"/>
        </w:rPr>
        <w:t xml:space="preserve"> initiative staff who are involved in the planning and support for community schools. It may be useful to school administrators or community school coordinators to help with initial planning and budgeting to establish or expand a community school. The Costing Tool is available online at: </w:t>
      </w:r>
      <w:hyperlink r:id="rId10" w:history="1">
        <w:r w:rsidRPr="009B628F" w:rsidR="006D2577">
          <w:rPr>
            <w:rStyle w:val="Hyperlink"/>
            <w:rFonts w:ascii="Arial" w:eastAsia="Arial" w:hAnsi="Arial" w:cs="Arial"/>
            <w:sz w:val="20"/>
            <w:szCs w:val="20"/>
          </w:rPr>
          <w:t>https://learningpolicyinstitute.org/product/community-schools-costing-tool</w:t>
        </w:r>
      </w:hyperlink>
      <w:r w:rsidR="006D2577">
        <w:rPr>
          <w:rFonts w:ascii="Arial" w:eastAsia="Arial" w:hAnsi="Arial" w:cs="Arial"/>
          <w:sz w:val="20"/>
          <w:szCs w:val="20"/>
        </w:rPr>
        <w:t>.</w:t>
      </w:r>
    </w:p>
    <w:p w:rsidR="00ED0257" w:rsidRPr="00E12F88" w:rsidP="00EC2910" w14:paraId="4A27A0CC" w14:textId="7BB73D1D">
      <w:pPr>
        <w:pStyle w:val="ListParagraph"/>
        <w:numPr>
          <w:ilvl w:val="0"/>
          <w:numId w:val="21"/>
        </w:numPr>
        <w:spacing w:before="120" w:after="120" w:line="257" w:lineRule="auto"/>
        <w:contextualSpacing w:val="0"/>
        <w:rPr>
          <w:rFonts w:ascii="Arial" w:eastAsia="Arial" w:hAnsi="Arial" w:cs="Arial"/>
          <w:b/>
          <w:bCs/>
          <w:sz w:val="20"/>
          <w:szCs w:val="20"/>
        </w:rPr>
      </w:pPr>
      <w:r w:rsidRPr="00442C56">
        <w:rPr>
          <w:rFonts w:ascii="Arial" w:eastAsia="Arial" w:hAnsi="Arial" w:cs="Arial"/>
          <w:b/>
          <w:bCs/>
          <w:sz w:val="20"/>
          <w:szCs w:val="20"/>
        </w:rPr>
        <w:t xml:space="preserve">Apex </w:t>
      </w:r>
      <w:r w:rsidR="009918DA">
        <w:rPr>
          <w:rFonts w:ascii="Arial" w:eastAsia="Arial" w:hAnsi="Arial" w:cs="Arial"/>
          <w:b/>
          <w:bCs/>
          <w:sz w:val="20"/>
          <w:szCs w:val="20"/>
        </w:rPr>
        <w:t xml:space="preserve">Evaluation </w:t>
      </w:r>
      <w:r w:rsidRPr="00442C56">
        <w:rPr>
          <w:rFonts w:ascii="Arial" w:eastAsia="Arial" w:hAnsi="Arial" w:cs="Arial"/>
          <w:b/>
          <w:bCs/>
          <w:sz w:val="20"/>
          <w:szCs w:val="20"/>
        </w:rPr>
        <w:t>R</w:t>
      </w:r>
      <w:r w:rsidRPr="00442C56" w:rsidR="00442C56">
        <w:rPr>
          <w:rFonts w:ascii="Arial" w:eastAsia="Arial" w:hAnsi="Arial" w:cs="Arial"/>
          <w:b/>
          <w:bCs/>
          <w:sz w:val="20"/>
          <w:szCs w:val="20"/>
        </w:rPr>
        <w:t xml:space="preserve">eturn on Investment (ROI) App: </w:t>
      </w:r>
      <w:r w:rsidRPr="00442C56" w:rsidR="00442C56">
        <w:rPr>
          <w:rFonts w:ascii="Arial" w:eastAsia="Arial" w:hAnsi="Arial" w:cs="Arial"/>
          <w:sz w:val="20"/>
          <w:szCs w:val="20"/>
        </w:rPr>
        <w:t xml:space="preserve">This app from Apex </w:t>
      </w:r>
      <w:r w:rsidR="00685BBC">
        <w:rPr>
          <w:rFonts w:ascii="Arial" w:eastAsia="Arial" w:hAnsi="Arial" w:cs="Arial"/>
          <w:sz w:val="20"/>
          <w:szCs w:val="20"/>
        </w:rPr>
        <w:t xml:space="preserve">Evaluation </w:t>
      </w:r>
      <w:r w:rsidRPr="00442C56" w:rsidR="00442C56">
        <w:rPr>
          <w:rFonts w:ascii="Arial" w:eastAsia="Arial" w:hAnsi="Arial" w:cs="Arial"/>
          <w:sz w:val="20"/>
          <w:szCs w:val="20"/>
        </w:rPr>
        <w:t>was developed for Community Schools Coordinators to</w:t>
      </w:r>
      <w:r w:rsidR="00052548">
        <w:rPr>
          <w:rFonts w:ascii="Arial" w:eastAsia="Arial" w:hAnsi="Arial" w:cs="Arial"/>
          <w:sz w:val="20"/>
          <w:szCs w:val="20"/>
        </w:rPr>
        <w:t xml:space="preserve"> try to</w:t>
      </w:r>
      <w:r w:rsidRPr="00442C56" w:rsidR="00442C56">
        <w:rPr>
          <w:rFonts w:ascii="Arial" w:eastAsia="Arial" w:hAnsi="Arial" w:cs="Arial"/>
          <w:sz w:val="20"/>
          <w:szCs w:val="20"/>
        </w:rPr>
        <w:t xml:space="preserve"> maximize the usefulness of data, increase efficiency and consistency in data collection processes, increase accuracy and credibility in data reporting, and elevate their ongoing evaluation efforts. </w:t>
      </w:r>
      <w:r w:rsidR="00ED5A06">
        <w:rPr>
          <w:rFonts w:ascii="Arial" w:eastAsia="Arial" w:hAnsi="Arial" w:cs="Arial"/>
          <w:sz w:val="20"/>
          <w:szCs w:val="20"/>
        </w:rPr>
        <w:t>The app also includes</w:t>
      </w:r>
      <w:r w:rsidRPr="00442C56" w:rsidR="00442C56">
        <w:rPr>
          <w:rFonts w:ascii="Arial" w:eastAsia="Arial" w:hAnsi="Arial" w:cs="Arial"/>
          <w:sz w:val="20"/>
          <w:szCs w:val="20"/>
        </w:rPr>
        <w:t xml:space="preserve"> features </w:t>
      </w:r>
      <w:r w:rsidR="008F48A4">
        <w:rPr>
          <w:rFonts w:ascii="Arial" w:eastAsia="Arial" w:hAnsi="Arial" w:cs="Arial"/>
          <w:sz w:val="20"/>
          <w:szCs w:val="20"/>
        </w:rPr>
        <w:t xml:space="preserve">that assist with </w:t>
      </w:r>
      <w:r w:rsidRPr="00442C56" w:rsidR="00442C56">
        <w:rPr>
          <w:rFonts w:ascii="Arial" w:eastAsia="Arial" w:hAnsi="Arial" w:cs="Arial"/>
          <w:sz w:val="20"/>
          <w:szCs w:val="20"/>
        </w:rPr>
        <w:t xml:space="preserve">documenting impact across partners and programs, informing and guiding state and district-wide scaling efforts, and supporting implementation of </w:t>
      </w:r>
      <w:r w:rsidR="00685BBC">
        <w:rPr>
          <w:rFonts w:ascii="Arial" w:eastAsia="Arial" w:hAnsi="Arial" w:cs="Arial"/>
          <w:sz w:val="20"/>
          <w:szCs w:val="20"/>
        </w:rPr>
        <w:t>Full-Service Community Schools</w:t>
      </w:r>
      <w:r w:rsidRPr="00442C56" w:rsidR="00442C56">
        <w:rPr>
          <w:rFonts w:ascii="Arial" w:eastAsia="Arial" w:hAnsi="Arial" w:cs="Arial"/>
          <w:sz w:val="20"/>
          <w:szCs w:val="20"/>
        </w:rPr>
        <w:t xml:space="preserve"> </w:t>
      </w:r>
      <w:r w:rsidR="00685BBC">
        <w:rPr>
          <w:rFonts w:ascii="Arial" w:eastAsia="Arial" w:hAnsi="Arial" w:cs="Arial"/>
          <w:sz w:val="20"/>
          <w:szCs w:val="20"/>
        </w:rPr>
        <w:t>p</w:t>
      </w:r>
      <w:r w:rsidRPr="00442C56" w:rsidR="00442C56">
        <w:rPr>
          <w:rFonts w:ascii="Arial" w:eastAsia="Arial" w:hAnsi="Arial" w:cs="Arial"/>
          <w:sz w:val="20"/>
          <w:szCs w:val="20"/>
        </w:rPr>
        <w:t xml:space="preserve">rograms or </w:t>
      </w:r>
      <w:r w:rsidR="00685BBC">
        <w:rPr>
          <w:rFonts w:ascii="Arial" w:eastAsia="Arial" w:hAnsi="Arial" w:cs="Arial"/>
          <w:sz w:val="20"/>
          <w:szCs w:val="20"/>
        </w:rPr>
        <w:t>g</w:t>
      </w:r>
      <w:r w:rsidRPr="00442C56" w:rsidR="00442C56">
        <w:rPr>
          <w:rFonts w:ascii="Arial" w:eastAsia="Arial" w:hAnsi="Arial" w:cs="Arial"/>
          <w:sz w:val="20"/>
          <w:szCs w:val="20"/>
        </w:rPr>
        <w:t>rants. The app was released in</w:t>
      </w:r>
      <w:r w:rsidR="007E5597">
        <w:rPr>
          <w:rFonts w:ascii="Arial" w:eastAsia="Arial" w:hAnsi="Arial" w:cs="Arial"/>
          <w:sz w:val="20"/>
          <w:szCs w:val="20"/>
        </w:rPr>
        <w:t xml:space="preserve"> spring of 2023</w:t>
      </w:r>
      <w:r w:rsidRPr="00442C56" w:rsidR="00442C56">
        <w:rPr>
          <w:rFonts w:ascii="Arial" w:eastAsia="Arial" w:hAnsi="Arial" w:cs="Arial"/>
          <w:sz w:val="20"/>
          <w:szCs w:val="20"/>
        </w:rPr>
        <w:t xml:space="preserve">. More information is available at </w:t>
      </w:r>
      <w:hyperlink r:id="rId11" w:history="1">
        <w:r w:rsidRPr="00442C56" w:rsidR="00442C56">
          <w:rPr>
            <w:rStyle w:val="Hyperlink"/>
            <w:rFonts w:ascii="Arial" w:eastAsia="Arial" w:hAnsi="Arial" w:cs="Arial"/>
            <w:sz w:val="20"/>
            <w:szCs w:val="20"/>
          </w:rPr>
          <w:t>https://apexeval.org/csdh/</w:t>
        </w:r>
      </w:hyperlink>
      <w:r w:rsidRPr="00442C56" w:rsidR="00442C56">
        <w:rPr>
          <w:rFonts w:ascii="Arial" w:eastAsia="Arial" w:hAnsi="Arial" w:cs="Arial"/>
          <w:sz w:val="20"/>
          <w:szCs w:val="20"/>
        </w:rPr>
        <w:t xml:space="preserve">. </w:t>
      </w:r>
    </w:p>
    <w:p w:rsidR="00E12F88" w:rsidRPr="00DE5C6D" w:rsidP="00EC2910" w14:paraId="1E96CCB7" w14:textId="01C910DB">
      <w:pPr>
        <w:pStyle w:val="ListParagraph"/>
        <w:numPr>
          <w:ilvl w:val="0"/>
          <w:numId w:val="21"/>
        </w:numPr>
        <w:spacing w:before="120" w:after="120" w:line="257" w:lineRule="auto"/>
        <w:contextualSpacing w:val="0"/>
        <w:rPr>
          <w:rFonts w:ascii="Arial" w:eastAsia="Arial" w:hAnsi="Arial" w:cs="Arial"/>
          <w:b/>
          <w:bCs/>
          <w:sz w:val="20"/>
          <w:szCs w:val="20"/>
        </w:rPr>
      </w:pPr>
      <w:r>
        <w:rPr>
          <w:rFonts w:ascii="Arial" w:eastAsia="Arial" w:hAnsi="Arial" w:cs="Arial"/>
          <w:b/>
          <w:bCs/>
          <w:sz w:val="20"/>
          <w:szCs w:val="20"/>
        </w:rPr>
        <w:t>Grantee</w:t>
      </w:r>
      <w:r w:rsidR="00DC0029">
        <w:rPr>
          <w:rFonts w:ascii="Arial" w:eastAsia="Arial" w:hAnsi="Arial" w:cs="Arial"/>
          <w:b/>
          <w:bCs/>
          <w:sz w:val="20"/>
          <w:szCs w:val="20"/>
        </w:rPr>
        <w:t xml:space="preserve"> organization</w:t>
      </w:r>
      <w:r>
        <w:rPr>
          <w:rFonts w:ascii="Arial" w:eastAsia="Arial" w:hAnsi="Arial" w:cs="Arial"/>
          <w:b/>
          <w:bCs/>
          <w:sz w:val="20"/>
          <w:szCs w:val="20"/>
        </w:rPr>
        <w:t xml:space="preserve">: </w:t>
      </w:r>
      <w:r w:rsidRPr="00E12F88">
        <w:rPr>
          <w:rFonts w:ascii="Arial" w:eastAsia="Arial" w:hAnsi="Arial" w:cs="Arial"/>
          <w:sz w:val="20"/>
          <w:szCs w:val="20"/>
        </w:rPr>
        <w:t>This</w:t>
      </w:r>
      <w:r>
        <w:rPr>
          <w:rFonts w:ascii="Arial" w:eastAsia="Arial" w:hAnsi="Arial" w:cs="Arial"/>
          <w:sz w:val="20"/>
          <w:szCs w:val="20"/>
        </w:rPr>
        <w:t xml:space="preserve"> refers to an organization supporting multiple community schools</w:t>
      </w:r>
      <w:r w:rsidR="00780414">
        <w:rPr>
          <w:rFonts w:ascii="Arial" w:eastAsia="Arial" w:hAnsi="Arial" w:cs="Arial"/>
          <w:sz w:val="20"/>
          <w:szCs w:val="20"/>
        </w:rPr>
        <w:t xml:space="preserve"> and managing the Full-Service Community Schools grant</w:t>
      </w:r>
      <w:r>
        <w:rPr>
          <w:rFonts w:ascii="Arial" w:eastAsia="Arial" w:hAnsi="Arial" w:cs="Arial"/>
          <w:sz w:val="20"/>
          <w:szCs w:val="20"/>
        </w:rPr>
        <w:t>, such as a district</w:t>
      </w:r>
      <w:r w:rsidR="00F15E0C">
        <w:rPr>
          <w:rFonts w:ascii="Arial" w:eastAsia="Arial" w:hAnsi="Arial" w:cs="Arial"/>
          <w:sz w:val="20"/>
          <w:szCs w:val="20"/>
        </w:rPr>
        <w:t>, regional,</w:t>
      </w:r>
      <w:r>
        <w:rPr>
          <w:rFonts w:ascii="Arial" w:eastAsia="Arial" w:hAnsi="Arial" w:cs="Arial"/>
          <w:sz w:val="20"/>
          <w:szCs w:val="20"/>
        </w:rPr>
        <w:t xml:space="preserve"> or state</w:t>
      </w:r>
      <w:r w:rsidR="00F15E0C">
        <w:rPr>
          <w:rFonts w:ascii="Arial" w:eastAsia="Arial" w:hAnsi="Arial" w:cs="Arial"/>
          <w:sz w:val="20"/>
          <w:szCs w:val="20"/>
        </w:rPr>
        <w:t xml:space="preserve"> education agency, or </w:t>
      </w:r>
      <w:r w:rsidR="00780414">
        <w:rPr>
          <w:rFonts w:ascii="Arial" w:eastAsia="Arial" w:hAnsi="Arial" w:cs="Arial"/>
          <w:sz w:val="20"/>
          <w:szCs w:val="20"/>
        </w:rPr>
        <w:t xml:space="preserve">a </w:t>
      </w:r>
      <w:r w:rsidR="00F15E0C">
        <w:rPr>
          <w:rFonts w:ascii="Arial" w:eastAsia="Arial" w:hAnsi="Arial" w:cs="Arial"/>
          <w:sz w:val="20"/>
          <w:szCs w:val="20"/>
        </w:rPr>
        <w:t>community-based</w:t>
      </w:r>
      <w:r>
        <w:rPr>
          <w:rFonts w:ascii="Arial" w:eastAsia="Arial" w:hAnsi="Arial" w:cs="Arial"/>
          <w:sz w:val="20"/>
          <w:szCs w:val="20"/>
        </w:rPr>
        <w:t xml:space="preserve"> partner organization. </w:t>
      </w:r>
      <w:bookmarkEnd w:id="1"/>
    </w:p>
    <w:p w:rsidR="00E12F88" w:rsidRPr="00DE5C6D" w:rsidP="00DE5C6D" w14:paraId="040A5578" w14:textId="6236202E">
      <w:pPr>
        <w:pStyle w:val="ListParagraph"/>
        <w:spacing w:before="120" w:after="120" w:line="240" w:lineRule="auto"/>
        <w:rPr>
          <w:rFonts w:ascii="Arial" w:eastAsia="Arial" w:hAnsi="Arial" w:cs="Arial"/>
          <w:b/>
          <w:bCs/>
          <w:sz w:val="20"/>
          <w:szCs w:val="20"/>
        </w:rPr>
      </w:pPr>
    </w:p>
    <w:p w:rsidR="001A2501" w14:paraId="36E03A8A" w14:textId="19513531">
      <w:pPr>
        <w:spacing w:line="259" w:lineRule="auto"/>
        <w:rPr>
          <w:rFonts w:ascii="Arial" w:eastAsia="Arial" w:hAnsi="Arial" w:cs="Arial"/>
          <w:smallCaps/>
          <w:sz w:val="20"/>
          <w:szCs w:val="20"/>
        </w:rPr>
      </w:pPr>
      <w:bookmarkStart w:id="2" w:name="bookmark=id.30j0zll"/>
      <w:bookmarkStart w:id="3" w:name="bookmark=id.gjdgxs"/>
      <w:bookmarkEnd w:id="2"/>
      <w:bookmarkEnd w:id="3"/>
      <w:r>
        <w:rPr>
          <w:rFonts w:ascii="Arial" w:eastAsia="Arial" w:hAnsi="Arial" w:cs="Arial"/>
          <w:smallCaps/>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FBE621" w14:textId="77777777" w:rsidTr="00360AA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501" w:rsidRPr="00F76258" w:rsidP="00511137" w14:paraId="6F6774E2" w14:textId="128BBF82">
            <w:pPr>
              <w:tabs>
                <w:tab w:val="left" w:pos="432"/>
                <w:tab w:val="left" w:pos="5820"/>
              </w:tabs>
              <w:spacing w:before="60" w:after="60" w:line="240" w:lineRule="auto"/>
              <w:rPr>
                <w:rFonts w:ascii="Arial" w:hAnsi="Arial" w:cs="Arial"/>
                <w:caps/>
              </w:rPr>
            </w:pPr>
            <w:r>
              <w:rPr>
                <w:rFonts w:ascii="Arial" w:hAnsi="Arial" w:cs="Arial"/>
                <w:bCs/>
                <w:caps/>
              </w:rPr>
              <w:t>ALL</w:t>
            </w:r>
          </w:p>
        </w:tc>
      </w:tr>
    </w:tbl>
    <w:p w:rsidR="00484DB4" w:rsidRPr="00484DB4" w:rsidP="00BB29D0" w14:paraId="1CE2C89A" w14:textId="049030D7">
      <w:pPr>
        <w:spacing w:before="240" w:after="240"/>
        <w:rPr>
          <w:rFonts w:ascii="Arial" w:hAnsi="Arial" w:cs="Arial"/>
          <w:bCs/>
          <w:sz w:val="20"/>
          <w:szCs w:val="20"/>
        </w:rPr>
      </w:pPr>
      <w:r w:rsidRPr="008D4071">
        <w:rPr>
          <w:rFonts w:ascii="Arial" w:hAnsi="Arial" w:cs="Arial"/>
          <w:bCs/>
          <w:sz w:val="20"/>
          <w:szCs w:val="20"/>
        </w:rPr>
        <w:t xml:space="preserve">The National Center for Education Evaluation and Regional Assistance within the Institute of Education Sciences at the U.S. Department of Education has contracted with Mathematica to </w:t>
      </w:r>
      <w:r w:rsidRPr="00484DB4">
        <w:rPr>
          <w:rFonts w:ascii="Arial" w:hAnsi="Arial" w:cs="Arial"/>
          <w:bCs/>
          <w:sz w:val="20"/>
          <w:szCs w:val="20"/>
        </w:rPr>
        <w:t xml:space="preserve">learn about how the Full-Service Community Schools </w:t>
      </w:r>
      <w:r w:rsidR="00B07DB7">
        <w:rPr>
          <w:rFonts w:ascii="Arial" w:hAnsi="Arial" w:cs="Arial"/>
          <w:bCs/>
          <w:sz w:val="20"/>
          <w:szCs w:val="20"/>
        </w:rPr>
        <w:t xml:space="preserve">(FSCS) </w:t>
      </w:r>
      <w:r w:rsidRPr="00484DB4">
        <w:rPr>
          <w:rFonts w:ascii="Arial" w:hAnsi="Arial" w:cs="Arial"/>
          <w:bCs/>
          <w:sz w:val="20"/>
          <w:szCs w:val="20"/>
        </w:rPr>
        <w:t>federal grant program is implemented</w:t>
      </w:r>
      <w:r w:rsidR="007D376C">
        <w:rPr>
          <w:rFonts w:ascii="Arial" w:hAnsi="Arial" w:cs="Arial"/>
          <w:bCs/>
          <w:sz w:val="20"/>
          <w:szCs w:val="20"/>
        </w:rPr>
        <w:t>.</w:t>
      </w:r>
      <w:bookmarkStart w:id="4" w:name="_Hlk87273444"/>
      <w:r w:rsidRPr="00484DB4">
        <w:rPr>
          <w:rFonts w:ascii="Arial" w:hAnsi="Arial" w:cs="Arial"/>
          <w:bCs/>
          <w:sz w:val="20"/>
          <w:szCs w:val="20"/>
        </w:rPr>
        <w:t xml:space="preserve"> </w:t>
      </w:r>
    </w:p>
    <w:p w:rsidR="00D024A6" w:rsidP="00D024A6" w14:paraId="141F899A" w14:textId="3FB068DD">
      <w:pPr>
        <w:spacing w:before="120" w:after="120" w:line="257" w:lineRule="auto"/>
        <w:rPr>
          <w:rFonts w:ascii="Arial" w:hAnsi="Arial" w:cs="Arial"/>
          <w:sz w:val="20"/>
          <w:szCs w:val="20"/>
        </w:rPr>
      </w:pPr>
      <w:r>
        <w:rPr>
          <w:rFonts w:ascii="Arial" w:hAnsi="Arial" w:cs="Arial"/>
          <w:bCs/>
          <w:sz w:val="20"/>
          <w:szCs w:val="20"/>
        </w:rPr>
        <w:t>T</w:t>
      </w:r>
      <w:r w:rsidRPr="008D4071" w:rsidR="001A2501">
        <w:rPr>
          <w:rFonts w:ascii="Arial" w:hAnsi="Arial" w:cs="Arial"/>
          <w:bCs/>
          <w:sz w:val="20"/>
          <w:szCs w:val="20"/>
        </w:rPr>
        <w:t>h</w:t>
      </w:r>
      <w:r w:rsidR="00484DB4">
        <w:rPr>
          <w:rFonts w:ascii="Arial" w:hAnsi="Arial" w:cs="Arial"/>
          <w:bCs/>
          <w:sz w:val="20"/>
          <w:szCs w:val="20"/>
        </w:rPr>
        <w:t>is</w:t>
      </w:r>
      <w:r w:rsidR="00045266">
        <w:rPr>
          <w:rFonts w:ascii="Arial" w:hAnsi="Arial" w:cs="Arial"/>
          <w:bCs/>
          <w:sz w:val="20"/>
          <w:szCs w:val="20"/>
        </w:rPr>
        <w:t xml:space="preserve"> current</w:t>
      </w:r>
      <w:r w:rsidR="00484DB4">
        <w:rPr>
          <w:rFonts w:ascii="Arial" w:hAnsi="Arial" w:cs="Arial"/>
          <w:bCs/>
          <w:sz w:val="20"/>
          <w:szCs w:val="20"/>
        </w:rPr>
        <w:t xml:space="preserve"> survey </w:t>
      </w:r>
      <w:r>
        <w:rPr>
          <w:rFonts w:ascii="Arial" w:hAnsi="Arial" w:cs="Arial"/>
          <w:bCs/>
          <w:sz w:val="20"/>
          <w:szCs w:val="20"/>
        </w:rPr>
        <w:t xml:space="preserve">will </w:t>
      </w:r>
      <w:r w:rsidRPr="00484DB4" w:rsidR="00484DB4">
        <w:rPr>
          <w:rFonts w:ascii="Arial" w:hAnsi="Arial" w:cs="Arial"/>
          <w:bCs/>
          <w:sz w:val="20"/>
          <w:szCs w:val="20"/>
        </w:rPr>
        <w:t xml:space="preserve">provide early information on </w:t>
      </w:r>
      <w:r w:rsidR="008B4329">
        <w:rPr>
          <w:rFonts w:ascii="Arial" w:hAnsi="Arial" w:cs="Arial"/>
          <w:bCs/>
          <w:sz w:val="20"/>
          <w:szCs w:val="20"/>
        </w:rPr>
        <w:t xml:space="preserve">grant </w:t>
      </w:r>
      <w:r w:rsidR="008812FD">
        <w:rPr>
          <w:rFonts w:ascii="Arial" w:hAnsi="Arial" w:cs="Arial"/>
          <w:bCs/>
          <w:sz w:val="20"/>
          <w:szCs w:val="20"/>
        </w:rPr>
        <w:t>i</w:t>
      </w:r>
      <w:r w:rsidRPr="00484DB4" w:rsidR="00484DB4">
        <w:rPr>
          <w:rFonts w:ascii="Arial" w:hAnsi="Arial" w:cs="Arial"/>
          <w:bCs/>
          <w:sz w:val="20"/>
          <w:szCs w:val="20"/>
        </w:rPr>
        <w:t xml:space="preserve">mplementation to the </w:t>
      </w:r>
      <w:r w:rsidRPr="00484DB4" w:rsidR="000A73F5">
        <w:rPr>
          <w:rFonts w:ascii="Arial" w:hAnsi="Arial" w:cs="Arial"/>
          <w:bCs/>
          <w:sz w:val="20"/>
          <w:szCs w:val="20"/>
        </w:rPr>
        <w:t>Department and</w:t>
      </w:r>
      <w:r w:rsidRPr="00484DB4" w:rsidR="00484DB4">
        <w:rPr>
          <w:rFonts w:ascii="Arial" w:hAnsi="Arial" w:cs="Arial"/>
          <w:bCs/>
          <w:sz w:val="20"/>
          <w:szCs w:val="20"/>
        </w:rPr>
        <w:t xml:space="preserve"> inform</w:t>
      </w:r>
      <w:r w:rsidR="00A1480A">
        <w:rPr>
          <w:rFonts w:ascii="Arial" w:hAnsi="Arial" w:cs="Arial"/>
          <w:bCs/>
          <w:sz w:val="20"/>
          <w:szCs w:val="20"/>
        </w:rPr>
        <w:t xml:space="preserve"> the study of future</w:t>
      </w:r>
      <w:r w:rsidR="002F415C">
        <w:rPr>
          <w:rFonts w:ascii="Arial" w:hAnsi="Arial" w:cs="Arial"/>
          <w:bCs/>
          <w:sz w:val="20"/>
          <w:szCs w:val="20"/>
        </w:rPr>
        <w:t xml:space="preserve"> FSCS</w:t>
      </w:r>
      <w:r w:rsidRPr="00484DB4" w:rsidR="00484DB4">
        <w:rPr>
          <w:rFonts w:ascii="Arial" w:hAnsi="Arial" w:cs="Arial"/>
          <w:bCs/>
          <w:sz w:val="20"/>
          <w:szCs w:val="20"/>
        </w:rPr>
        <w:t xml:space="preserve"> grantees</w:t>
      </w:r>
      <w:r w:rsidR="008812FD">
        <w:rPr>
          <w:rFonts w:ascii="Arial" w:hAnsi="Arial" w:cs="Arial"/>
          <w:bCs/>
          <w:sz w:val="20"/>
          <w:szCs w:val="20"/>
        </w:rPr>
        <w:t xml:space="preserve">. </w:t>
      </w:r>
      <w:r w:rsidRPr="534BE1F9" w:rsidR="007B783B">
        <w:rPr>
          <w:rFonts w:ascii="Arial" w:hAnsi="Arial" w:cs="Arial"/>
          <w:sz w:val="20"/>
          <w:szCs w:val="20"/>
        </w:rPr>
        <w:t>Th</w:t>
      </w:r>
      <w:r w:rsidR="008812FD">
        <w:rPr>
          <w:rFonts w:ascii="Arial" w:hAnsi="Arial" w:cs="Arial"/>
          <w:sz w:val="20"/>
          <w:szCs w:val="20"/>
        </w:rPr>
        <w:t>is</w:t>
      </w:r>
      <w:r w:rsidRPr="534BE1F9" w:rsidR="007B783B">
        <w:rPr>
          <w:rFonts w:ascii="Arial" w:hAnsi="Arial" w:cs="Arial"/>
          <w:sz w:val="20"/>
          <w:szCs w:val="20"/>
        </w:rPr>
        <w:t xml:space="preserve"> survey will take about </w:t>
      </w:r>
      <w:r w:rsidR="00990815">
        <w:rPr>
          <w:rFonts w:ascii="Arial" w:hAnsi="Arial" w:cs="Arial"/>
          <w:sz w:val="20"/>
          <w:szCs w:val="20"/>
        </w:rPr>
        <w:t>15</w:t>
      </w:r>
      <w:r w:rsidRPr="534BE1F9" w:rsidR="007B783B">
        <w:rPr>
          <w:rFonts w:ascii="Arial" w:hAnsi="Arial" w:cs="Arial"/>
          <w:sz w:val="20"/>
          <w:szCs w:val="20"/>
        </w:rPr>
        <w:t xml:space="preserve"> minutes to complete.</w:t>
      </w:r>
      <w:r w:rsidRPr="534BE1F9" w:rsidR="008D4071">
        <w:rPr>
          <w:rFonts w:ascii="Arial" w:hAnsi="Arial" w:cs="Arial"/>
          <w:sz w:val="20"/>
          <w:szCs w:val="20"/>
        </w:rPr>
        <w:t xml:space="preserve"> If others within your organization </w:t>
      </w:r>
      <w:r w:rsidRPr="534BE1F9" w:rsidR="00E4549E">
        <w:rPr>
          <w:rFonts w:ascii="Arial" w:hAnsi="Arial" w:cs="Arial"/>
          <w:sz w:val="20"/>
          <w:szCs w:val="20"/>
        </w:rPr>
        <w:t xml:space="preserve">or </w:t>
      </w:r>
      <w:r w:rsidR="00C16B52">
        <w:rPr>
          <w:rFonts w:ascii="Arial" w:hAnsi="Arial" w:cs="Arial"/>
          <w:sz w:val="20"/>
          <w:szCs w:val="20"/>
        </w:rPr>
        <w:t>district</w:t>
      </w:r>
      <w:r w:rsidR="00912269">
        <w:rPr>
          <w:rFonts w:ascii="Arial" w:hAnsi="Arial" w:cs="Arial"/>
          <w:sz w:val="20"/>
          <w:szCs w:val="20"/>
        </w:rPr>
        <w:t>(s)</w:t>
      </w:r>
      <w:r w:rsidR="00C16B52">
        <w:rPr>
          <w:rFonts w:ascii="Arial" w:hAnsi="Arial" w:cs="Arial"/>
          <w:sz w:val="20"/>
          <w:szCs w:val="20"/>
        </w:rPr>
        <w:t xml:space="preserve"> </w:t>
      </w:r>
      <w:r w:rsidRPr="534BE1F9" w:rsidR="00E4549E">
        <w:rPr>
          <w:rFonts w:ascii="Arial" w:hAnsi="Arial" w:cs="Arial"/>
          <w:sz w:val="20"/>
          <w:szCs w:val="20"/>
        </w:rPr>
        <w:t xml:space="preserve">have more </w:t>
      </w:r>
      <w:r w:rsidRPr="534BE1F9" w:rsidR="008D4071">
        <w:rPr>
          <w:rFonts w:ascii="Arial" w:hAnsi="Arial" w:cs="Arial"/>
          <w:sz w:val="20"/>
          <w:szCs w:val="20"/>
        </w:rPr>
        <w:t>knowledge about some survey</w:t>
      </w:r>
      <w:r w:rsidR="00CC4D57">
        <w:rPr>
          <w:rFonts w:ascii="Arial" w:hAnsi="Arial" w:cs="Arial"/>
          <w:sz w:val="20"/>
          <w:szCs w:val="20"/>
        </w:rPr>
        <w:t xml:space="preserve"> </w:t>
      </w:r>
      <w:r w:rsidR="000A73F5">
        <w:rPr>
          <w:rFonts w:ascii="Arial" w:hAnsi="Arial" w:cs="Arial"/>
          <w:sz w:val="20"/>
          <w:szCs w:val="20"/>
        </w:rPr>
        <w:t>items,</w:t>
      </w:r>
      <w:r w:rsidRPr="534BE1F9" w:rsidR="00E4549E">
        <w:rPr>
          <w:rFonts w:ascii="Arial" w:hAnsi="Arial" w:cs="Arial"/>
          <w:sz w:val="20"/>
          <w:szCs w:val="20"/>
        </w:rPr>
        <w:t xml:space="preserve"> feel free to reach out to them as necessary for assistance</w:t>
      </w:r>
      <w:r w:rsidR="002F415C">
        <w:rPr>
          <w:rFonts w:ascii="Arial" w:hAnsi="Arial" w:cs="Arial"/>
          <w:sz w:val="20"/>
          <w:szCs w:val="20"/>
        </w:rPr>
        <w:t>, share the survey login link with them, or work on the survey responses together with them</w:t>
      </w:r>
      <w:r w:rsidRPr="534BE1F9" w:rsidR="00E4549E">
        <w:rPr>
          <w:rFonts w:ascii="Arial" w:hAnsi="Arial" w:cs="Arial"/>
          <w:sz w:val="20"/>
          <w:szCs w:val="20"/>
        </w:rPr>
        <w:t xml:space="preserve">.  </w:t>
      </w:r>
    </w:p>
    <w:p w:rsidR="00D024A6" w:rsidP="00D024A6" w14:paraId="1D9D1738" w14:textId="25AAF17E">
      <w:pPr>
        <w:spacing w:before="120" w:after="120" w:line="257" w:lineRule="auto"/>
        <w:rPr>
          <w:rFonts w:ascii="Arial" w:hAnsi="Arial" w:cs="Arial"/>
          <w:bCs/>
          <w:sz w:val="20"/>
          <w:szCs w:val="20"/>
        </w:rPr>
      </w:pPr>
      <w:r w:rsidRPr="00E94028">
        <w:rPr>
          <w:rFonts w:ascii="Arial" w:hAnsi="Arial" w:cs="Arial"/>
          <w:bCs/>
          <w:sz w:val="20"/>
          <w:szCs w:val="20"/>
        </w:rPr>
        <w:t xml:space="preserve">All information that would permit identification of </w:t>
      </w:r>
      <w:r>
        <w:rPr>
          <w:rFonts w:ascii="Arial" w:hAnsi="Arial" w:cs="Arial"/>
          <w:bCs/>
          <w:sz w:val="20"/>
          <w:szCs w:val="20"/>
        </w:rPr>
        <w:t>a specific</w:t>
      </w:r>
      <w:r w:rsidRPr="00E94028">
        <w:rPr>
          <w:rFonts w:ascii="Arial" w:hAnsi="Arial" w:cs="Arial"/>
          <w:bCs/>
          <w:sz w:val="20"/>
          <w:szCs w:val="20"/>
        </w:rPr>
        <w:t xml:space="preserve"> </w:t>
      </w:r>
      <w:r w:rsidR="00971D3B">
        <w:rPr>
          <w:rFonts w:ascii="Arial" w:hAnsi="Arial" w:cs="Arial"/>
          <w:bCs/>
          <w:sz w:val="20"/>
          <w:szCs w:val="20"/>
        </w:rPr>
        <w:t>grantee</w:t>
      </w:r>
      <w:r w:rsidRPr="00E94028" w:rsidR="00971D3B">
        <w:rPr>
          <w:rFonts w:ascii="Arial" w:hAnsi="Arial" w:cs="Arial"/>
          <w:bCs/>
          <w:sz w:val="20"/>
          <w:szCs w:val="20"/>
        </w:rPr>
        <w:t xml:space="preserve"> </w:t>
      </w:r>
      <w:r w:rsidRPr="00E94028">
        <w:rPr>
          <w:rFonts w:ascii="Arial" w:hAnsi="Arial" w:cs="Arial"/>
          <w:bCs/>
          <w:sz w:val="20"/>
          <w:szCs w:val="20"/>
        </w:rPr>
        <w:t>or individual respondent will be held in strict confidence</w:t>
      </w:r>
      <w:r w:rsidR="004F2949">
        <w:rPr>
          <w:rFonts w:ascii="Arial" w:hAnsi="Arial" w:cs="Arial"/>
          <w:bCs/>
          <w:sz w:val="20"/>
          <w:szCs w:val="20"/>
        </w:rPr>
        <w:t xml:space="preserve"> to the study team at the </w:t>
      </w:r>
      <w:r w:rsidRPr="008D4071" w:rsidR="004F2949">
        <w:rPr>
          <w:rFonts w:ascii="Arial" w:hAnsi="Arial" w:cs="Arial"/>
          <w:bCs/>
          <w:sz w:val="20"/>
          <w:szCs w:val="20"/>
        </w:rPr>
        <w:t>Institute of Education Sciences</w:t>
      </w:r>
      <w:r w:rsidR="004F2949">
        <w:rPr>
          <w:rFonts w:ascii="Arial" w:hAnsi="Arial" w:cs="Arial"/>
          <w:bCs/>
          <w:sz w:val="20"/>
          <w:szCs w:val="20"/>
        </w:rPr>
        <w:t xml:space="preserve"> and Mathematica</w:t>
      </w:r>
      <w:r w:rsidRPr="00E94028">
        <w:rPr>
          <w:rFonts w:ascii="Arial" w:hAnsi="Arial" w:cs="Arial"/>
          <w:bCs/>
          <w:sz w:val="20"/>
          <w:szCs w:val="20"/>
        </w:rPr>
        <w:t xml:space="preserve">, will be used only by persons engaged in </w:t>
      </w:r>
      <w:r w:rsidR="002F415C">
        <w:rPr>
          <w:rFonts w:ascii="Arial" w:hAnsi="Arial" w:cs="Arial"/>
          <w:bCs/>
          <w:sz w:val="20"/>
          <w:szCs w:val="20"/>
        </w:rPr>
        <w:t xml:space="preserve">the study </w:t>
      </w:r>
      <w:r w:rsidRPr="00E94028">
        <w:rPr>
          <w:rFonts w:ascii="Arial" w:hAnsi="Arial" w:cs="Arial"/>
          <w:bCs/>
          <w:sz w:val="20"/>
          <w:szCs w:val="20"/>
        </w:rPr>
        <w:t>and for the purposes of the s</w:t>
      </w:r>
      <w:r>
        <w:rPr>
          <w:rFonts w:ascii="Arial" w:hAnsi="Arial" w:cs="Arial"/>
          <w:bCs/>
          <w:sz w:val="20"/>
          <w:szCs w:val="20"/>
        </w:rPr>
        <w:t>tudy</w:t>
      </w:r>
      <w:r w:rsidRPr="00E94028">
        <w:rPr>
          <w:rFonts w:ascii="Arial" w:hAnsi="Arial" w:cs="Arial"/>
          <w:bCs/>
          <w:sz w:val="20"/>
          <w:szCs w:val="20"/>
        </w:rPr>
        <w:t>, and will not be disclosed or released to others for any purpose except as required by law.</w:t>
      </w:r>
    </w:p>
    <w:p w:rsidR="00D024A6" w:rsidP="00D024A6" w14:paraId="7732ACB7" w14:textId="6DB3AC57">
      <w:pPr>
        <w:spacing w:before="120" w:after="120" w:line="257" w:lineRule="auto"/>
        <w:rPr>
          <w:rFonts w:ascii="Arial" w:hAnsi="Arial" w:cs="Arial"/>
          <w:bCs/>
          <w:sz w:val="20"/>
          <w:szCs w:val="20"/>
        </w:rPr>
      </w:pPr>
      <w:r>
        <w:rPr>
          <w:rFonts w:ascii="Arial" w:hAnsi="Arial" w:cs="Arial"/>
          <w:bCs/>
          <w:sz w:val="20"/>
          <w:szCs w:val="20"/>
        </w:rPr>
        <w:t xml:space="preserve">Thank you for joining us in our effort to better understand the  </w:t>
      </w:r>
      <w:r w:rsidR="00B07DB7">
        <w:rPr>
          <w:rFonts w:ascii="Arial" w:hAnsi="Arial" w:cs="Arial"/>
          <w:bCs/>
          <w:sz w:val="20"/>
          <w:szCs w:val="20"/>
        </w:rPr>
        <w:t xml:space="preserve">FSCS </w:t>
      </w:r>
      <w:r>
        <w:rPr>
          <w:rFonts w:ascii="Arial" w:hAnsi="Arial" w:cs="Arial"/>
          <w:bCs/>
          <w:sz w:val="20"/>
          <w:szCs w:val="20"/>
        </w:rPr>
        <w:t>grant program.</w:t>
      </w:r>
      <w:r w:rsidR="00862CD5">
        <w:rPr>
          <w:rFonts w:ascii="Arial" w:hAnsi="Arial" w:cs="Arial"/>
          <w:bCs/>
          <w:sz w:val="20"/>
          <w:szCs w:val="20"/>
        </w:rPr>
        <w:t xml:space="preserve"> </w:t>
      </w:r>
      <w:r>
        <w:rPr>
          <w:rFonts w:ascii="Arial" w:hAnsi="Arial" w:cs="Arial"/>
          <w:bCs/>
          <w:sz w:val="20"/>
          <w:szCs w:val="20"/>
        </w:rPr>
        <w:t>If you have any questions or feel you are not the best person to complete the survey on behalf of your grant,</w:t>
      </w:r>
      <w:r w:rsidR="00862CD5">
        <w:rPr>
          <w:rFonts w:ascii="Arial" w:hAnsi="Arial" w:cs="Arial"/>
          <w:bCs/>
          <w:sz w:val="20"/>
          <w:szCs w:val="20"/>
        </w:rPr>
        <w:t xml:space="preserve"> please</w:t>
      </w:r>
      <w:r>
        <w:rPr>
          <w:rFonts w:ascii="Arial" w:hAnsi="Arial" w:cs="Arial"/>
          <w:bCs/>
          <w:sz w:val="20"/>
          <w:szCs w:val="20"/>
        </w:rPr>
        <w:t xml:space="preserve"> contact:</w:t>
      </w:r>
    </w:p>
    <w:p w:rsidR="00D024A6" w:rsidP="00D024A6" w14:paraId="6E18E7A2" w14:textId="77777777">
      <w:pPr>
        <w:spacing w:after="0" w:line="257" w:lineRule="auto"/>
        <w:rPr>
          <w:rFonts w:ascii="Arial" w:hAnsi="Arial" w:cs="Arial"/>
          <w:bCs/>
          <w:sz w:val="20"/>
          <w:szCs w:val="20"/>
        </w:rPr>
      </w:pPr>
      <w:r>
        <w:rPr>
          <w:rFonts w:ascii="Arial" w:hAnsi="Arial" w:cs="Arial"/>
          <w:bCs/>
          <w:sz w:val="20"/>
          <w:szCs w:val="20"/>
        </w:rPr>
        <w:t xml:space="preserve">Ryan Callahan, </w:t>
      </w:r>
      <w:r w:rsidRPr="001A49AA">
        <w:rPr>
          <w:rFonts w:ascii="Arial" w:hAnsi="Arial" w:cs="Arial"/>
          <w:bCs/>
          <w:sz w:val="20"/>
          <w:szCs w:val="20"/>
          <w:highlight w:val="yellow"/>
        </w:rPr>
        <w:t>(XXX) XXX-XXXX</w:t>
      </w:r>
    </w:p>
    <w:p w:rsidR="00D024A6" w:rsidP="00D024A6" w14:paraId="4C7B1522" w14:textId="77777777">
      <w:pPr>
        <w:spacing w:after="0" w:line="257" w:lineRule="auto"/>
        <w:rPr>
          <w:rFonts w:ascii="Arial" w:hAnsi="Arial" w:cs="Arial"/>
          <w:bCs/>
          <w:sz w:val="20"/>
          <w:szCs w:val="20"/>
        </w:rPr>
      </w:pPr>
      <w:r>
        <w:rPr>
          <w:rFonts w:ascii="Arial" w:hAnsi="Arial" w:cs="Arial"/>
          <w:bCs/>
          <w:sz w:val="20"/>
          <w:szCs w:val="20"/>
        </w:rPr>
        <w:t>Email: [</w:t>
      </w:r>
      <w:r w:rsidRPr="001A49AA">
        <w:rPr>
          <w:rFonts w:ascii="Arial" w:hAnsi="Arial" w:cs="Arial"/>
          <w:bCs/>
          <w:sz w:val="20"/>
          <w:szCs w:val="20"/>
          <w:highlight w:val="yellow"/>
        </w:rPr>
        <w:t>Study email</w:t>
      </w:r>
      <w:r>
        <w:rPr>
          <w:rFonts w:ascii="Arial" w:hAnsi="Arial" w:cs="Arial"/>
          <w:bCs/>
          <w:sz w:val="20"/>
          <w:szCs w:val="20"/>
        </w:rPr>
        <w:t>]</w:t>
      </w:r>
    </w:p>
    <w:bookmarkEnd w:id="4"/>
    <w:p w:rsidR="0036283A" w:rsidRPr="00B45E7E" w:rsidP="00B45E7E" w14:paraId="0CE4916C" w14:textId="12AB20E7">
      <w:pPr>
        <w:spacing w:line="259" w:lineRule="auto"/>
        <w:rPr>
          <w:rFonts w:ascii="Arial" w:hAnsi="Arial" w:cs="Arial"/>
          <w:b/>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B9869E"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283A" w:rsidRPr="00F76258" w14:paraId="5C95B7D0" w14:textId="2A37B00A">
            <w:pPr>
              <w:tabs>
                <w:tab w:val="left" w:pos="432"/>
              </w:tabs>
              <w:spacing w:before="60" w:after="60"/>
              <w:rPr>
                <w:rFonts w:ascii="Arial" w:hAnsi="Arial" w:cs="Arial"/>
                <w:caps/>
              </w:rPr>
            </w:pPr>
            <w:r>
              <w:rPr>
                <w:rFonts w:ascii="Arial" w:hAnsi="Arial" w:cs="Arial"/>
                <w:caps/>
              </w:rPr>
              <w:t>ALL</w:t>
            </w:r>
          </w:p>
        </w:tc>
      </w:tr>
      <w:tr w14:paraId="75DC60D6" w14:textId="77777777" w:rsidTr="00CB50F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B50FD" w14:paraId="7EED6F86" w14:textId="674B08BA">
            <w:pPr>
              <w:tabs>
                <w:tab w:val="left" w:pos="432"/>
              </w:tabs>
              <w:spacing w:before="60" w:after="60"/>
              <w:rPr>
                <w:rFonts w:ascii="Arial" w:hAnsi="Arial" w:cs="Arial"/>
                <w:caps/>
              </w:rPr>
            </w:pPr>
            <w:r>
              <w:rPr>
                <w:rFonts w:ascii="Arial" w:hAnsi="Arial" w:cs="Arial"/>
                <w:caps/>
              </w:rPr>
              <w:t>[NAME] [EMAIL] [PHONE NUMBER] [POSITION]</w:t>
            </w:r>
          </w:p>
        </w:tc>
      </w:tr>
    </w:tbl>
    <w:p w:rsidR="0036283A" w:rsidP="00895232" w14:paraId="466E565B" w14:textId="2309905A">
      <w:pPr>
        <w:pStyle w:val="QUESTIONTEXT"/>
        <w:spacing w:before="120"/>
      </w:pPr>
      <w:r>
        <w:t>Info</w:t>
      </w:r>
      <w:r w:rsidRPr="004C6B1A">
        <w:t xml:space="preserve">. </w:t>
      </w:r>
      <w:r w:rsidRPr="004C6B1A">
        <w:tab/>
      </w:r>
      <w:r w:rsidR="00716B15">
        <w:t>Before you begin the survey, pl</w:t>
      </w:r>
      <w:r>
        <w:t xml:space="preserve">ease </w:t>
      </w:r>
      <w:r w:rsidR="008D4071">
        <w:t>confirm</w:t>
      </w:r>
      <w:r>
        <w:t xml:space="preserve"> your contact information.</w:t>
      </w:r>
      <w:r w:rsidR="00895232">
        <w:t xml:space="preserve"> </w:t>
      </w:r>
      <w:r w:rsidR="00DE046A">
        <w:t xml:space="preserve">If the information below is correct, please click next to proceed to the next question. </w:t>
      </w:r>
      <w:r w:rsidR="007E740B">
        <w:t>I</w:t>
      </w:r>
      <w:r w:rsidR="00E4549E">
        <w:t xml:space="preserve">f the listed information is </w:t>
      </w:r>
      <w:r w:rsidR="007E740B">
        <w:t>in</w:t>
      </w:r>
      <w:r w:rsidR="00E4549E">
        <w:t>correct or</w:t>
      </w:r>
      <w:r w:rsidR="00CA4B7D">
        <w:t xml:space="preserve"> </w:t>
      </w:r>
      <w:r w:rsidR="00C30899">
        <w:t>in</w:t>
      </w:r>
      <w:r w:rsidR="00E4549E">
        <w:t xml:space="preserve">complete, please </w:t>
      </w:r>
      <w:r w:rsidR="00C30899">
        <w:t>provide</w:t>
      </w:r>
      <w:r w:rsidR="00E4549E">
        <w:t xml:space="preserve"> </w:t>
      </w:r>
      <w:r w:rsidR="007E740B">
        <w:t xml:space="preserve">the </w:t>
      </w:r>
      <w:r w:rsidR="00E4549E">
        <w:t xml:space="preserve">correct information. </w:t>
      </w:r>
      <w:r w:rsidR="00DE046A">
        <w:t xml:space="preserve">We will only contact you if we have questions about your survey answers. </w:t>
      </w:r>
    </w:p>
    <w:p w:rsidR="008F02BA" w:rsidRPr="004225DF" w:rsidP="00551BD6" w14:paraId="77047376" w14:textId="02A462C5">
      <w:pPr>
        <w:pStyle w:val="QUESTIONTEXT"/>
        <w:spacing w:before="120"/>
        <w:rPr>
          <w:b w:val="0"/>
          <w:bCs/>
        </w:rPr>
      </w:pPr>
      <w:r w:rsidRPr="004225DF">
        <w:rPr>
          <w:b w:val="0"/>
          <w:bCs/>
        </w:rPr>
        <w:tab/>
      </w:r>
      <w:r w:rsidRPr="004225DF">
        <w:rPr>
          <w:b w:val="0"/>
          <w:bCs/>
        </w:rPr>
        <mc:AlternateContent>
          <mc:Choice Requires="wps">
            <w:drawing>
              <wp:anchor distT="0" distB="0" distL="114300" distR="114300" simplePos="0" relativeHeight="251666432" behindDoc="0" locked="0" layoutInCell="1" allowOverlap="1">
                <wp:simplePos x="0" y="0"/>
                <wp:positionH relativeFrom="column">
                  <wp:posOffset>450596</wp:posOffset>
                </wp:positionH>
                <wp:positionV relativeFrom="paragraph">
                  <wp:posOffset>238760</wp:posOffset>
                </wp:positionV>
                <wp:extent cx="1520190" cy="296883"/>
                <wp:effectExtent l="0" t="0" r="22860" b="2730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width:119.7pt;height:23.4pt;margin-top:18.8pt;margin-left:35.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4225DF">
        <w:rPr>
          <w:b w:val="0"/>
          <w:bCs/>
        </w:rPr>
        <w:t>[NAME]</w:t>
      </w:r>
    </w:p>
    <w:p w:rsidR="008F02BA" w:rsidRPr="004225DF" w:rsidP="008F02BA" w14:paraId="00CE6BCF" w14:textId="71F6DB71">
      <w:pPr>
        <w:pStyle w:val="QUESTIONTEXT"/>
        <w:spacing w:before="120"/>
        <w:rPr>
          <w:b w:val="0"/>
          <w:bCs/>
        </w:rPr>
      </w:pPr>
      <w:r w:rsidRPr="004225DF">
        <w:rPr>
          <w:b w:val="0"/>
          <w:bCs/>
        </w:rPr>
        <w:tab/>
      </w:r>
    </w:p>
    <w:p w:rsidR="008F02BA" w:rsidRPr="004225DF" w:rsidP="008F02BA" w14:paraId="0A0A9415" w14:textId="77777777">
      <w:pPr>
        <w:pStyle w:val="QUESTIONTEXT"/>
        <w:spacing w:before="120"/>
        <w:rPr>
          <w:b w:val="0"/>
          <w:bCs/>
        </w:rPr>
      </w:pPr>
      <w:r w:rsidRPr="004225DF">
        <w:rPr>
          <w:b w:val="0"/>
          <w:bCs/>
        </w:rPr>
        <w:tab/>
        <w:t>Name</w:t>
      </w:r>
    </w:p>
    <w:p w:rsidR="008F02BA" w:rsidRPr="004225DF" w:rsidP="008F02BA" w14:paraId="52DF9FBA" w14:textId="77777777">
      <w:pPr>
        <w:pStyle w:val="QUESTIONTEXT"/>
        <w:spacing w:before="120"/>
        <w:rPr>
          <w:b w:val="0"/>
          <w:bCs/>
        </w:rPr>
      </w:pPr>
      <w:r w:rsidRPr="004225DF">
        <w:rPr>
          <w:b w:val="0"/>
          <w:bCs/>
        </w:rPr>
        <mc:AlternateContent>
          <mc:Choice Requires="wps">
            <w:drawing>
              <wp:anchor distT="0" distB="0" distL="114300" distR="114300" simplePos="0" relativeHeight="251662336" behindDoc="0" locked="0" layoutInCell="1" allowOverlap="1">
                <wp:simplePos x="0" y="0"/>
                <wp:positionH relativeFrom="column">
                  <wp:posOffset>463138</wp:posOffset>
                </wp:positionH>
                <wp:positionV relativeFrom="paragraph">
                  <wp:posOffset>197369</wp:posOffset>
                </wp:positionV>
                <wp:extent cx="1520190" cy="296883"/>
                <wp:effectExtent l="0" t="0" r="22860" b="2730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19.7pt;height:23.4pt;margin-top:15.55pt;margin-left:36.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4225DF">
        <w:rPr>
          <w:b w:val="0"/>
          <w:bCs/>
        </w:rPr>
        <w:tab/>
        <w:t>[EMAIL]</w:t>
      </w:r>
    </w:p>
    <w:p w:rsidR="008F02BA" w:rsidRPr="004225DF" w:rsidP="008F02BA" w14:paraId="67FF8D74" w14:textId="77777777">
      <w:pPr>
        <w:pStyle w:val="QUESTIONTEXT"/>
        <w:spacing w:before="120"/>
        <w:rPr>
          <w:b w:val="0"/>
          <w:bCs/>
        </w:rPr>
      </w:pPr>
      <w:r w:rsidRPr="004225DF">
        <w:rPr>
          <w:b w:val="0"/>
          <w:bCs/>
        </w:rPr>
        <w:tab/>
      </w:r>
    </w:p>
    <w:p w:rsidR="008F02BA" w:rsidRPr="004225DF" w:rsidP="008F02BA" w14:paraId="51E28C6E" w14:textId="77777777">
      <w:pPr>
        <w:pStyle w:val="QUESTIONTEXT"/>
        <w:spacing w:before="120"/>
        <w:rPr>
          <w:b w:val="0"/>
          <w:bCs/>
        </w:rPr>
      </w:pPr>
      <w:r w:rsidRPr="004225DF">
        <w:rPr>
          <w:b w:val="0"/>
          <w:bCs/>
        </w:rPr>
        <w:tab/>
        <w:t>Email</w:t>
      </w:r>
    </w:p>
    <w:p w:rsidR="008F02BA" w:rsidRPr="004225DF" w:rsidP="008F02BA" w14:paraId="7B324A60" w14:textId="77777777">
      <w:pPr>
        <w:pStyle w:val="QUESTIONTEXT"/>
        <w:spacing w:before="120"/>
        <w:rPr>
          <w:b w:val="0"/>
          <w:bCs/>
        </w:rPr>
      </w:pPr>
      <w:r w:rsidRPr="004225DF">
        <w:rPr>
          <w:b w:val="0"/>
          <w:bCs/>
        </w:rPr>
        <mc:AlternateContent>
          <mc:Choice Requires="wps">
            <w:drawing>
              <wp:anchor distT="0" distB="0" distL="114300" distR="114300" simplePos="0" relativeHeight="251664384" behindDoc="0" locked="0" layoutInCell="1" allowOverlap="1">
                <wp:simplePos x="0" y="0"/>
                <wp:positionH relativeFrom="column">
                  <wp:posOffset>451262</wp:posOffset>
                </wp:positionH>
                <wp:positionV relativeFrom="paragraph">
                  <wp:posOffset>216420</wp:posOffset>
                </wp:positionV>
                <wp:extent cx="1520456" cy="296883"/>
                <wp:effectExtent l="0" t="0" r="22860" b="2730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2968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alt="Blank space for entering response" style="width:119.7pt;height:23.4pt;margin-top:17.05pt;margin-left:35.5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4225DF">
        <w:rPr>
          <w:b w:val="0"/>
          <w:bCs/>
        </w:rPr>
        <w:tab/>
        <w:t>[PHONE NUMBER]</w:t>
      </w:r>
    </w:p>
    <w:p w:rsidR="008F02BA" w:rsidRPr="004225DF" w:rsidP="008F02BA" w14:paraId="535C2CBA" w14:textId="77777777">
      <w:pPr>
        <w:pStyle w:val="QUESTIONTEXT"/>
        <w:spacing w:before="120"/>
        <w:rPr>
          <w:b w:val="0"/>
          <w:bCs/>
        </w:rPr>
      </w:pPr>
    </w:p>
    <w:p w:rsidR="008F02BA" w:rsidRPr="004225DF" w:rsidP="008F02BA" w14:paraId="122CAC1F" w14:textId="77777777">
      <w:pPr>
        <w:pStyle w:val="QUESTIONTEXT"/>
        <w:spacing w:before="120"/>
        <w:rPr>
          <w:b w:val="0"/>
          <w:bCs/>
        </w:rPr>
      </w:pPr>
      <w:r w:rsidRPr="004225DF">
        <w:rPr>
          <w:b w:val="0"/>
          <w:bCs/>
        </w:rPr>
        <w:tab/>
        <w:t>Phone Number</w:t>
      </w:r>
    </w:p>
    <w:p w:rsidR="008F02BA" w:rsidRPr="004225DF" w:rsidP="008F02BA" w14:paraId="56D3DEDA" w14:textId="449AAFA5">
      <w:pPr>
        <w:pStyle w:val="QUESTIONTEXT"/>
        <w:spacing w:before="120"/>
        <w:ind w:firstLine="0"/>
        <w:rPr>
          <w:b w:val="0"/>
          <w:bCs/>
          <w:i/>
          <w:iCs/>
        </w:rPr>
      </w:pPr>
      <w:r w:rsidRPr="004225DF">
        <w:rPr>
          <w:b w:val="0"/>
          <w:bCs/>
        </w:rPr>
        <mc:AlternateContent>
          <mc:Choice Requires="wps">
            <w:drawing>
              <wp:anchor distT="0" distB="0" distL="114300" distR="114300" simplePos="0" relativeHeight="251660288" behindDoc="0" locked="0" layoutInCell="1" allowOverlap="1">
                <wp:simplePos x="0" y="0"/>
                <wp:positionH relativeFrom="column">
                  <wp:posOffset>449326</wp:posOffset>
                </wp:positionH>
                <wp:positionV relativeFrom="paragraph">
                  <wp:posOffset>199390</wp:posOffset>
                </wp:positionV>
                <wp:extent cx="1520190" cy="272547"/>
                <wp:effectExtent l="0" t="0" r="22860" b="13335"/>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190" cy="272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9" alt="Blank space for entering response" style="width:119.7pt;height:21.45pt;margin-top:15.7pt;margin-left:35.4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4225DF">
        <w:rPr>
          <w:b w:val="0"/>
          <w:bCs/>
        </w:rPr>
        <w:t>[POSITION]</w:t>
      </w:r>
    </w:p>
    <w:p w:rsidR="008F02BA" w:rsidRPr="004225DF" w:rsidP="008F02BA" w14:paraId="191936E0" w14:textId="55A977AE">
      <w:pPr>
        <w:pStyle w:val="QUESTIONTEXT"/>
        <w:tabs>
          <w:tab w:val="left" w:pos="3851"/>
        </w:tabs>
        <w:spacing w:before="120" w:after="0"/>
        <w:ind w:left="0" w:firstLine="0"/>
        <w:rPr>
          <w:b w:val="0"/>
          <w:bCs/>
          <w:i/>
          <w:iCs/>
        </w:rPr>
      </w:pPr>
    </w:p>
    <w:p w:rsidR="008F02BA" w:rsidRPr="004225DF" w:rsidP="008F02BA" w14:paraId="775AF581" w14:textId="263E8522">
      <w:pPr>
        <w:pStyle w:val="QUESTIONTEXT"/>
        <w:tabs>
          <w:tab w:val="left" w:pos="3851"/>
        </w:tabs>
        <w:spacing w:before="120"/>
        <w:rPr>
          <w:b w:val="0"/>
          <w:bCs/>
        </w:rPr>
      </w:pPr>
      <w:r w:rsidRPr="004225DF">
        <w:rPr>
          <w:b w:val="0"/>
          <w:bCs/>
        </w:rPr>
        <w:tab/>
        <w:t>Position at organization</w:t>
      </w:r>
    </w:p>
    <w:p w:rsidR="000C4361" w:rsidRPr="009020F2" w:rsidP="009020F2" w14:paraId="3C72B994" w14:textId="121F869C">
      <w:pPr>
        <w:pStyle w:val="Heading1"/>
        <w:rPr>
          <w:rFonts w:eastAsia="Arial"/>
        </w:rPr>
      </w:pPr>
      <w:r>
        <w:br w:type="page"/>
      </w:r>
      <w:r w:rsidR="00901327">
        <w:t xml:space="preserve">Section A: </w:t>
      </w:r>
      <w:r w:rsidR="00FF508D">
        <w:rPr>
          <w:rFonts w:eastAsia="Arial"/>
        </w:rPr>
        <w:t>Full-Service Community Schools</w:t>
      </w:r>
      <w:r w:rsidR="000C2C02">
        <w:rPr>
          <w:rFonts w:eastAsia="Arial"/>
        </w:rPr>
        <w:t xml:space="preserve"> </w:t>
      </w:r>
      <w:r w:rsidR="007A2863">
        <w:rPr>
          <w:rFonts w:eastAsia="Arial"/>
        </w:rPr>
        <w:t>G</w:t>
      </w:r>
      <w:r w:rsidR="000C2C02">
        <w:rPr>
          <w:rFonts w:eastAsia="Arial"/>
        </w:rPr>
        <w:t xml:space="preserve">rant </w:t>
      </w:r>
      <w:r w:rsidR="007A2863">
        <w:rPr>
          <w:rFonts w:eastAsia="Arial"/>
        </w:rPr>
        <w:t>A</w:t>
      </w:r>
      <w:r w:rsidR="000C2C02">
        <w:rPr>
          <w:rFonts w:eastAsia="Arial"/>
        </w:rPr>
        <w:t>ctivities</w:t>
      </w:r>
    </w:p>
    <w:p w:rsidR="00C362D1" w:rsidP="00164A9F" w14:paraId="29214FDD" w14:textId="77777777">
      <w:pPr>
        <w:spacing w:before="120" w:after="0" w:line="240" w:lineRule="auto"/>
        <w:rPr>
          <w:rFonts w:ascii="Arial" w:eastAsia="Arial" w:hAnsi="Arial" w:cs="Arial"/>
          <w:smallCap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1341A9E"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62D1" w:rsidRPr="00F76258" w14:paraId="7E01AC18" w14:textId="77777777">
            <w:pPr>
              <w:tabs>
                <w:tab w:val="left" w:pos="432"/>
              </w:tabs>
              <w:spacing w:before="60" w:after="60" w:line="240" w:lineRule="auto"/>
              <w:rPr>
                <w:rFonts w:ascii="Arial" w:hAnsi="Arial" w:cs="Arial"/>
                <w:caps/>
              </w:rPr>
            </w:pPr>
            <w:r>
              <w:rPr>
                <w:rFonts w:ascii="Arial" w:hAnsi="Arial" w:cs="Arial"/>
                <w:bCs/>
                <w:caps/>
              </w:rPr>
              <w:t>ALL</w:t>
            </w:r>
          </w:p>
        </w:tc>
      </w:tr>
    </w:tbl>
    <w:p w:rsidR="00DD2B0C" w:rsidRPr="00DD2B0C" w:rsidP="00250A54" w14:paraId="2FEF8836" w14:textId="055611F8">
      <w:pPr>
        <w:pStyle w:val="QUESTIONTEXT"/>
        <w:spacing w:before="120"/>
        <w:ind w:left="0" w:firstLine="0"/>
        <w:rPr>
          <w:rFonts w:eastAsia="Arial"/>
          <w:strike/>
        </w:rPr>
      </w:pPr>
      <w:bookmarkStart w:id="5" w:name="_Hlk97045318"/>
      <w:r>
        <w:rPr>
          <w:rFonts w:eastAsia="Arial"/>
        </w:rPr>
        <w:t>Th</w:t>
      </w:r>
      <w:r w:rsidR="009B0881">
        <w:rPr>
          <w:rFonts w:eastAsia="Arial"/>
        </w:rPr>
        <w:t>e</w:t>
      </w:r>
      <w:r>
        <w:rPr>
          <w:rFonts w:eastAsia="Arial"/>
        </w:rPr>
        <w:t xml:space="preserve"> first set of questions ask about </w:t>
      </w:r>
      <w:r w:rsidR="00D83D8D">
        <w:rPr>
          <w:rFonts w:eastAsia="Arial"/>
        </w:rPr>
        <w:t xml:space="preserve">how you have spent Fiscal Year 2022 Full-Service Community Schools grant funds on </w:t>
      </w:r>
      <w:r>
        <w:rPr>
          <w:rFonts w:eastAsia="Arial"/>
        </w:rPr>
        <w:t xml:space="preserve">planning </w:t>
      </w:r>
      <w:r w:rsidR="00906C97">
        <w:rPr>
          <w:rFonts w:eastAsia="Arial"/>
        </w:rPr>
        <w:t xml:space="preserve">activities and </w:t>
      </w:r>
      <w:r w:rsidR="00D83D8D">
        <w:rPr>
          <w:rFonts w:eastAsia="Arial"/>
        </w:rPr>
        <w:t xml:space="preserve">on </w:t>
      </w:r>
      <w:r w:rsidR="00906C97">
        <w:rPr>
          <w:rFonts w:eastAsia="Arial"/>
        </w:rPr>
        <w:t xml:space="preserve">services </w:t>
      </w:r>
      <w:r w:rsidR="002D2B96">
        <w:rPr>
          <w:rFonts w:eastAsia="Arial"/>
        </w:rPr>
        <w:t>for</w:t>
      </w:r>
      <w:r w:rsidR="005A5D7E">
        <w:rPr>
          <w:rFonts w:eastAsia="Arial"/>
        </w:rPr>
        <w:t xml:space="preserve"> students and families</w:t>
      </w:r>
      <w:r>
        <w:rPr>
          <w:rFonts w:eastAsia="Arial"/>
        </w:rPr>
        <w:t xml:space="preserve">.   </w:t>
      </w:r>
      <w:r w:rsidRPr="00DD2B0C">
        <w:rPr>
          <w:rFonts w:eastAsia="Arial"/>
          <w:strike/>
        </w:rPr>
        <w:t xml:space="preserve">   </w:t>
      </w:r>
    </w:p>
    <w:p w:rsidR="00401953" w:rsidP="00401953" w14:paraId="4E7BF1B9" w14:textId="534A1DFE">
      <w:pPr>
        <w:pStyle w:val="QUESTIONTEXT"/>
        <w:spacing w:before="120"/>
        <w:rPr>
          <w:rFonts w:eastAsia="Arial"/>
        </w:rPr>
      </w:pPr>
      <w:r>
        <w:rPr>
          <w:rFonts w:eastAsia="Arial"/>
        </w:rPr>
        <w:t xml:space="preserve">A1. </w:t>
      </w:r>
      <w:r>
        <w:rPr>
          <w:rFonts w:eastAsia="Arial"/>
        </w:rPr>
        <w:tab/>
        <w:t xml:space="preserve">Have you spent any of the funds from the Fiscal Year 2022 Full-Service Community Schools grant yet? </w:t>
      </w:r>
      <w:r w:rsidRPr="00BC4A74" w:rsidR="00BC4A74">
        <w:rPr>
          <w:rFonts w:eastAsia="Arial"/>
        </w:rPr>
        <w:t xml:space="preserve">Please consider </w:t>
      </w:r>
      <w:r w:rsidRPr="00B5287A" w:rsidR="00BC4A74">
        <w:rPr>
          <w:rFonts w:eastAsia="Arial"/>
          <w:u w:val="single"/>
        </w:rPr>
        <w:t>only funds</w:t>
      </w:r>
      <w:r w:rsidRPr="00B5287A" w:rsidR="007D25CA">
        <w:rPr>
          <w:rFonts w:eastAsia="Arial"/>
          <w:u w:val="single"/>
        </w:rPr>
        <w:t xml:space="preserve"> </w:t>
      </w:r>
      <w:r w:rsidRPr="00B5287A" w:rsidR="00BC4A74">
        <w:rPr>
          <w:rFonts w:eastAsia="Arial"/>
          <w:u w:val="single"/>
        </w:rPr>
        <w:t>spent so far</w:t>
      </w:r>
      <w:r w:rsidRPr="00BC4A74" w:rsidR="00BC4A74">
        <w:rPr>
          <w:rFonts w:eastAsia="Arial"/>
        </w:rPr>
        <w:t>.</w:t>
      </w:r>
      <w:r w:rsidR="00B5287A">
        <w:rPr>
          <w:rFonts w:eastAsia="Arial"/>
        </w:rPr>
        <w:t xml:space="preserve"> If funds are earmarked, but not yet spent, do not count them.</w:t>
      </w:r>
    </w:p>
    <w:p w:rsidR="00401953" w:rsidP="00401953" w14:paraId="03F537CD" w14:textId="77777777">
      <w:pPr>
        <w:ind w:firstLine="720"/>
        <w:rPr>
          <w:rFonts w:ascii="Arial" w:hAnsi="Arial" w:cs="Arial"/>
          <w:b/>
          <w:bCs/>
          <w:sz w:val="18"/>
          <w:szCs w:val="18"/>
        </w:rPr>
      </w:pPr>
      <w:r>
        <w:rPr>
          <w:rFonts w:ascii="Arial" w:hAnsi="Arial" w:cs="Arial"/>
          <w:b/>
          <w:bCs/>
          <w:sz w:val="18"/>
          <w:szCs w:val="18"/>
        </w:rPr>
        <w:t>MARK ONE ONLY</w:t>
      </w:r>
    </w:p>
    <w:p w:rsidR="00401953" w:rsidP="00401953" w14:paraId="716A7508" w14:textId="20454087">
      <w:pPr>
        <w:pStyle w:val="RESPONSE"/>
      </w:pPr>
      <w:r w:rsidRPr="00B30552">
        <w:rPr>
          <w:rFonts w:ascii="Wingdings" w:eastAsia="Wingdings" w:hAnsi="Wingdings" w:cs="Wingdings"/>
        </w:rPr>
        <w:t>m</w:t>
      </w:r>
      <w:r w:rsidRPr="004C6B1A">
        <w:tab/>
      </w:r>
      <w:r>
        <w:t>Yes</w:t>
      </w:r>
      <w:r w:rsidRPr="004C6B1A">
        <w:tab/>
        <w:t>1</w:t>
      </w:r>
      <w:r w:rsidRPr="004C6B1A">
        <w:tab/>
      </w:r>
    </w:p>
    <w:p w:rsidR="00401953" w:rsidP="00401953" w14:paraId="1C18B1A3" w14:textId="5F5D7130">
      <w:pPr>
        <w:pStyle w:val="RESPONSE"/>
      </w:pPr>
      <w:r w:rsidRPr="00B30552">
        <w:rPr>
          <w:rFonts w:ascii="Wingdings" w:eastAsia="Wingdings" w:hAnsi="Wingdings" w:cs="Wingdings"/>
        </w:rPr>
        <w:t>m</w:t>
      </w:r>
      <w:r w:rsidRPr="004C6B1A">
        <w:tab/>
      </w:r>
      <w:r>
        <w:t>No</w:t>
      </w:r>
      <w:r w:rsidRPr="004C6B1A">
        <w:tab/>
      </w:r>
      <w:r>
        <w:t>0</w:t>
      </w:r>
      <w:r w:rsidRPr="004C6B1A">
        <w:tab/>
      </w:r>
    </w:p>
    <w:p w:rsidR="00C97BBA" w:rsidP="002D51CE" w14:paraId="5E7B9C57" w14:textId="4729991C">
      <w:pPr>
        <w:spacing w:before="120" w:after="0" w:line="240" w:lineRule="auto"/>
        <w:rPr>
          <w:rFonts w:ascii="Arial" w:eastAsia="Arial" w:hAnsi="Arial" w:cs="Arial"/>
          <w:smallCaps/>
          <w:sz w:val="20"/>
          <w:szCs w:val="20"/>
        </w:rPr>
      </w:pPr>
    </w:p>
    <w:p w:rsidR="00C97BBA" w:rsidP="002D51CE" w14:paraId="21E3A968" w14:textId="77777777">
      <w:pPr>
        <w:spacing w:before="120" w:after="0" w:line="240" w:lineRule="auto"/>
        <w:rPr>
          <w:rFonts w:ascii="Arial" w:eastAsia="Arial" w:hAnsi="Arial" w:cs="Arial"/>
          <w:smallCap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67C4B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51CE" w:rsidRPr="00F76258" w14:paraId="4A8EE158" w14:textId="77777777">
            <w:pPr>
              <w:tabs>
                <w:tab w:val="left" w:pos="432"/>
              </w:tabs>
              <w:spacing w:before="60" w:after="60" w:line="240" w:lineRule="auto"/>
              <w:rPr>
                <w:rFonts w:ascii="Arial" w:hAnsi="Arial" w:cs="Arial"/>
                <w:caps/>
              </w:rPr>
            </w:pPr>
            <w:r>
              <w:rPr>
                <w:rFonts w:ascii="Arial" w:hAnsi="Arial" w:cs="Arial"/>
                <w:bCs/>
                <w:caps/>
              </w:rPr>
              <w:t>ALL</w:t>
            </w:r>
          </w:p>
        </w:tc>
      </w:tr>
    </w:tbl>
    <w:p w:rsidR="002D51CE" w:rsidP="002D51CE" w14:paraId="1DCA0FF8" w14:textId="762D9FC1">
      <w:pPr>
        <w:pStyle w:val="QUESTIONTEXT"/>
        <w:spacing w:before="120"/>
        <w:rPr>
          <w:rFonts w:eastAsia="Arial"/>
        </w:rPr>
      </w:pPr>
      <w:r>
        <w:rPr>
          <w:rFonts w:eastAsia="Arial"/>
        </w:rPr>
        <w:t>A</w:t>
      </w:r>
      <w:r w:rsidR="00401953">
        <w:rPr>
          <w:rFonts w:eastAsia="Arial"/>
        </w:rPr>
        <w:t>2</w:t>
      </w:r>
      <w:r>
        <w:rPr>
          <w:rFonts w:eastAsia="Arial"/>
        </w:rPr>
        <w:t xml:space="preserve">. </w:t>
      </w:r>
      <w:r>
        <w:rPr>
          <w:rFonts w:eastAsia="Arial"/>
        </w:rPr>
        <w:tab/>
      </w:r>
      <w:r w:rsidR="00537144">
        <w:rPr>
          <w:rFonts w:eastAsia="Arial"/>
        </w:rPr>
        <w:t>Across</w:t>
      </w:r>
      <w:r w:rsidR="00D62CC2">
        <w:rPr>
          <w:rFonts w:eastAsia="Arial"/>
        </w:rPr>
        <w:t xml:space="preserve"> all</w:t>
      </w:r>
      <w:r w:rsidR="00537144">
        <w:rPr>
          <w:rFonts w:eastAsia="Arial"/>
        </w:rPr>
        <w:t xml:space="preserve"> of</w:t>
      </w:r>
      <w:r w:rsidR="0093242E">
        <w:rPr>
          <w:rFonts w:eastAsia="Arial"/>
        </w:rPr>
        <w:t xml:space="preserve"> the schools </w:t>
      </w:r>
      <w:r w:rsidR="00537144">
        <w:rPr>
          <w:rFonts w:eastAsia="Arial"/>
        </w:rPr>
        <w:t xml:space="preserve">that will </w:t>
      </w:r>
      <w:r w:rsidR="00B468FB">
        <w:rPr>
          <w:rFonts w:eastAsia="Arial"/>
        </w:rPr>
        <w:t xml:space="preserve">be </w:t>
      </w:r>
      <w:r w:rsidR="0093242E">
        <w:rPr>
          <w:rFonts w:eastAsia="Arial"/>
        </w:rPr>
        <w:t xml:space="preserve">supported by your </w:t>
      </w:r>
      <w:r>
        <w:rPr>
          <w:rFonts w:eastAsia="Arial"/>
        </w:rPr>
        <w:t>Fiscal Year 2022 Full-Service Community Schools grant</w:t>
      </w:r>
      <w:r w:rsidR="00D62CC2">
        <w:rPr>
          <w:rFonts w:eastAsia="Arial"/>
        </w:rPr>
        <w:t>, how many</w:t>
      </w:r>
      <w:r w:rsidR="0093242E">
        <w:rPr>
          <w:rFonts w:eastAsia="Arial"/>
        </w:rPr>
        <w:t xml:space="preserve"> have completed each of the following activities</w:t>
      </w:r>
      <w:r w:rsidR="00DE1B65">
        <w:rPr>
          <w:rFonts w:eastAsia="Arial"/>
        </w:rPr>
        <w:t xml:space="preserve">? </w:t>
      </w:r>
      <w:r w:rsidR="00704EA2">
        <w:rPr>
          <w:rFonts w:eastAsia="Arial"/>
        </w:rPr>
        <w:t xml:space="preserve">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2"/>
        <w:gridCol w:w="1259"/>
        <w:gridCol w:w="1261"/>
        <w:gridCol w:w="1080"/>
        <w:gridCol w:w="1347"/>
        <w:gridCol w:w="1170"/>
        <w:gridCol w:w="811"/>
      </w:tblGrid>
      <w:tr w14:paraId="1761D111" w14:textId="71477EB0" w:rsidTr="00C07715">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64"/>
          <w:tblHeader/>
        </w:trPr>
        <w:tc>
          <w:tcPr>
            <w:tcW w:w="1369" w:type="pct"/>
            <w:tcBorders>
              <w:top w:val="single" w:sz="4" w:space="0" w:color="auto"/>
              <w:left w:val="single" w:sz="4" w:space="0" w:color="auto"/>
            </w:tcBorders>
            <w:vAlign w:val="center"/>
          </w:tcPr>
          <w:p w:rsidR="00DE1B65" w14:paraId="678E90CD" w14:textId="77777777">
            <w:pPr>
              <w:spacing w:before="120" w:after="120" w:line="240" w:lineRule="auto"/>
              <w:jc w:val="center"/>
              <w:rPr>
                <w:rFonts w:ascii="Arial" w:eastAsia="Times New Roman" w:hAnsi="Arial" w:cs="Arial"/>
                <w:b/>
                <w:bCs/>
                <w:sz w:val="18"/>
                <w:szCs w:val="18"/>
              </w:rPr>
            </w:pPr>
          </w:p>
        </w:tc>
        <w:tc>
          <w:tcPr>
            <w:tcW w:w="3631" w:type="pct"/>
            <w:gridSpan w:val="6"/>
            <w:tcBorders>
              <w:bottom w:val="single" w:sz="4" w:space="0" w:color="auto"/>
            </w:tcBorders>
            <w:vAlign w:val="center"/>
          </w:tcPr>
          <w:p w:rsidR="00DE1B65" w14:paraId="7C69447C"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PROGRESS FOR SCHOOLS IN COMPLETING EACH ACTIVITY</w:t>
            </w:r>
          </w:p>
          <w:p w:rsidR="00DE1B65" w14:paraId="5ED422EB" w14:textId="6D753DB5">
            <w:pPr>
              <w:tabs>
                <w:tab w:val="left" w:pos="576"/>
                <w:tab w:val="left" w:pos="1045"/>
              </w:tabs>
              <w:spacing w:before="60" w:after="60" w:line="240" w:lineRule="auto"/>
              <w:jc w:val="center"/>
              <w:rPr>
                <w:rFonts w:ascii="Arial" w:eastAsia="Times New Roman" w:hAnsi="Arial" w:cs="Arial"/>
                <w:b/>
                <w:bCs/>
                <w:sz w:val="18"/>
                <w:szCs w:val="18"/>
              </w:rPr>
            </w:pPr>
            <w:r w:rsidRPr="009C5C91">
              <w:rPr>
                <w:rFonts w:ascii="Arial" w:eastAsia="Times New Roman" w:hAnsi="Arial" w:cs="Arial"/>
                <w:sz w:val="18"/>
                <w:szCs w:val="18"/>
              </w:rPr>
              <w:t xml:space="preserve">(MARK ONE IN EACH </w:t>
            </w:r>
            <w:r>
              <w:rPr>
                <w:rFonts w:ascii="Arial" w:eastAsia="Times New Roman" w:hAnsi="Arial" w:cs="Arial"/>
                <w:sz w:val="18"/>
                <w:szCs w:val="18"/>
              </w:rPr>
              <w:t>ROW</w:t>
            </w:r>
            <w:r w:rsidRPr="009C5C91">
              <w:rPr>
                <w:rFonts w:ascii="Arial" w:eastAsia="Times New Roman" w:hAnsi="Arial" w:cs="Arial"/>
                <w:sz w:val="18"/>
                <w:szCs w:val="18"/>
              </w:rPr>
              <w:t>)</w:t>
            </w:r>
          </w:p>
        </w:tc>
      </w:tr>
      <w:tr w14:paraId="4D6425DA" w14:textId="0B4C6A51" w:rsidTr="00111726">
        <w:tblPrEx>
          <w:tblW w:w="9540" w:type="dxa"/>
          <w:tblInd w:w="-5" w:type="dxa"/>
          <w:tblLayout w:type="fixed"/>
          <w:tblLook w:val="0000"/>
        </w:tblPrEx>
        <w:trPr>
          <w:trHeight w:val="664"/>
          <w:tblHeader/>
        </w:trPr>
        <w:tc>
          <w:tcPr>
            <w:tcW w:w="1369" w:type="pct"/>
            <w:tcBorders>
              <w:top w:val="single" w:sz="4" w:space="0" w:color="auto"/>
              <w:left w:val="single" w:sz="4" w:space="0" w:color="auto"/>
            </w:tcBorders>
            <w:vAlign w:val="center"/>
          </w:tcPr>
          <w:p w:rsidR="00DE1B65" w:rsidRPr="009F4E2B" w:rsidP="00DE1B65" w14:paraId="1E9E350C" w14:textId="21E7D241">
            <w:pPr>
              <w:spacing w:before="120" w:after="120" w:line="240" w:lineRule="auto"/>
              <w:jc w:val="center"/>
              <w:rPr>
                <w:rFonts w:ascii="Arial" w:eastAsia="Times New Roman" w:hAnsi="Arial" w:cs="Arial"/>
                <w:b/>
                <w:bCs/>
                <w:sz w:val="18"/>
                <w:szCs w:val="18"/>
              </w:rPr>
            </w:pPr>
            <w:r>
              <w:rPr>
                <w:rFonts w:ascii="Arial" w:eastAsia="Times New Roman" w:hAnsi="Arial" w:cs="Arial"/>
                <w:b/>
                <w:bCs/>
                <w:sz w:val="18"/>
                <w:szCs w:val="18"/>
              </w:rPr>
              <w:t>FULL-SERVICE COMMUNITY SCHOOLS GRANT ACTIVITIES</w:t>
            </w:r>
          </w:p>
        </w:tc>
        <w:tc>
          <w:tcPr>
            <w:tcW w:w="660" w:type="pct"/>
            <w:tcBorders>
              <w:bottom w:val="single" w:sz="4" w:space="0" w:color="auto"/>
            </w:tcBorders>
            <w:vAlign w:val="center"/>
          </w:tcPr>
          <w:p w:rsidR="00DE1B65" w:rsidRPr="009C5C91" w:rsidP="00DE1B65" w14:paraId="3665C5DB" w14:textId="5704C59E">
            <w:pPr>
              <w:tabs>
                <w:tab w:val="left" w:pos="576"/>
                <w:tab w:val="left" w:pos="1045"/>
              </w:tabs>
              <w:spacing w:before="60" w:after="60" w:line="240" w:lineRule="auto"/>
              <w:jc w:val="center"/>
              <w:rPr>
                <w:rFonts w:ascii="Arial" w:eastAsia="Times New Roman" w:hAnsi="Arial" w:cs="Arial"/>
                <w:sz w:val="18"/>
                <w:szCs w:val="18"/>
              </w:rPr>
            </w:pPr>
            <w:r>
              <w:rPr>
                <w:rFonts w:ascii="Arial" w:hAnsi="Arial"/>
                <w:sz w:val="18"/>
                <w:szCs w:val="18"/>
              </w:rPr>
              <w:t>Not complete in any schools</w:t>
            </w:r>
          </w:p>
        </w:tc>
        <w:tc>
          <w:tcPr>
            <w:tcW w:w="661" w:type="pct"/>
            <w:tcBorders>
              <w:bottom w:val="single" w:sz="4" w:space="0" w:color="auto"/>
            </w:tcBorders>
            <w:vAlign w:val="center"/>
          </w:tcPr>
          <w:p w:rsidR="00DE1B65" w:rsidP="00DE1B65" w14:paraId="79643ABF" w14:textId="6DB501FA">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Complete in less than half of the schools</w:t>
            </w:r>
          </w:p>
        </w:tc>
        <w:tc>
          <w:tcPr>
            <w:tcW w:w="566" w:type="pct"/>
            <w:tcBorders>
              <w:bottom w:val="single" w:sz="4" w:space="0" w:color="auto"/>
            </w:tcBorders>
            <w:vAlign w:val="center"/>
          </w:tcPr>
          <w:p w:rsidR="00DE1B65" w:rsidP="00DE1B65" w14:paraId="152EA993" w14:textId="525D9B76">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Complete in about half of the schools</w:t>
            </w:r>
          </w:p>
        </w:tc>
        <w:tc>
          <w:tcPr>
            <w:tcW w:w="706" w:type="pct"/>
            <w:tcBorders>
              <w:bottom w:val="single" w:sz="4" w:space="0" w:color="auto"/>
            </w:tcBorders>
            <w:vAlign w:val="center"/>
          </w:tcPr>
          <w:p w:rsidR="00DE1B65" w:rsidP="00DE1B65" w14:paraId="3A2C2D5E" w14:textId="503B852D">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cs="Arial"/>
                <w:sz w:val="18"/>
                <w:szCs w:val="18"/>
              </w:rPr>
              <w:t>Complete for more than half of the schools</w:t>
            </w:r>
          </w:p>
        </w:tc>
        <w:tc>
          <w:tcPr>
            <w:tcW w:w="613" w:type="pct"/>
            <w:tcBorders>
              <w:bottom w:val="single" w:sz="4" w:space="0" w:color="auto"/>
            </w:tcBorders>
            <w:vAlign w:val="center"/>
          </w:tcPr>
          <w:p w:rsidR="00DE1B65" w:rsidP="00DE1B65" w14:paraId="4BD53522" w14:textId="742859FA">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Complete for all of the schools</w:t>
            </w:r>
          </w:p>
        </w:tc>
        <w:tc>
          <w:tcPr>
            <w:tcW w:w="425" w:type="pct"/>
            <w:tcBorders>
              <w:bottom w:val="single" w:sz="4" w:space="0" w:color="auto"/>
            </w:tcBorders>
            <w:vAlign w:val="center"/>
          </w:tcPr>
          <w:p w:rsidR="00DE1B65" w:rsidP="00DE1B65" w14:paraId="0D9749D8" w14:textId="688BFEB3">
            <w:pPr>
              <w:tabs>
                <w:tab w:val="left" w:pos="576"/>
                <w:tab w:val="left" w:pos="1045"/>
              </w:tabs>
              <w:spacing w:before="60" w:after="60" w:line="240" w:lineRule="auto"/>
              <w:jc w:val="center"/>
              <w:rPr>
                <w:rFonts w:ascii="Arial" w:hAnsi="Arial"/>
                <w:sz w:val="18"/>
                <w:szCs w:val="18"/>
              </w:rPr>
            </w:pPr>
            <w:r>
              <w:rPr>
                <w:rFonts w:ascii="Arial" w:hAnsi="Arial"/>
                <w:sz w:val="18"/>
                <w:szCs w:val="18"/>
              </w:rPr>
              <w:t>I don’t know</w:t>
            </w:r>
          </w:p>
        </w:tc>
      </w:tr>
      <w:tr w14:paraId="5F8E4330" w14:textId="7FF8A195" w:rsidTr="00111726">
        <w:tblPrEx>
          <w:tblW w:w="9540" w:type="dxa"/>
          <w:tblInd w:w="-5" w:type="dxa"/>
          <w:tblLayout w:type="fixed"/>
          <w:tblLook w:val="0000"/>
        </w:tblPrEx>
        <w:trPr>
          <w:trHeight w:val="440"/>
        </w:trPr>
        <w:tc>
          <w:tcPr>
            <w:tcW w:w="1369" w:type="pct"/>
            <w:tcBorders>
              <w:top w:val="single" w:sz="4" w:space="0" w:color="auto"/>
              <w:left w:val="single" w:sz="4" w:space="0" w:color="auto"/>
              <w:bottom w:val="single" w:sz="4" w:space="0" w:color="auto"/>
            </w:tcBorders>
            <w:shd w:val="clear" w:color="auto" w:fill="E8E8E8"/>
          </w:tcPr>
          <w:p w:rsidR="00DE1B65" w:rsidRPr="00976C0B" w:rsidP="004225DF" w14:paraId="160D077F" w14:textId="56FEF25C">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Conduct</w:t>
            </w:r>
            <w:r w:rsidR="00936CA3">
              <w:rPr>
                <w:rFonts w:ascii="Arial" w:eastAsia="Times New Roman" w:hAnsi="Arial" w:cs="Arial"/>
                <w:sz w:val="20"/>
                <w:szCs w:val="20"/>
              </w:rPr>
              <w:t>ing</w:t>
            </w:r>
            <w:r>
              <w:rPr>
                <w:rFonts w:ascii="Arial" w:eastAsia="Times New Roman" w:hAnsi="Arial" w:cs="Arial"/>
                <w:sz w:val="20"/>
                <w:szCs w:val="20"/>
              </w:rPr>
              <w:t xml:space="preserve"> any </w:t>
            </w:r>
            <w:r w:rsidRPr="00BF1F7B">
              <w:rPr>
                <w:rFonts w:ascii="Arial" w:eastAsia="Times New Roman" w:hAnsi="Arial" w:cs="Arial"/>
                <w:sz w:val="20"/>
                <w:szCs w:val="20"/>
              </w:rPr>
              <w:t xml:space="preserve">assets and needs assessments [LINK TO DEFINITION] </w:t>
            </w:r>
          </w:p>
        </w:tc>
        <w:tc>
          <w:tcPr>
            <w:tcW w:w="660"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0CE54AD0" w14:textId="77777777">
            <w:pPr>
              <w:pStyle w:val="AnswerCategory"/>
              <w:tabs>
                <w:tab w:val="clear" w:pos="1080"/>
                <w:tab w:val="clear" w:pos="1440"/>
              </w:tabs>
              <w:spacing w:before="60" w:after="60"/>
              <w:ind w:left="562" w:right="0" w:hanging="562"/>
              <w:jc w:val="center"/>
              <w:rPr>
                <w:b/>
                <w:bCs/>
                <w:noProof/>
                <w:sz w:val="18"/>
                <w:szCs w:val="18"/>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61"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5373BF77" w14:textId="77777777">
            <w:pPr>
              <w:pStyle w:val="AnswerCategory"/>
              <w:tabs>
                <w:tab w:val="clear" w:pos="1080"/>
                <w:tab w:val="clear" w:pos="1440"/>
              </w:tabs>
              <w:spacing w:before="60" w:after="60"/>
              <w:ind w:left="562" w:right="0" w:hanging="562"/>
              <w:jc w:val="center"/>
              <w:rPr>
                <w:b/>
                <w:bCs/>
                <w:noProof/>
                <w:sz w:val="18"/>
                <w:szCs w:val="18"/>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1A851106" w14:textId="77777777">
            <w:pPr>
              <w:pStyle w:val="AnswerCategory"/>
              <w:tabs>
                <w:tab w:val="clear" w:pos="1080"/>
                <w:tab w:val="clear" w:pos="1440"/>
              </w:tabs>
              <w:spacing w:before="60" w:after="60"/>
              <w:ind w:left="562" w:right="0" w:hanging="562"/>
              <w:jc w:val="center"/>
              <w:rPr>
                <w:b/>
                <w:bCs/>
                <w:noProof/>
                <w:sz w:val="18"/>
                <w:szCs w:val="18"/>
              </w:rPr>
            </w:pPr>
            <w:r w:rsidRPr="006D51A3">
              <w:rPr>
                <w:rFonts w:eastAsia="MS Gothic"/>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06"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7DEAD005" w14:textId="4B033F55">
            <w:pPr>
              <w:pStyle w:val="AnswerCategory"/>
              <w:tabs>
                <w:tab w:val="clear" w:pos="1080"/>
                <w:tab w:val="clear" w:pos="1440"/>
              </w:tabs>
              <w:spacing w:before="60" w:after="60"/>
              <w:ind w:left="562" w:right="0" w:hanging="562"/>
              <w:jc w:val="center"/>
              <w:rPr>
                <w:b/>
                <w:bCs/>
                <w:noProof/>
                <w:sz w:val="18"/>
                <w:szCs w:val="18"/>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13"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343B3C8A" w14:textId="4D74B46C">
            <w:pPr>
              <w:pStyle w:val="AnswerCategory"/>
              <w:tabs>
                <w:tab w:val="clear" w:pos="1080"/>
                <w:tab w:val="clear" w:pos="1440"/>
              </w:tabs>
              <w:spacing w:before="60" w:after="60"/>
              <w:ind w:left="562" w:right="0" w:hanging="562"/>
              <w:jc w:val="center"/>
              <w:rPr>
                <w:b/>
                <w:bCs/>
                <w:noProof/>
                <w:sz w:val="18"/>
                <w:szCs w:val="18"/>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c>
          <w:tcPr>
            <w:tcW w:w="425"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005BC13A" w14:textId="1095AFA9">
            <w:pPr>
              <w:pStyle w:val="AnswerCategory"/>
              <w:tabs>
                <w:tab w:val="clear" w:pos="1080"/>
                <w:tab w:val="clear" w:pos="1440"/>
              </w:tabs>
              <w:spacing w:before="60" w:after="60"/>
              <w:ind w:left="562" w:right="0" w:hanging="562"/>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63CC0A1" w14:textId="5B10775B" w:rsidTr="00111726">
        <w:tblPrEx>
          <w:tblW w:w="9540" w:type="dxa"/>
          <w:tblInd w:w="-5" w:type="dxa"/>
          <w:tblLayout w:type="fixed"/>
          <w:tblLook w:val="0000"/>
        </w:tblPrEx>
        <w:trPr>
          <w:trHeight w:val="413"/>
        </w:trPr>
        <w:tc>
          <w:tcPr>
            <w:tcW w:w="1369" w:type="pct"/>
            <w:tcBorders>
              <w:top w:val="single" w:sz="4" w:space="0" w:color="auto"/>
              <w:left w:val="single" w:sz="4" w:space="0" w:color="auto"/>
              <w:bottom w:val="single" w:sz="4" w:space="0" w:color="auto"/>
            </w:tcBorders>
            <w:shd w:val="clear" w:color="auto" w:fill="auto"/>
          </w:tcPr>
          <w:p w:rsidR="00DE1B65" w:rsidRPr="00976C0B" w:rsidP="004225DF" w14:paraId="6FB46618" w14:textId="5A0DEBE8">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F</w:t>
            </w:r>
            <w:r w:rsidRPr="00BF1F7B">
              <w:rPr>
                <w:rFonts w:ascii="Arial" w:eastAsia="Times New Roman" w:hAnsi="Arial" w:cs="Arial"/>
                <w:sz w:val="20"/>
                <w:szCs w:val="20"/>
              </w:rPr>
              <w:t>illing community school coordinator positions</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RPr="000F075D" w:rsidP="004225DF" w14:paraId="76BDA8DE" w14:textId="77777777">
            <w:pPr>
              <w:spacing w:before="60" w:after="60" w:line="257" w:lineRule="auto"/>
              <w:ind w:left="562" w:hanging="578"/>
              <w:jc w:val="center"/>
              <w:rPr>
                <w:rFonts w:ascii="Arial" w:eastAsia="Times New Roman" w:hAnsi="Arial" w:cs="Arial"/>
                <w:b/>
                <w:caps/>
                <w:sz w:val="24"/>
                <w:szCs w:val="24"/>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61" w:type="pct"/>
            <w:tcBorders>
              <w:top w:val="single" w:sz="4" w:space="0" w:color="auto"/>
              <w:left w:val="single" w:sz="4" w:space="0" w:color="auto"/>
              <w:bottom w:val="single" w:sz="4" w:space="0" w:color="auto"/>
              <w:right w:val="single" w:sz="4" w:space="0" w:color="auto"/>
            </w:tcBorders>
            <w:vAlign w:val="center"/>
          </w:tcPr>
          <w:p w:rsidR="00DE1B65" w:rsidRPr="000F075D" w:rsidP="004225DF" w14:paraId="65043A1E" w14:textId="77777777">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66" w:type="pct"/>
            <w:tcBorders>
              <w:top w:val="single" w:sz="4" w:space="0" w:color="auto"/>
              <w:left w:val="single" w:sz="4" w:space="0" w:color="auto"/>
              <w:bottom w:val="single" w:sz="4" w:space="0" w:color="auto"/>
              <w:right w:val="single" w:sz="4" w:space="0" w:color="auto"/>
            </w:tcBorders>
            <w:vAlign w:val="center"/>
          </w:tcPr>
          <w:p w:rsidR="00DE1B65" w:rsidRPr="000F075D" w:rsidP="004225DF" w14:paraId="6E367945" w14:textId="77777777">
            <w:pPr>
              <w:spacing w:before="60" w:after="60" w:line="257" w:lineRule="auto"/>
              <w:ind w:left="562" w:hanging="578"/>
              <w:jc w:val="center"/>
              <w:rPr>
                <w:rFonts w:ascii="Arial" w:eastAsia="Times New Roman" w:hAnsi="Arial" w:cs="Arial"/>
                <w:b/>
                <w:caps/>
                <w:sz w:val="24"/>
                <w:szCs w:val="24"/>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06" w:type="pct"/>
            <w:tcBorders>
              <w:top w:val="single" w:sz="4" w:space="0" w:color="auto"/>
              <w:left w:val="single" w:sz="4" w:space="0" w:color="auto"/>
              <w:bottom w:val="single" w:sz="4" w:space="0" w:color="auto"/>
              <w:right w:val="single" w:sz="4" w:space="0" w:color="auto"/>
            </w:tcBorders>
            <w:vAlign w:val="center"/>
          </w:tcPr>
          <w:p w:rsidR="00DE1B65" w:rsidRPr="000F075D" w:rsidP="004225DF" w14:paraId="3AD74D3E" w14:textId="2C3477B0">
            <w:pPr>
              <w:spacing w:before="60" w:after="60" w:line="257" w:lineRule="auto"/>
              <w:ind w:left="562" w:hanging="578"/>
              <w:jc w:val="center"/>
              <w:rPr>
                <w:rFonts w:ascii="Arial" w:eastAsia="Times New Roman" w:hAnsi="Arial" w:cs="Arial"/>
                <w:b/>
                <w:caps/>
                <w:sz w:val="24"/>
                <w:szCs w:val="24"/>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13" w:type="pct"/>
            <w:tcBorders>
              <w:top w:val="single" w:sz="4" w:space="0" w:color="auto"/>
              <w:left w:val="single" w:sz="4" w:space="0" w:color="auto"/>
              <w:bottom w:val="single" w:sz="4" w:space="0" w:color="auto"/>
              <w:right w:val="single" w:sz="4" w:space="0" w:color="auto"/>
            </w:tcBorders>
            <w:vAlign w:val="center"/>
          </w:tcPr>
          <w:p w:rsidR="00DE1B65" w:rsidRPr="000F075D" w:rsidP="004225DF" w14:paraId="70BB230E" w14:textId="3A04A7B1">
            <w:pPr>
              <w:spacing w:before="60" w:after="60" w:line="257" w:lineRule="auto"/>
              <w:ind w:left="562" w:hanging="578"/>
              <w:jc w:val="center"/>
              <w:rPr>
                <w:rFonts w:ascii="Arial" w:eastAsia="Times New Roman" w:hAnsi="Arial" w:cs="Arial"/>
                <w:b/>
                <w:caps/>
                <w:sz w:val="24"/>
                <w:szCs w:val="24"/>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c>
          <w:tcPr>
            <w:tcW w:w="425" w:type="pct"/>
            <w:tcBorders>
              <w:top w:val="single" w:sz="4" w:space="0" w:color="auto"/>
              <w:left w:val="single" w:sz="4" w:space="0" w:color="auto"/>
              <w:bottom w:val="single" w:sz="4" w:space="0" w:color="auto"/>
              <w:right w:val="single" w:sz="4" w:space="0" w:color="auto"/>
            </w:tcBorders>
            <w:vAlign w:val="center"/>
          </w:tcPr>
          <w:p w:rsidR="00DE1B65" w:rsidP="004225DF" w14:paraId="21BFBB20" w14:textId="68464B33">
            <w:pPr>
              <w:spacing w:before="60" w:after="60" w:line="257" w:lineRule="auto"/>
              <w:ind w:left="562" w:hanging="578"/>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BD31B98" w14:textId="537A6D0D" w:rsidTr="00111726">
        <w:tblPrEx>
          <w:tblW w:w="9540" w:type="dxa"/>
          <w:tblInd w:w="-5" w:type="dxa"/>
          <w:tblLayout w:type="fixed"/>
          <w:tblLook w:val="0000"/>
        </w:tblPrEx>
        <w:trPr>
          <w:trHeight w:val="413"/>
        </w:trPr>
        <w:tc>
          <w:tcPr>
            <w:tcW w:w="1369" w:type="pct"/>
            <w:tcBorders>
              <w:top w:val="single" w:sz="4" w:space="0" w:color="auto"/>
              <w:left w:val="single" w:sz="4" w:space="0" w:color="auto"/>
              <w:bottom w:val="single" w:sz="4" w:space="0" w:color="auto"/>
            </w:tcBorders>
            <w:shd w:val="clear" w:color="auto" w:fill="E8E8E8"/>
          </w:tcPr>
          <w:p w:rsidR="00DE1B65" w:rsidP="004225DF" w14:paraId="73B6B3BB" w14:textId="0B8F39BB">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Providing training to community school coordinators</w:t>
            </w:r>
          </w:p>
        </w:tc>
        <w:tc>
          <w:tcPr>
            <w:tcW w:w="660"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431A0591" w14:textId="77777777">
            <w:pPr>
              <w:spacing w:before="60" w:after="60" w:line="257" w:lineRule="auto"/>
              <w:ind w:left="562" w:hanging="562"/>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61"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58547699" w14:textId="77777777">
            <w:pPr>
              <w:spacing w:before="60" w:after="60" w:line="257" w:lineRule="auto"/>
              <w:ind w:left="562" w:hanging="562"/>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3B56AD24" w14:textId="77777777">
            <w:pPr>
              <w:spacing w:before="60" w:after="60" w:line="257" w:lineRule="auto"/>
              <w:ind w:left="562" w:hanging="562"/>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06"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073D0497" w14:textId="10973499">
            <w:pPr>
              <w:spacing w:before="60" w:after="60" w:line="257" w:lineRule="auto"/>
              <w:ind w:left="562" w:hanging="562"/>
              <w:jc w:val="center"/>
              <w:rPr>
                <w:b/>
                <w:bCs/>
                <w:noProof/>
                <w:sz w:val="18"/>
                <w:szCs w:val="18"/>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13"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RPr="00CE6FAA" w:rsidP="004225DF" w14:paraId="4AE5C569" w14:textId="428AC0BA">
            <w:pPr>
              <w:spacing w:before="60" w:after="60" w:line="257" w:lineRule="auto"/>
              <w:ind w:left="562" w:hanging="562"/>
              <w:jc w:val="center"/>
              <w:rPr>
                <w:b/>
                <w:bCs/>
                <w:noProof/>
                <w:sz w:val="18"/>
                <w:szCs w:val="18"/>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c>
          <w:tcPr>
            <w:tcW w:w="425"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1AB66EEE" w14:textId="6B8BBBAC">
            <w:pPr>
              <w:spacing w:before="60" w:after="60" w:line="257" w:lineRule="auto"/>
              <w:ind w:left="562" w:hanging="562"/>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4C7FD94" w14:textId="63CA66D1" w:rsidTr="00111726">
        <w:tblPrEx>
          <w:tblW w:w="9540" w:type="dxa"/>
          <w:tblInd w:w="-5" w:type="dxa"/>
          <w:tblLayout w:type="fixed"/>
          <w:tblLook w:val="0000"/>
        </w:tblPrEx>
        <w:trPr>
          <w:trHeight w:val="413"/>
        </w:trPr>
        <w:tc>
          <w:tcPr>
            <w:tcW w:w="1369" w:type="pct"/>
            <w:tcBorders>
              <w:top w:val="single" w:sz="4" w:space="0" w:color="auto"/>
              <w:left w:val="single" w:sz="4" w:space="0" w:color="auto"/>
              <w:bottom w:val="single" w:sz="4" w:space="0" w:color="auto"/>
            </w:tcBorders>
            <w:shd w:val="clear" w:color="auto" w:fill="auto"/>
          </w:tcPr>
          <w:p w:rsidR="00DE1B65" w:rsidP="004225DF" w14:paraId="1CD676E1" w14:textId="20E77F71">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 xml:space="preserve">Finalizing </w:t>
            </w:r>
            <w:r w:rsidR="000F74CD">
              <w:rPr>
                <w:rFonts w:ascii="Arial" w:eastAsia="Times New Roman" w:hAnsi="Arial" w:cs="Arial"/>
                <w:sz w:val="20"/>
                <w:szCs w:val="20"/>
              </w:rPr>
              <w:t>membership</w:t>
            </w:r>
            <w:r>
              <w:rPr>
                <w:rFonts w:ascii="Arial" w:eastAsia="Times New Roman" w:hAnsi="Arial" w:cs="Arial"/>
                <w:sz w:val="20"/>
                <w:szCs w:val="20"/>
              </w:rPr>
              <w:t xml:space="preserve"> for </w:t>
            </w:r>
            <w:r w:rsidR="000932CF">
              <w:rPr>
                <w:rFonts w:ascii="Arial" w:eastAsia="Times New Roman" w:hAnsi="Arial" w:cs="Arial"/>
                <w:sz w:val="20"/>
                <w:szCs w:val="20"/>
              </w:rPr>
              <w:t>all required</w:t>
            </w:r>
            <w:r w:rsidR="008A1FC8">
              <w:rPr>
                <w:rFonts w:ascii="Arial" w:eastAsia="Times New Roman" w:hAnsi="Arial" w:cs="Arial"/>
                <w:sz w:val="20"/>
                <w:szCs w:val="20"/>
              </w:rPr>
              <w:t xml:space="preserve"> staff, family, and part</w:t>
            </w:r>
            <w:r w:rsidR="005A5D7E">
              <w:rPr>
                <w:rFonts w:ascii="Arial" w:eastAsia="Times New Roman" w:hAnsi="Arial" w:cs="Arial"/>
                <w:sz w:val="20"/>
                <w:szCs w:val="20"/>
              </w:rPr>
              <w:t>n</w:t>
            </w:r>
            <w:r w:rsidR="008A1FC8">
              <w:rPr>
                <w:rFonts w:ascii="Arial" w:eastAsia="Times New Roman" w:hAnsi="Arial" w:cs="Arial"/>
                <w:sz w:val="20"/>
                <w:szCs w:val="20"/>
              </w:rPr>
              <w:t>er</w:t>
            </w:r>
            <w:r w:rsidR="005A5D7E">
              <w:rPr>
                <w:rFonts w:ascii="Arial" w:eastAsia="Times New Roman" w:hAnsi="Arial" w:cs="Arial"/>
                <w:sz w:val="20"/>
                <w:szCs w:val="20"/>
              </w:rPr>
              <w:t>-organization</w:t>
            </w:r>
            <w:r w:rsidR="000932CF">
              <w:rPr>
                <w:rFonts w:ascii="Arial" w:eastAsia="Times New Roman" w:hAnsi="Arial" w:cs="Arial"/>
                <w:sz w:val="20"/>
                <w:szCs w:val="20"/>
              </w:rPr>
              <w:t xml:space="preserve"> </w:t>
            </w:r>
            <w:r>
              <w:rPr>
                <w:rFonts w:ascii="Arial" w:eastAsia="Times New Roman" w:hAnsi="Arial" w:cs="Arial"/>
                <w:sz w:val="20"/>
                <w:szCs w:val="20"/>
              </w:rPr>
              <w:t xml:space="preserve">positions </w:t>
            </w:r>
            <w:r w:rsidR="000932CF">
              <w:rPr>
                <w:rFonts w:ascii="Arial" w:eastAsia="Times New Roman" w:hAnsi="Arial" w:cs="Arial"/>
                <w:sz w:val="20"/>
                <w:szCs w:val="20"/>
              </w:rPr>
              <w:t xml:space="preserve">on </w:t>
            </w:r>
            <w:r>
              <w:rPr>
                <w:rFonts w:ascii="Arial" w:eastAsia="Times New Roman" w:hAnsi="Arial" w:cs="Arial"/>
                <w:sz w:val="20"/>
                <w:szCs w:val="20"/>
              </w:rPr>
              <w:t>the school-based leadership team</w:t>
            </w:r>
            <w:r w:rsidR="000932CF">
              <w:rPr>
                <w:rFonts w:ascii="Arial" w:eastAsia="Times New Roman" w:hAnsi="Arial" w:cs="Arial"/>
                <w:sz w:val="20"/>
                <w:szCs w:val="20"/>
              </w:rPr>
              <w:t xml:space="preserve"> and (if applicable) community-wide leadership team</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RPr="00CE6FAA" w:rsidP="004225DF" w14:paraId="6A9B5580" w14:textId="77777777">
            <w:pPr>
              <w:spacing w:before="60" w:after="60" w:line="257" w:lineRule="auto"/>
              <w:ind w:left="562" w:hanging="578"/>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61" w:type="pct"/>
            <w:tcBorders>
              <w:top w:val="single" w:sz="4" w:space="0" w:color="auto"/>
              <w:left w:val="single" w:sz="4" w:space="0" w:color="auto"/>
              <w:bottom w:val="single" w:sz="4" w:space="0" w:color="auto"/>
              <w:right w:val="single" w:sz="4" w:space="0" w:color="auto"/>
            </w:tcBorders>
            <w:vAlign w:val="center"/>
          </w:tcPr>
          <w:p w:rsidR="00DE1B65" w:rsidRPr="00CE6FAA" w:rsidP="004225DF" w14:paraId="642BFF71" w14:textId="77777777">
            <w:pPr>
              <w:spacing w:before="60" w:after="60" w:line="257" w:lineRule="auto"/>
              <w:ind w:left="562" w:hanging="578"/>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66" w:type="pct"/>
            <w:tcBorders>
              <w:top w:val="single" w:sz="4" w:space="0" w:color="auto"/>
              <w:left w:val="single" w:sz="4" w:space="0" w:color="auto"/>
              <w:bottom w:val="single" w:sz="4" w:space="0" w:color="auto"/>
              <w:right w:val="single" w:sz="4" w:space="0" w:color="auto"/>
            </w:tcBorders>
            <w:vAlign w:val="center"/>
          </w:tcPr>
          <w:p w:rsidR="00DE1B65" w:rsidRPr="00CE6FAA" w:rsidP="004225DF" w14:paraId="06F37A21" w14:textId="77777777">
            <w:pPr>
              <w:spacing w:before="60" w:after="60" w:line="257" w:lineRule="auto"/>
              <w:ind w:left="562" w:hanging="578"/>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06" w:type="pct"/>
            <w:tcBorders>
              <w:top w:val="single" w:sz="4" w:space="0" w:color="auto"/>
              <w:left w:val="single" w:sz="4" w:space="0" w:color="auto"/>
              <w:bottom w:val="single" w:sz="4" w:space="0" w:color="auto"/>
              <w:right w:val="single" w:sz="4" w:space="0" w:color="auto"/>
            </w:tcBorders>
            <w:vAlign w:val="center"/>
          </w:tcPr>
          <w:p w:rsidR="00DE1B65" w:rsidRPr="00CE6FAA" w:rsidP="004225DF" w14:paraId="45A102EE" w14:textId="2D0D985E">
            <w:pPr>
              <w:spacing w:before="60" w:after="60" w:line="257" w:lineRule="auto"/>
              <w:ind w:left="562" w:hanging="578"/>
              <w:jc w:val="center"/>
              <w:rPr>
                <w:b/>
                <w:bCs/>
                <w:noProof/>
                <w:sz w:val="18"/>
                <w:szCs w:val="18"/>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13" w:type="pct"/>
            <w:tcBorders>
              <w:top w:val="single" w:sz="4" w:space="0" w:color="auto"/>
              <w:left w:val="single" w:sz="4" w:space="0" w:color="auto"/>
              <w:bottom w:val="single" w:sz="4" w:space="0" w:color="auto"/>
              <w:right w:val="single" w:sz="4" w:space="0" w:color="auto"/>
            </w:tcBorders>
            <w:vAlign w:val="center"/>
          </w:tcPr>
          <w:p w:rsidR="00DE1B65" w:rsidRPr="00CE6FAA" w:rsidP="004225DF" w14:paraId="4CFA2E1D" w14:textId="1091481E">
            <w:pPr>
              <w:spacing w:before="60" w:after="60" w:line="257" w:lineRule="auto"/>
              <w:ind w:left="562" w:hanging="578"/>
              <w:jc w:val="center"/>
              <w:rPr>
                <w:b/>
                <w:bCs/>
                <w:noProof/>
                <w:sz w:val="18"/>
                <w:szCs w:val="18"/>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c>
          <w:tcPr>
            <w:tcW w:w="425" w:type="pct"/>
            <w:tcBorders>
              <w:top w:val="single" w:sz="4" w:space="0" w:color="auto"/>
              <w:left w:val="single" w:sz="4" w:space="0" w:color="auto"/>
              <w:bottom w:val="single" w:sz="4" w:space="0" w:color="auto"/>
              <w:right w:val="single" w:sz="4" w:space="0" w:color="auto"/>
            </w:tcBorders>
            <w:vAlign w:val="center"/>
          </w:tcPr>
          <w:p w:rsidR="00DE1B65" w:rsidP="004225DF" w14:paraId="66D74F44" w14:textId="2A8740F2">
            <w:pPr>
              <w:spacing w:before="60" w:after="60" w:line="257" w:lineRule="auto"/>
              <w:ind w:left="562" w:hanging="578"/>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43D8879" w14:textId="7C9C669E" w:rsidTr="00EC2910">
        <w:tblPrEx>
          <w:tblW w:w="9540" w:type="dxa"/>
          <w:tblInd w:w="-5" w:type="dxa"/>
          <w:tblLayout w:type="fixed"/>
          <w:tblLook w:val="0000"/>
        </w:tblPrEx>
        <w:trPr>
          <w:trHeight w:val="20"/>
        </w:trPr>
        <w:tc>
          <w:tcPr>
            <w:tcW w:w="1369" w:type="pct"/>
            <w:tcBorders>
              <w:top w:val="single" w:sz="4" w:space="0" w:color="auto"/>
              <w:left w:val="single" w:sz="4" w:space="0" w:color="auto"/>
              <w:bottom w:val="single" w:sz="4" w:space="0" w:color="auto"/>
            </w:tcBorders>
            <w:shd w:val="clear" w:color="auto" w:fill="E8E8E8"/>
          </w:tcPr>
          <w:p w:rsidR="00DE1B65" w:rsidRPr="003B5209" w:rsidP="004225DF" w14:paraId="23E6F196" w14:textId="122257DD">
            <w:pPr>
              <w:pStyle w:val="ListParagraph"/>
              <w:keepNext/>
              <w:keepLines/>
              <w:numPr>
                <w:ilvl w:val="0"/>
                <w:numId w:val="29"/>
              </w:numPr>
              <w:tabs>
                <w:tab w:val="left" w:leader="dot" w:pos="4088"/>
              </w:tabs>
              <w:spacing w:before="60" w:after="60" w:line="240" w:lineRule="auto"/>
              <w:ind w:left="259" w:hanging="259"/>
              <w:rPr>
                <w:rFonts w:ascii="Arial" w:eastAsia="Times New Roman" w:hAnsi="Arial" w:cs="Arial"/>
                <w:sz w:val="20"/>
                <w:szCs w:val="20"/>
              </w:rPr>
            </w:pPr>
            <w:r>
              <w:rPr>
                <w:rFonts w:ascii="Arial" w:eastAsia="Times New Roman" w:hAnsi="Arial" w:cs="Arial"/>
                <w:sz w:val="20"/>
                <w:szCs w:val="20"/>
              </w:rPr>
              <w:t xml:space="preserve">Starting to hold </w:t>
            </w:r>
            <w:r>
              <w:rPr>
                <w:rFonts w:ascii="Arial" w:eastAsia="Times New Roman" w:hAnsi="Arial" w:cs="Arial"/>
                <w:sz w:val="20"/>
                <w:szCs w:val="20"/>
              </w:rPr>
              <w:t xml:space="preserve">meetings for the school-based </w:t>
            </w:r>
            <w:r>
              <w:rPr>
                <w:rFonts w:ascii="Arial" w:eastAsia="Times New Roman" w:hAnsi="Arial" w:cs="Arial"/>
                <w:sz w:val="20"/>
                <w:szCs w:val="20"/>
              </w:rPr>
              <w:t>and (if applicable)</w:t>
            </w:r>
            <w:r>
              <w:rPr>
                <w:rFonts w:ascii="Arial" w:eastAsia="Times New Roman" w:hAnsi="Arial" w:cs="Arial"/>
                <w:sz w:val="20"/>
                <w:szCs w:val="20"/>
              </w:rPr>
              <w:t xml:space="preserve"> community-wide leadership teams </w:t>
            </w:r>
          </w:p>
        </w:tc>
        <w:tc>
          <w:tcPr>
            <w:tcW w:w="660"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6DCED617" w14:textId="77777777">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61"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32F81EF3"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73C82E03" w14:textId="77777777">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06"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619A0BD8" w14:textId="4E4034C1">
            <w:pPr>
              <w:spacing w:before="60" w:after="60" w:line="257" w:lineRule="auto"/>
              <w:ind w:left="562" w:hanging="562"/>
              <w:jc w:val="center"/>
              <w:rPr>
                <w:rFonts w:ascii="Arial" w:hAnsi="Arial" w:cs="Arial"/>
                <w:noProof/>
                <w:sz w:val="18"/>
                <w:szCs w:val="18"/>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13"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6DC546E4" w14:textId="4C2AA541">
            <w:pPr>
              <w:spacing w:before="60" w:after="60" w:line="257" w:lineRule="auto"/>
              <w:ind w:left="562" w:hanging="562"/>
              <w:jc w:val="center"/>
              <w:rPr>
                <w:rFonts w:ascii="Arial" w:hAnsi="Arial" w:cs="Arial"/>
                <w:noProof/>
                <w:sz w:val="18"/>
                <w:szCs w:val="18"/>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c>
          <w:tcPr>
            <w:tcW w:w="425" w:type="pct"/>
            <w:tcBorders>
              <w:top w:val="single" w:sz="4" w:space="0" w:color="auto"/>
              <w:left w:val="single" w:sz="4" w:space="0" w:color="auto"/>
              <w:bottom w:val="single" w:sz="4" w:space="0" w:color="auto"/>
              <w:right w:val="single" w:sz="4" w:space="0" w:color="auto"/>
            </w:tcBorders>
            <w:shd w:val="clear" w:color="auto" w:fill="E8E8E8"/>
            <w:vAlign w:val="center"/>
          </w:tcPr>
          <w:p w:rsidR="00DE1B65" w:rsidP="004225DF" w14:paraId="1719C69E" w14:textId="2ED54800">
            <w:pPr>
              <w:spacing w:before="60" w:after="60" w:line="257" w:lineRule="auto"/>
              <w:ind w:left="562" w:hanging="562"/>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6AD86B5D" w14:textId="52E561C1" w:rsidTr="00EC2910">
        <w:tblPrEx>
          <w:tblW w:w="9540" w:type="dxa"/>
          <w:tblInd w:w="-5" w:type="dxa"/>
          <w:tblLayout w:type="fixed"/>
          <w:tblLook w:val="0000"/>
        </w:tblPrEx>
        <w:trPr>
          <w:trHeight w:val="20"/>
        </w:trPr>
        <w:tc>
          <w:tcPr>
            <w:tcW w:w="1369" w:type="pct"/>
            <w:tcBorders>
              <w:top w:val="single" w:sz="4" w:space="0" w:color="auto"/>
              <w:left w:val="single" w:sz="4" w:space="0" w:color="auto"/>
              <w:bottom w:val="single" w:sz="4" w:space="0" w:color="auto"/>
            </w:tcBorders>
            <w:shd w:val="clear" w:color="auto" w:fill="auto"/>
          </w:tcPr>
          <w:p w:rsidR="00DE1B65" w:rsidRPr="003B5209" w:rsidP="004225DF" w14:paraId="07A95650" w14:textId="49F3FC49">
            <w:pPr>
              <w:pStyle w:val="ListParagraph"/>
              <w:numPr>
                <w:ilvl w:val="0"/>
                <w:numId w:val="29"/>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P</w:t>
            </w:r>
            <w:r w:rsidRPr="00BF1F7B">
              <w:rPr>
                <w:rFonts w:ascii="Arial" w:eastAsia="Times New Roman" w:hAnsi="Arial" w:cs="Arial"/>
                <w:sz w:val="20"/>
                <w:szCs w:val="20"/>
              </w:rPr>
              <w:t>rovid</w:t>
            </w:r>
            <w:r>
              <w:rPr>
                <w:rFonts w:ascii="Arial" w:eastAsia="Times New Roman" w:hAnsi="Arial" w:cs="Arial"/>
                <w:sz w:val="20"/>
                <w:szCs w:val="20"/>
              </w:rPr>
              <w:t xml:space="preserve">ing </w:t>
            </w:r>
            <w:r w:rsidR="008A1FC8">
              <w:rPr>
                <w:rFonts w:ascii="Arial" w:eastAsia="Times New Roman" w:hAnsi="Arial" w:cs="Arial"/>
                <w:sz w:val="20"/>
                <w:szCs w:val="20"/>
              </w:rPr>
              <w:t xml:space="preserve">at least one grant-supported </w:t>
            </w:r>
            <w:r w:rsidRPr="00BF1F7B">
              <w:rPr>
                <w:rFonts w:ascii="Arial" w:eastAsia="Times New Roman" w:hAnsi="Arial" w:cs="Arial"/>
                <w:sz w:val="20"/>
                <w:szCs w:val="20"/>
              </w:rPr>
              <w:t>service</w:t>
            </w:r>
            <w:r w:rsidR="008A1FC8">
              <w:rPr>
                <w:rFonts w:ascii="Arial" w:eastAsia="Times New Roman" w:hAnsi="Arial" w:cs="Arial"/>
                <w:sz w:val="20"/>
                <w:szCs w:val="20"/>
              </w:rPr>
              <w:t xml:space="preserve"> to students or families</w:t>
            </w:r>
            <w:r w:rsidR="005A5D7E">
              <w:rPr>
                <w:rFonts w:ascii="Arial" w:eastAsia="Times New Roman" w:hAnsi="Arial" w:cs="Arial"/>
                <w:sz w:val="20"/>
                <w:szCs w:val="20"/>
              </w:rPr>
              <w:t>, using either</w:t>
            </w:r>
            <w:r w:rsidRPr="00BF1F7B">
              <w:rPr>
                <w:rFonts w:ascii="Arial" w:eastAsia="Times New Roman" w:hAnsi="Arial" w:cs="Arial"/>
                <w:sz w:val="20"/>
                <w:szCs w:val="20"/>
              </w:rPr>
              <w:t xml:space="preserve"> school-based staff or partner organizations to deliver services </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P="004225DF" w14:paraId="0660F210" w14:textId="77777777">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P="004225DF" w14:paraId="50330FBA" w14:textId="77777777">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P="004225DF" w14:paraId="51EF2A16" w14:textId="77777777">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P="004225DF" w14:paraId="5F2E6DD3" w14:textId="32E94D5D">
            <w:pPr>
              <w:spacing w:before="60" w:after="60" w:line="257" w:lineRule="auto"/>
              <w:ind w:left="562" w:hanging="562"/>
              <w:jc w:val="center"/>
              <w:rPr>
                <w:rFonts w:ascii="Arial" w:hAnsi="Arial" w:cs="Arial"/>
                <w:noProof/>
                <w:sz w:val="18"/>
                <w:szCs w:val="18"/>
              </w:rPr>
            </w:pPr>
            <w:r>
              <w:rPr>
                <w:sz w:val="12"/>
                <w:szCs w:val="12"/>
              </w:rPr>
              <w:t>4</w:t>
            </w:r>
            <w:r w:rsidRPr="00D215AF">
              <w:rPr>
                <w:rFonts w:eastAsia="MS Gothic"/>
                <w:sz w:val="18"/>
                <w:szCs w:val="18"/>
              </w:rPr>
              <w:t xml:space="preserve"> </w:t>
            </w:r>
            <w:r w:rsidRPr="00D215AF">
              <w:rPr>
                <w:rFonts w:ascii="Wingdings" w:eastAsia="Wingdings" w:hAnsi="Wingdings" w:cs="Wingdings"/>
                <w:sz w:val="18"/>
                <w:szCs w:val="18"/>
              </w:rPr>
              <w:t>m</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P="004225DF" w14:paraId="13381DB5" w14:textId="45291C31">
            <w:pPr>
              <w:spacing w:before="60" w:after="60" w:line="257" w:lineRule="auto"/>
              <w:ind w:left="562" w:hanging="562"/>
              <w:jc w:val="center"/>
              <w:rPr>
                <w:rFonts w:ascii="Arial" w:hAnsi="Arial" w:cs="Arial"/>
                <w:noProof/>
                <w:sz w:val="18"/>
                <w:szCs w:val="18"/>
              </w:rPr>
            </w:pPr>
            <w:r>
              <w:rPr>
                <w:sz w:val="12"/>
                <w:szCs w:val="12"/>
              </w:rPr>
              <w:t>5</w:t>
            </w:r>
            <w:r w:rsidRPr="00D215AF">
              <w:rPr>
                <w:rFonts w:eastAsia="MS Gothic"/>
                <w:sz w:val="18"/>
                <w:szCs w:val="18"/>
              </w:rPr>
              <w:t xml:space="preserve"> </w:t>
            </w:r>
            <w:r w:rsidRPr="00D215AF">
              <w:rPr>
                <w:rFonts w:ascii="Wingdings" w:eastAsia="Wingdings" w:hAnsi="Wingdings" w:cs="Wingdings"/>
                <w:sz w:val="18"/>
                <w:szCs w:val="18"/>
              </w:rPr>
              <w:t>m</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DE1B65" w:rsidP="004225DF" w14:paraId="44E41875" w14:textId="54B7E022">
            <w:pPr>
              <w:spacing w:before="60" w:after="60" w:line="257" w:lineRule="auto"/>
              <w:ind w:left="562" w:hanging="562"/>
              <w:jc w:val="center"/>
              <w:rPr>
                <w:sz w:val="12"/>
                <w:szCs w:val="12"/>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F236BF" w:rsidP="009020F2" w14:paraId="0FAACDD4" w14:textId="74B41F6F">
      <w:pPr>
        <w:pStyle w:val="RESPONSE"/>
      </w:pPr>
    </w:p>
    <w:p w:rsidR="003701E0" w:rsidP="009020F2" w14:paraId="00C5B37B"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2C458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7E89" w:rsidRPr="00F76258" w14:paraId="005E63EE" w14:textId="1F047C92">
            <w:pPr>
              <w:tabs>
                <w:tab w:val="left" w:pos="432"/>
              </w:tabs>
              <w:spacing w:before="60" w:after="60" w:line="240" w:lineRule="auto"/>
              <w:rPr>
                <w:rFonts w:ascii="Arial" w:hAnsi="Arial" w:cs="Arial"/>
                <w:caps/>
              </w:rPr>
            </w:pPr>
            <w:r w:rsidRPr="00B77069">
              <w:rPr>
                <w:rFonts w:ascii="Arial" w:hAnsi="Arial" w:cs="Arial"/>
                <w:bCs/>
                <w:caps/>
              </w:rPr>
              <w:t>a2b</w:t>
            </w:r>
            <w:r w:rsidRPr="00B77069" w:rsidR="00EE2447">
              <w:rPr>
                <w:rFonts w:ascii="Arial" w:hAnsi="Arial" w:cs="Arial"/>
                <w:bCs/>
                <w:caps/>
              </w:rPr>
              <w:t>= (</w:t>
            </w:r>
            <w:r w:rsidRPr="00B77069">
              <w:rPr>
                <w:rFonts w:ascii="Arial" w:hAnsi="Arial" w:cs="Arial"/>
                <w:bCs/>
                <w:caps/>
              </w:rPr>
              <w:t>2, 3, 4, or 5)</w:t>
            </w:r>
          </w:p>
        </w:tc>
      </w:tr>
    </w:tbl>
    <w:p w:rsidR="00417E89" w:rsidP="00417E89" w14:paraId="7D732780" w14:textId="50E1D1F3">
      <w:pPr>
        <w:pStyle w:val="QUESTIONTEXT"/>
        <w:spacing w:before="120"/>
        <w:rPr>
          <w:rFonts w:eastAsia="Arial"/>
        </w:rPr>
      </w:pPr>
      <w:r w:rsidRPr="001B7664">
        <w:rPr>
          <w:rFonts w:eastAsia="Arial"/>
        </w:rPr>
        <w:t>A3.</w:t>
      </w:r>
      <w:r>
        <w:rPr>
          <w:rFonts w:eastAsia="Arial"/>
        </w:rPr>
        <w:tab/>
      </w:r>
      <w:r w:rsidR="00F02F69">
        <w:rPr>
          <w:rFonts w:eastAsia="Arial"/>
        </w:rPr>
        <w:t xml:space="preserve">Among the </w:t>
      </w:r>
      <w:r w:rsidR="00034935">
        <w:rPr>
          <w:rFonts w:eastAsia="Arial"/>
        </w:rPr>
        <w:t xml:space="preserve">filled </w:t>
      </w:r>
      <w:r w:rsidR="00F02F69">
        <w:rPr>
          <w:rFonts w:eastAsia="Arial"/>
        </w:rPr>
        <w:t>community school coordinato</w:t>
      </w:r>
      <w:r w:rsidR="00034935">
        <w:rPr>
          <w:rFonts w:eastAsia="Arial"/>
        </w:rPr>
        <w:t>r positions</w:t>
      </w:r>
      <w:r w:rsidR="00F02F69">
        <w:rPr>
          <w:rFonts w:eastAsia="Arial"/>
        </w:rPr>
        <w:t xml:space="preserve">, how many of them were </w:t>
      </w:r>
      <w:r w:rsidR="00654ABB">
        <w:rPr>
          <w:rFonts w:eastAsia="Arial"/>
        </w:rPr>
        <w:t>already</w:t>
      </w:r>
      <w:r w:rsidR="00A81737">
        <w:rPr>
          <w:rFonts w:eastAsia="Arial"/>
        </w:rPr>
        <w:t xml:space="preserve"> </w:t>
      </w:r>
      <w:r w:rsidR="00F02F69">
        <w:rPr>
          <w:rFonts w:eastAsia="Arial"/>
        </w:rPr>
        <w:t xml:space="preserve">working at the school? </w:t>
      </w:r>
    </w:p>
    <w:p w:rsidR="00417E89" w:rsidP="00417E89" w14:paraId="45BF4639" w14:textId="77777777">
      <w:pPr>
        <w:ind w:firstLine="720"/>
        <w:rPr>
          <w:rFonts w:ascii="Arial" w:hAnsi="Arial" w:cs="Arial"/>
          <w:b/>
          <w:bCs/>
          <w:sz w:val="18"/>
          <w:szCs w:val="18"/>
        </w:rPr>
      </w:pPr>
      <w:r>
        <w:rPr>
          <w:rFonts w:ascii="Arial" w:hAnsi="Arial" w:cs="Arial"/>
          <w:b/>
          <w:bCs/>
          <w:sz w:val="18"/>
          <w:szCs w:val="18"/>
        </w:rPr>
        <w:t>MARK ONE ONLY</w:t>
      </w:r>
    </w:p>
    <w:p w:rsidR="00417E89" w:rsidP="00417E89" w14:paraId="55F5C1C3" w14:textId="181D39E3">
      <w:pPr>
        <w:pStyle w:val="RESPONSE"/>
      </w:pPr>
      <w:r w:rsidRPr="00B30552">
        <w:rPr>
          <w:rFonts w:ascii="Wingdings" w:eastAsia="Wingdings" w:hAnsi="Wingdings" w:cs="Wingdings"/>
        </w:rPr>
        <w:t>m</w:t>
      </w:r>
      <w:r w:rsidRPr="004C6B1A">
        <w:tab/>
      </w:r>
      <w:r>
        <w:t>No</w:t>
      </w:r>
      <w:r w:rsidR="00F02F69">
        <w:t xml:space="preserve">ne of the </w:t>
      </w:r>
      <w:r>
        <w:t xml:space="preserve">community school coordinators </w:t>
      </w:r>
      <w:r w:rsidR="00F02F69">
        <w:t xml:space="preserve">were </w:t>
      </w:r>
      <w:r w:rsidR="004C6109">
        <w:t xml:space="preserve">already </w:t>
      </w:r>
      <w:r w:rsidR="00F02F69">
        <w:t>working at the school</w:t>
      </w:r>
      <w:r w:rsidRPr="004C6B1A">
        <w:tab/>
        <w:t>1</w:t>
      </w:r>
      <w:r w:rsidRPr="004C6B1A">
        <w:tab/>
      </w:r>
    </w:p>
    <w:p w:rsidR="00417E89" w:rsidP="00417E89" w14:paraId="50173380" w14:textId="2815983C">
      <w:pPr>
        <w:pStyle w:val="RESPONSE"/>
      </w:pPr>
      <w:r w:rsidRPr="00B30552">
        <w:rPr>
          <w:rFonts w:ascii="Wingdings" w:eastAsia="Wingdings" w:hAnsi="Wingdings" w:cs="Wingdings"/>
        </w:rPr>
        <w:t>m</w:t>
      </w:r>
      <w:r w:rsidRPr="004C6B1A">
        <w:tab/>
      </w:r>
      <w:r w:rsidR="00F02F69">
        <w:t>Less than half of the c</w:t>
      </w:r>
      <w:r>
        <w:t xml:space="preserve">ommunity school coordinators </w:t>
      </w:r>
      <w:r w:rsidR="00F02F69">
        <w:t xml:space="preserve">were </w:t>
      </w:r>
      <w:r w:rsidR="004C6109">
        <w:t xml:space="preserve">already </w:t>
      </w:r>
      <w:r w:rsidR="00F02F69">
        <w:t>working at the school</w:t>
      </w:r>
      <w:r w:rsidRPr="004C6B1A">
        <w:tab/>
      </w:r>
      <w:r>
        <w:t>2</w:t>
      </w:r>
      <w:r w:rsidRPr="004C6B1A">
        <w:tab/>
      </w:r>
    </w:p>
    <w:p w:rsidR="00417E89" w:rsidP="00417E89" w14:paraId="251F914A" w14:textId="6E04C56A">
      <w:pPr>
        <w:pStyle w:val="RESPONSE"/>
      </w:pPr>
      <w:r w:rsidRPr="00B30552">
        <w:rPr>
          <w:rFonts w:ascii="Wingdings" w:eastAsia="Wingdings" w:hAnsi="Wingdings" w:cs="Wingdings"/>
        </w:rPr>
        <w:t>m</w:t>
      </w:r>
      <w:r w:rsidRPr="004C6B1A">
        <w:tab/>
      </w:r>
      <w:r w:rsidR="00F02F69">
        <w:t>About half of the c</w:t>
      </w:r>
      <w:r>
        <w:t xml:space="preserve">ommunity school coordinators </w:t>
      </w:r>
      <w:r w:rsidR="00F02F69">
        <w:t xml:space="preserve">were </w:t>
      </w:r>
      <w:r w:rsidR="004C6109">
        <w:t xml:space="preserve">already </w:t>
      </w:r>
      <w:r w:rsidR="00F02F69">
        <w:t>working at the school</w:t>
      </w:r>
      <w:r w:rsidRPr="004C6B1A">
        <w:tab/>
      </w:r>
      <w:r>
        <w:t>3</w:t>
      </w:r>
      <w:r w:rsidRPr="004C6B1A">
        <w:tab/>
      </w:r>
    </w:p>
    <w:p w:rsidR="00417E89" w:rsidP="00417E89" w14:paraId="47158AEA" w14:textId="0D5987CA">
      <w:pPr>
        <w:pStyle w:val="RESPONSE"/>
      </w:pPr>
      <w:r w:rsidRPr="00B30552">
        <w:rPr>
          <w:rFonts w:ascii="Wingdings" w:eastAsia="Wingdings" w:hAnsi="Wingdings" w:cs="Wingdings"/>
        </w:rPr>
        <w:t>m</w:t>
      </w:r>
      <w:r w:rsidRPr="004C6B1A">
        <w:tab/>
      </w:r>
      <w:r w:rsidR="00F02F69">
        <w:t>More than half of the c</w:t>
      </w:r>
      <w:r>
        <w:t xml:space="preserve">ommunity school coordinators </w:t>
      </w:r>
      <w:r w:rsidR="00F02F69">
        <w:t xml:space="preserve">were </w:t>
      </w:r>
      <w:r w:rsidR="004C6109">
        <w:t xml:space="preserve">already </w:t>
      </w:r>
      <w:r w:rsidR="00F02F69">
        <w:t>working at the school</w:t>
      </w:r>
      <w:r w:rsidRPr="004C6B1A">
        <w:tab/>
      </w:r>
      <w:r>
        <w:t>4</w:t>
      </w:r>
      <w:r w:rsidRPr="004C6B1A">
        <w:tab/>
      </w:r>
    </w:p>
    <w:p w:rsidR="00417E89" w:rsidP="00417E89" w14:paraId="207F1458" w14:textId="3EBB16AA">
      <w:pPr>
        <w:pStyle w:val="RESPONSE"/>
      </w:pPr>
      <w:r w:rsidRPr="00B30552">
        <w:rPr>
          <w:rFonts w:ascii="Wingdings" w:eastAsia="Wingdings" w:hAnsi="Wingdings" w:cs="Wingdings"/>
        </w:rPr>
        <w:t>m</w:t>
      </w:r>
      <w:r w:rsidRPr="004C6B1A">
        <w:tab/>
      </w:r>
      <w:r w:rsidR="00F02F69">
        <w:t>All of the c</w:t>
      </w:r>
      <w:r>
        <w:t xml:space="preserve">ommunity school coordinators </w:t>
      </w:r>
      <w:r w:rsidR="00F02F69">
        <w:t xml:space="preserve">were </w:t>
      </w:r>
      <w:r w:rsidR="004C6109">
        <w:t xml:space="preserve">already </w:t>
      </w:r>
      <w:r w:rsidR="00F02F69">
        <w:t>working at the school</w:t>
      </w:r>
      <w:r w:rsidRPr="004C6B1A">
        <w:tab/>
      </w:r>
      <w:r>
        <w:t>5</w:t>
      </w:r>
      <w:r w:rsidRPr="004C6B1A">
        <w:tab/>
      </w:r>
    </w:p>
    <w:p w:rsidR="00735DC6" w:rsidP="009020F2" w14:paraId="6081D8F6" w14:textId="1448FA91">
      <w:pPr>
        <w:pStyle w:val="RESPONSE"/>
      </w:pPr>
    </w:p>
    <w:p w:rsidR="00EC2910" w:rsidP="007C6739" w14:paraId="0F752E3E" w14:textId="4C308256">
      <w:pPr>
        <w:pStyle w:val="RESPONSE"/>
      </w:pPr>
      <w:r>
        <w:br w:type="page"/>
      </w:r>
    </w:p>
    <w:p w:rsidR="00854233" w:rsidP="007C6739" w14:paraId="7C04E911"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988E08"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1898" w:rsidRPr="00631898" w14:paraId="00C25737" w14:textId="4B0BADFB">
            <w:pPr>
              <w:tabs>
                <w:tab w:val="left" w:pos="432"/>
              </w:tabs>
              <w:spacing w:before="60" w:after="60" w:line="240" w:lineRule="auto"/>
              <w:rPr>
                <w:rFonts w:ascii="Arial" w:hAnsi="Arial" w:cs="Arial"/>
                <w:bCs/>
                <w:caps/>
              </w:rPr>
            </w:pPr>
            <w:r>
              <w:rPr>
                <w:rFonts w:ascii="Arial" w:hAnsi="Arial" w:cs="Arial"/>
                <w:bCs/>
                <w:caps/>
              </w:rPr>
              <w:t>A</w:t>
            </w:r>
            <w:r w:rsidR="001B7664">
              <w:rPr>
                <w:rFonts w:ascii="Arial" w:hAnsi="Arial" w:cs="Arial"/>
                <w:bCs/>
                <w:caps/>
              </w:rPr>
              <w:t>1</w:t>
            </w:r>
            <w:r>
              <w:rPr>
                <w:rFonts w:ascii="Arial" w:hAnsi="Arial" w:cs="Arial"/>
                <w:bCs/>
                <w:caps/>
              </w:rPr>
              <w:t>=1</w:t>
            </w:r>
            <w:r w:rsidR="00E113A2">
              <w:rPr>
                <w:rFonts w:ascii="Arial" w:hAnsi="Arial" w:cs="Arial"/>
                <w:bCs/>
                <w:caps/>
              </w:rPr>
              <w:t xml:space="preserve"> </w:t>
            </w:r>
            <w:r w:rsidR="004D2B66">
              <w:rPr>
                <w:rFonts w:ascii="Arial" w:hAnsi="Arial" w:cs="Arial"/>
                <w:bCs/>
                <w:caps/>
              </w:rPr>
              <w:t>and a2f=(</w:t>
            </w:r>
            <w:r w:rsidR="00910F98">
              <w:rPr>
                <w:rFonts w:ascii="Arial" w:hAnsi="Arial" w:cs="Arial"/>
                <w:bCs/>
                <w:caps/>
              </w:rPr>
              <w:t>2, 3, 4, or 5)</w:t>
            </w:r>
          </w:p>
        </w:tc>
      </w:tr>
    </w:tbl>
    <w:p w:rsidR="00EA7DB7" w:rsidP="004225DF" w14:paraId="5E81D9B1" w14:textId="3D7F7EBC">
      <w:pPr>
        <w:pStyle w:val="QUESTIONTEXT"/>
        <w:spacing w:before="120" w:after="120"/>
        <w:ind w:right="-360"/>
      </w:pPr>
      <w:r>
        <w:t>A</w:t>
      </w:r>
      <w:r w:rsidR="001B7664">
        <w:t>4</w:t>
      </w:r>
      <w:r>
        <w:t>.</w:t>
      </w:r>
      <w:r>
        <w:tab/>
      </w:r>
      <w:bookmarkStart w:id="6" w:name="_Hlk132963471"/>
      <w:r w:rsidRPr="00EA7DB7">
        <w:t xml:space="preserve">The </w:t>
      </w:r>
      <w:r>
        <w:t xml:space="preserve">next </w:t>
      </w:r>
      <w:r w:rsidRPr="00EA7DB7">
        <w:t xml:space="preserve">questions ask about the </w:t>
      </w:r>
      <w:r w:rsidRPr="00EA7DB7">
        <w:rPr>
          <w:u w:val="single"/>
        </w:rPr>
        <w:t>primary</w:t>
      </w:r>
      <w:r w:rsidRPr="00EA7DB7">
        <w:t xml:space="preserve"> ways Fiscal Year 2022 grant funds are being spent in supported schools. When answering these questions, please consider the most </w:t>
      </w:r>
      <w:r w:rsidRPr="00EA7DB7">
        <w:rPr>
          <w:u w:val="single"/>
        </w:rPr>
        <w:t>typical</w:t>
      </w:r>
      <w:r w:rsidRPr="00EA7DB7">
        <w:t xml:space="preserve"> spending profile at your grant-supported schools.</w:t>
      </w:r>
      <w:bookmarkEnd w:id="6"/>
    </w:p>
    <w:p w:rsidR="004E3248" w:rsidP="00EA7DB7" w14:paraId="1367AFA7" w14:textId="054583CF">
      <w:pPr>
        <w:pStyle w:val="QUESTIONTEXT"/>
        <w:spacing w:before="120"/>
        <w:ind w:right="-360" w:firstLine="0"/>
      </w:pPr>
      <w:r>
        <w:t xml:space="preserve">We would like to know </w:t>
      </w:r>
      <w:r w:rsidR="006A1020">
        <w:t xml:space="preserve">whether </w:t>
      </w:r>
      <w:r w:rsidR="00813736">
        <w:rPr>
          <w:rFonts w:eastAsia="Arial"/>
        </w:rPr>
        <w:t xml:space="preserve">Fiscal Year 2022 </w:t>
      </w:r>
      <w:r>
        <w:t xml:space="preserve">grant funds </w:t>
      </w:r>
      <w:r w:rsidR="006511A6">
        <w:t xml:space="preserve">have been </w:t>
      </w:r>
      <w:r w:rsidR="006A1020">
        <w:t>primarily spent to expand existing services</w:t>
      </w:r>
      <w:r w:rsidR="00D06395">
        <w:t xml:space="preserve"> to reach more recipients</w:t>
      </w:r>
      <w:r w:rsidR="006A1020">
        <w:t>,</w:t>
      </w:r>
      <w:r w:rsidRPr="00E572EC" w:rsidR="006A1020">
        <w:t xml:space="preserve"> </w:t>
      </w:r>
      <w:r w:rsidR="00D06395">
        <w:t xml:space="preserve">improve existing services for current recipients, </w:t>
      </w:r>
      <w:r w:rsidRPr="00E572EC" w:rsidR="006A1020">
        <w:t>or</w:t>
      </w:r>
      <w:r w:rsidR="006A1020">
        <w:t xml:space="preserve"> provide </w:t>
      </w:r>
      <w:r w:rsidRPr="00E572EC" w:rsidR="006A1020">
        <w:t>new services</w:t>
      </w:r>
      <w:r w:rsidR="006A1020">
        <w:t xml:space="preserve">. </w:t>
      </w:r>
      <w:r w:rsidR="00891F43">
        <w:rPr>
          <w:rFonts w:eastAsia="Arial"/>
        </w:rPr>
        <w:t xml:space="preserve">So </w:t>
      </w:r>
      <w:r w:rsidR="000041E2">
        <w:rPr>
          <w:rFonts w:eastAsia="Arial"/>
        </w:rPr>
        <w:t xml:space="preserve">far, what has been the primary </w:t>
      </w:r>
      <w:r w:rsidR="004B04A9">
        <w:rPr>
          <w:rFonts w:eastAsia="Arial"/>
        </w:rPr>
        <w:t xml:space="preserve">purpose </w:t>
      </w:r>
      <w:r w:rsidR="000041E2">
        <w:rPr>
          <w:rFonts w:eastAsia="Arial"/>
        </w:rPr>
        <w:t xml:space="preserve">of </w:t>
      </w:r>
      <w:r w:rsidR="0035257E">
        <w:rPr>
          <w:rFonts w:eastAsia="Arial"/>
        </w:rPr>
        <w:t>th</w:t>
      </w:r>
      <w:r w:rsidR="009705D9">
        <w:rPr>
          <w:rFonts w:eastAsia="Arial"/>
        </w:rPr>
        <w:t>e</w:t>
      </w:r>
      <w:r w:rsidR="00CD7B5B">
        <w:rPr>
          <w:rFonts w:eastAsia="Arial"/>
        </w:rPr>
        <w:t>se grant funds</w:t>
      </w:r>
      <w:r w:rsidR="000041E2">
        <w:rPr>
          <w:rFonts w:eastAsia="Arial"/>
        </w:rPr>
        <w:t xml:space="preserve">? Please consider </w:t>
      </w:r>
      <w:r w:rsidRPr="007C6739" w:rsidR="000041E2">
        <w:rPr>
          <w:rFonts w:eastAsia="Arial"/>
          <w:u w:val="single"/>
        </w:rPr>
        <w:t>only</w:t>
      </w:r>
      <w:r w:rsidRPr="006E7AC2" w:rsidR="000041E2">
        <w:rPr>
          <w:rFonts w:eastAsia="Arial"/>
          <w:u w:val="single"/>
        </w:rPr>
        <w:t xml:space="preserve"> funds </w:t>
      </w:r>
      <w:r w:rsidRPr="00AB5E33" w:rsidR="000041E2">
        <w:rPr>
          <w:rFonts w:eastAsia="Arial"/>
          <w:u w:val="single"/>
        </w:rPr>
        <w:t>spent so far</w:t>
      </w:r>
      <w:r w:rsidR="000041E2">
        <w:rPr>
          <w:rFonts w:eastAsia="Arial"/>
        </w:rPr>
        <w:t xml:space="preserve">. </w:t>
      </w:r>
      <w:r w:rsidR="000C4EB6">
        <w:t xml:space="preserve"> </w:t>
      </w:r>
    </w:p>
    <w:p w:rsidR="008C1325" w:rsidP="0091467C" w14:paraId="08CB76AF" w14:textId="77777777">
      <w:pPr>
        <w:ind w:firstLine="720"/>
        <w:rPr>
          <w:rFonts w:ascii="Arial" w:hAnsi="Arial" w:cs="Arial"/>
          <w:b/>
          <w:bCs/>
          <w:sz w:val="18"/>
          <w:szCs w:val="18"/>
        </w:rPr>
      </w:pPr>
      <w:r>
        <w:rPr>
          <w:rFonts w:ascii="Arial" w:hAnsi="Arial" w:cs="Arial"/>
          <w:b/>
          <w:bCs/>
          <w:sz w:val="18"/>
          <w:szCs w:val="18"/>
        </w:rPr>
        <w:t>MARK ONE ONLY</w:t>
      </w:r>
    </w:p>
    <w:p w:rsidR="000041E2" w:rsidP="000041E2" w14:paraId="0CC69FB3" w14:textId="05F055BA">
      <w:pPr>
        <w:pStyle w:val="RESPONSE"/>
      </w:pPr>
      <w:r w:rsidRPr="00B30552">
        <w:rPr>
          <w:rFonts w:ascii="Wingdings" w:eastAsia="Wingdings" w:hAnsi="Wingdings" w:cs="Wingdings"/>
        </w:rPr>
        <w:t>m</w:t>
      </w:r>
      <w:r w:rsidRPr="004C6B1A">
        <w:tab/>
      </w:r>
      <w:r>
        <w:t xml:space="preserve">Grant funds were spent primarily to </w:t>
      </w:r>
      <w:r w:rsidRPr="00B64B29">
        <w:rPr>
          <w:u w:val="single"/>
        </w:rPr>
        <w:t>expand existing</w:t>
      </w:r>
      <w:r>
        <w:t xml:space="preserve"> services</w:t>
      </w:r>
      <w:r w:rsidR="00D41199">
        <w:t xml:space="preserve"> to reach </w:t>
      </w:r>
      <w:r w:rsidRPr="00D41199" w:rsidR="00D41199">
        <w:rPr>
          <w:u w:val="single"/>
        </w:rPr>
        <w:t>more recipients</w:t>
      </w:r>
      <w:r w:rsidRPr="004C6B1A">
        <w:tab/>
      </w:r>
      <w:r w:rsidR="00D41199">
        <w:t>1</w:t>
      </w:r>
      <w:r w:rsidRPr="004C6B1A">
        <w:tab/>
      </w:r>
    </w:p>
    <w:p w:rsidR="00D41199" w:rsidP="00D41199" w14:paraId="6DD76C14" w14:textId="71C497B3">
      <w:pPr>
        <w:pStyle w:val="RESPONSE"/>
      </w:pPr>
      <w:r w:rsidRPr="00B30552">
        <w:rPr>
          <w:rFonts w:ascii="Wingdings" w:eastAsia="Wingdings" w:hAnsi="Wingdings" w:cs="Wingdings"/>
        </w:rPr>
        <w:t>m</w:t>
      </w:r>
      <w:r w:rsidRPr="004C6B1A">
        <w:tab/>
      </w:r>
      <w:r>
        <w:t xml:space="preserve">Grant funds were spent primarily to </w:t>
      </w:r>
      <w:r w:rsidRPr="00D41199">
        <w:rPr>
          <w:u w:val="single"/>
        </w:rPr>
        <w:t xml:space="preserve">improve </w:t>
      </w:r>
      <w:r w:rsidRPr="00B64B29">
        <w:rPr>
          <w:u w:val="single"/>
        </w:rPr>
        <w:t>existing</w:t>
      </w:r>
      <w:r>
        <w:t xml:space="preserve"> services for </w:t>
      </w:r>
      <w:r w:rsidRPr="00D41199">
        <w:rPr>
          <w:u w:val="single"/>
        </w:rPr>
        <w:t>current recipients</w:t>
      </w:r>
      <w:r w:rsidRPr="004C6B1A">
        <w:tab/>
      </w:r>
      <w:r>
        <w:t>2</w:t>
      </w:r>
      <w:r w:rsidRPr="004C6B1A">
        <w:tab/>
      </w:r>
    </w:p>
    <w:p w:rsidR="000041E2" w:rsidP="000041E2" w14:paraId="3AE93C2B" w14:textId="3298FE42">
      <w:pPr>
        <w:pStyle w:val="RESPONSE"/>
      </w:pPr>
      <w:r w:rsidRPr="00B30552">
        <w:rPr>
          <w:rFonts w:ascii="Wingdings" w:eastAsia="Wingdings" w:hAnsi="Wingdings" w:cs="Wingdings"/>
        </w:rPr>
        <w:t>m</w:t>
      </w:r>
      <w:r w:rsidRPr="004C6B1A">
        <w:tab/>
      </w:r>
      <w:r>
        <w:t xml:space="preserve">Grant funds were spent primarily to provide </w:t>
      </w:r>
      <w:r w:rsidRPr="00B64B29">
        <w:rPr>
          <w:u w:val="single"/>
        </w:rPr>
        <w:t>new</w:t>
      </w:r>
      <w:r>
        <w:t xml:space="preserve"> services</w:t>
      </w:r>
      <w:r w:rsidRPr="004C6B1A">
        <w:tab/>
      </w:r>
      <w:r>
        <w:t>3</w:t>
      </w:r>
      <w:r w:rsidRPr="004C6B1A">
        <w:tab/>
      </w:r>
    </w:p>
    <w:p w:rsidR="007A01E4" w:rsidP="007A01E4" w14:paraId="34BB47D4" w14:textId="2FBF49BA">
      <w:pPr>
        <w:pStyle w:val="RESPONSE"/>
      </w:pPr>
      <w:r w:rsidRPr="00B30552">
        <w:rPr>
          <w:rFonts w:ascii="Wingdings" w:eastAsia="Wingdings" w:hAnsi="Wingdings" w:cs="Wingdings"/>
        </w:rPr>
        <w:t>m</w:t>
      </w:r>
      <w:r w:rsidRPr="004C6B1A">
        <w:tab/>
      </w:r>
      <w:r>
        <w:t xml:space="preserve">I don’t know how grant funds have been </w:t>
      </w:r>
      <w:r w:rsidR="003F3C87">
        <w:t>spent</w:t>
      </w:r>
      <w:r w:rsidRPr="004C6B1A">
        <w:tab/>
      </w:r>
      <w:r>
        <w:t>d</w:t>
      </w:r>
      <w:r w:rsidRPr="004C6B1A">
        <w:tab/>
      </w:r>
    </w:p>
    <w:p w:rsidR="007A01E4" w:rsidP="000041E2" w14:paraId="71D93460" w14:textId="1F4BC749">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62BDB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6207" w14:paraId="7EA96950" w14:textId="77777777">
            <w:pPr>
              <w:tabs>
                <w:tab w:val="left" w:pos="432"/>
              </w:tabs>
              <w:spacing w:before="60" w:after="60" w:line="240" w:lineRule="auto"/>
              <w:rPr>
                <w:rFonts w:ascii="Arial" w:hAnsi="Arial" w:cs="Arial"/>
                <w:bCs/>
                <w:caps/>
              </w:rPr>
            </w:pPr>
            <w:r>
              <w:rPr>
                <w:rFonts w:ascii="Arial" w:hAnsi="Arial" w:cs="Arial"/>
                <w:bCs/>
                <w:caps/>
              </w:rPr>
              <w:t>ALL</w:t>
            </w:r>
          </w:p>
          <w:p w:rsidR="009C2C14" w:rsidRPr="00631898" w14:paraId="762BCCF5" w14:textId="79723A54">
            <w:pPr>
              <w:tabs>
                <w:tab w:val="left" w:pos="432"/>
              </w:tabs>
              <w:spacing w:before="60" w:after="60" w:line="240" w:lineRule="auto"/>
              <w:rPr>
                <w:rFonts w:ascii="Arial" w:hAnsi="Arial" w:cs="Arial"/>
                <w:bCs/>
                <w:caps/>
              </w:rPr>
            </w:pPr>
            <w:r>
              <w:rPr>
                <w:rFonts w:ascii="Arial" w:hAnsi="Arial" w:cs="Arial"/>
                <w:bCs/>
                <w:caps/>
              </w:rPr>
              <w:t>if a4 not asked then display [the next few questions…]</w:t>
            </w:r>
          </w:p>
        </w:tc>
      </w:tr>
    </w:tbl>
    <w:p w:rsidR="009C2C14" w:rsidP="00EC2910" w14:paraId="22D1612C" w14:textId="3F0D2F7A">
      <w:pPr>
        <w:pStyle w:val="QUESTIONTEXT"/>
        <w:spacing w:before="120" w:after="120"/>
        <w:ind w:right="-360"/>
      </w:pPr>
      <w:r>
        <w:t>A</w:t>
      </w:r>
      <w:r w:rsidR="00906B8D">
        <w:t>4a</w:t>
      </w:r>
      <w:r>
        <w:t xml:space="preserve">.  </w:t>
      </w:r>
      <w:r w:rsidR="00C04F59">
        <w:tab/>
      </w:r>
      <w:r>
        <w:t>[</w:t>
      </w:r>
      <w:r w:rsidRPr="00EA7DB7">
        <w:t xml:space="preserve">The </w:t>
      </w:r>
      <w:r>
        <w:t xml:space="preserve">next </w:t>
      </w:r>
      <w:r w:rsidRPr="00EA7DB7">
        <w:t xml:space="preserve">questions ask about the </w:t>
      </w:r>
      <w:r w:rsidRPr="00EA7DB7">
        <w:rPr>
          <w:u w:val="single"/>
        </w:rPr>
        <w:t>primary</w:t>
      </w:r>
      <w:r w:rsidRPr="00EA7DB7">
        <w:t xml:space="preserve"> ways Fiscal Year 2022 grant funds are being spent in supported schools. When answering these questions, please consider the most </w:t>
      </w:r>
      <w:r w:rsidRPr="00EA7DB7">
        <w:rPr>
          <w:u w:val="single"/>
        </w:rPr>
        <w:t>typical</w:t>
      </w:r>
      <w:r w:rsidRPr="00EA7DB7">
        <w:t xml:space="preserve"> spending profile at your grant-supported schools.</w:t>
      </w:r>
      <w:r>
        <w:t>]</w:t>
      </w:r>
    </w:p>
    <w:p w:rsidR="00EA2BB3" w:rsidP="009C2C14" w14:paraId="31AF877B" w14:textId="471AC2F2">
      <w:pPr>
        <w:pStyle w:val="QUESTIONTEXT"/>
        <w:spacing w:before="120"/>
        <w:ind w:right="-360" w:firstLine="0"/>
      </w:pPr>
      <w:r w:rsidRPr="003701E0">
        <w:rPr>
          <w:u w:val="single"/>
        </w:rPr>
        <w:t>L</w:t>
      </w:r>
      <w:r w:rsidRPr="003701E0" w:rsidR="00346207">
        <w:rPr>
          <w:u w:val="single"/>
        </w:rPr>
        <w:t>ooking forward over the next four years</w:t>
      </w:r>
      <w:r w:rsidRPr="003701E0">
        <w:rPr>
          <w:u w:val="single"/>
        </w:rPr>
        <w:t>,</w:t>
      </w:r>
      <w:r w:rsidRPr="00346207" w:rsidR="00346207">
        <w:t xml:space="preserve"> do you </w:t>
      </w:r>
      <w:r w:rsidRPr="003701E0" w:rsidR="00346207">
        <w:rPr>
          <w:u w:val="single"/>
        </w:rPr>
        <w:t>anticipate</w:t>
      </w:r>
      <w:r w:rsidR="00346207">
        <w:t xml:space="preserve"> </w:t>
      </w:r>
      <w:r w:rsidRPr="00346207" w:rsidR="00346207">
        <w:t>your Fiscal Year 2022 grant funds will be primarily spent to expand</w:t>
      </w:r>
      <w:r w:rsidR="000D6E82">
        <w:t xml:space="preserve"> existing services to reach more recipients, </w:t>
      </w:r>
      <w:r w:rsidRPr="00346207" w:rsidR="00346207">
        <w:t>improve existing services</w:t>
      </w:r>
      <w:r w:rsidR="000D6E82">
        <w:t xml:space="preserve"> for current recipients</w:t>
      </w:r>
      <w:r w:rsidRPr="00346207" w:rsidR="00346207">
        <w:t>, or provide new services?</w:t>
      </w:r>
    </w:p>
    <w:p w:rsidR="00346207" w:rsidP="00346207" w14:paraId="237A8631" w14:textId="77777777">
      <w:pPr>
        <w:ind w:firstLine="720"/>
        <w:rPr>
          <w:rFonts w:ascii="Arial" w:hAnsi="Arial" w:cs="Arial"/>
          <w:b/>
          <w:bCs/>
          <w:sz w:val="18"/>
          <w:szCs w:val="18"/>
        </w:rPr>
      </w:pPr>
      <w:r>
        <w:rPr>
          <w:rFonts w:ascii="Arial" w:hAnsi="Arial" w:cs="Arial"/>
          <w:b/>
          <w:bCs/>
          <w:sz w:val="18"/>
          <w:szCs w:val="18"/>
        </w:rPr>
        <w:t>MARK ONE ONLY</w:t>
      </w:r>
    </w:p>
    <w:p w:rsidR="00346207" w:rsidP="00346207" w14:paraId="386444F6" w14:textId="6B8D099D">
      <w:pPr>
        <w:pStyle w:val="RESPONSE"/>
      </w:pPr>
      <w:r w:rsidRPr="00B30552">
        <w:rPr>
          <w:rFonts w:ascii="Wingdings" w:eastAsia="Wingdings" w:hAnsi="Wingdings" w:cs="Wingdings"/>
        </w:rPr>
        <w:t>m</w:t>
      </w:r>
      <w:r w:rsidRPr="004C6B1A">
        <w:tab/>
      </w:r>
      <w:r>
        <w:t>Grant fund</w:t>
      </w:r>
      <w:r w:rsidR="00B20E87">
        <w:t>s</w:t>
      </w:r>
      <w:r>
        <w:t xml:space="preserve"> will primarily focus on </w:t>
      </w:r>
      <w:r w:rsidRPr="00B64B29">
        <w:rPr>
          <w:u w:val="single"/>
        </w:rPr>
        <w:t>expand</w:t>
      </w:r>
      <w:r>
        <w:rPr>
          <w:u w:val="single"/>
        </w:rPr>
        <w:t>ing</w:t>
      </w:r>
      <w:r w:rsidRPr="00B64B29">
        <w:rPr>
          <w:u w:val="single"/>
        </w:rPr>
        <w:t xml:space="preserve"> existing</w:t>
      </w:r>
      <w:r>
        <w:t xml:space="preserve"> services</w:t>
      </w:r>
      <w:r w:rsidR="00D06395">
        <w:t xml:space="preserve"> to reach more recipients</w:t>
      </w:r>
      <w:r w:rsidRPr="004C6B1A">
        <w:tab/>
      </w:r>
      <w:r w:rsidR="00D06395">
        <w:t>1</w:t>
      </w:r>
      <w:r w:rsidRPr="004C6B1A">
        <w:tab/>
      </w:r>
    </w:p>
    <w:p w:rsidR="00D06395" w:rsidP="00346207" w14:paraId="5EA0C899" w14:textId="0C15F2AE">
      <w:pPr>
        <w:pStyle w:val="RESPONSE"/>
        <w:rPr>
          <w:rFonts w:ascii="Wingdings" w:eastAsia="Wingdings" w:hAnsi="Wingdings" w:cs="Wingdings"/>
        </w:rPr>
      </w:pPr>
      <w:r w:rsidRPr="00B30552">
        <w:rPr>
          <w:rFonts w:ascii="Wingdings" w:eastAsia="Wingdings" w:hAnsi="Wingdings" w:cs="Wingdings"/>
        </w:rPr>
        <w:t>m</w:t>
      </w:r>
      <w:r w:rsidRPr="004C6B1A">
        <w:tab/>
      </w:r>
      <w:r>
        <w:t xml:space="preserve">Grant funds will primarily focus on </w:t>
      </w:r>
      <w:r w:rsidRPr="00D41199">
        <w:rPr>
          <w:u w:val="single"/>
        </w:rPr>
        <w:t>improv</w:t>
      </w:r>
      <w:r>
        <w:rPr>
          <w:u w:val="single"/>
        </w:rPr>
        <w:t xml:space="preserve">ing </w:t>
      </w:r>
      <w:r w:rsidRPr="00B64B29">
        <w:rPr>
          <w:u w:val="single"/>
        </w:rPr>
        <w:t>existing</w:t>
      </w:r>
      <w:r>
        <w:t xml:space="preserve"> services for </w:t>
      </w:r>
      <w:r w:rsidRPr="00D41199">
        <w:rPr>
          <w:u w:val="single"/>
        </w:rPr>
        <w:t>current recipients</w:t>
      </w:r>
      <w:r w:rsidRPr="004C6B1A">
        <w:tab/>
      </w:r>
      <w:r>
        <w:t>2</w:t>
      </w:r>
    </w:p>
    <w:p w:rsidR="00346207" w:rsidP="00346207" w14:paraId="79B664E9" w14:textId="776E5431">
      <w:pPr>
        <w:pStyle w:val="RESPONSE"/>
      </w:pPr>
      <w:r w:rsidRPr="00B30552">
        <w:rPr>
          <w:rFonts w:ascii="Wingdings" w:eastAsia="Wingdings" w:hAnsi="Wingdings" w:cs="Wingdings"/>
        </w:rPr>
        <w:t>m</w:t>
      </w:r>
      <w:r w:rsidRPr="004C6B1A">
        <w:tab/>
      </w:r>
      <w:r>
        <w:t>Grant fund</w:t>
      </w:r>
      <w:r w:rsidR="00B20E87">
        <w:t>s</w:t>
      </w:r>
      <w:r>
        <w:t xml:space="preserve"> will primarily focus on providing </w:t>
      </w:r>
      <w:r w:rsidRPr="00B64B29">
        <w:rPr>
          <w:u w:val="single"/>
        </w:rPr>
        <w:t>new</w:t>
      </w:r>
      <w:r>
        <w:t xml:space="preserve"> services</w:t>
      </w:r>
      <w:r w:rsidRPr="004C6B1A">
        <w:tab/>
      </w:r>
      <w:r>
        <w:t>3</w:t>
      </w:r>
      <w:r w:rsidRPr="004C6B1A">
        <w:tab/>
      </w:r>
    </w:p>
    <w:p w:rsidR="00346207" w:rsidP="00346207" w14:paraId="654A2CCA" w14:textId="47359B4A">
      <w:pPr>
        <w:pStyle w:val="RESPONSE"/>
      </w:pPr>
      <w:r w:rsidRPr="00B30552">
        <w:rPr>
          <w:rFonts w:ascii="Wingdings" w:eastAsia="Wingdings" w:hAnsi="Wingdings" w:cs="Wingdings"/>
        </w:rPr>
        <w:t>m</w:t>
      </w:r>
      <w:r w:rsidRPr="004C6B1A">
        <w:tab/>
      </w:r>
      <w:r>
        <w:t>I don’t know how grant funds will be spent</w:t>
      </w:r>
      <w:r w:rsidRPr="004C6B1A">
        <w:tab/>
      </w:r>
      <w:r>
        <w:t>d</w:t>
      </w:r>
      <w:r w:rsidRPr="004C6B1A">
        <w:tab/>
      </w:r>
    </w:p>
    <w:p w:rsidR="00EC2910" w:rsidP="003701E0" w14:paraId="6114075C" w14:textId="5CE1C0F6">
      <w:pPr>
        <w:pStyle w:val="RESPONSE"/>
        <w:ind w:left="0" w:firstLine="0"/>
      </w:pPr>
      <w:r>
        <w:br w:type="page"/>
      </w:r>
    </w:p>
    <w:p w:rsidR="003701E0" w:rsidP="00C14DF3" w14:paraId="5FF1C1DE"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750FB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4DF3" w14:paraId="7AC281C2" w14:textId="77777777">
            <w:pPr>
              <w:tabs>
                <w:tab w:val="left" w:pos="432"/>
              </w:tabs>
              <w:spacing w:before="60" w:after="60" w:line="240" w:lineRule="auto"/>
              <w:rPr>
                <w:rFonts w:ascii="Arial" w:hAnsi="Arial" w:cs="Arial"/>
                <w:bCs/>
                <w:caps/>
              </w:rPr>
            </w:pPr>
            <w:r w:rsidRPr="00C14DF3">
              <w:rPr>
                <w:rFonts w:ascii="Arial" w:hAnsi="Arial" w:cs="Arial"/>
                <w:bCs/>
                <w:caps/>
              </w:rPr>
              <w:t>A1=1 and a4=(1, 2, or 3)</w:t>
            </w:r>
          </w:p>
          <w:p w:rsidR="0055030C" w:rsidRPr="00C14DF3" w14:paraId="7B0EB650" w14:textId="5BF88A2F">
            <w:pPr>
              <w:tabs>
                <w:tab w:val="left" w:pos="432"/>
              </w:tabs>
              <w:spacing w:before="60" w:after="60" w:line="240" w:lineRule="auto"/>
              <w:rPr>
                <w:rFonts w:ascii="Arial" w:hAnsi="Arial" w:cs="Arial"/>
                <w:bCs/>
                <w:caps/>
              </w:rPr>
            </w:pPr>
            <w:r>
              <w:rPr>
                <w:rFonts w:ascii="Arial" w:hAnsi="Arial" w:cs="Arial"/>
                <w:bCs/>
                <w:caps/>
              </w:rPr>
              <w:t>A5=5 RESPONSE OPTION IS MUTUALLY EXCLUSIVE</w:t>
            </w:r>
          </w:p>
        </w:tc>
      </w:tr>
    </w:tbl>
    <w:p w:rsidR="00A20338" w:rsidP="004225DF" w14:paraId="6BE9255D" w14:textId="165FEDC8">
      <w:pPr>
        <w:pStyle w:val="QUESTIONTEXT"/>
        <w:spacing w:before="120" w:after="120"/>
        <w:ind w:right="-360"/>
        <w:rPr>
          <w:rFonts w:eastAsia="Arial"/>
        </w:rPr>
      </w:pPr>
      <w:r w:rsidRPr="00C14DF3">
        <w:t xml:space="preserve">A5.  </w:t>
      </w:r>
      <w:r w:rsidRPr="00C14DF3">
        <w:tab/>
        <w:t xml:space="preserve">Now we would like to know about grant spending for each of the Full-Service Community School pillars. </w:t>
      </w:r>
      <w:r w:rsidRPr="00C14DF3">
        <w:rPr>
          <w:rFonts w:eastAsia="Arial"/>
        </w:rPr>
        <w:t xml:space="preserve">Have funds from the Fiscal Year 2022 Full-Service Community Schools grant provided services under the </w:t>
      </w:r>
      <w:r w:rsidR="00191D15">
        <w:rPr>
          <w:rFonts w:eastAsia="Arial"/>
        </w:rPr>
        <w:t>following</w:t>
      </w:r>
      <w:r w:rsidRPr="00C14DF3" w:rsidR="00191D15">
        <w:rPr>
          <w:rFonts w:eastAsia="Arial"/>
        </w:rPr>
        <w:t xml:space="preserve"> </w:t>
      </w:r>
      <w:r w:rsidRPr="00C14DF3">
        <w:rPr>
          <w:rFonts w:eastAsia="Arial"/>
        </w:rPr>
        <w:t>pillar</w:t>
      </w:r>
      <w:r w:rsidR="00191D15">
        <w:rPr>
          <w:rFonts w:eastAsia="Arial"/>
        </w:rPr>
        <w:t>s</w:t>
      </w:r>
      <w:r w:rsidRPr="00C14DF3">
        <w:rPr>
          <w:rFonts w:eastAsia="Arial"/>
        </w:rPr>
        <w:t xml:space="preserve">?  </w:t>
      </w:r>
    </w:p>
    <w:p w:rsidR="00B5287A" w:rsidRPr="00C14DF3" w:rsidP="00A20338" w14:paraId="7931C3C8" w14:textId="0BBF937D">
      <w:pPr>
        <w:pStyle w:val="QUESTIONTEXT"/>
        <w:spacing w:before="120"/>
        <w:ind w:right="-360"/>
      </w:pPr>
      <w:r>
        <w:tab/>
      </w:r>
      <w:r w:rsidRPr="00BC4A74">
        <w:rPr>
          <w:rFonts w:eastAsia="Arial"/>
        </w:rPr>
        <w:t xml:space="preserve">Please consider </w:t>
      </w:r>
      <w:r w:rsidRPr="00B5287A">
        <w:rPr>
          <w:rFonts w:eastAsia="Arial"/>
          <w:u w:val="single"/>
        </w:rPr>
        <w:t>only funds spent so far</w:t>
      </w:r>
      <w:r w:rsidRPr="00BC4A74">
        <w:rPr>
          <w:rFonts w:eastAsia="Arial"/>
        </w:rPr>
        <w:t>.</w:t>
      </w:r>
    </w:p>
    <w:p w:rsidR="00D41CDD" w:rsidRPr="00C14DF3" w:rsidP="00D41CDD" w14:paraId="395587DD" w14:textId="77777777">
      <w:pPr>
        <w:ind w:firstLine="720"/>
        <w:rPr>
          <w:rFonts w:ascii="Arial" w:hAnsi="Arial" w:cs="Arial"/>
          <w:b/>
          <w:bCs/>
          <w:sz w:val="18"/>
          <w:szCs w:val="18"/>
        </w:rPr>
      </w:pPr>
      <w:r w:rsidRPr="00C14DF3">
        <w:rPr>
          <w:rFonts w:ascii="Arial" w:hAnsi="Arial" w:cs="Arial"/>
          <w:b/>
          <w:bCs/>
          <w:sz w:val="18"/>
          <w:szCs w:val="18"/>
        </w:rPr>
        <w:t xml:space="preserve">MARK </w:t>
      </w:r>
      <w:r>
        <w:rPr>
          <w:rFonts w:ascii="Arial" w:hAnsi="Arial" w:cs="Arial"/>
          <w:b/>
          <w:bCs/>
          <w:sz w:val="18"/>
          <w:szCs w:val="18"/>
        </w:rPr>
        <w:t xml:space="preserve">ALL THAT </w:t>
      </w:r>
      <w:r>
        <w:rPr>
          <w:rFonts w:ascii="Arial" w:hAnsi="Arial" w:cs="Arial"/>
          <w:b/>
          <w:bCs/>
          <w:sz w:val="18"/>
          <w:szCs w:val="18"/>
        </w:rPr>
        <w:t>APPLY</w:t>
      </w:r>
    </w:p>
    <w:p w:rsidR="00D41CDD" w:rsidP="00EC2910" w14:paraId="2149F0FE" w14:textId="11182C54">
      <w:pPr>
        <w:pStyle w:val="RESPONSE"/>
      </w:pPr>
      <w:r w:rsidRPr="009915E2">
        <w:rPr>
          <w:rFonts w:ascii="Wingdings" w:eastAsia="Wingdings" w:hAnsi="Wingdings" w:cs="Wingdings"/>
        </w:rPr>
        <w:t>o</w:t>
      </w:r>
      <w:r w:rsidRPr="00EC2910">
        <w:tab/>
      </w:r>
      <w:r>
        <w:t>Grant funds have provided services for integrated student supports [LINK TO DEFINITION]</w:t>
      </w:r>
      <w:r>
        <w:tab/>
      </w:r>
      <w:r w:rsidR="00EC2910">
        <w:t>1</w:t>
      </w:r>
    </w:p>
    <w:p w:rsidR="00D41CDD" w:rsidP="00EC2910" w14:paraId="2CAF1398" w14:textId="2252B834">
      <w:pPr>
        <w:pStyle w:val="RESPONSE"/>
      </w:pPr>
      <w:r w:rsidRPr="009915E2">
        <w:rPr>
          <w:rFonts w:ascii="Wingdings" w:eastAsia="Wingdings" w:hAnsi="Wingdings" w:cs="Wingdings"/>
        </w:rPr>
        <w:t>o</w:t>
      </w:r>
      <w:r w:rsidRPr="00EC2910">
        <w:tab/>
      </w:r>
      <w:r>
        <w:t>Grant funds have provided services for expanded and enriched learning time and opportunities [LINK TO DEFINITION]</w:t>
      </w:r>
      <w:r w:rsidR="00EC2910">
        <w:tab/>
        <w:t>2</w:t>
      </w:r>
    </w:p>
    <w:p w:rsidR="00D41CDD" w:rsidP="00EC2910" w14:paraId="538F8775" w14:textId="29C5C6D6">
      <w:pPr>
        <w:pStyle w:val="RESPONSE"/>
      </w:pPr>
      <w:r w:rsidRPr="009915E2">
        <w:rPr>
          <w:rFonts w:ascii="Wingdings" w:eastAsia="Wingdings" w:hAnsi="Wingdings" w:cs="Wingdings"/>
        </w:rPr>
        <w:t>o</w:t>
      </w:r>
      <w:r w:rsidRPr="00EC2910">
        <w:tab/>
      </w:r>
      <w:r>
        <w:t>Grant funds have provided services for active family and community engagement [LINK TO DEFINITION]</w:t>
      </w:r>
      <w:r w:rsidR="00EC2910">
        <w:tab/>
        <w:t>3</w:t>
      </w:r>
    </w:p>
    <w:p w:rsidR="00D41CDD" w:rsidP="00EC2910" w14:paraId="444C7A28" w14:textId="0E6807FC">
      <w:pPr>
        <w:pStyle w:val="RESPONSE"/>
      </w:pPr>
      <w:r w:rsidRPr="009915E2">
        <w:rPr>
          <w:rFonts w:ascii="Wingdings" w:eastAsia="Wingdings" w:hAnsi="Wingdings" w:cs="Wingdings"/>
        </w:rPr>
        <w:t>o</w:t>
      </w:r>
      <w:r w:rsidRPr="00EC2910">
        <w:tab/>
      </w:r>
      <w:r>
        <w:t>Grant funds have provided services for collaborative leadership and practices [LINK TO DEFINITION]</w:t>
      </w:r>
      <w:r w:rsidR="00EC2910">
        <w:tab/>
        <w:t>4</w:t>
      </w:r>
    </w:p>
    <w:p w:rsidR="0055030C" w:rsidP="00EC2910" w14:paraId="3E57E565" w14:textId="49C73C61">
      <w:pPr>
        <w:pStyle w:val="RESPONSE"/>
      </w:pPr>
      <w:r w:rsidRPr="00EC2910">
        <w:tab/>
      </w:r>
      <w:r w:rsidR="00EC2910">
        <w:t>N</w:t>
      </w:r>
      <w:r>
        <w:t>one of the above</w:t>
      </w:r>
      <w:r w:rsidR="00EC2910">
        <w:tab/>
        <w:t>5</w:t>
      </w:r>
    </w:p>
    <w:p w:rsidR="00CF587C" w:rsidP="00AB6DFD" w14:paraId="21814FAF" w14:textId="78DAB434">
      <w:pPr>
        <w:pStyle w:val="RESPONSE"/>
        <w:ind w:left="0" w:firstLine="0"/>
      </w:pPr>
    </w:p>
    <w:p w:rsidR="00A418B1" w14:paraId="7940219A" w14:textId="25A194CA">
      <w:pPr>
        <w:spacing w:line="259" w:lineRule="auto"/>
        <w:rPr>
          <w:rFonts w:ascii="Arial" w:eastAsia="Times New Roman" w:hAnsi="Arial" w:cs="Arial"/>
          <w:sz w:val="20"/>
          <w:szCs w:val="20"/>
        </w:rPr>
      </w:pPr>
      <w:r>
        <w:br w:type="page"/>
      </w:r>
    </w:p>
    <w:p w:rsidR="00CF587C" w:rsidRPr="00C14DF3" w:rsidP="00A20338" w14:paraId="42D5CED7"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E64F9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30C" w14:paraId="4DE814DE" w14:textId="775BE089">
            <w:pPr>
              <w:tabs>
                <w:tab w:val="left" w:pos="432"/>
              </w:tabs>
              <w:spacing w:before="60" w:after="60" w:line="240" w:lineRule="auto"/>
              <w:rPr>
                <w:rFonts w:ascii="Arial" w:hAnsi="Arial" w:cs="Arial"/>
                <w:bCs/>
                <w:caps/>
              </w:rPr>
            </w:pPr>
            <w:r w:rsidRPr="00C14DF3">
              <w:rPr>
                <w:rFonts w:ascii="Arial" w:hAnsi="Arial" w:cs="Arial"/>
                <w:bCs/>
                <w:caps/>
              </w:rPr>
              <w:t>A1=1 and a4=(1, 2, or 3)</w:t>
            </w:r>
            <w:r w:rsidR="00834CDC">
              <w:rPr>
                <w:rFonts w:ascii="Arial" w:hAnsi="Arial" w:cs="Arial"/>
                <w:bCs/>
                <w:caps/>
              </w:rPr>
              <w:t xml:space="preserve"> and a5=(1,2,3 or 4)</w:t>
            </w:r>
          </w:p>
          <w:p w:rsidR="0055030C" w14:paraId="633DFFE0" w14:textId="7B43373D">
            <w:pPr>
              <w:tabs>
                <w:tab w:val="left" w:pos="432"/>
              </w:tabs>
              <w:spacing w:before="60" w:after="60" w:line="240" w:lineRule="auto"/>
              <w:rPr>
                <w:rFonts w:ascii="Arial" w:hAnsi="Arial" w:cs="Arial"/>
                <w:bCs/>
                <w:caps/>
              </w:rPr>
            </w:pPr>
            <w:r>
              <w:rPr>
                <w:rFonts w:ascii="Arial" w:hAnsi="Arial" w:cs="Arial"/>
                <w:bCs/>
                <w:caps/>
              </w:rPr>
              <w:t xml:space="preserve">DISPLAY </w:t>
            </w:r>
            <w:r>
              <w:rPr>
                <w:rFonts w:ascii="Arial" w:hAnsi="Arial" w:cs="Arial"/>
                <w:bCs/>
                <w:caps/>
              </w:rPr>
              <w:t>A6A</w:t>
            </w:r>
            <w:r>
              <w:rPr>
                <w:rFonts w:ascii="Arial" w:hAnsi="Arial" w:cs="Arial"/>
                <w:bCs/>
                <w:caps/>
              </w:rPr>
              <w:t xml:space="preserve"> if a5=</w:t>
            </w:r>
            <w:r>
              <w:rPr>
                <w:rFonts w:ascii="Arial" w:hAnsi="Arial" w:cs="Arial"/>
                <w:bCs/>
                <w:caps/>
              </w:rPr>
              <w:t>1</w:t>
            </w:r>
          </w:p>
          <w:p w:rsidR="0055030C" w14:paraId="6012E196" w14:textId="5CE45064">
            <w:pPr>
              <w:tabs>
                <w:tab w:val="left" w:pos="432"/>
              </w:tabs>
              <w:spacing w:before="60" w:after="60" w:line="240" w:lineRule="auto"/>
              <w:rPr>
                <w:rFonts w:ascii="Arial" w:hAnsi="Arial" w:cs="Arial"/>
                <w:bCs/>
                <w:caps/>
              </w:rPr>
            </w:pPr>
            <w:r>
              <w:rPr>
                <w:rFonts w:ascii="Arial" w:hAnsi="Arial" w:cs="Arial"/>
                <w:bCs/>
                <w:caps/>
              </w:rPr>
              <w:t xml:space="preserve">DISPLAY </w:t>
            </w:r>
            <w:r>
              <w:rPr>
                <w:rFonts w:ascii="Arial" w:hAnsi="Arial" w:cs="Arial"/>
                <w:bCs/>
                <w:caps/>
              </w:rPr>
              <w:t>A6b</w:t>
            </w:r>
            <w:r>
              <w:rPr>
                <w:rFonts w:ascii="Arial" w:hAnsi="Arial" w:cs="Arial"/>
                <w:bCs/>
                <w:caps/>
              </w:rPr>
              <w:t xml:space="preserve"> if a5=</w:t>
            </w:r>
            <w:r>
              <w:rPr>
                <w:rFonts w:ascii="Arial" w:hAnsi="Arial" w:cs="Arial"/>
                <w:bCs/>
                <w:caps/>
              </w:rPr>
              <w:t>2</w:t>
            </w:r>
          </w:p>
          <w:p w:rsidR="0055030C" w14:paraId="384EB4BD" w14:textId="1D1276E2">
            <w:pPr>
              <w:tabs>
                <w:tab w:val="left" w:pos="432"/>
              </w:tabs>
              <w:spacing w:before="60" w:after="60" w:line="240" w:lineRule="auto"/>
              <w:rPr>
                <w:rFonts w:ascii="Arial" w:hAnsi="Arial" w:cs="Arial"/>
                <w:bCs/>
                <w:caps/>
              </w:rPr>
            </w:pPr>
            <w:r>
              <w:rPr>
                <w:rFonts w:ascii="Arial" w:hAnsi="Arial" w:cs="Arial"/>
                <w:bCs/>
                <w:caps/>
              </w:rPr>
              <w:t xml:space="preserve">DISPLAY </w:t>
            </w:r>
            <w:r>
              <w:rPr>
                <w:rFonts w:ascii="Arial" w:hAnsi="Arial" w:cs="Arial"/>
                <w:bCs/>
                <w:caps/>
              </w:rPr>
              <w:t>A6c</w:t>
            </w:r>
            <w:r>
              <w:rPr>
                <w:rFonts w:ascii="Arial" w:hAnsi="Arial" w:cs="Arial"/>
                <w:bCs/>
                <w:caps/>
              </w:rPr>
              <w:t xml:space="preserve"> if a5=</w:t>
            </w:r>
            <w:r>
              <w:rPr>
                <w:rFonts w:ascii="Arial" w:hAnsi="Arial" w:cs="Arial"/>
                <w:bCs/>
                <w:caps/>
              </w:rPr>
              <w:t>3</w:t>
            </w:r>
          </w:p>
          <w:p w:rsidR="00A20338" w14:paraId="0EBEAFC0" w14:textId="0F7FA2FF">
            <w:pPr>
              <w:tabs>
                <w:tab w:val="left" w:pos="432"/>
              </w:tabs>
              <w:spacing w:before="60" w:after="60" w:line="240" w:lineRule="auto"/>
              <w:rPr>
                <w:rFonts w:ascii="Arial" w:hAnsi="Arial" w:cs="Arial"/>
                <w:bCs/>
                <w:caps/>
              </w:rPr>
            </w:pPr>
            <w:r>
              <w:rPr>
                <w:rFonts w:ascii="Arial" w:hAnsi="Arial" w:cs="Arial"/>
                <w:bCs/>
                <w:caps/>
              </w:rPr>
              <w:t xml:space="preserve">DISPLAY </w:t>
            </w:r>
            <w:r w:rsidR="0055030C">
              <w:rPr>
                <w:rFonts w:ascii="Arial" w:hAnsi="Arial" w:cs="Arial"/>
                <w:bCs/>
                <w:caps/>
              </w:rPr>
              <w:t>A6D</w:t>
            </w:r>
            <w:r>
              <w:rPr>
                <w:rFonts w:ascii="Arial" w:hAnsi="Arial" w:cs="Arial"/>
                <w:bCs/>
                <w:caps/>
              </w:rPr>
              <w:t xml:space="preserve"> if a5=</w:t>
            </w:r>
            <w:r w:rsidR="0055030C">
              <w:rPr>
                <w:rFonts w:ascii="Arial" w:hAnsi="Arial" w:cs="Arial"/>
                <w:bCs/>
                <w:caps/>
              </w:rPr>
              <w:t>4</w:t>
            </w:r>
          </w:p>
          <w:p w:rsidR="00834CDC" w14:paraId="0B381391" w14:textId="77777777">
            <w:pPr>
              <w:tabs>
                <w:tab w:val="left" w:pos="432"/>
              </w:tabs>
              <w:spacing w:before="60" w:after="60" w:line="240" w:lineRule="auto"/>
              <w:rPr>
                <w:rFonts w:ascii="Arial" w:hAnsi="Arial" w:cs="Arial"/>
                <w:bCs/>
                <w:caps/>
              </w:rPr>
            </w:pPr>
          </w:p>
          <w:p w:rsidR="00834CDC" w:rsidRPr="006C5E36" w:rsidP="00834CDC" w14:paraId="076FD90C" w14:textId="263DC791">
            <w:pPr>
              <w:tabs>
                <w:tab w:val="left" w:pos="432"/>
              </w:tabs>
              <w:spacing w:before="60" w:after="60" w:line="240" w:lineRule="auto"/>
              <w:rPr>
                <w:rFonts w:ascii="Arial" w:hAnsi="Arial" w:cs="Arial"/>
                <w:bCs/>
                <w:caps/>
              </w:rPr>
            </w:pPr>
            <w:r>
              <w:rPr>
                <w:rFonts w:ascii="Arial" w:hAnsi="Arial" w:cs="Arial"/>
                <w:caps/>
              </w:rPr>
              <w:t>if one A5 option selected, display “the” text at A6; otherwise display “EACH” text at a6.</w:t>
            </w:r>
          </w:p>
        </w:tc>
      </w:tr>
    </w:tbl>
    <w:p w:rsidR="003B6EDF" w:rsidRPr="00C14DF3" w:rsidP="003B6EDF" w14:paraId="318E0676" w14:textId="23ECA437">
      <w:pPr>
        <w:pStyle w:val="QUESTIONTEXT"/>
        <w:spacing w:before="120"/>
      </w:pPr>
      <w:r w:rsidRPr="00C14DF3">
        <w:t>A</w:t>
      </w:r>
      <w:r w:rsidR="00617FA5">
        <w:t>6</w:t>
      </w:r>
      <w:r w:rsidRPr="00C14DF3">
        <w:t xml:space="preserve">.  </w:t>
      </w:r>
      <w:r w:rsidRPr="00C14DF3">
        <w:tab/>
      </w:r>
      <w:r w:rsidRPr="00C14DF3">
        <w:t xml:space="preserve">For </w:t>
      </w:r>
      <w:r w:rsidR="00834CDC">
        <w:t>[</w:t>
      </w:r>
      <w:r>
        <w:t>each</w:t>
      </w:r>
      <w:r w:rsidR="00834CDC">
        <w:t>/the]</w:t>
      </w:r>
      <w:r>
        <w:t xml:space="preserve"> pillar below, please indicate whether </w:t>
      </w:r>
      <w:r w:rsidRPr="00C14DF3">
        <w:rPr>
          <w:rFonts w:eastAsia="Arial"/>
        </w:rPr>
        <w:t xml:space="preserve">Fiscal Year 2022 Full-Service Community Schools </w:t>
      </w:r>
      <w:r>
        <w:t xml:space="preserve">grant funds </w:t>
      </w:r>
      <w:r w:rsidRPr="00C14DF3">
        <w:t xml:space="preserve">have been primarily spent to </w:t>
      </w:r>
      <w:r w:rsidR="000D6E82">
        <w:t>expand</w:t>
      </w:r>
      <w:r w:rsidRPr="00C14DF3">
        <w:t xml:space="preserve"> existing services </w:t>
      </w:r>
      <w:r w:rsidR="000D6E82">
        <w:t xml:space="preserve">to reach more recipients, </w:t>
      </w:r>
      <w:r w:rsidRPr="00C14DF3">
        <w:t>improve existing services</w:t>
      </w:r>
      <w:r w:rsidR="000D6E82">
        <w:t xml:space="preserve"> for current recipients</w:t>
      </w:r>
      <w:r w:rsidRPr="00C14DF3">
        <w:t xml:space="preserve">, or provide new services. </w:t>
      </w:r>
    </w:p>
    <w:p w:rsidR="003B6EDF" w:rsidRPr="00C14DF3" w:rsidP="003B6EDF" w14:paraId="309A9FA1" w14:textId="77777777">
      <w:pPr>
        <w:pStyle w:val="QUESTIONTEXT"/>
        <w:spacing w:before="120"/>
        <w:ind w:right="-360" w:firstLine="0"/>
      </w:pPr>
      <w:r w:rsidRPr="00C14DF3">
        <w:t xml:space="preserve">Please consider </w:t>
      </w:r>
      <w:r w:rsidRPr="00C14DF3">
        <w:rPr>
          <w:u w:val="single"/>
        </w:rPr>
        <w:t>only funds spent so far</w:t>
      </w:r>
      <w:r w:rsidRPr="00C14DF3">
        <w:t>.</w:t>
      </w:r>
      <w:r w:rsidRPr="00C14DF3">
        <w:rPr>
          <w:rFonts w:eastAsia="Arial"/>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9"/>
        <w:gridCol w:w="2110"/>
        <w:gridCol w:w="2221"/>
        <w:gridCol w:w="1445"/>
      </w:tblGrid>
      <w:tr w14:paraId="3DC32DD1" w14:textId="77777777" w:rsidTr="004225DF">
        <w:tblPrEx>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64"/>
          <w:tblHeader/>
        </w:trPr>
        <w:tc>
          <w:tcPr>
            <w:tcW w:w="1978" w:type="pct"/>
            <w:tcBorders>
              <w:top w:val="single" w:sz="4" w:space="0" w:color="auto"/>
              <w:left w:val="single" w:sz="4" w:space="0" w:color="auto"/>
            </w:tcBorders>
            <w:vAlign w:val="center"/>
          </w:tcPr>
          <w:p w:rsidR="003B6EDF" w14:paraId="36EAB742" w14:textId="77777777">
            <w:pPr>
              <w:spacing w:before="120" w:after="120" w:line="240" w:lineRule="auto"/>
              <w:jc w:val="center"/>
              <w:rPr>
                <w:rFonts w:ascii="Arial" w:eastAsia="Times New Roman" w:hAnsi="Arial" w:cs="Arial"/>
                <w:b/>
                <w:bCs/>
                <w:sz w:val="18"/>
                <w:szCs w:val="18"/>
              </w:rPr>
            </w:pPr>
          </w:p>
        </w:tc>
        <w:tc>
          <w:tcPr>
            <w:tcW w:w="3022" w:type="pct"/>
            <w:gridSpan w:val="3"/>
            <w:tcBorders>
              <w:bottom w:val="single" w:sz="4" w:space="0" w:color="auto"/>
            </w:tcBorders>
            <w:vAlign w:val="center"/>
          </w:tcPr>
          <w:p w:rsidR="003B6EDF" w:rsidRPr="00246ECE" w14:paraId="65853BA9" w14:textId="77777777">
            <w:pPr>
              <w:tabs>
                <w:tab w:val="left" w:pos="576"/>
                <w:tab w:val="left" w:pos="1045"/>
              </w:tabs>
              <w:spacing w:before="60" w:after="60" w:line="240" w:lineRule="auto"/>
              <w:jc w:val="center"/>
              <w:rPr>
                <w:rFonts w:ascii="Arial" w:eastAsia="Times New Roman" w:hAnsi="Arial" w:cs="Arial"/>
                <w:b/>
                <w:bCs/>
                <w:sz w:val="18"/>
                <w:szCs w:val="18"/>
              </w:rPr>
            </w:pPr>
            <w:r w:rsidRPr="00246ECE">
              <w:rPr>
                <w:rFonts w:ascii="Arial" w:eastAsia="Times New Roman" w:hAnsi="Arial" w:cs="Arial"/>
                <w:b/>
                <w:bCs/>
                <w:sz w:val="18"/>
                <w:szCs w:val="18"/>
              </w:rPr>
              <w:t>PRIMARY USE OF GRANT FUNDS</w:t>
            </w:r>
          </w:p>
          <w:p w:rsidR="003B6EDF" w14:paraId="434EB6AF" w14:textId="77777777">
            <w:pPr>
              <w:tabs>
                <w:tab w:val="left" w:pos="576"/>
                <w:tab w:val="left" w:pos="1045"/>
              </w:tabs>
              <w:spacing w:before="60" w:after="60" w:line="240" w:lineRule="auto"/>
              <w:jc w:val="center"/>
              <w:rPr>
                <w:rFonts w:ascii="Arial" w:hAnsi="Arial"/>
                <w:sz w:val="18"/>
                <w:szCs w:val="18"/>
              </w:rPr>
            </w:pPr>
            <w:r w:rsidRPr="009C5C91">
              <w:rPr>
                <w:rFonts w:ascii="Arial" w:eastAsia="Times New Roman" w:hAnsi="Arial" w:cs="Arial"/>
                <w:sz w:val="18"/>
                <w:szCs w:val="18"/>
              </w:rPr>
              <w:t xml:space="preserve">(MARK ONE IN EACH </w:t>
            </w:r>
            <w:r>
              <w:rPr>
                <w:rFonts w:ascii="Arial" w:eastAsia="Times New Roman" w:hAnsi="Arial" w:cs="Arial"/>
                <w:sz w:val="18"/>
                <w:szCs w:val="18"/>
              </w:rPr>
              <w:t>ROW</w:t>
            </w:r>
            <w:r w:rsidRPr="009C5C91">
              <w:rPr>
                <w:rFonts w:ascii="Arial" w:eastAsia="Times New Roman" w:hAnsi="Arial" w:cs="Arial"/>
                <w:sz w:val="18"/>
                <w:szCs w:val="18"/>
              </w:rPr>
              <w:t>)</w:t>
            </w:r>
          </w:p>
        </w:tc>
      </w:tr>
      <w:tr w14:paraId="503A00A1" w14:textId="77777777" w:rsidTr="004225DF">
        <w:tblPrEx>
          <w:tblW w:w="9555" w:type="dxa"/>
          <w:tblInd w:w="-5" w:type="dxa"/>
          <w:tblLayout w:type="fixed"/>
          <w:tblLook w:val="0000"/>
        </w:tblPrEx>
        <w:trPr>
          <w:trHeight w:val="664"/>
          <w:tblHeader/>
        </w:trPr>
        <w:tc>
          <w:tcPr>
            <w:tcW w:w="1978" w:type="pct"/>
            <w:tcBorders>
              <w:top w:val="single" w:sz="4" w:space="0" w:color="auto"/>
              <w:left w:val="single" w:sz="4" w:space="0" w:color="auto"/>
            </w:tcBorders>
            <w:vAlign w:val="center"/>
          </w:tcPr>
          <w:p w:rsidR="003B6EDF" w:rsidRPr="009F4E2B" w14:paraId="03C18764" w14:textId="77777777">
            <w:pPr>
              <w:spacing w:before="120" w:after="120" w:line="240" w:lineRule="auto"/>
              <w:jc w:val="center"/>
              <w:rPr>
                <w:rFonts w:ascii="Arial" w:eastAsia="Times New Roman" w:hAnsi="Arial" w:cs="Arial"/>
                <w:b/>
                <w:bCs/>
                <w:sz w:val="18"/>
                <w:szCs w:val="18"/>
              </w:rPr>
            </w:pPr>
            <w:r>
              <w:rPr>
                <w:rFonts w:ascii="Arial" w:eastAsia="Times New Roman" w:hAnsi="Arial" w:cs="Arial"/>
                <w:b/>
                <w:bCs/>
                <w:sz w:val="18"/>
                <w:szCs w:val="18"/>
              </w:rPr>
              <w:t>PILLAR</w:t>
            </w:r>
            <w:r w:rsidRPr="009F4E2B">
              <w:rPr>
                <w:rFonts w:ascii="Arial" w:eastAsia="Times New Roman" w:hAnsi="Arial" w:cs="Arial"/>
                <w:b/>
                <w:bCs/>
                <w:sz w:val="18"/>
                <w:szCs w:val="18"/>
              </w:rPr>
              <w:t xml:space="preserve"> </w:t>
            </w:r>
          </w:p>
        </w:tc>
        <w:tc>
          <w:tcPr>
            <w:tcW w:w="1104" w:type="pct"/>
            <w:tcBorders>
              <w:bottom w:val="single" w:sz="4" w:space="0" w:color="auto"/>
            </w:tcBorders>
            <w:vAlign w:val="center"/>
          </w:tcPr>
          <w:p w:rsidR="003B6EDF" w:rsidRPr="009C5C91" w14:paraId="3273C05A" w14:textId="486494BE">
            <w:pPr>
              <w:tabs>
                <w:tab w:val="left" w:pos="576"/>
                <w:tab w:val="left" w:pos="1045"/>
              </w:tabs>
              <w:spacing w:before="60" w:after="60" w:line="240" w:lineRule="auto"/>
              <w:jc w:val="center"/>
              <w:rPr>
                <w:rFonts w:ascii="Arial" w:eastAsia="Times New Roman" w:hAnsi="Arial" w:cs="Arial"/>
                <w:sz w:val="18"/>
                <w:szCs w:val="18"/>
              </w:rPr>
            </w:pPr>
            <w:r>
              <w:rPr>
                <w:rFonts w:ascii="Arial" w:hAnsi="Arial"/>
                <w:sz w:val="18"/>
                <w:szCs w:val="18"/>
              </w:rPr>
              <w:t xml:space="preserve">Grant funds primarily spent to </w:t>
            </w:r>
            <w:r w:rsidR="000D6E82">
              <w:rPr>
                <w:rFonts w:ascii="Arial" w:hAnsi="Arial"/>
                <w:sz w:val="18"/>
                <w:szCs w:val="18"/>
              </w:rPr>
              <w:t xml:space="preserve">expand </w:t>
            </w:r>
            <w:r>
              <w:rPr>
                <w:rFonts w:ascii="Arial" w:hAnsi="Arial"/>
                <w:sz w:val="18"/>
                <w:szCs w:val="18"/>
              </w:rPr>
              <w:t>existing services</w:t>
            </w:r>
            <w:r w:rsidR="000D6E82">
              <w:rPr>
                <w:rFonts w:ascii="Arial" w:hAnsi="Arial"/>
                <w:sz w:val="18"/>
                <w:szCs w:val="18"/>
              </w:rPr>
              <w:t xml:space="preserve"> to reach more recipients</w:t>
            </w:r>
          </w:p>
        </w:tc>
        <w:tc>
          <w:tcPr>
            <w:tcW w:w="1162" w:type="pct"/>
            <w:tcBorders>
              <w:bottom w:val="single" w:sz="4" w:space="0" w:color="auto"/>
            </w:tcBorders>
            <w:vAlign w:val="center"/>
          </w:tcPr>
          <w:p w:rsidR="003B6EDF" w14:paraId="1DA6F8F1" w14:textId="55AB10CB">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Grant funds primarily spent to improve existing services</w:t>
            </w:r>
            <w:r w:rsidR="000D6E82">
              <w:rPr>
                <w:rFonts w:ascii="Arial" w:hAnsi="Arial"/>
                <w:sz w:val="18"/>
                <w:szCs w:val="18"/>
              </w:rPr>
              <w:t xml:space="preserve"> for current recipients</w:t>
            </w:r>
          </w:p>
        </w:tc>
        <w:tc>
          <w:tcPr>
            <w:tcW w:w="756" w:type="pct"/>
            <w:tcBorders>
              <w:bottom w:val="single" w:sz="4" w:space="0" w:color="auto"/>
            </w:tcBorders>
            <w:vAlign w:val="center"/>
          </w:tcPr>
          <w:p w:rsidR="003B6EDF" w14:paraId="29A8EA87" w14:textId="77777777">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Grant funds primarily spent to provide new services</w:t>
            </w:r>
          </w:p>
        </w:tc>
      </w:tr>
      <w:tr w14:paraId="3CE97D05" w14:textId="77777777" w:rsidTr="004225DF">
        <w:tblPrEx>
          <w:tblW w:w="9555" w:type="dxa"/>
          <w:tblInd w:w="-5" w:type="dxa"/>
          <w:tblLayout w:type="fixed"/>
          <w:tblLook w:val="0000"/>
        </w:tblPrEx>
        <w:trPr>
          <w:trHeight w:val="440"/>
        </w:trPr>
        <w:tc>
          <w:tcPr>
            <w:tcW w:w="1978" w:type="pct"/>
            <w:tcBorders>
              <w:top w:val="single" w:sz="4" w:space="0" w:color="auto"/>
              <w:left w:val="single" w:sz="4" w:space="0" w:color="auto"/>
              <w:bottom w:val="single" w:sz="4" w:space="0" w:color="auto"/>
            </w:tcBorders>
            <w:shd w:val="clear" w:color="auto" w:fill="E8E8E8"/>
          </w:tcPr>
          <w:p w:rsidR="003B6EDF" w:rsidRPr="00976C0B" w14:paraId="5C36F42F" w14:textId="77777777">
            <w:pPr>
              <w:pStyle w:val="ListParagraph"/>
              <w:numPr>
                <w:ilvl w:val="0"/>
                <w:numId w:val="37"/>
              </w:numPr>
              <w:tabs>
                <w:tab w:val="left" w:pos="360"/>
                <w:tab w:val="left" w:leader="dot" w:pos="4088"/>
              </w:tabs>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Integrated student supports [LINK DEFINITION] </w:t>
            </w:r>
          </w:p>
        </w:tc>
        <w:tc>
          <w:tcPr>
            <w:tcW w:w="1104" w:type="pct"/>
            <w:tcBorders>
              <w:top w:val="single" w:sz="4" w:space="0" w:color="auto"/>
              <w:left w:val="single" w:sz="4" w:space="0" w:color="auto"/>
              <w:bottom w:val="single" w:sz="4" w:space="0" w:color="auto"/>
              <w:right w:val="single" w:sz="4" w:space="0" w:color="auto"/>
            </w:tcBorders>
            <w:shd w:val="clear" w:color="auto" w:fill="E8E8E8"/>
            <w:vAlign w:val="center"/>
          </w:tcPr>
          <w:p w:rsidR="003B6EDF" w:rsidRPr="00CE6FAA" w14:paraId="434284CB" w14:textId="77777777">
            <w:pPr>
              <w:pStyle w:val="AnswerCategory"/>
              <w:tabs>
                <w:tab w:val="clear" w:pos="1080"/>
                <w:tab w:val="clear" w:pos="1440"/>
              </w:tabs>
              <w:spacing w:before="0" w:after="60"/>
              <w:ind w:left="562" w:right="0" w:hanging="562"/>
              <w:jc w:val="center"/>
              <w:rPr>
                <w:b/>
                <w:bCs/>
                <w:noProof/>
                <w:sz w:val="18"/>
                <w:szCs w:val="18"/>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1162" w:type="pct"/>
            <w:tcBorders>
              <w:top w:val="single" w:sz="4" w:space="0" w:color="auto"/>
              <w:left w:val="single" w:sz="4" w:space="0" w:color="auto"/>
              <w:bottom w:val="single" w:sz="4" w:space="0" w:color="auto"/>
              <w:right w:val="single" w:sz="4" w:space="0" w:color="auto"/>
            </w:tcBorders>
            <w:shd w:val="clear" w:color="auto" w:fill="E8E8E8"/>
            <w:vAlign w:val="center"/>
          </w:tcPr>
          <w:p w:rsidR="003B6EDF" w:rsidRPr="00CE6FAA" w14:paraId="69ED31CA" w14:textId="77777777">
            <w:pPr>
              <w:pStyle w:val="AnswerCategory"/>
              <w:tabs>
                <w:tab w:val="clear" w:pos="1080"/>
                <w:tab w:val="clear" w:pos="1440"/>
              </w:tabs>
              <w:spacing w:before="0" w:after="60"/>
              <w:ind w:left="562" w:right="0" w:hanging="562"/>
              <w:jc w:val="center"/>
              <w:rPr>
                <w:b/>
                <w:bCs/>
                <w:noProof/>
                <w:sz w:val="18"/>
                <w:szCs w:val="18"/>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56" w:type="pct"/>
            <w:tcBorders>
              <w:top w:val="single" w:sz="4" w:space="0" w:color="auto"/>
              <w:left w:val="single" w:sz="4" w:space="0" w:color="auto"/>
              <w:bottom w:val="single" w:sz="4" w:space="0" w:color="auto"/>
              <w:right w:val="single" w:sz="4" w:space="0" w:color="auto"/>
            </w:tcBorders>
            <w:shd w:val="clear" w:color="auto" w:fill="E8E8E8"/>
            <w:vAlign w:val="center"/>
          </w:tcPr>
          <w:p w:rsidR="003B6EDF" w:rsidRPr="00CE6FAA" w14:paraId="4B9C0E9D" w14:textId="77777777">
            <w:pPr>
              <w:pStyle w:val="AnswerCategory"/>
              <w:tabs>
                <w:tab w:val="clear" w:pos="1080"/>
                <w:tab w:val="clear" w:pos="1440"/>
              </w:tabs>
              <w:spacing w:before="0" w:after="60"/>
              <w:ind w:left="562" w:right="0" w:hanging="562"/>
              <w:jc w:val="center"/>
              <w:rPr>
                <w:b/>
                <w:bCs/>
                <w:noProof/>
                <w:sz w:val="18"/>
                <w:szCs w:val="18"/>
              </w:rPr>
            </w:pPr>
            <w:r w:rsidRPr="006D51A3">
              <w:rPr>
                <w:rFonts w:eastAsia="MS Gothic"/>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11CCF0C9" w14:textId="77777777" w:rsidTr="004225DF">
        <w:tblPrEx>
          <w:tblW w:w="9555" w:type="dxa"/>
          <w:tblInd w:w="-5" w:type="dxa"/>
          <w:tblLayout w:type="fixed"/>
          <w:tblLook w:val="0000"/>
        </w:tblPrEx>
        <w:trPr>
          <w:trHeight w:val="413"/>
        </w:trPr>
        <w:tc>
          <w:tcPr>
            <w:tcW w:w="1978" w:type="pct"/>
            <w:tcBorders>
              <w:top w:val="single" w:sz="4" w:space="0" w:color="auto"/>
              <w:left w:val="single" w:sz="4" w:space="0" w:color="auto"/>
              <w:bottom w:val="single" w:sz="4" w:space="0" w:color="auto"/>
            </w:tcBorders>
            <w:shd w:val="clear" w:color="auto" w:fill="auto"/>
          </w:tcPr>
          <w:p w:rsidR="003B6EDF" w:rsidRPr="00976C0B" w14:paraId="646DF671" w14:textId="77777777">
            <w:pPr>
              <w:pStyle w:val="ListParagraph"/>
              <w:numPr>
                <w:ilvl w:val="0"/>
                <w:numId w:val="37"/>
              </w:numPr>
              <w:tabs>
                <w:tab w:val="left" w:pos="345"/>
                <w:tab w:val="left" w:leader="dot" w:pos="4088"/>
              </w:tabs>
              <w:spacing w:before="120" w:after="120" w:line="240" w:lineRule="auto"/>
              <w:ind w:left="345"/>
              <w:rPr>
                <w:rFonts w:ascii="Arial" w:eastAsia="Times New Roman" w:hAnsi="Arial" w:cs="Arial"/>
                <w:sz w:val="20"/>
                <w:szCs w:val="20"/>
              </w:rPr>
            </w:pPr>
            <w:r>
              <w:rPr>
                <w:rFonts w:ascii="Arial" w:eastAsia="Times New Roman" w:hAnsi="Arial" w:cs="Arial"/>
                <w:sz w:val="20"/>
                <w:szCs w:val="20"/>
              </w:rPr>
              <w:t>Expanded and enriched learning time and opportunities [LINK DEFINITION]</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B6EDF" w:rsidRPr="000F075D" w14:paraId="69942DC8" w14:textId="77777777">
            <w:pPr>
              <w:spacing w:after="60" w:line="257" w:lineRule="auto"/>
              <w:ind w:left="562" w:hanging="578"/>
              <w:jc w:val="center"/>
              <w:rPr>
                <w:rFonts w:ascii="Arial" w:eastAsia="Times New Roman" w:hAnsi="Arial" w:cs="Arial"/>
                <w:b/>
                <w:caps/>
                <w:sz w:val="24"/>
                <w:szCs w:val="24"/>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1162" w:type="pct"/>
            <w:tcBorders>
              <w:top w:val="single" w:sz="4" w:space="0" w:color="auto"/>
              <w:left w:val="single" w:sz="4" w:space="0" w:color="auto"/>
              <w:bottom w:val="single" w:sz="4" w:space="0" w:color="auto"/>
              <w:right w:val="single" w:sz="4" w:space="0" w:color="auto"/>
            </w:tcBorders>
            <w:vAlign w:val="center"/>
          </w:tcPr>
          <w:p w:rsidR="003B6EDF" w:rsidRPr="000F075D" w14:paraId="74AD3E99" w14:textId="77777777">
            <w:pPr>
              <w:spacing w:after="60" w:line="257" w:lineRule="auto"/>
              <w:ind w:left="562" w:hanging="578"/>
              <w:jc w:val="center"/>
              <w:rPr>
                <w:rFonts w:ascii="Arial" w:eastAsia="Times New Roman" w:hAnsi="Arial" w:cs="Arial"/>
                <w:b/>
                <w:caps/>
                <w:sz w:val="24"/>
                <w:szCs w:val="24"/>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56" w:type="pct"/>
            <w:tcBorders>
              <w:top w:val="single" w:sz="4" w:space="0" w:color="auto"/>
              <w:left w:val="single" w:sz="4" w:space="0" w:color="auto"/>
              <w:bottom w:val="single" w:sz="4" w:space="0" w:color="auto"/>
              <w:right w:val="single" w:sz="4" w:space="0" w:color="auto"/>
            </w:tcBorders>
            <w:vAlign w:val="center"/>
          </w:tcPr>
          <w:p w:rsidR="003B6EDF" w:rsidRPr="000F075D" w14:paraId="354777D5" w14:textId="77777777">
            <w:pPr>
              <w:spacing w:after="60" w:line="257" w:lineRule="auto"/>
              <w:ind w:left="562" w:hanging="578"/>
              <w:jc w:val="center"/>
              <w:rPr>
                <w:rFonts w:ascii="Arial" w:eastAsia="Times New Roman" w:hAnsi="Arial" w:cs="Arial"/>
                <w:b/>
                <w:caps/>
                <w:sz w:val="24"/>
                <w:szCs w:val="24"/>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6E5ADC29" w14:textId="77777777" w:rsidTr="004225DF">
        <w:tblPrEx>
          <w:tblW w:w="9555" w:type="dxa"/>
          <w:tblInd w:w="-5" w:type="dxa"/>
          <w:tblLayout w:type="fixed"/>
          <w:tblLook w:val="0000"/>
        </w:tblPrEx>
        <w:trPr>
          <w:trHeight w:val="413"/>
        </w:trPr>
        <w:tc>
          <w:tcPr>
            <w:tcW w:w="1978" w:type="pct"/>
            <w:tcBorders>
              <w:top w:val="single" w:sz="4" w:space="0" w:color="auto"/>
              <w:left w:val="single" w:sz="4" w:space="0" w:color="auto"/>
              <w:bottom w:val="single" w:sz="4" w:space="0" w:color="auto"/>
            </w:tcBorders>
            <w:shd w:val="clear" w:color="auto" w:fill="E8E8E8"/>
          </w:tcPr>
          <w:p w:rsidR="003B6EDF" w14:paraId="7E3E10A7" w14:textId="77777777">
            <w:pPr>
              <w:pStyle w:val="ListParagraph"/>
              <w:numPr>
                <w:ilvl w:val="0"/>
                <w:numId w:val="37"/>
              </w:numPr>
              <w:tabs>
                <w:tab w:val="left" w:pos="360"/>
                <w:tab w:val="left" w:leader="dot" w:pos="4088"/>
              </w:tabs>
              <w:spacing w:before="120" w:after="120" w:line="240" w:lineRule="auto"/>
              <w:rPr>
                <w:rFonts w:ascii="Arial" w:eastAsia="Times New Roman" w:hAnsi="Arial" w:cs="Arial"/>
                <w:sz w:val="20"/>
                <w:szCs w:val="20"/>
              </w:rPr>
            </w:pPr>
            <w:r>
              <w:rPr>
                <w:rFonts w:ascii="Arial" w:eastAsia="Times New Roman" w:hAnsi="Arial" w:cs="Arial"/>
                <w:sz w:val="20"/>
                <w:szCs w:val="20"/>
              </w:rPr>
              <w:t>Active family and community engagement [LINK DEFINITION]</w:t>
            </w:r>
            <w:r w:rsidRPr="006A63BD">
              <w:rPr>
                <w:rFonts w:ascii="Arial" w:eastAsia="Times New Roman" w:hAnsi="Arial" w:cs="Arial"/>
                <w:sz w:val="20"/>
                <w:szCs w:val="20"/>
              </w:rPr>
              <w:t xml:space="preserve"> </w:t>
            </w:r>
          </w:p>
        </w:tc>
        <w:tc>
          <w:tcPr>
            <w:tcW w:w="1104" w:type="pct"/>
            <w:tcBorders>
              <w:top w:val="single" w:sz="4" w:space="0" w:color="auto"/>
              <w:left w:val="single" w:sz="4" w:space="0" w:color="auto"/>
              <w:bottom w:val="single" w:sz="4" w:space="0" w:color="auto"/>
              <w:right w:val="single" w:sz="4" w:space="0" w:color="auto"/>
            </w:tcBorders>
            <w:shd w:val="clear" w:color="auto" w:fill="E8E8E8"/>
            <w:vAlign w:val="center"/>
          </w:tcPr>
          <w:p w:rsidR="003B6EDF" w:rsidRPr="00CE6FAA" w14:paraId="2E11DB5E" w14:textId="77777777">
            <w:pPr>
              <w:spacing w:after="60" w:line="257" w:lineRule="auto"/>
              <w:ind w:left="562" w:hanging="562"/>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1162" w:type="pct"/>
            <w:tcBorders>
              <w:top w:val="single" w:sz="4" w:space="0" w:color="auto"/>
              <w:left w:val="single" w:sz="4" w:space="0" w:color="auto"/>
              <w:bottom w:val="single" w:sz="4" w:space="0" w:color="auto"/>
              <w:right w:val="single" w:sz="4" w:space="0" w:color="auto"/>
            </w:tcBorders>
            <w:shd w:val="clear" w:color="auto" w:fill="E8E8E8"/>
            <w:vAlign w:val="center"/>
          </w:tcPr>
          <w:p w:rsidR="003B6EDF" w:rsidRPr="00CE6FAA" w14:paraId="7E1972FF" w14:textId="77777777">
            <w:pPr>
              <w:spacing w:after="60" w:line="257" w:lineRule="auto"/>
              <w:ind w:left="562" w:hanging="562"/>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56" w:type="pct"/>
            <w:tcBorders>
              <w:top w:val="single" w:sz="4" w:space="0" w:color="auto"/>
              <w:left w:val="single" w:sz="4" w:space="0" w:color="auto"/>
              <w:bottom w:val="single" w:sz="4" w:space="0" w:color="auto"/>
              <w:right w:val="single" w:sz="4" w:space="0" w:color="auto"/>
            </w:tcBorders>
            <w:shd w:val="clear" w:color="auto" w:fill="E8E8E8"/>
            <w:vAlign w:val="center"/>
          </w:tcPr>
          <w:p w:rsidR="003B6EDF" w:rsidRPr="00CE6FAA" w14:paraId="315D9646" w14:textId="77777777">
            <w:pPr>
              <w:spacing w:after="60" w:line="257" w:lineRule="auto"/>
              <w:ind w:left="562" w:hanging="562"/>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r w14:paraId="4150BDAF" w14:textId="77777777" w:rsidTr="004225DF">
        <w:tblPrEx>
          <w:tblW w:w="9555" w:type="dxa"/>
          <w:tblInd w:w="-5" w:type="dxa"/>
          <w:tblLayout w:type="fixed"/>
          <w:tblLook w:val="0000"/>
        </w:tblPrEx>
        <w:trPr>
          <w:trHeight w:val="413"/>
        </w:trPr>
        <w:tc>
          <w:tcPr>
            <w:tcW w:w="1978" w:type="pct"/>
            <w:tcBorders>
              <w:top w:val="single" w:sz="4" w:space="0" w:color="auto"/>
              <w:left w:val="single" w:sz="4" w:space="0" w:color="auto"/>
              <w:bottom w:val="single" w:sz="4" w:space="0" w:color="auto"/>
            </w:tcBorders>
            <w:shd w:val="clear" w:color="auto" w:fill="auto"/>
          </w:tcPr>
          <w:p w:rsidR="003B6EDF" w:rsidRPr="00D24D2A" w14:paraId="2EBCFDD7" w14:textId="77777777">
            <w:pPr>
              <w:pStyle w:val="ListParagraph"/>
              <w:numPr>
                <w:ilvl w:val="0"/>
                <w:numId w:val="37"/>
              </w:numPr>
              <w:tabs>
                <w:tab w:val="left" w:pos="360"/>
                <w:tab w:val="left" w:leader="dot" w:pos="4088"/>
              </w:tabs>
              <w:spacing w:before="120" w:after="120" w:line="240" w:lineRule="auto"/>
              <w:rPr>
                <w:rFonts w:ascii="Arial" w:eastAsia="Times New Roman" w:hAnsi="Arial" w:cs="Arial"/>
                <w:sz w:val="20"/>
                <w:szCs w:val="20"/>
              </w:rPr>
            </w:pPr>
            <w:r>
              <w:rPr>
                <w:rFonts w:ascii="Arial" w:eastAsia="Times New Roman" w:hAnsi="Arial" w:cs="Arial"/>
                <w:sz w:val="20"/>
                <w:szCs w:val="20"/>
              </w:rPr>
              <w:t>Collaborative leadership and practices [LINK DEFINITION]</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B6EDF" w:rsidRPr="00CE6FAA" w14:paraId="2362FF24" w14:textId="77777777">
            <w:pPr>
              <w:spacing w:after="60" w:line="257" w:lineRule="auto"/>
              <w:ind w:left="562" w:hanging="578"/>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1162" w:type="pct"/>
            <w:tcBorders>
              <w:top w:val="single" w:sz="4" w:space="0" w:color="auto"/>
              <w:left w:val="single" w:sz="4" w:space="0" w:color="auto"/>
              <w:bottom w:val="single" w:sz="4" w:space="0" w:color="auto"/>
              <w:right w:val="single" w:sz="4" w:space="0" w:color="auto"/>
            </w:tcBorders>
            <w:vAlign w:val="center"/>
          </w:tcPr>
          <w:p w:rsidR="003B6EDF" w:rsidRPr="00CE6FAA" w14:paraId="27E2E058" w14:textId="77777777">
            <w:pPr>
              <w:spacing w:after="60" w:line="257" w:lineRule="auto"/>
              <w:ind w:left="562" w:hanging="578"/>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756" w:type="pct"/>
            <w:tcBorders>
              <w:top w:val="single" w:sz="4" w:space="0" w:color="auto"/>
              <w:left w:val="single" w:sz="4" w:space="0" w:color="auto"/>
              <w:bottom w:val="single" w:sz="4" w:space="0" w:color="auto"/>
              <w:right w:val="single" w:sz="4" w:space="0" w:color="auto"/>
            </w:tcBorders>
            <w:vAlign w:val="center"/>
          </w:tcPr>
          <w:p w:rsidR="003B6EDF" w:rsidRPr="00CE6FAA" w14:paraId="45C568C2" w14:textId="77777777">
            <w:pPr>
              <w:spacing w:after="60" w:line="257" w:lineRule="auto"/>
              <w:ind w:left="562" w:hanging="578"/>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r>
    </w:tbl>
    <w:p w:rsidR="004A557E" w:rsidP="00A418B1" w14:paraId="0856B3BA" w14:textId="0139A584">
      <w:pPr>
        <w:rPr>
          <w:rFonts w:ascii="Arial" w:hAnsi="Arial" w:cs="Arial"/>
          <w:b/>
          <w:bCs/>
          <w:sz w:val="18"/>
          <w:szCs w:val="18"/>
        </w:rPr>
      </w:pPr>
    </w:p>
    <w:p w:rsidR="00A418B1" w14:paraId="1B8F5C3F" w14:textId="1F6CF68F">
      <w:pPr>
        <w:spacing w:line="259" w:lineRule="auto"/>
        <w:rPr>
          <w:rFonts w:ascii="Arial" w:hAnsi="Arial" w:cs="Arial"/>
          <w:b/>
          <w:bCs/>
          <w:sz w:val="18"/>
          <w:szCs w:val="18"/>
        </w:rPr>
      </w:pPr>
      <w:r>
        <w:rPr>
          <w:rFonts w:ascii="Arial" w:hAnsi="Arial" w:cs="Arial"/>
          <w:b/>
          <w:bCs/>
          <w:sz w:val="18"/>
          <w:szCs w:val="18"/>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5BE42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2518" w:rsidRPr="003270B4" w14:paraId="111ACDF5" w14:textId="66C9E165">
            <w:pPr>
              <w:tabs>
                <w:tab w:val="left" w:pos="432"/>
              </w:tabs>
              <w:spacing w:before="60" w:after="60" w:line="240" w:lineRule="auto"/>
              <w:rPr>
                <w:rFonts w:ascii="Arial" w:hAnsi="Arial" w:cs="Arial"/>
                <w:bCs/>
                <w:caps/>
              </w:rPr>
            </w:pPr>
            <w:r>
              <w:rPr>
                <w:rFonts w:ascii="Arial" w:hAnsi="Arial" w:cs="Arial"/>
                <w:bCs/>
                <w:caps/>
              </w:rPr>
              <w:t>ALL</w:t>
            </w:r>
          </w:p>
        </w:tc>
      </w:tr>
    </w:tbl>
    <w:p w:rsidR="00AB6DFD" w:rsidP="00AB6DFD" w14:paraId="443E5FC0" w14:textId="59BE82D5">
      <w:pPr>
        <w:spacing w:before="120" w:after="240"/>
        <w:ind w:left="720" w:hanging="720"/>
        <w:rPr>
          <w:rFonts w:ascii="Arial" w:hAnsi="Arial" w:cs="Arial"/>
          <w:b/>
          <w:bCs/>
          <w:sz w:val="20"/>
          <w:szCs w:val="20"/>
        </w:rPr>
      </w:pPr>
      <w:r>
        <w:rPr>
          <w:rFonts w:ascii="Arial" w:hAnsi="Arial" w:cs="Arial"/>
          <w:b/>
          <w:bCs/>
          <w:sz w:val="20"/>
          <w:szCs w:val="20"/>
        </w:rPr>
        <w:t>A</w:t>
      </w:r>
      <w:r w:rsidR="003B6EDF">
        <w:rPr>
          <w:rFonts w:ascii="Arial" w:hAnsi="Arial" w:cs="Arial"/>
          <w:b/>
          <w:bCs/>
          <w:sz w:val="20"/>
          <w:szCs w:val="20"/>
        </w:rPr>
        <w:t>7</w:t>
      </w:r>
      <w:r w:rsidRPr="005C5E50">
        <w:rPr>
          <w:rFonts w:ascii="Arial" w:hAnsi="Arial" w:cs="Arial"/>
          <w:b/>
          <w:bCs/>
          <w:sz w:val="20"/>
          <w:szCs w:val="20"/>
        </w:rPr>
        <w:t>.</w:t>
      </w:r>
      <w:r>
        <w:rPr>
          <w:rFonts w:ascii="Arial" w:hAnsi="Arial" w:cs="Arial"/>
          <w:b/>
          <w:bCs/>
          <w:sz w:val="20"/>
          <w:szCs w:val="20"/>
        </w:rPr>
        <w:tab/>
      </w:r>
      <w:r w:rsidR="00813736">
        <w:rPr>
          <w:rFonts w:ascii="Arial" w:hAnsi="Arial" w:cs="Arial"/>
          <w:b/>
          <w:bCs/>
          <w:sz w:val="20"/>
          <w:szCs w:val="20"/>
        </w:rPr>
        <w:t xml:space="preserve">So </w:t>
      </w:r>
      <w:r w:rsidR="008768E9">
        <w:rPr>
          <w:rFonts w:ascii="Arial" w:hAnsi="Arial" w:cs="Arial"/>
          <w:b/>
          <w:bCs/>
          <w:sz w:val="20"/>
          <w:szCs w:val="20"/>
        </w:rPr>
        <w:t xml:space="preserve">far, </w:t>
      </w:r>
      <w:r w:rsidR="00124492">
        <w:rPr>
          <w:rFonts w:ascii="Arial" w:hAnsi="Arial" w:cs="Arial"/>
          <w:b/>
          <w:bCs/>
          <w:sz w:val="20"/>
          <w:szCs w:val="20"/>
        </w:rPr>
        <w:t>have</w:t>
      </w:r>
      <w:r w:rsidR="00494BCF">
        <w:rPr>
          <w:rFonts w:ascii="Arial" w:hAnsi="Arial" w:cs="Arial"/>
          <w:b/>
          <w:bCs/>
          <w:sz w:val="20"/>
          <w:szCs w:val="20"/>
        </w:rPr>
        <w:t xml:space="preserve"> </w:t>
      </w:r>
      <w:r w:rsidRPr="00CD7B5B" w:rsidR="00813736">
        <w:rPr>
          <w:rFonts w:ascii="Arial" w:hAnsi="Arial" w:cs="Arial"/>
          <w:b/>
          <w:bCs/>
          <w:sz w:val="20"/>
          <w:szCs w:val="20"/>
        </w:rPr>
        <w:t>Fiscal Year 2022</w:t>
      </w:r>
      <w:r w:rsidR="00813736">
        <w:rPr>
          <w:rFonts w:eastAsia="Arial"/>
        </w:rPr>
        <w:t xml:space="preserve"> </w:t>
      </w:r>
      <w:r w:rsidRPr="00950593">
        <w:rPr>
          <w:rFonts w:ascii="Arial" w:hAnsi="Arial" w:cs="Arial"/>
          <w:b/>
          <w:bCs/>
          <w:sz w:val="20"/>
          <w:szCs w:val="20"/>
        </w:rPr>
        <w:t xml:space="preserve">Full-Service Community Schools grant </w:t>
      </w:r>
      <w:r w:rsidR="003F3C87">
        <w:rPr>
          <w:rFonts w:ascii="Arial" w:hAnsi="Arial" w:cs="Arial"/>
          <w:b/>
          <w:bCs/>
          <w:sz w:val="20"/>
          <w:szCs w:val="20"/>
        </w:rPr>
        <w:t xml:space="preserve">funds </w:t>
      </w:r>
      <w:r w:rsidR="00124492">
        <w:rPr>
          <w:rFonts w:ascii="Arial" w:hAnsi="Arial" w:cs="Arial"/>
          <w:b/>
          <w:bCs/>
          <w:sz w:val="20"/>
          <w:szCs w:val="20"/>
        </w:rPr>
        <w:t xml:space="preserve">been </w:t>
      </w:r>
      <w:r w:rsidR="003F3C87">
        <w:rPr>
          <w:rFonts w:ascii="Arial" w:hAnsi="Arial" w:cs="Arial"/>
          <w:b/>
          <w:bCs/>
          <w:sz w:val="20"/>
          <w:szCs w:val="20"/>
        </w:rPr>
        <w:t>spent on</w:t>
      </w:r>
      <w:r w:rsidR="00B2229A">
        <w:rPr>
          <w:rFonts w:ascii="Arial" w:hAnsi="Arial" w:cs="Arial"/>
          <w:b/>
          <w:bCs/>
          <w:sz w:val="20"/>
          <w:szCs w:val="20"/>
        </w:rPr>
        <w:t xml:space="preserve"> </w:t>
      </w:r>
      <w:r w:rsidR="00285AA2">
        <w:rPr>
          <w:rFonts w:ascii="Arial" w:hAnsi="Arial" w:cs="Arial"/>
          <w:b/>
          <w:bCs/>
          <w:sz w:val="20"/>
          <w:szCs w:val="20"/>
        </w:rPr>
        <w:t>any of the following summer programs</w:t>
      </w:r>
      <w:r w:rsidR="000D6E82">
        <w:rPr>
          <w:rFonts w:ascii="Arial" w:hAnsi="Arial" w:cs="Arial"/>
          <w:b/>
          <w:bCs/>
          <w:sz w:val="20"/>
          <w:szCs w:val="20"/>
        </w:rPr>
        <w:t xml:space="preserve"> or services</w:t>
      </w:r>
      <w:r w:rsidR="008768E9">
        <w:rPr>
          <w:rFonts w:ascii="Arial" w:hAnsi="Arial" w:cs="Arial"/>
          <w:b/>
          <w:bCs/>
          <w:sz w:val="20"/>
          <w:szCs w:val="20"/>
        </w:rPr>
        <w:t xml:space="preserve">? </w:t>
      </w:r>
      <w:r w:rsidR="003E62E0">
        <w:rPr>
          <w:rFonts w:ascii="Arial" w:hAnsi="Arial" w:cs="Arial"/>
          <w:b/>
          <w:bCs/>
          <w:sz w:val="20"/>
          <w:szCs w:val="20"/>
        </w:rPr>
        <w:t xml:space="preserve">If not, </w:t>
      </w:r>
      <w:r w:rsidR="001112E6">
        <w:rPr>
          <w:rFonts w:ascii="Arial" w:hAnsi="Arial" w:cs="Arial"/>
          <w:b/>
          <w:bCs/>
          <w:sz w:val="20"/>
          <w:szCs w:val="20"/>
        </w:rPr>
        <w:t>are</w:t>
      </w:r>
      <w:r w:rsidR="008768E9">
        <w:rPr>
          <w:rFonts w:ascii="Arial" w:hAnsi="Arial" w:cs="Arial"/>
          <w:b/>
          <w:bCs/>
          <w:sz w:val="20"/>
          <w:szCs w:val="20"/>
        </w:rPr>
        <w:t xml:space="preserve"> grant </w:t>
      </w:r>
      <w:r w:rsidR="003F3C87">
        <w:rPr>
          <w:rFonts w:ascii="Arial" w:hAnsi="Arial" w:cs="Arial"/>
          <w:b/>
          <w:bCs/>
          <w:sz w:val="20"/>
          <w:szCs w:val="20"/>
        </w:rPr>
        <w:t xml:space="preserve">funds </w:t>
      </w:r>
      <w:r w:rsidR="001112E6">
        <w:rPr>
          <w:rFonts w:ascii="Arial" w:hAnsi="Arial" w:cs="Arial"/>
          <w:b/>
          <w:bCs/>
          <w:sz w:val="20"/>
          <w:szCs w:val="20"/>
        </w:rPr>
        <w:t xml:space="preserve">expected to </w:t>
      </w:r>
      <w:r w:rsidR="003F3C87">
        <w:rPr>
          <w:rFonts w:ascii="Arial" w:hAnsi="Arial" w:cs="Arial"/>
          <w:b/>
          <w:bCs/>
          <w:sz w:val="20"/>
          <w:szCs w:val="20"/>
        </w:rPr>
        <w:t>be spent on</w:t>
      </w:r>
      <w:r w:rsidR="008768E9">
        <w:rPr>
          <w:rFonts w:ascii="Arial" w:hAnsi="Arial" w:cs="Arial"/>
          <w:b/>
          <w:bCs/>
          <w:sz w:val="20"/>
          <w:szCs w:val="20"/>
        </w:rPr>
        <w:t xml:space="preserve"> these programs</w:t>
      </w:r>
      <w:r w:rsidR="000D6E82">
        <w:rPr>
          <w:rFonts w:ascii="Arial" w:hAnsi="Arial" w:cs="Arial"/>
          <w:b/>
          <w:bCs/>
          <w:sz w:val="20"/>
          <w:szCs w:val="20"/>
        </w:rPr>
        <w:t xml:space="preserve"> or services</w:t>
      </w:r>
      <w:r w:rsidR="008768E9">
        <w:rPr>
          <w:rFonts w:ascii="Arial" w:hAnsi="Arial" w:cs="Arial"/>
          <w:b/>
          <w:bCs/>
          <w:sz w:val="20"/>
          <w:szCs w:val="20"/>
        </w:rPr>
        <w:t xml:space="preserve"> in the future</w:t>
      </w:r>
      <w:r w:rsidR="00285AA2">
        <w:rPr>
          <w:rFonts w:ascii="Arial" w:hAnsi="Arial" w:cs="Arial"/>
          <w:b/>
          <w:bCs/>
          <w:sz w:val="20"/>
          <w:szCs w:val="20"/>
        </w:rPr>
        <w:t xml:space="preserve">? </w:t>
      </w:r>
    </w:p>
    <w:tbl>
      <w:tblPr>
        <w:tblW w:w="51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1"/>
        <w:gridCol w:w="6299"/>
      </w:tblGrid>
      <w:tr w14:paraId="57B65F49" w14:textId="77777777" w:rsidTr="004225DF">
        <w:tblPrEx>
          <w:tblW w:w="51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5"/>
        </w:trPr>
        <w:tc>
          <w:tcPr>
            <w:tcW w:w="1760" w:type="pct"/>
            <w:tcBorders>
              <w:top w:val="single" w:sz="4" w:space="0" w:color="auto"/>
              <w:left w:val="single" w:sz="4" w:space="0" w:color="auto"/>
              <w:bottom w:val="single" w:sz="4" w:space="0" w:color="auto"/>
            </w:tcBorders>
            <w:vAlign w:val="bottom"/>
          </w:tcPr>
          <w:p w:rsidR="00950593" w:rsidRPr="00285AA2" w14:paraId="3B844DE5" w14:textId="7C0C9F9F">
            <w:pPr>
              <w:spacing w:before="120" w:after="120" w:line="240" w:lineRule="auto"/>
              <w:jc w:val="center"/>
              <w:rPr>
                <w:rFonts w:ascii="Arial" w:eastAsia="Times New Roman" w:hAnsi="Arial" w:cs="Arial"/>
                <w:b/>
                <w:bCs/>
                <w:sz w:val="18"/>
                <w:szCs w:val="18"/>
              </w:rPr>
            </w:pPr>
            <w:r w:rsidRPr="00285AA2">
              <w:rPr>
                <w:rFonts w:ascii="Arial" w:eastAsia="Times New Roman" w:hAnsi="Arial" w:cs="Arial"/>
                <w:b/>
                <w:bCs/>
                <w:sz w:val="18"/>
                <w:szCs w:val="18"/>
              </w:rPr>
              <w:t>SUMMER PROGRAM</w:t>
            </w:r>
          </w:p>
        </w:tc>
        <w:tc>
          <w:tcPr>
            <w:tcW w:w="3240" w:type="pct"/>
          </w:tcPr>
          <w:p w:rsidR="00734F67" w:rsidP="004225DF" w14:paraId="08F8CE2D" w14:textId="4CEC8D94">
            <w:pPr>
              <w:tabs>
                <w:tab w:val="left" w:pos="576"/>
                <w:tab w:val="left" w:pos="1045"/>
              </w:tabs>
              <w:spacing w:before="60" w:after="0" w:line="240" w:lineRule="auto"/>
              <w:jc w:val="center"/>
              <w:rPr>
                <w:rFonts w:ascii="Arial" w:hAnsi="Arial" w:cs="Arial"/>
                <w:b/>
                <w:bCs/>
                <w:sz w:val="18"/>
                <w:szCs w:val="18"/>
              </w:rPr>
            </w:pPr>
            <w:r>
              <w:rPr>
                <w:rFonts w:ascii="Arial" w:hAnsi="Arial" w:cs="Arial"/>
                <w:b/>
                <w:bCs/>
                <w:sz w:val="18"/>
                <w:szCs w:val="18"/>
              </w:rPr>
              <w:t>HA</w:t>
            </w:r>
            <w:r w:rsidR="00B2229A">
              <w:rPr>
                <w:rFonts w:ascii="Arial" w:hAnsi="Arial" w:cs="Arial"/>
                <w:b/>
                <w:bCs/>
                <w:sz w:val="18"/>
                <w:szCs w:val="18"/>
              </w:rPr>
              <w:t>VE</w:t>
            </w:r>
            <w:r w:rsidRPr="003B02AD" w:rsidR="00285AA2">
              <w:rPr>
                <w:rFonts w:ascii="Arial" w:hAnsi="Arial" w:cs="Arial"/>
                <w:b/>
                <w:bCs/>
                <w:sz w:val="18"/>
                <w:szCs w:val="18"/>
              </w:rPr>
              <w:t xml:space="preserve"> </w:t>
            </w:r>
            <w:r w:rsidR="00623667">
              <w:rPr>
                <w:rFonts w:ascii="Arial" w:hAnsi="Arial" w:cs="Arial"/>
                <w:b/>
                <w:bCs/>
                <w:sz w:val="18"/>
                <w:szCs w:val="18"/>
              </w:rPr>
              <w:t>F</w:t>
            </w:r>
            <w:r w:rsidR="00F23A33">
              <w:rPr>
                <w:rFonts w:ascii="Arial" w:hAnsi="Arial" w:cs="Arial"/>
                <w:b/>
                <w:bCs/>
                <w:sz w:val="18"/>
                <w:szCs w:val="18"/>
              </w:rPr>
              <w:t>ULL-SERVICE COMMUNITY SCHOOLS</w:t>
            </w:r>
            <w:r w:rsidRPr="003B02AD" w:rsidR="00285AA2">
              <w:rPr>
                <w:rFonts w:ascii="Arial" w:hAnsi="Arial" w:cs="Arial"/>
                <w:b/>
                <w:bCs/>
                <w:sz w:val="18"/>
                <w:szCs w:val="18"/>
              </w:rPr>
              <w:t xml:space="preserve"> GRANT FUND</w:t>
            </w:r>
            <w:r w:rsidR="00B2229A">
              <w:rPr>
                <w:rFonts w:ascii="Arial" w:hAnsi="Arial" w:cs="Arial"/>
                <w:b/>
                <w:bCs/>
                <w:sz w:val="18"/>
                <w:szCs w:val="18"/>
              </w:rPr>
              <w:t>S</w:t>
            </w:r>
            <w:r w:rsidRPr="003B02AD" w:rsidR="00285AA2">
              <w:rPr>
                <w:rFonts w:ascii="Arial" w:hAnsi="Arial" w:cs="Arial"/>
                <w:b/>
                <w:bCs/>
                <w:sz w:val="18"/>
                <w:szCs w:val="18"/>
              </w:rPr>
              <w:t xml:space="preserve"> </w:t>
            </w:r>
            <w:r w:rsidR="00B2229A">
              <w:rPr>
                <w:rFonts w:ascii="Arial" w:hAnsi="Arial" w:cs="Arial"/>
                <w:b/>
                <w:bCs/>
                <w:sz w:val="18"/>
                <w:szCs w:val="18"/>
              </w:rPr>
              <w:t xml:space="preserve">BEEN SPENT ON </w:t>
            </w:r>
            <w:r w:rsidRPr="003B02AD" w:rsidR="003B02AD">
              <w:rPr>
                <w:rFonts w:ascii="Arial" w:hAnsi="Arial" w:cs="Arial"/>
                <w:b/>
                <w:bCs/>
                <w:sz w:val="18"/>
                <w:szCs w:val="18"/>
              </w:rPr>
              <w:t>ANY OF THE FOLLOWING PROGRAMS</w:t>
            </w:r>
            <w:r w:rsidR="000D6E82">
              <w:rPr>
                <w:rFonts w:ascii="Arial" w:hAnsi="Arial" w:cs="Arial"/>
                <w:b/>
                <w:bCs/>
                <w:sz w:val="18"/>
                <w:szCs w:val="18"/>
              </w:rPr>
              <w:t xml:space="preserve"> OR SERVICES</w:t>
            </w:r>
            <w:r>
              <w:rPr>
                <w:rFonts w:ascii="Arial" w:hAnsi="Arial" w:cs="Arial"/>
                <w:b/>
                <w:bCs/>
                <w:sz w:val="18"/>
                <w:szCs w:val="18"/>
              </w:rPr>
              <w:t xml:space="preserve"> </w:t>
            </w:r>
          </w:p>
          <w:p w:rsidR="00950593" w:rsidP="00734F67" w14:paraId="36465CFB" w14:textId="1799F92C">
            <w:pPr>
              <w:tabs>
                <w:tab w:val="left" w:pos="576"/>
                <w:tab w:val="left" w:pos="1045"/>
              </w:tabs>
              <w:spacing w:after="0" w:line="240" w:lineRule="auto"/>
              <w:jc w:val="center"/>
              <w:rPr>
                <w:rFonts w:ascii="Arial" w:hAnsi="Arial" w:cs="Arial"/>
                <w:b/>
                <w:bCs/>
                <w:sz w:val="18"/>
                <w:szCs w:val="18"/>
              </w:rPr>
            </w:pPr>
            <w:r>
              <w:rPr>
                <w:rFonts w:ascii="Arial" w:hAnsi="Arial" w:cs="Arial"/>
                <w:b/>
                <w:bCs/>
                <w:sz w:val="18"/>
                <w:szCs w:val="18"/>
              </w:rPr>
              <w:t>IN SUMMER 2023</w:t>
            </w:r>
            <w:r w:rsidRPr="003B02AD" w:rsidR="003B02AD">
              <w:rPr>
                <w:rFonts w:ascii="Arial" w:hAnsi="Arial" w:cs="Arial"/>
                <w:b/>
                <w:bCs/>
                <w:sz w:val="18"/>
                <w:szCs w:val="18"/>
              </w:rPr>
              <w:t xml:space="preserve">? </w:t>
            </w:r>
          </w:p>
          <w:p w:rsidR="003B02AD" w:rsidRPr="003B02AD" w:rsidP="004225DF" w14:paraId="5DAD2D79" w14:textId="332EE1CA">
            <w:pPr>
              <w:spacing w:before="60" w:after="60" w:line="257" w:lineRule="auto"/>
              <w:ind w:hanging="14"/>
              <w:jc w:val="center"/>
              <w:rPr>
                <w:rFonts w:ascii="Arial" w:eastAsia="Times New Roman" w:hAnsi="Arial" w:cs="Arial"/>
                <w:sz w:val="18"/>
                <w:szCs w:val="18"/>
              </w:rPr>
            </w:pPr>
            <w:r>
              <w:rPr>
                <w:rFonts w:ascii="Arial" w:hAnsi="Arial" w:cs="Arial"/>
                <w:sz w:val="18"/>
                <w:szCs w:val="18"/>
              </w:rPr>
              <w:t>(</w:t>
            </w:r>
            <w:r w:rsidRPr="003B02AD">
              <w:rPr>
                <w:rFonts w:ascii="Arial" w:hAnsi="Arial" w:cs="Arial"/>
                <w:sz w:val="18"/>
                <w:szCs w:val="18"/>
              </w:rPr>
              <w:t>MARK ONE IN EACH CELL</w:t>
            </w:r>
            <w:r>
              <w:rPr>
                <w:rFonts w:ascii="Arial" w:hAnsi="Arial" w:cs="Arial"/>
                <w:sz w:val="18"/>
                <w:szCs w:val="18"/>
              </w:rPr>
              <w:t>)</w:t>
            </w:r>
          </w:p>
        </w:tc>
      </w:tr>
      <w:tr w14:paraId="4EDC25CA" w14:textId="77777777" w:rsidTr="004225DF">
        <w:tblPrEx>
          <w:tblW w:w="5198" w:type="pct"/>
          <w:tblInd w:w="-5" w:type="dxa"/>
          <w:tblLayout w:type="fixed"/>
          <w:tblLook w:val="0000"/>
        </w:tblPrEx>
        <w:trPr>
          <w:trHeight w:val="1097"/>
        </w:trPr>
        <w:tc>
          <w:tcPr>
            <w:tcW w:w="1760" w:type="pct"/>
            <w:tcBorders>
              <w:top w:val="single" w:sz="4" w:space="0" w:color="auto"/>
              <w:left w:val="single" w:sz="4" w:space="0" w:color="auto"/>
              <w:bottom w:val="single" w:sz="4" w:space="0" w:color="auto"/>
            </w:tcBorders>
            <w:shd w:val="clear" w:color="auto" w:fill="E8E8E8"/>
          </w:tcPr>
          <w:p w:rsidR="00950593" w:rsidRPr="00CA7CED" w14:paraId="0A7255AE" w14:textId="03D5F394">
            <w:pPr>
              <w:tabs>
                <w:tab w:val="left" w:leader="dot" w:pos="4088"/>
              </w:tabs>
              <w:spacing w:before="120" w:after="120" w:line="240" w:lineRule="auto"/>
              <w:ind w:left="253" w:hanging="253"/>
              <w:rPr>
                <w:rFonts w:ascii="Arial" w:eastAsia="Times New Roman" w:hAnsi="Arial" w:cs="Arial"/>
                <w:sz w:val="20"/>
                <w:szCs w:val="20"/>
              </w:rPr>
            </w:pPr>
            <w:r w:rsidRPr="00CA7CED">
              <w:rPr>
                <w:rFonts w:ascii="Arial" w:eastAsia="Times New Roman" w:hAnsi="Arial" w:cs="Arial"/>
                <w:sz w:val="20"/>
                <w:szCs w:val="20"/>
              </w:rPr>
              <w:t>a.</w:t>
            </w:r>
            <w:r w:rsidRPr="00CA7CED">
              <w:rPr>
                <w:rFonts w:ascii="Arial" w:eastAsia="Times New Roman" w:hAnsi="Arial" w:cs="Arial"/>
                <w:sz w:val="20"/>
                <w:szCs w:val="20"/>
              </w:rPr>
              <w:tab/>
            </w:r>
            <w:r w:rsidR="00285AA2">
              <w:rPr>
                <w:rFonts w:ascii="Arial" w:eastAsia="Times New Roman" w:hAnsi="Arial" w:cs="Arial"/>
                <w:sz w:val="20"/>
                <w:szCs w:val="20"/>
              </w:rPr>
              <w:t>Summer programs</w:t>
            </w:r>
            <w:r w:rsidR="000D6E82">
              <w:rPr>
                <w:rFonts w:ascii="Arial" w:eastAsia="Times New Roman" w:hAnsi="Arial" w:cs="Arial"/>
                <w:sz w:val="20"/>
                <w:szCs w:val="20"/>
              </w:rPr>
              <w:t xml:space="preserve"> or services</w:t>
            </w:r>
            <w:r w:rsidR="00285AA2">
              <w:rPr>
                <w:rFonts w:ascii="Arial" w:eastAsia="Times New Roman" w:hAnsi="Arial" w:cs="Arial"/>
                <w:sz w:val="20"/>
                <w:szCs w:val="20"/>
              </w:rPr>
              <w:t xml:space="preserve"> that address</w:t>
            </w:r>
            <w:r w:rsidR="006D1A73">
              <w:rPr>
                <w:rFonts w:ascii="Arial" w:eastAsia="Times New Roman" w:hAnsi="Arial" w:cs="Arial"/>
                <w:sz w:val="20"/>
                <w:szCs w:val="20"/>
              </w:rPr>
              <w:t xml:space="preserve"> academic needs, including</w:t>
            </w:r>
            <w:r w:rsidR="00285AA2">
              <w:rPr>
                <w:rFonts w:ascii="Arial" w:eastAsia="Times New Roman" w:hAnsi="Arial" w:cs="Arial"/>
                <w:sz w:val="20"/>
                <w:szCs w:val="20"/>
              </w:rPr>
              <w:t xml:space="preserve"> pandemic-related </w:t>
            </w:r>
            <w:r w:rsidR="008873FF">
              <w:rPr>
                <w:rFonts w:ascii="Arial" w:eastAsia="Times New Roman" w:hAnsi="Arial" w:cs="Arial"/>
                <w:sz w:val="20"/>
                <w:szCs w:val="20"/>
              </w:rPr>
              <w:t xml:space="preserve">interruptions in </w:t>
            </w:r>
            <w:r w:rsidR="00285AA2">
              <w:rPr>
                <w:rFonts w:ascii="Arial" w:eastAsia="Times New Roman" w:hAnsi="Arial" w:cs="Arial"/>
                <w:sz w:val="20"/>
                <w:szCs w:val="20"/>
              </w:rPr>
              <w:t>learning</w:t>
            </w:r>
          </w:p>
        </w:tc>
        <w:tc>
          <w:tcPr>
            <w:tcW w:w="3240" w:type="pct"/>
            <w:tcBorders>
              <w:left w:val="single" w:sz="4" w:space="0" w:color="auto"/>
              <w:bottom w:val="single" w:sz="4" w:space="0" w:color="auto"/>
              <w:right w:val="single" w:sz="4" w:space="0" w:color="auto"/>
            </w:tcBorders>
            <w:shd w:val="clear" w:color="auto" w:fill="E8E8E8"/>
            <w:vAlign w:val="center"/>
          </w:tcPr>
          <w:p w:rsidR="00950593" w:rsidP="004225DF" w14:paraId="5F4DA5BD" w14:textId="0650F29A">
            <w:pPr>
              <w:spacing w:before="60" w:after="60" w:line="240" w:lineRule="auto"/>
              <w:ind w:left="524" w:hanging="524"/>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r w:rsidRPr="00B30552" w:rsidR="003B02AD">
              <w:rPr>
                <w:rFonts w:ascii="Wingdings" w:eastAsia="Wingdings" w:hAnsi="Wingdings" w:cs="Wingdings"/>
              </w:rPr>
              <w:t>m</w:t>
            </w:r>
            <w:r w:rsidRPr="003A0143">
              <w:rPr>
                <w:rFonts w:ascii="Arial" w:hAnsi="Arial" w:cs="Arial"/>
                <w:sz w:val="20"/>
                <w:szCs w:val="20"/>
              </w:rPr>
              <w:t xml:space="preserve"> </w:t>
            </w:r>
            <w:r w:rsidR="004225DF">
              <w:rPr>
                <w:rFonts w:ascii="Arial" w:hAnsi="Arial" w:cs="Arial"/>
                <w:sz w:val="20"/>
                <w:szCs w:val="20"/>
              </w:rPr>
              <w:tab/>
            </w:r>
            <w:r w:rsidR="00285AA2">
              <w:rPr>
                <w:rFonts w:ascii="Arial" w:hAnsi="Arial" w:cs="Arial"/>
                <w:sz w:val="18"/>
                <w:szCs w:val="18"/>
              </w:rPr>
              <w:t xml:space="preserve">Yes, </w:t>
            </w:r>
            <w:r w:rsidR="00623667">
              <w:rPr>
                <w:rFonts w:ascii="Arial" w:hAnsi="Arial" w:cs="Arial"/>
                <w:sz w:val="18"/>
                <w:szCs w:val="18"/>
              </w:rPr>
              <w:t>Full-Service Community Schools</w:t>
            </w:r>
            <w:r w:rsidR="00285AA2">
              <w:rPr>
                <w:rFonts w:ascii="Arial" w:hAnsi="Arial" w:cs="Arial"/>
                <w:sz w:val="18"/>
                <w:szCs w:val="18"/>
              </w:rPr>
              <w:t xml:space="preserve"> grant</w:t>
            </w:r>
            <w:r w:rsidR="00B2229A">
              <w:rPr>
                <w:rFonts w:ascii="Arial" w:hAnsi="Arial" w:cs="Arial"/>
                <w:sz w:val="18"/>
                <w:szCs w:val="18"/>
              </w:rPr>
              <w:t xml:space="preserve"> funds </w:t>
            </w:r>
            <w:r w:rsidR="00494BCF">
              <w:rPr>
                <w:rFonts w:ascii="Arial" w:hAnsi="Arial" w:cs="Arial"/>
                <w:sz w:val="18"/>
                <w:szCs w:val="18"/>
              </w:rPr>
              <w:t>were</w:t>
            </w:r>
            <w:r w:rsidR="00B2229A">
              <w:rPr>
                <w:rFonts w:ascii="Arial" w:hAnsi="Arial" w:cs="Arial"/>
                <w:sz w:val="18"/>
                <w:szCs w:val="18"/>
              </w:rPr>
              <w:t xml:space="preserve"> spent on</w:t>
            </w:r>
            <w:r w:rsidR="00DB708C">
              <w:rPr>
                <w:rFonts w:ascii="Arial" w:hAnsi="Arial" w:cs="Arial"/>
                <w:sz w:val="18"/>
                <w:szCs w:val="18"/>
              </w:rPr>
              <w:t xml:space="preserve"> </w:t>
            </w:r>
            <w:r w:rsidR="00285AA2">
              <w:rPr>
                <w:rFonts w:ascii="Arial" w:hAnsi="Arial" w:cs="Arial"/>
                <w:sz w:val="18"/>
                <w:szCs w:val="18"/>
              </w:rPr>
              <w:t>these programs</w:t>
            </w:r>
            <w:r w:rsidR="000D6E82">
              <w:rPr>
                <w:rFonts w:ascii="Arial" w:hAnsi="Arial" w:cs="Arial"/>
                <w:sz w:val="18"/>
                <w:szCs w:val="18"/>
              </w:rPr>
              <w:t xml:space="preserve"> or services</w:t>
            </w:r>
            <w:r w:rsidR="00B34804">
              <w:rPr>
                <w:rFonts w:ascii="Arial" w:hAnsi="Arial" w:cs="Arial"/>
                <w:sz w:val="18"/>
                <w:szCs w:val="18"/>
              </w:rPr>
              <w:t xml:space="preserve"> </w:t>
            </w:r>
            <w:r w:rsidR="00B2229A">
              <w:rPr>
                <w:rFonts w:ascii="Arial" w:hAnsi="Arial" w:cs="Arial"/>
                <w:sz w:val="18"/>
                <w:szCs w:val="18"/>
              </w:rPr>
              <w:t>for</w:t>
            </w:r>
            <w:r w:rsidR="00EF3A75">
              <w:rPr>
                <w:rFonts w:ascii="Arial" w:hAnsi="Arial" w:cs="Arial"/>
                <w:sz w:val="18"/>
                <w:szCs w:val="18"/>
              </w:rPr>
              <w:t xml:space="preserve"> summer 2023</w:t>
            </w:r>
          </w:p>
          <w:p w:rsidR="00950593" w:rsidP="004225DF" w14:paraId="40DC1FF9" w14:textId="4A7EBFC5">
            <w:pPr>
              <w:spacing w:before="60" w:after="60" w:line="240" w:lineRule="auto"/>
              <w:ind w:left="524" w:hanging="524"/>
              <w:rPr>
                <w:rFonts w:ascii="Arial" w:hAnsi="Arial" w:cs="Arial"/>
                <w:sz w:val="20"/>
                <w:szCs w:val="20"/>
              </w:rPr>
            </w:pPr>
            <w:r w:rsidRPr="003A0143">
              <w:rPr>
                <w:rFonts w:ascii="Arial" w:hAnsi="Arial" w:cs="Arial"/>
                <w:sz w:val="12"/>
                <w:szCs w:val="12"/>
              </w:rPr>
              <w:t>2</w:t>
            </w:r>
            <w:r w:rsidRPr="00FD4BC4">
              <w:rPr>
                <w:rFonts w:ascii="Arial" w:hAnsi="Arial" w:cs="Arial"/>
                <w:sz w:val="20"/>
                <w:szCs w:val="20"/>
              </w:rPr>
              <w:t xml:space="preserve"> </w:t>
            </w:r>
            <w:r w:rsidRPr="00B30552" w:rsidR="003B02AD">
              <w:rPr>
                <w:rFonts w:ascii="Wingdings" w:eastAsia="Wingdings" w:hAnsi="Wingdings" w:cs="Wingdings"/>
              </w:rPr>
              <w:t>m</w:t>
            </w:r>
            <w:r w:rsidRPr="003B02AD" w:rsidR="003B02AD">
              <w:rPr>
                <w:rStyle w:val="PlaceholderText"/>
                <w:rFonts w:eastAsia="MS Gothic"/>
              </w:rPr>
              <w:t xml:space="preserve"> </w:t>
            </w:r>
            <w:r w:rsidR="004225DF">
              <w:rPr>
                <w:rStyle w:val="PlaceholderText"/>
                <w:rFonts w:eastAsia="MS Gothic"/>
              </w:rPr>
              <w:tab/>
            </w:r>
            <w:r w:rsidRPr="002E5E8D" w:rsidR="003E62E0">
              <w:rPr>
                <w:rStyle w:val="PlaceholderText"/>
                <w:rFonts w:ascii="Arial" w:eastAsia="MS Gothic" w:hAnsi="Arial" w:cs="Arial"/>
                <w:color w:val="auto"/>
                <w:sz w:val="18"/>
                <w:szCs w:val="18"/>
              </w:rPr>
              <w:t>No</w:t>
            </w:r>
            <w:r w:rsidRPr="002E5E8D" w:rsidR="00285AA2">
              <w:rPr>
                <w:rFonts w:ascii="Arial" w:hAnsi="Arial" w:cs="Arial"/>
                <w:sz w:val="18"/>
                <w:szCs w:val="18"/>
              </w:rPr>
              <w:t xml:space="preserve">, but </w:t>
            </w:r>
            <w:r w:rsidR="00623667">
              <w:rPr>
                <w:rFonts w:ascii="Arial" w:hAnsi="Arial" w:cs="Arial"/>
                <w:sz w:val="18"/>
                <w:szCs w:val="18"/>
              </w:rPr>
              <w:t>Full-Service Community Schools</w:t>
            </w:r>
            <w:r w:rsidR="00285AA2">
              <w:rPr>
                <w:rFonts w:ascii="Arial" w:hAnsi="Arial" w:cs="Arial"/>
                <w:sz w:val="18"/>
                <w:szCs w:val="18"/>
              </w:rPr>
              <w:t xml:space="preserve"> grant</w:t>
            </w:r>
            <w:r w:rsidR="00B2229A">
              <w:rPr>
                <w:rFonts w:ascii="Arial" w:hAnsi="Arial" w:cs="Arial"/>
                <w:sz w:val="18"/>
                <w:szCs w:val="18"/>
              </w:rPr>
              <w:t xml:space="preserve"> funds</w:t>
            </w:r>
            <w:r w:rsidR="00285AA2">
              <w:rPr>
                <w:rFonts w:ascii="Arial" w:hAnsi="Arial" w:cs="Arial"/>
                <w:sz w:val="18"/>
                <w:szCs w:val="18"/>
              </w:rPr>
              <w:t xml:space="preserve"> </w:t>
            </w:r>
            <w:r w:rsidR="001112E6">
              <w:rPr>
                <w:rFonts w:ascii="Arial" w:hAnsi="Arial" w:cs="Arial"/>
                <w:sz w:val="18"/>
                <w:szCs w:val="18"/>
              </w:rPr>
              <w:t>are expected to</w:t>
            </w:r>
            <w:r w:rsidR="00B2229A">
              <w:rPr>
                <w:rFonts w:ascii="Arial" w:hAnsi="Arial" w:cs="Arial"/>
                <w:sz w:val="18"/>
                <w:szCs w:val="18"/>
              </w:rPr>
              <w:t xml:space="preserve"> be spent on </w:t>
            </w:r>
            <w:r w:rsidR="002D10F9">
              <w:rPr>
                <w:rFonts w:ascii="Arial" w:hAnsi="Arial" w:cs="Arial"/>
                <w:sz w:val="18"/>
                <w:szCs w:val="18"/>
              </w:rPr>
              <w:t>these programs</w:t>
            </w:r>
            <w:r w:rsidR="000D6E82">
              <w:rPr>
                <w:rFonts w:ascii="Arial" w:hAnsi="Arial" w:cs="Arial"/>
                <w:sz w:val="18"/>
                <w:szCs w:val="18"/>
              </w:rPr>
              <w:t xml:space="preserve"> or services</w:t>
            </w:r>
            <w:r w:rsidR="002D10F9">
              <w:rPr>
                <w:rFonts w:ascii="Arial" w:hAnsi="Arial" w:cs="Arial"/>
                <w:sz w:val="18"/>
                <w:szCs w:val="18"/>
              </w:rPr>
              <w:t xml:space="preserve"> </w:t>
            </w:r>
            <w:r w:rsidR="003E62E0">
              <w:rPr>
                <w:rFonts w:ascii="Arial" w:hAnsi="Arial" w:cs="Arial"/>
                <w:sz w:val="18"/>
                <w:szCs w:val="18"/>
              </w:rPr>
              <w:t>in the future</w:t>
            </w:r>
          </w:p>
          <w:p w:rsidR="00950593" w:rsidP="004225DF" w14:paraId="23B5720F" w14:textId="7B8FD4FC">
            <w:pPr>
              <w:spacing w:before="60" w:after="60" w:line="240" w:lineRule="auto"/>
              <w:ind w:left="524" w:hanging="524"/>
              <w:rPr>
                <w:rFonts w:ascii="Arial" w:hAnsi="Arial" w:cs="Arial"/>
                <w:sz w:val="18"/>
                <w:szCs w:val="18"/>
              </w:rPr>
            </w:pPr>
            <w:r w:rsidRPr="003A0143">
              <w:rPr>
                <w:rFonts w:ascii="Arial" w:hAnsi="Arial" w:cs="Arial"/>
                <w:sz w:val="12"/>
                <w:szCs w:val="12"/>
              </w:rPr>
              <w:t>3</w:t>
            </w:r>
            <w:r w:rsidRPr="00FD4BC4">
              <w:rPr>
                <w:rFonts w:ascii="Arial" w:hAnsi="Arial" w:cs="Arial"/>
                <w:sz w:val="20"/>
                <w:szCs w:val="20"/>
              </w:rPr>
              <w:t xml:space="preserve"> </w:t>
            </w:r>
            <w:r w:rsidRPr="00B30552" w:rsidR="003B02AD">
              <w:rPr>
                <w:rFonts w:ascii="Wingdings" w:eastAsia="Wingdings" w:hAnsi="Wingdings" w:cs="Wingdings"/>
              </w:rPr>
              <w:t>m</w:t>
            </w:r>
            <w:r w:rsidR="003B02AD">
              <w:rPr>
                <w:rStyle w:val="PlaceholderText"/>
                <w:rFonts w:eastAsia="MS Gothic"/>
              </w:rPr>
              <w:t xml:space="preserve"> </w:t>
            </w:r>
            <w:r w:rsidR="004225DF">
              <w:rPr>
                <w:rStyle w:val="PlaceholderText"/>
                <w:rFonts w:eastAsia="MS Gothic"/>
              </w:rPr>
              <w:tab/>
            </w:r>
            <w:r w:rsidR="00285AA2">
              <w:rPr>
                <w:rFonts w:ascii="Arial" w:hAnsi="Arial" w:cs="Arial"/>
                <w:sz w:val="18"/>
                <w:szCs w:val="18"/>
              </w:rPr>
              <w:t xml:space="preserve">No, </w:t>
            </w:r>
            <w:r w:rsidR="00623667">
              <w:rPr>
                <w:rFonts w:ascii="Arial" w:hAnsi="Arial" w:cs="Arial"/>
                <w:sz w:val="18"/>
                <w:szCs w:val="18"/>
              </w:rPr>
              <w:t>Full-Service Community Schools</w:t>
            </w:r>
            <w:r w:rsidR="00285AA2">
              <w:rPr>
                <w:rFonts w:ascii="Arial" w:hAnsi="Arial" w:cs="Arial"/>
                <w:sz w:val="18"/>
                <w:szCs w:val="18"/>
              </w:rPr>
              <w:t xml:space="preserve"> grant </w:t>
            </w:r>
            <w:r w:rsidR="00B2229A">
              <w:rPr>
                <w:rFonts w:ascii="Arial" w:hAnsi="Arial" w:cs="Arial"/>
                <w:sz w:val="18"/>
                <w:szCs w:val="18"/>
              </w:rPr>
              <w:t xml:space="preserve">funds </w:t>
            </w:r>
            <w:r w:rsidR="005A1E03">
              <w:rPr>
                <w:rFonts w:ascii="Arial" w:hAnsi="Arial" w:cs="Arial"/>
                <w:sz w:val="18"/>
                <w:szCs w:val="18"/>
              </w:rPr>
              <w:t xml:space="preserve">are </w:t>
            </w:r>
            <w:r w:rsidR="002E5E8D">
              <w:rPr>
                <w:rFonts w:ascii="Arial" w:hAnsi="Arial" w:cs="Arial"/>
                <w:sz w:val="18"/>
                <w:szCs w:val="18"/>
              </w:rPr>
              <w:t xml:space="preserve">not </w:t>
            </w:r>
            <w:r w:rsidR="005A1E03">
              <w:rPr>
                <w:rFonts w:ascii="Arial" w:hAnsi="Arial" w:cs="Arial"/>
                <w:sz w:val="18"/>
                <w:szCs w:val="18"/>
              </w:rPr>
              <w:t xml:space="preserve">expected to </w:t>
            </w:r>
            <w:r w:rsidR="00B2229A">
              <w:rPr>
                <w:rFonts w:ascii="Arial" w:hAnsi="Arial" w:cs="Arial"/>
                <w:sz w:val="18"/>
                <w:szCs w:val="18"/>
              </w:rPr>
              <w:t xml:space="preserve">be spent on </w:t>
            </w:r>
            <w:r w:rsidR="00285AA2">
              <w:rPr>
                <w:rFonts w:ascii="Arial" w:hAnsi="Arial" w:cs="Arial"/>
                <w:sz w:val="18"/>
                <w:szCs w:val="18"/>
              </w:rPr>
              <w:t>these programs</w:t>
            </w:r>
            <w:r w:rsidR="000D6E82">
              <w:rPr>
                <w:rFonts w:ascii="Arial" w:hAnsi="Arial" w:cs="Arial"/>
                <w:sz w:val="18"/>
                <w:szCs w:val="18"/>
              </w:rPr>
              <w:t xml:space="preserve"> or services</w:t>
            </w:r>
            <w:r>
              <w:rPr>
                <w:rFonts w:ascii="Arial" w:hAnsi="Arial" w:cs="Arial"/>
                <w:sz w:val="18"/>
                <w:szCs w:val="18"/>
              </w:rPr>
              <w:t xml:space="preserve"> </w:t>
            </w:r>
          </w:p>
          <w:p w:rsidR="00B2229A" w:rsidRPr="003B02AD" w:rsidP="004225DF" w14:paraId="7E02DCC3" w14:textId="57EAC161">
            <w:pPr>
              <w:spacing w:before="60" w:after="60" w:line="240" w:lineRule="auto"/>
              <w:ind w:left="524" w:hanging="524"/>
              <w:rPr>
                <w:rFonts w:ascii="Arial" w:hAnsi="Arial" w:cs="Arial"/>
                <w:sz w:val="18"/>
                <w:szCs w:val="18"/>
              </w:rPr>
            </w:pPr>
            <w:r>
              <w:rPr>
                <w:rFonts w:ascii="Arial" w:hAnsi="Arial" w:cs="Arial"/>
                <w:sz w:val="12"/>
                <w:szCs w:val="12"/>
              </w:rPr>
              <w:t>d</w:t>
            </w:r>
            <w:r w:rsidRPr="00FD4BC4">
              <w:rPr>
                <w:rFonts w:ascii="Arial" w:hAnsi="Arial" w:cs="Arial"/>
                <w:sz w:val="20"/>
                <w:szCs w:val="20"/>
              </w:rPr>
              <w:t xml:space="preserve"> </w:t>
            </w:r>
            <w:r w:rsidRPr="00B2229A">
              <w:rPr>
                <w:rFonts w:ascii="Wingdings" w:eastAsia="Wingdings" w:hAnsi="Wingdings" w:cs="Wingdings"/>
              </w:rPr>
              <w:t>m</w:t>
            </w:r>
            <w:r w:rsidRPr="00B2229A">
              <w:rPr>
                <w:rStyle w:val="PlaceholderText"/>
                <w:rFonts w:eastAsia="MS Gothic"/>
                <w:color w:val="auto"/>
              </w:rPr>
              <w:t xml:space="preserve"> </w:t>
            </w:r>
            <w:r w:rsidR="004225DF">
              <w:rPr>
                <w:rStyle w:val="PlaceholderText"/>
                <w:rFonts w:eastAsia="MS Gothic"/>
                <w:color w:val="auto"/>
              </w:rPr>
              <w:tab/>
            </w:r>
            <w:r w:rsidRPr="00F042D2">
              <w:rPr>
                <w:rStyle w:val="PlaceholderText"/>
                <w:rFonts w:ascii="Arial" w:eastAsia="MS Gothic" w:hAnsi="Arial" w:cs="Arial"/>
                <w:color w:val="auto"/>
                <w:sz w:val="18"/>
                <w:szCs w:val="18"/>
              </w:rPr>
              <w:t>I do not know</w:t>
            </w:r>
          </w:p>
        </w:tc>
      </w:tr>
      <w:tr w14:paraId="45A1A488" w14:textId="77777777" w:rsidTr="004225DF">
        <w:tblPrEx>
          <w:tblW w:w="5198" w:type="pct"/>
          <w:tblInd w:w="-5" w:type="dxa"/>
          <w:tblLayout w:type="fixed"/>
          <w:tblLook w:val="0000"/>
        </w:tblPrEx>
        <w:trPr>
          <w:trHeight w:val="16"/>
        </w:trPr>
        <w:tc>
          <w:tcPr>
            <w:tcW w:w="1760" w:type="pct"/>
            <w:tcBorders>
              <w:top w:val="single" w:sz="4" w:space="0" w:color="auto"/>
              <w:left w:val="single" w:sz="4" w:space="0" w:color="auto"/>
              <w:bottom w:val="single" w:sz="4" w:space="0" w:color="auto"/>
            </w:tcBorders>
          </w:tcPr>
          <w:p w:rsidR="00950593" w:rsidRPr="00CA7CED" w14:paraId="6EA2A772" w14:textId="73D75175">
            <w:pPr>
              <w:tabs>
                <w:tab w:val="left" w:leader="dot" w:pos="4088"/>
              </w:tabs>
              <w:spacing w:before="120" w:after="120" w:line="240" w:lineRule="auto"/>
              <w:ind w:left="253" w:hanging="253"/>
              <w:rPr>
                <w:rFonts w:ascii="Arial" w:eastAsia="Times New Roman" w:hAnsi="Arial" w:cs="Arial"/>
                <w:sz w:val="20"/>
                <w:szCs w:val="20"/>
              </w:rPr>
            </w:pPr>
            <w:r w:rsidRPr="00CA7CED">
              <w:rPr>
                <w:rFonts w:ascii="Arial" w:eastAsia="Times New Roman" w:hAnsi="Arial" w:cs="Arial"/>
                <w:sz w:val="20"/>
                <w:szCs w:val="20"/>
              </w:rPr>
              <w:t>b.</w:t>
            </w:r>
            <w:r w:rsidRPr="00CA7CED">
              <w:rPr>
                <w:rFonts w:ascii="Arial" w:eastAsia="Times New Roman" w:hAnsi="Arial" w:cs="Arial"/>
                <w:sz w:val="20"/>
                <w:szCs w:val="20"/>
              </w:rPr>
              <w:tab/>
            </w:r>
            <w:r w:rsidR="00285AA2">
              <w:rPr>
                <w:rFonts w:ascii="Arial" w:eastAsia="Times New Roman" w:hAnsi="Arial" w:cs="Arial"/>
                <w:sz w:val="20"/>
                <w:szCs w:val="20"/>
              </w:rPr>
              <w:t xml:space="preserve">Summer programs </w:t>
            </w:r>
            <w:r w:rsidR="000D6E82">
              <w:rPr>
                <w:rFonts w:ascii="Arial" w:eastAsia="Times New Roman" w:hAnsi="Arial" w:cs="Arial"/>
                <w:sz w:val="20"/>
                <w:szCs w:val="20"/>
              </w:rPr>
              <w:t xml:space="preserve">or services </w:t>
            </w:r>
            <w:r w:rsidR="00285AA2">
              <w:rPr>
                <w:rFonts w:ascii="Arial" w:eastAsia="Times New Roman" w:hAnsi="Arial" w:cs="Arial"/>
                <w:sz w:val="20"/>
                <w:szCs w:val="20"/>
              </w:rPr>
              <w:t>that address mental health, social, or emotional needs</w:t>
            </w:r>
          </w:p>
        </w:tc>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B2229A" w:rsidP="004225DF" w14:paraId="03F8FDD9" w14:textId="64098D90">
            <w:pPr>
              <w:spacing w:before="60" w:after="60" w:line="240" w:lineRule="auto"/>
              <w:ind w:left="524" w:hanging="524"/>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r w:rsidRPr="00B30552">
              <w:rPr>
                <w:rFonts w:ascii="Wingdings" w:eastAsia="Wingdings" w:hAnsi="Wingdings" w:cs="Wingdings"/>
              </w:rPr>
              <w:t>m</w:t>
            </w:r>
            <w:r w:rsidRPr="003A0143">
              <w:rPr>
                <w:rFonts w:ascii="Arial" w:hAnsi="Arial" w:cs="Arial"/>
                <w:sz w:val="20"/>
                <w:szCs w:val="20"/>
              </w:rPr>
              <w:t xml:space="preserve"> </w:t>
            </w:r>
            <w:r w:rsidR="004225DF">
              <w:rPr>
                <w:rFonts w:ascii="Arial" w:hAnsi="Arial" w:cs="Arial"/>
                <w:sz w:val="20"/>
                <w:szCs w:val="20"/>
              </w:rPr>
              <w:tab/>
            </w:r>
            <w:r>
              <w:rPr>
                <w:rFonts w:ascii="Arial" w:hAnsi="Arial" w:cs="Arial"/>
                <w:sz w:val="18"/>
                <w:szCs w:val="18"/>
              </w:rPr>
              <w:t xml:space="preserve">Yes, Full-Service Community Schools grant funds </w:t>
            </w:r>
            <w:r w:rsidR="00494BCF">
              <w:rPr>
                <w:rFonts w:ascii="Arial" w:hAnsi="Arial" w:cs="Arial"/>
                <w:sz w:val="18"/>
                <w:szCs w:val="18"/>
              </w:rPr>
              <w:t>were</w:t>
            </w:r>
            <w:r>
              <w:rPr>
                <w:rFonts w:ascii="Arial" w:hAnsi="Arial" w:cs="Arial"/>
                <w:sz w:val="18"/>
                <w:szCs w:val="18"/>
              </w:rPr>
              <w:t xml:space="preserve"> spent on these programs </w:t>
            </w:r>
            <w:r w:rsidR="000D6E82">
              <w:rPr>
                <w:rFonts w:ascii="Arial" w:hAnsi="Arial" w:cs="Arial"/>
                <w:sz w:val="18"/>
                <w:szCs w:val="18"/>
              </w:rPr>
              <w:t xml:space="preserve">or services </w:t>
            </w:r>
            <w:r>
              <w:rPr>
                <w:rFonts w:ascii="Arial" w:hAnsi="Arial" w:cs="Arial"/>
                <w:sz w:val="18"/>
                <w:szCs w:val="18"/>
              </w:rPr>
              <w:t>for summer 2023</w:t>
            </w:r>
          </w:p>
          <w:p w:rsidR="00B2229A" w:rsidP="004225DF" w14:paraId="022F17B9" w14:textId="5D88B9A8">
            <w:pPr>
              <w:spacing w:before="60" w:after="60" w:line="240" w:lineRule="auto"/>
              <w:ind w:left="524" w:hanging="524"/>
              <w:rPr>
                <w:rFonts w:ascii="Arial" w:hAnsi="Arial" w:cs="Arial"/>
                <w:sz w:val="20"/>
                <w:szCs w:val="20"/>
              </w:rPr>
            </w:pPr>
            <w:r w:rsidRPr="003A0143">
              <w:rPr>
                <w:rFonts w:ascii="Arial" w:hAnsi="Arial" w:cs="Arial"/>
                <w:sz w:val="12"/>
                <w:szCs w:val="12"/>
              </w:rPr>
              <w:t>2</w:t>
            </w:r>
            <w:r w:rsidRPr="00FD4BC4">
              <w:rPr>
                <w:rFonts w:ascii="Arial" w:hAnsi="Arial" w:cs="Arial"/>
                <w:sz w:val="20"/>
                <w:szCs w:val="20"/>
              </w:rPr>
              <w:t xml:space="preserve"> </w:t>
            </w:r>
            <w:r w:rsidRPr="00B30552">
              <w:rPr>
                <w:rFonts w:ascii="Wingdings" w:eastAsia="Wingdings" w:hAnsi="Wingdings" w:cs="Wingdings"/>
              </w:rPr>
              <w:t>m</w:t>
            </w:r>
            <w:r w:rsidRPr="003B02AD">
              <w:rPr>
                <w:rStyle w:val="PlaceholderText"/>
                <w:rFonts w:eastAsia="MS Gothic"/>
              </w:rPr>
              <w:t xml:space="preserve"> </w:t>
            </w:r>
            <w:r w:rsidR="004225DF">
              <w:rPr>
                <w:rStyle w:val="PlaceholderText"/>
                <w:rFonts w:eastAsia="MS Gothic"/>
              </w:rPr>
              <w:tab/>
            </w:r>
            <w:r w:rsidRPr="002E5E8D">
              <w:rPr>
                <w:rStyle w:val="PlaceholderText"/>
                <w:rFonts w:ascii="Arial" w:eastAsia="MS Gothic" w:hAnsi="Arial" w:cs="Arial"/>
                <w:color w:val="auto"/>
                <w:sz w:val="18"/>
                <w:szCs w:val="18"/>
              </w:rPr>
              <w:t>No</w:t>
            </w:r>
            <w:r w:rsidRPr="002E5E8D">
              <w:rPr>
                <w:rFonts w:ascii="Arial" w:hAnsi="Arial" w:cs="Arial"/>
                <w:sz w:val="18"/>
                <w:szCs w:val="18"/>
              </w:rPr>
              <w:t xml:space="preserve">, but </w:t>
            </w:r>
            <w:r>
              <w:rPr>
                <w:rFonts w:ascii="Arial" w:hAnsi="Arial" w:cs="Arial"/>
                <w:sz w:val="18"/>
                <w:szCs w:val="18"/>
              </w:rPr>
              <w:t xml:space="preserve">Full-Service Community Schools grant funds </w:t>
            </w:r>
            <w:r w:rsidR="001112E6">
              <w:rPr>
                <w:rFonts w:ascii="Arial" w:hAnsi="Arial" w:cs="Arial"/>
                <w:sz w:val="18"/>
                <w:szCs w:val="18"/>
              </w:rPr>
              <w:t>are expected to</w:t>
            </w:r>
            <w:r>
              <w:rPr>
                <w:rFonts w:ascii="Arial" w:hAnsi="Arial" w:cs="Arial"/>
                <w:sz w:val="18"/>
                <w:szCs w:val="18"/>
              </w:rPr>
              <w:t xml:space="preserve"> be spent on these programs</w:t>
            </w:r>
            <w:r w:rsidR="000D6E82">
              <w:rPr>
                <w:rFonts w:ascii="Arial" w:hAnsi="Arial" w:cs="Arial"/>
                <w:sz w:val="18"/>
                <w:szCs w:val="18"/>
              </w:rPr>
              <w:t xml:space="preserve"> or services</w:t>
            </w:r>
            <w:r>
              <w:rPr>
                <w:rFonts w:ascii="Arial" w:hAnsi="Arial" w:cs="Arial"/>
                <w:sz w:val="18"/>
                <w:szCs w:val="18"/>
              </w:rPr>
              <w:t xml:space="preserve"> in the future</w:t>
            </w:r>
          </w:p>
          <w:p w:rsidR="00B2229A" w:rsidP="004225DF" w14:paraId="63ADB5EC" w14:textId="614754E5">
            <w:pPr>
              <w:spacing w:before="60" w:after="60" w:line="240" w:lineRule="auto"/>
              <w:ind w:left="524" w:hanging="524"/>
              <w:rPr>
                <w:rFonts w:ascii="Arial" w:hAnsi="Arial" w:cs="Arial"/>
                <w:sz w:val="18"/>
                <w:szCs w:val="18"/>
              </w:rPr>
            </w:pPr>
            <w:r w:rsidRPr="003A0143">
              <w:rPr>
                <w:rFonts w:ascii="Arial" w:hAnsi="Arial" w:cs="Arial"/>
                <w:sz w:val="12"/>
                <w:szCs w:val="12"/>
              </w:rPr>
              <w:t>3</w:t>
            </w:r>
            <w:r w:rsidRPr="00FD4BC4">
              <w:rPr>
                <w:rFonts w:ascii="Arial" w:hAnsi="Arial" w:cs="Arial"/>
                <w:sz w:val="20"/>
                <w:szCs w:val="20"/>
              </w:rPr>
              <w:t xml:space="preserve"> </w:t>
            </w:r>
            <w:r w:rsidRPr="00B30552">
              <w:rPr>
                <w:rFonts w:ascii="Wingdings" w:eastAsia="Wingdings" w:hAnsi="Wingdings" w:cs="Wingdings"/>
              </w:rPr>
              <w:t>m</w:t>
            </w:r>
            <w:r>
              <w:rPr>
                <w:rStyle w:val="PlaceholderText"/>
                <w:rFonts w:eastAsia="MS Gothic"/>
              </w:rPr>
              <w:t xml:space="preserve"> </w:t>
            </w:r>
            <w:r w:rsidR="004225DF">
              <w:rPr>
                <w:rStyle w:val="PlaceholderText"/>
                <w:rFonts w:eastAsia="MS Gothic"/>
              </w:rPr>
              <w:tab/>
            </w:r>
            <w:r>
              <w:rPr>
                <w:rFonts w:ascii="Arial" w:hAnsi="Arial" w:cs="Arial"/>
                <w:sz w:val="18"/>
                <w:szCs w:val="18"/>
              </w:rPr>
              <w:t xml:space="preserve">No, Full-Service Community Schools grant funds </w:t>
            </w:r>
            <w:r w:rsidR="005A1E03">
              <w:rPr>
                <w:rFonts w:ascii="Arial" w:hAnsi="Arial" w:cs="Arial"/>
                <w:sz w:val="18"/>
                <w:szCs w:val="18"/>
              </w:rPr>
              <w:t xml:space="preserve">are </w:t>
            </w:r>
            <w:r>
              <w:rPr>
                <w:rFonts w:ascii="Arial" w:hAnsi="Arial" w:cs="Arial"/>
                <w:sz w:val="18"/>
                <w:szCs w:val="18"/>
              </w:rPr>
              <w:t>not</w:t>
            </w:r>
            <w:r w:rsidR="005A1E03">
              <w:rPr>
                <w:rFonts w:ascii="Arial" w:hAnsi="Arial" w:cs="Arial"/>
                <w:sz w:val="18"/>
                <w:szCs w:val="18"/>
              </w:rPr>
              <w:t xml:space="preserve"> expected to</w:t>
            </w:r>
            <w:r>
              <w:rPr>
                <w:rFonts w:ascii="Arial" w:hAnsi="Arial" w:cs="Arial"/>
                <w:sz w:val="18"/>
                <w:szCs w:val="18"/>
              </w:rPr>
              <w:t xml:space="preserve"> be spent on these programs </w:t>
            </w:r>
            <w:r w:rsidR="000D6E82">
              <w:rPr>
                <w:rFonts w:ascii="Arial" w:hAnsi="Arial" w:cs="Arial"/>
                <w:sz w:val="18"/>
                <w:szCs w:val="18"/>
              </w:rPr>
              <w:t>or services</w:t>
            </w:r>
          </w:p>
          <w:p w:rsidR="00950593" w:rsidRPr="003B02AD" w:rsidP="004225DF" w14:paraId="5D7AA891" w14:textId="0890C07E">
            <w:pPr>
              <w:spacing w:before="60" w:after="60" w:line="240" w:lineRule="auto"/>
              <w:ind w:left="524" w:hanging="524"/>
              <w:rPr>
                <w:rFonts w:ascii="Arial" w:hAnsi="Arial" w:cs="Arial"/>
                <w:sz w:val="18"/>
                <w:szCs w:val="18"/>
              </w:rPr>
            </w:pPr>
            <w:r>
              <w:rPr>
                <w:rFonts w:ascii="Arial" w:hAnsi="Arial" w:cs="Arial"/>
                <w:sz w:val="12"/>
                <w:szCs w:val="12"/>
              </w:rPr>
              <w:t>d</w:t>
            </w:r>
            <w:r w:rsidRPr="00FD4BC4">
              <w:rPr>
                <w:rFonts w:ascii="Arial" w:hAnsi="Arial" w:cs="Arial"/>
                <w:sz w:val="20"/>
                <w:szCs w:val="20"/>
              </w:rPr>
              <w:t xml:space="preserve"> </w:t>
            </w:r>
            <w:r w:rsidRPr="00B2229A">
              <w:rPr>
                <w:rFonts w:ascii="Wingdings" w:eastAsia="Wingdings" w:hAnsi="Wingdings" w:cs="Wingdings"/>
              </w:rPr>
              <w:t>m</w:t>
            </w:r>
            <w:r w:rsidRPr="00CA7487">
              <w:rPr>
                <w:rStyle w:val="PlaceholderText"/>
                <w:rFonts w:eastAsia="MS Gothic"/>
                <w:color w:val="auto"/>
              </w:rPr>
              <w:t xml:space="preserve"> </w:t>
            </w:r>
            <w:r w:rsidR="004225DF">
              <w:rPr>
                <w:rStyle w:val="PlaceholderText"/>
                <w:rFonts w:eastAsia="MS Gothic"/>
                <w:color w:val="auto"/>
              </w:rPr>
              <w:tab/>
            </w:r>
            <w:r w:rsidRPr="00F042D2" w:rsidR="00F042D2">
              <w:rPr>
                <w:rStyle w:val="PlaceholderText"/>
                <w:rFonts w:ascii="Arial" w:eastAsia="MS Gothic" w:hAnsi="Arial" w:cs="Arial"/>
                <w:color w:val="auto"/>
                <w:sz w:val="18"/>
                <w:szCs w:val="18"/>
              </w:rPr>
              <w:t>I do not know</w:t>
            </w:r>
            <w:r w:rsidRPr="00CA7487" w:rsidR="00F042D2">
              <w:rPr>
                <w:rStyle w:val="PlaceholderText"/>
                <w:rFonts w:eastAsia="MS Gothic"/>
                <w:color w:val="auto"/>
              </w:rPr>
              <w:t xml:space="preserve"> </w:t>
            </w:r>
          </w:p>
        </w:tc>
      </w:tr>
      <w:tr w14:paraId="3A06E1BD" w14:textId="77777777" w:rsidTr="004225DF">
        <w:tblPrEx>
          <w:tblW w:w="5198" w:type="pct"/>
          <w:tblInd w:w="-5" w:type="dxa"/>
          <w:tblLayout w:type="fixed"/>
          <w:tblLook w:val="0000"/>
        </w:tblPrEx>
        <w:trPr>
          <w:trHeight w:val="16"/>
        </w:trPr>
        <w:tc>
          <w:tcPr>
            <w:tcW w:w="1760" w:type="pct"/>
            <w:tcBorders>
              <w:top w:val="single" w:sz="4" w:space="0" w:color="auto"/>
              <w:left w:val="single" w:sz="4" w:space="0" w:color="auto"/>
              <w:bottom w:val="single" w:sz="4" w:space="0" w:color="auto"/>
            </w:tcBorders>
            <w:shd w:val="clear" w:color="auto" w:fill="E8E8E8"/>
          </w:tcPr>
          <w:p w:rsidR="00950593" w:rsidRPr="00CA7CED" w14:paraId="6531D7C9" w14:textId="74456787">
            <w:pPr>
              <w:tabs>
                <w:tab w:val="left" w:leader="dot" w:pos="4088"/>
              </w:tabs>
              <w:spacing w:before="120" w:after="120" w:line="240" w:lineRule="auto"/>
              <w:ind w:left="253" w:hanging="253"/>
              <w:rPr>
                <w:rFonts w:ascii="Arial" w:eastAsia="Times New Roman" w:hAnsi="Arial" w:cs="Arial"/>
                <w:sz w:val="20"/>
                <w:szCs w:val="20"/>
              </w:rPr>
            </w:pPr>
            <w:r w:rsidRPr="00CA7CED">
              <w:rPr>
                <w:rFonts w:ascii="Arial" w:eastAsia="Times New Roman" w:hAnsi="Arial" w:cs="Arial"/>
                <w:sz w:val="20"/>
                <w:szCs w:val="20"/>
              </w:rPr>
              <w:t>c.</w:t>
            </w:r>
            <w:r w:rsidRPr="00CA7CED">
              <w:rPr>
                <w:rFonts w:ascii="Arial" w:eastAsia="Times New Roman" w:hAnsi="Arial" w:cs="Arial"/>
                <w:sz w:val="20"/>
                <w:szCs w:val="20"/>
              </w:rPr>
              <w:tab/>
            </w:r>
            <w:r w:rsidR="00E77FF4">
              <w:rPr>
                <w:rFonts w:ascii="Arial" w:eastAsia="Times New Roman" w:hAnsi="Arial" w:cs="Arial"/>
                <w:sz w:val="20"/>
                <w:szCs w:val="20"/>
              </w:rPr>
              <w:t>Any o</w:t>
            </w:r>
            <w:r w:rsidR="00285AA2">
              <w:rPr>
                <w:rFonts w:ascii="Arial" w:eastAsia="Times New Roman" w:hAnsi="Arial" w:cs="Arial"/>
                <w:sz w:val="20"/>
                <w:szCs w:val="20"/>
              </w:rPr>
              <w:t>ther summer programs or services</w:t>
            </w:r>
            <w:r w:rsidR="00E77FF4">
              <w:rPr>
                <w:rFonts w:ascii="Arial" w:eastAsia="Times New Roman" w:hAnsi="Arial" w:cs="Arial"/>
                <w:sz w:val="20"/>
                <w:szCs w:val="20"/>
              </w:rPr>
              <w:t xml:space="preserve"> not</w:t>
            </w:r>
            <w:r w:rsidR="007F03FB">
              <w:rPr>
                <w:rFonts w:ascii="Arial" w:eastAsia="Times New Roman" w:hAnsi="Arial" w:cs="Arial"/>
                <w:sz w:val="20"/>
                <w:szCs w:val="20"/>
              </w:rPr>
              <w:t xml:space="preserve"> included</w:t>
            </w:r>
            <w:r w:rsidR="00E77FF4">
              <w:rPr>
                <w:rFonts w:ascii="Arial" w:eastAsia="Times New Roman" w:hAnsi="Arial" w:cs="Arial"/>
                <w:sz w:val="20"/>
                <w:szCs w:val="20"/>
              </w:rPr>
              <w:t xml:space="preserve"> in the prior two rows. </w:t>
            </w:r>
          </w:p>
        </w:tc>
        <w:tc>
          <w:tcPr>
            <w:tcW w:w="3240" w:type="pct"/>
            <w:tcBorders>
              <w:top w:val="single" w:sz="4" w:space="0" w:color="auto"/>
              <w:left w:val="single" w:sz="4" w:space="0" w:color="auto"/>
              <w:bottom w:val="single" w:sz="4" w:space="0" w:color="auto"/>
              <w:right w:val="single" w:sz="4" w:space="0" w:color="auto"/>
            </w:tcBorders>
            <w:shd w:val="clear" w:color="auto" w:fill="E8E8E8"/>
            <w:vAlign w:val="center"/>
          </w:tcPr>
          <w:p w:rsidR="00B2229A" w:rsidP="004225DF" w14:paraId="0FAD4AB6" w14:textId="34355972">
            <w:pPr>
              <w:spacing w:before="60" w:after="60" w:line="240" w:lineRule="auto"/>
              <w:ind w:left="524" w:hanging="524"/>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r w:rsidRPr="00B30552">
              <w:rPr>
                <w:rFonts w:ascii="Wingdings" w:eastAsia="Wingdings" w:hAnsi="Wingdings" w:cs="Wingdings"/>
              </w:rPr>
              <w:t>m</w:t>
            </w:r>
            <w:r w:rsidRPr="003A0143">
              <w:rPr>
                <w:rFonts w:ascii="Arial" w:hAnsi="Arial" w:cs="Arial"/>
                <w:sz w:val="20"/>
                <w:szCs w:val="20"/>
              </w:rPr>
              <w:t xml:space="preserve"> </w:t>
            </w:r>
            <w:r w:rsidR="004225DF">
              <w:rPr>
                <w:rFonts w:ascii="Arial" w:hAnsi="Arial" w:cs="Arial"/>
                <w:sz w:val="20"/>
                <w:szCs w:val="20"/>
              </w:rPr>
              <w:tab/>
            </w:r>
            <w:r>
              <w:rPr>
                <w:rFonts w:ascii="Arial" w:hAnsi="Arial" w:cs="Arial"/>
                <w:sz w:val="18"/>
                <w:szCs w:val="18"/>
              </w:rPr>
              <w:t xml:space="preserve">Yes, Full-Service Community Schools grant funds </w:t>
            </w:r>
            <w:r w:rsidR="00494BCF">
              <w:rPr>
                <w:rFonts w:ascii="Arial" w:hAnsi="Arial" w:cs="Arial"/>
                <w:sz w:val="18"/>
                <w:szCs w:val="18"/>
              </w:rPr>
              <w:t>were</w:t>
            </w:r>
            <w:r>
              <w:rPr>
                <w:rFonts w:ascii="Arial" w:hAnsi="Arial" w:cs="Arial"/>
                <w:sz w:val="18"/>
                <w:szCs w:val="18"/>
              </w:rPr>
              <w:t xml:space="preserve"> spent on these programs </w:t>
            </w:r>
            <w:r w:rsidR="000D6E82">
              <w:rPr>
                <w:rFonts w:ascii="Arial" w:hAnsi="Arial" w:cs="Arial"/>
                <w:sz w:val="18"/>
                <w:szCs w:val="18"/>
              </w:rPr>
              <w:t xml:space="preserve">or services </w:t>
            </w:r>
            <w:r>
              <w:rPr>
                <w:rFonts w:ascii="Arial" w:hAnsi="Arial" w:cs="Arial"/>
                <w:sz w:val="18"/>
                <w:szCs w:val="18"/>
              </w:rPr>
              <w:t>for summer 2023</w:t>
            </w:r>
          </w:p>
          <w:p w:rsidR="00B2229A" w:rsidP="004225DF" w14:paraId="0617ED94" w14:textId="7DB542AD">
            <w:pPr>
              <w:spacing w:before="60" w:after="60" w:line="240" w:lineRule="auto"/>
              <w:ind w:left="524" w:hanging="524"/>
              <w:rPr>
                <w:rFonts w:ascii="Arial" w:hAnsi="Arial" w:cs="Arial"/>
                <w:sz w:val="20"/>
                <w:szCs w:val="20"/>
              </w:rPr>
            </w:pPr>
            <w:r w:rsidRPr="003A0143">
              <w:rPr>
                <w:rFonts w:ascii="Arial" w:hAnsi="Arial" w:cs="Arial"/>
                <w:sz w:val="12"/>
                <w:szCs w:val="12"/>
              </w:rPr>
              <w:t>2</w:t>
            </w:r>
            <w:r w:rsidRPr="00FD4BC4">
              <w:rPr>
                <w:rFonts w:ascii="Arial" w:hAnsi="Arial" w:cs="Arial"/>
                <w:sz w:val="20"/>
                <w:szCs w:val="20"/>
              </w:rPr>
              <w:t xml:space="preserve"> </w:t>
            </w:r>
            <w:r w:rsidRPr="00B30552">
              <w:rPr>
                <w:rFonts w:ascii="Wingdings" w:eastAsia="Wingdings" w:hAnsi="Wingdings" w:cs="Wingdings"/>
              </w:rPr>
              <w:t>m</w:t>
            </w:r>
            <w:r w:rsidRPr="003B02AD">
              <w:rPr>
                <w:rStyle w:val="PlaceholderText"/>
                <w:rFonts w:eastAsia="MS Gothic"/>
              </w:rPr>
              <w:t xml:space="preserve"> </w:t>
            </w:r>
            <w:r w:rsidR="004225DF">
              <w:rPr>
                <w:rStyle w:val="PlaceholderText"/>
                <w:rFonts w:eastAsia="MS Gothic"/>
              </w:rPr>
              <w:tab/>
            </w:r>
            <w:r w:rsidRPr="002E5E8D">
              <w:rPr>
                <w:rStyle w:val="PlaceholderText"/>
                <w:rFonts w:ascii="Arial" w:eastAsia="MS Gothic" w:hAnsi="Arial" w:cs="Arial"/>
                <w:color w:val="auto"/>
                <w:sz w:val="18"/>
                <w:szCs w:val="18"/>
              </w:rPr>
              <w:t>No</w:t>
            </w:r>
            <w:r w:rsidRPr="002E5E8D">
              <w:rPr>
                <w:rFonts w:ascii="Arial" w:hAnsi="Arial" w:cs="Arial"/>
                <w:sz w:val="18"/>
                <w:szCs w:val="18"/>
              </w:rPr>
              <w:t xml:space="preserve">, but </w:t>
            </w:r>
            <w:r>
              <w:rPr>
                <w:rFonts w:ascii="Arial" w:hAnsi="Arial" w:cs="Arial"/>
                <w:sz w:val="18"/>
                <w:szCs w:val="18"/>
              </w:rPr>
              <w:t xml:space="preserve">Full-Service Community Schools grant funds </w:t>
            </w:r>
            <w:r w:rsidR="001112E6">
              <w:rPr>
                <w:rFonts w:ascii="Arial" w:hAnsi="Arial" w:cs="Arial"/>
                <w:sz w:val="18"/>
                <w:szCs w:val="18"/>
              </w:rPr>
              <w:t>are expected to</w:t>
            </w:r>
            <w:r>
              <w:rPr>
                <w:rFonts w:ascii="Arial" w:hAnsi="Arial" w:cs="Arial"/>
                <w:sz w:val="18"/>
                <w:szCs w:val="18"/>
              </w:rPr>
              <w:t xml:space="preserve"> be spent on these programs </w:t>
            </w:r>
            <w:r w:rsidR="000D6E82">
              <w:rPr>
                <w:rFonts w:ascii="Arial" w:hAnsi="Arial" w:cs="Arial"/>
                <w:sz w:val="18"/>
                <w:szCs w:val="18"/>
              </w:rPr>
              <w:t xml:space="preserve">or services </w:t>
            </w:r>
            <w:r>
              <w:rPr>
                <w:rFonts w:ascii="Arial" w:hAnsi="Arial" w:cs="Arial"/>
                <w:sz w:val="18"/>
                <w:szCs w:val="18"/>
              </w:rPr>
              <w:t>in the future</w:t>
            </w:r>
          </w:p>
          <w:p w:rsidR="00B2229A" w:rsidP="004225DF" w14:paraId="5F0208DA" w14:textId="2DCBE601">
            <w:pPr>
              <w:spacing w:before="60" w:after="60" w:line="240" w:lineRule="auto"/>
              <w:ind w:left="524" w:hanging="524"/>
              <w:rPr>
                <w:rFonts w:ascii="Arial" w:hAnsi="Arial" w:cs="Arial"/>
                <w:sz w:val="18"/>
                <w:szCs w:val="18"/>
              </w:rPr>
            </w:pPr>
            <w:r w:rsidRPr="003A0143">
              <w:rPr>
                <w:rFonts w:ascii="Arial" w:hAnsi="Arial" w:cs="Arial"/>
                <w:sz w:val="12"/>
                <w:szCs w:val="12"/>
              </w:rPr>
              <w:t>3</w:t>
            </w:r>
            <w:r w:rsidRPr="00FD4BC4">
              <w:rPr>
                <w:rFonts w:ascii="Arial" w:hAnsi="Arial" w:cs="Arial"/>
                <w:sz w:val="20"/>
                <w:szCs w:val="20"/>
              </w:rPr>
              <w:t xml:space="preserve"> </w:t>
            </w:r>
            <w:r w:rsidRPr="00B30552">
              <w:rPr>
                <w:rFonts w:ascii="Wingdings" w:eastAsia="Wingdings" w:hAnsi="Wingdings" w:cs="Wingdings"/>
              </w:rPr>
              <w:t>m</w:t>
            </w:r>
            <w:r>
              <w:rPr>
                <w:rStyle w:val="PlaceholderText"/>
                <w:rFonts w:eastAsia="MS Gothic"/>
              </w:rPr>
              <w:t xml:space="preserve"> </w:t>
            </w:r>
            <w:r w:rsidR="004225DF">
              <w:rPr>
                <w:rStyle w:val="PlaceholderText"/>
                <w:rFonts w:eastAsia="MS Gothic"/>
              </w:rPr>
              <w:tab/>
            </w:r>
            <w:r>
              <w:rPr>
                <w:rFonts w:ascii="Arial" w:hAnsi="Arial" w:cs="Arial"/>
                <w:sz w:val="18"/>
                <w:szCs w:val="18"/>
              </w:rPr>
              <w:t xml:space="preserve">No, Full-Service Community Schools grant funds </w:t>
            </w:r>
            <w:r w:rsidR="005A1E03">
              <w:rPr>
                <w:rFonts w:ascii="Arial" w:hAnsi="Arial" w:cs="Arial"/>
                <w:sz w:val="18"/>
                <w:szCs w:val="18"/>
              </w:rPr>
              <w:t xml:space="preserve">are </w:t>
            </w:r>
            <w:r>
              <w:rPr>
                <w:rFonts w:ascii="Arial" w:hAnsi="Arial" w:cs="Arial"/>
                <w:sz w:val="18"/>
                <w:szCs w:val="18"/>
              </w:rPr>
              <w:t xml:space="preserve">not </w:t>
            </w:r>
            <w:r w:rsidR="005A1E03">
              <w:rPr>
                <w:rFonts w:ascii="Arial" w:hAnsi="Arial" w:cs="Arial"/>
                <w:sz w:val="18"/>
                <w:szCs w:val="18"/>
              </w:rPr>
              <w:t xml:space="preserve">expected to </w:t>
            </w:r>
            <w:r>
              <w:rPr>
                <w:rFonts w:ascii="Arial" w:hAnsi="Arial" w:cs="Arial"/>
                <w:sz w:val="18"/>
                <w:szCs w:val="18"/>
              </w:rPr>
              <w:t>be spent on these programs</w:t>
            </w:r>
            <w:r w:rsidR="000D6E82">
              <w:rPr>
                <w:rFonts w:ascii="Arial" w:hAnsi="Arial" w:cs="Arial"/>
                <w:sz w:val="18"/>
                <w:szCs w:val="18"/>
              </w:rPr>
              <w:t xml:space="preserve"> or services</w:t>
            </w:r>
            <w:r>
              <w:rPr>
                <w:rFonts w:ascii="Arial" w:hAnsi="Arial" w:cs="Arial"/>
                <w:sz w:val="18"/>
                <w:szCs w:val="18"/>
              </w:rPr>
              <w:t xml:space="preserve"> </w:t>
            </w:r>
          </w:p>
          <w:p w:rsidR="00950593" w:rsidRPr="003B02AD" w:rsidP="004225DF" w14:paraId="2B60C233" w14:textId="02437149">
            <w:pPr>
              <w:spacing w:before="60" w:after="60" w:line="240" w:lineRule="auto"/>
              <w:ind w:left="524" w:hanging="524"/>
              <w:rPr>
                <w:rFonts w:ascii="Arial" w:hAnsi="Arial" w:cs="Arial"/>
                <w:sz w:val="18"/>
                <w:szCs w:val="18"/>
              </w:rPr>
            </w:pPr>
            <w:r>
              <w:rPr>
                <w:rFonts w:ascii="Arial" w:hAnsi="Arial" w:cs="Arial"/>
                <w:sz w:val="12"/>
                <w:szCs w:val="12"/>
              </w:rPr>
              <w:t>d</w:t>
            </w:r>
            <w:r w:rsidRPr="00FD4BC4">
              <w:rPr>
                <w:rFonts w:ascii="Arial" w:hAnsi="Arial" w:cs="Arial"/>
                <w:sz w:val="20"/>
                <w:szCs w:val="20"/>
              </w:rPr>
              <w:t xml:space="preserve"> </w:t>
            </w:r>
            <w:r w:rsidRPr="00B2229A">
              <w:rPr>
                <w:rFonts w:ascii="Wingdings" w:eastAsia="Wingdings" w:hAnsi="Wingdings" w:cs="Wingdings"/>
              </w:rPr>
              <w:t>m</w:t>
            </w:r>
            <w:r w:rsidRPr="00CA7487">
              <w:rPr>
                <w:rStyle w:val="PlaceholderText"/>
                <w:rFonts w:eastAsia="MS Gothic"/>
                <w:color w:val="auto"/>
              </w:rPr>
              <w:t xml:space="preserve"> </w:t>
            </w:r>
            <w:r w:rsidR="004225DF">
              <w:rPr>
                <w:rStyle w:val="PlaceholderText"/>
                <w:rFonts w:eastAsia="MS Gothic"/>
                <w:color w:val="auto"/>
              </w:rPr>
              <w:tab/>
            </w:r>
            <w:r w:rsidRPr="00F042D2" w:rsidR="00F042D2">
              <w:rPr>
                <w:rStyle w:val="PlaceholderText"/>
                <w:rFonts w:ascii="Arial" w:eastAsia="MS Gothic" w:hAnsi="Arial" w:cs="Arial"/>
                <w:color w:val="auto"/>
                <w:sz w:val="18"/>
                <w:szCs w:val="18"/>
              </w:rPr>
              <w:t>I do not know</w:t>
            </w:r>
            <w:r w:rsidRPr="00CA7487" w:rsidR="00F042D2">
              <w:rPr>
                <w:rStyle w:val="PlaceholderText"/>
                <w:rFonts w:eastAsia="MS Gothic"/>
                <w:color w:val="auto"/>
              </w:rPr>
              <w:t xml:space="preserve"> </w:t>
            </w:r>
          </w:p>
        </w:tc>
      </w:tr>
    </w:tbl>
    <w:p w:rsidR="00AB6DFD" w:rsidP="00A418B1" w14:paraId="43FA7502" w14:textId="7A67ABAF">
      <w:pPr>
        <w:pStyle w:val="RESPONSE"/>
        <w:ind w:left="0" w:firstLine="0"/>
      </w:pPr>
    </w:p>
    <w:tbl>
      <w:tblPr>
        <w:tblpPr w:leftFromText="180" w:rightFromText="180" w:vertAnchor="text" w:horzAnchor="margin" w:tblpY="239"/>
        <w:tblW w:w="5298" w:type="pct"/>
        <w:tblBorders>
          <w:top w:val="single" w:sz="4" w:space="0" w:color="auto"/>
          <w:left w:val="single" w:sz="4" w:space="0" w:color="auto"/>
          <w:bottom w:val="single" w:sz="4" w:space="0" w:color="auto"/>
          <w:right w:val="single" w:sz="4" w:space="0" w:color="auto"/>
          <w:insideH w:val="single" w:sz="4" w:space="0" w:color="auto"/>
        </w:tblBorders>
        <w:shd w:val="clear" w:color="auto" w:fill="E8E8E8"/>
        <w:tblLook w:val="0000"/>
      </w:tblPr>
      <w:tblGrid>
        <w:gridCol w:w="9907"/>
      </w:tblGrid>
      <w:tr w14:paraId="223A3FFE" w14:textId="77777777" w:rsidTr="00AB6DFD">
        <w:tblPrEx>
          <w:tblW w:w="5298" w:type="pct"/>
          <w:tblBorders>
            <w:top w:val="single" w:sz="4" w:space="0" w:color="auto"/>
            <w:left w:val="single" w:sz="4" w:space="0" w:color="auto"/>
            <w:bottom w:val="single" w:sz="4" w:space="0" w:color="auto"/>
            <w:right w:val="single" w:sz="4" w:space="0" w:color="auto"/>
            <w:insideH w:val="single" w:sz="4" w:space="0" w:color="auto"/>
          </w:tblBorders>
          <w:shd w:val="clear" w:color="auto" w:fill="E8E8E8"/>
          <w:tblLook w:val="0000"/>
        </w:tblPrEx>
        <w:trPr>
          <w:trHeight w:val="2811"/>
        </w:trPr>
        <w:tc>
          <w:tcPr>
            <w:tcW w:w="5000" w:type="pct"/>
            <w:shd w:val="clear" w:color="auto" w:fill="E8E8E8"/>
          </w:tcPr>
          <w:p w:rsidR="00AB6DFD" w:rsidP="00AB6DFD" w14:paraId="6CA4F502" w14:textId="77777777">
            <w:pPr>
              <w:spacing w:before="60" w:after="60"/>
              <w:rPr>
                <w:rFonts w:ascii="Arial" w:hAnsi="Arial" w:cs="Arial"/>
                <w:b/>
                <w:sz w:val="20"/>
              </w:rPr>
            </w:pPr>
            <w:r w:rsidRPr="009D6268">
              <w:rPr>
                <w:rFonts w:ascii="Arial" w:hAnsi="Arial" w:cs="Arial"/>
                <w:sz w:val="20"/>
              </w:rPr>
              <w:t>SOFT CHECK IF</w:t>
            </w:r>
            <w:r>
              <w:rPr>
                <w:rFonts w:ascii="Arial" w:hAnsi="Arial" w:cs="Arial"/>
                <w:sz w:val="20"/>
              </w:rPr>
              <w:t xml:space="preserve"> A1=0 (NO) AND (A7A=1 OR A7B=1 OR A7C=1)</w:t>
            </w:r>
            <w:r w:rsidRPr="009D6268">
              <w:rPr>
                <w:rFonts w:ascii="Arial" w:hAnsi="Arial" w:cs="Arial"/>
                <w:bCs/>
                <w:sz w:val="20"/>
              </w:rPr>
              <w:t>:</w:t>
            </w:r>
            <w:r w:rsidRPr="009D6268">
              <w:rPr>
                <w:rFonts w:ascii="Arial" w:hAnsi="Arial" w:cs="Arial"/>
                <w:b/>
                <w:sz w:val="20"/>
              </w:rPr>
              <w:t xml:space="preserve"> </w:t>
            </w:r>
          </w:p>
          <w:p w:rsidR="00AB6DFD" w:rsidP="00AB6DFD" w14:paraId="0F5840E5" w14:textId="77777777">
            <w:pPr>
              <w:spacing w:before="60" w:after="60"/>
              <w:rPr>
                <w:rFonts w:ascii="Arial" w:hAnsi="Arial" w:cs="Arial"/>
                <w:b/>
                <w:sz w:val="20"/>
              </w:rPr>
            </w:pPr>
            <w:r>
              <w:rPr>
                <w:rFonts w:ascii="Arial" w:hAnsi="Arial" w:cs="Arial"/>
                <w:b/>
                <w:sz w:val="20"/>
              </w:rPr>
              <w:t xml:space="preserve">Earlier you reported that no </w:t>
            </w:r>
            <w:r w:rsidRPr="00752106">
              <w:rPr>
                <w:rFonts w:ascii="Arial" w:hAnsi="Arial" w:cs="Arial"/>
                <w:b/>
                <w:sz w:val="20"/>
              </w:rPr>
              <w:t>funds from the Fiscal Year 2022 Full-Service Community Schools grant</w:t>
            </w:r>
            <w:r>
              <w:rPr>
                <w:rFonts w:ascii="Arial" w:hAnsi="Arial" w:cs="Arial"/>
                <w:b/>
                <w:sz w:val="20"/>
              </w:rPr>
              <w:t xml:space="preserve"> have been spent yet. In the last question, you </w:t>
            </w:r>
            <w:r w:rsidRPr="009D6268">
              <w:rPr>
                <w:rFonts w:ascii="Arial" w:hAnsi="Arial" w:cs="Arial"/>
                <w:b/>
                <w:sz w:val="20"/>
              </w:rPr>
              <w:t xml:space="preserve">entered that </w:t>
            </w:r>
            <w:r>
              <w:rPr>
                <w:rFonts w:ascii="Arial" w:hAnsi="Arial" w:cs="Arial"/>
                <w:b/>
                <w:sz w:val="20"/>
              </w:rPr>
              <w:t xml:space="preserve">grant funds were spent on programs for summer 2023. Please let us know which is correct.   </w:t>
            </w:r>
          </w:p>
          <w:p w:rsidR="00AB6DFD" w:rsidP="00AB6DFD" w14:paraId="47BE4BB6" w14:textId="77777777">
            <w:pPr>
              <w:pStyle w:val="RESPONSE"/>
              <w:ind w:right="1627"/>
            </w:pPr>
            <w:r w:rsidRPr="00B30552">
              <w:rPr>
                <w:rFonts w:ascii="Wingdings" w:eastAsia="Wingdings" w:hAnsi="Wingdings" w:cs="Wingdings"/>
              </w:rPr>
              <w:t>m</w:t>
            </w:r>
            <w:r w:rsidRPr="004C6B1A">
              <w:tab/>
            </w:r>
            <w:r>
              <w:t>We have spent funds from the Fiscal Year 2022 Full-Service Community Schools grant</w:t>
            </w:r>
            <w:r w:rsidRPr="004C6B1A">
              <w:tab/>
              <w:t>1</w:t>
            </w:r>
            <w:r w:rsidRPr="004C6B1A">
              <w:tab/>
            </w:r>
          </w:p>
          <w:p w:rsidR="00AB6DFD" w:rsidP="004225DF" w14:paraId="6A6B59A2" w14:textId="51B1E014">
            <w:pPr>
              <w:pStyle w:val="RESPONSE"/>
              <w:tabs>
                <w:tab w:val="clear" w:pos="1080"/>
                <w:tab w:val="clear" w:pos="8100"/>
                <w:tab w:val="clear" w:pos="8550"/>
              </w:tabs>
              <w:ind w:left="604" w:right="170" w:firstLine="1"/>
            </w:pPr>
            <w:r>
              <w:t>PROGRAMMER: SET A1=1 AND GO</w:t>
            </w:r>
            <w:r w:rsidR="007E0F25">
              <w:t xml:space="preserve"> BACK TO ASK</w:t>
            </w:r>
            <w:r>
              <w:t xml:space="preserve"> </w:t>
            </w:r>
            <w:r w:rsidR="007E0F25">
              <w:t xml:space="preserve">A4, A5, AND A6. THEN GO </w:t>
            </w:r>
            <w:r>
              <w:t>TO B1</w:t>
            </w:r>
          </w:p>
          <w:p w:rsidR="00AB6DFD" w:rsidP="00AB6DFD" w14:paraId="335A97DC" w14:textId="77777777">
            <w:pPr>
              <w:pStyle w:val="RESPONSE"/>
            </w:pPr>
            <w:r w:rsidRPr="00B30552">
              <w:rPr>
                <w:rFonts w:ascii="Wingdings" w:eastAsia="Wingdings" w:hAnsi="Wingdings" w:cs="Wingdings"/>
              </w:rPr>
              <w:t>m</w:t>
            </w:r>
            <w:r w:rsidRPr="004C6B1A">
              <w:tab/>
            </w:r>
            <w:r>
              <w:t>We have not spent funds from the Fiscal Year 2022 Full-Service Community Schools grant. I will revise responses to the previous question asking about summer 2023 programs</w:t>
            </w:r>
            <w:r w:rsidRPr="004C6B1A">
              <w:tab/>
            </w:r>
            <w:r>
              <w:t>2</w:t>
            </w:r>
            <w:r w:rsidRPr="004C6B1A">
              <w:tab/>
            </w:r>
          </w:p>
          <w:p w:rsidR="00AB6DFD" w:rsidRPr="005A454F" w:rsidP="004225DF" w14:paraId="35809E00" w14:textId="77777777">
            <w:pPr>
              <w:pStyle w:val="RESPONSE"/>
              <w:spacing w:after="120"/>
              <w:ind w:hanging="25"/>
              <w:rPr>
                <w:bCs/>
              </w:rPr>
            </w:pPr>
            <w:r>
              <w:t>PROGRAMMER: GO TO A7</w:t>
            </w:r>
          </w:p>
        </w:tc>
      </w:tr>
    </w:tbl>
    <w:p w:rsidR="004225DF" w:rsidP="007C6739" w14:paraId="7632503B" w14:textId="1D5C60F2">
      <w:pPr>
        <w:pStyle w:val="RESPONSE"/>
      </w:pPr>
      <w:r>
        <w:br w:type="page"/>
      </w:r>
    </w:p>
    <w:p w:rsidR="00BB5A59" w:rsidP="007C6739" w14:paraId="71D7A82A" w14:textId="77777777">
      <w:pPr>
        <w:pStyle w:val="RESPONSE"/>
      </w:pPr>
    </w:p>
    <w:p w:rsidR="003B02AD" w:rsidP="003B02AD" w14:paraId="246E3074" w14:textId="257CF258">
      <w:pPr>
        <w:pStyle w:val="Heading1"/>
      </w:pPr>
      <w:r>
        <w:t>Section B: Partner Organizations</w:t>
      </w:r>
    </w:p>
    <w:p w:rsidR="00006CD7" w:rsidP="00006CD7" w14:paraId="7C4C9630"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C096F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6CD7" w:rsidRPr="00F76258" w14:paraId="212AB077" w14:textId="77777777">
            <w:pPr>
              <w:tabs>
                <w:tab w:val="left" w:pos="432"/>
              </w:tabs>
              <w:spacing w:before="60" w:after="60" w:line="240" w:lineRule="auto"/>
              <w:rPr>
                <w:rFonts w:ascii="Arial" w:hAnsi="Arial" w:cs="Arial"/>
                <w:caps/>
              </w:rPr>
            </w:pPr>
            <w:r>
              <w:rPr>
                <w:rFonts w:ascii="Arial" w:hAnsi="Arial" w:cs="Arial"/>
                <w:bCs/>
                <w:caps/>
              </w:rPr>
              <w:t>ALL</w:t>
            </w:r>
          </w:p>
        </w:tc>
      </w:tr>
    </w:tbl>
    <w:p w:rsidR="002D10F9" w:rsidP="002D10F9" w14:paraId="1CC78CE9" w14:textId="74D95856">
      <w:pPr>
        <w:pStyle w:val="QUESTIONTEXT"/>
        <w:spacing w:before="120"/>
        <w:rPr>
          <w:rFonts w:eastAsia="Arial"/>
        </w:rPr>
      </w:pPr>
      <w:r>
        <w:rPr>
          <w:rFonts w:eastAsia="Arial"/>
        </w:rPr>
        <w:tab/>
      </w:r>
      <w:r>
        <w:rPr>
          <w:rFonts w:eastAsia="Arial"/>
        </w:rPr>
        <w:t>The next set of questions ask about your partner organizations under the</w:t>
      </w:r>
      <w:r w:rsidR="0073036D">
        <w:rPr>
          <w:rFonts w:eastAsia="Arial"/>
        </w:rPr>
        <w:t xml:space="preserve"> Fiscal Year 2022 </w:t>
      </w:r>
      <w:r>
        <w:rPr>
          <w:rFonts w:eastAsia="Arial"/>
        </w:rPr>
        <w:t xml:space="preserve"> </w:t>
      </w:r>
      <w:r w:rsidR="00623667">
        <w:rPr>
          <w:rFonts w:eastAsia="Arial"/>
        </w:rPr>
        <w:t>Full</w:t>
      </w:r>
      <w:r w:rsidR="006D1B59">
        <w:rPr>
          <w:rFonts w:eastAsia="Arial"/>
        </w:rPr>
        <w:t xml:space="preserve"> </w:t>
      </w:r>
      <w:r w:rsidR="00623667">
        <w:rPr>
          <w:rFonts w:eastAsia="Arial"/>
        </w:rPr>
        <w:t>Service Community Schools</w:t>
      </w:r>
      <w:r>
        <w:rPr>
          <w:rFonts w:eastAsia="Arial"/>
        </w:rPr>
        <w:t xml:space="preserve"> grant and </w:t>
      </w:r>
      <w:r w:rsidR="00974674">
        <w:rPr>
          <w:rFonts w:eastAsia="Arial"/>
        </w:rPr>
        <w:t xml:space="preserve">your </w:t>
      </w:r>
      <w:r>
        <w:rPr>
          <w:rFonts w:eastAsia="Arial"/>
        </w:rPr>
        <w:t xml:space="preserve">memorandum of understanding (MOU) with </w:t>
      </w:r>
      <w:r w:rsidR="00974674">
        <w:rPr>
          <w:rFonts w:eastAsia="Arial"/>
        </w:rPr>
        <w:t xml:space="preserve">each </w:t>
      </w:r>
      <w:r>
        <w:rPr>
          <w:rFonts w:eastAsia="Arial"/>
        </w:rPr>
        <w:t xml:space="preserve">partner. </w:t>
      </w:r>
    </w:p>
    <w:p w:rsidR="001817AF" w:rsidP="004225DF" w14:paraId="65A110FC" w14:textId="21B4EAA5">
      <w:pPr>
        <w:pStyle w:val="QUESTIONTEXT"/>
        <w:spacing w:before="120"/>
        <w:ind w:right="-270"/>
        <w:rPr>
          <w:rFonts w:eastAsia="Arial"/>
        </w:rPr>
      </w:pPr>
      <w:r>
        <w:rPr>
          <w:rFonts w:eastAsia="Arial"/>
        </w:rPr>
        <w:t>B1.</w:t>
      </w:r>
      <w:r>
        <w:rPr>
          <w:rFonts w:eastAsia="Arial"/>
        </w:rPr>
        <w:tab/>
      </w:r>
      <w:r w:rsidR="007D5F3E">
        <w:rPr>
          <w:rFonts w:eastAsia="Arial"/>
        </w:rPr>
        <w:t>Have you</w:t>
      </w:r>
      <w:r w:rsidR="00A40311">
        <w:rPr>
          <w:rFonts w:eastAsia="Arial"/>
        </w:rPr>
        <w:t xml:space="preserve"> already</w:t>
      </w:r>
      <w:r w:rsidR="00A95F36">
        <w:rPr>
          <w:rFonts w:eastAsia="Arial"/>
        </w:rPr>
        <w:t xml:space="preserve"> made</w:t>
      </w:r>
      <w:r w:rsidR="0034521C">
        <w:rPr>
          <w:rFonts w:eastAsia="Arial"/>
        </w:rPr>
        <w:t>,</w:t>
      </w:r>
      <w:r w:rsidR="00A40311">
        <w:rPr>
          <w:rFonts w:eastAsia="Arial"/>
        </w:rPr>
        <w:t xml:space="preserve"> or do you plan to</w:t>
      </w:r>
      <w:r w:rsidR="007D5F3E">
        <w:rPr>
          <w:rFonts w:eastAsia="Arial"/>
        </w:rPr>
        <w:t xml:space="preserve"> ma</w:t>
      </w:r>
      <w:r w:rsidR="00A40311">
        <w:rPr>
          <w:rFonts w:eastAsia="Arial"/>
        </w:rPr>
        <w:t>k</w:t>
      </w:r>
      <w:r w:rsidR="007D5F3E">
        <w:rPr>
          <w:rFonts w:eastAsia="Arial"/>
        </w:rPr>
        <w:t>e</w:t>
      </w:r>
      <w:r w:rsidR="00C217BF">
        <w:rPr>
          <w:rFonts w:eastAsia="Arial"/>
        </w:rPr>
        <w:t>,</w:t>
      </w:r>
      <w:r w:rsidR="007D5F3E">
        <w:rPr>
          <w:rFonts w:eastAsia="Arial"/>
        </w:rPr>
        <w:t xml:space="preserve"> any changes to the </w:t>
      </w:r>
      <w:r w:rsidRPr="007A01E4" w:rsidR="007D5F3E">
        <w:rPr>
          <w:rFonts w:eastAsia="Arial"/>
        </w:rPr>
        <w:t>list of partner organizations</w:t>
      </w:r>
      <w:r w:rsidR="007D5F3E">
        <w:rPr>
          <w:rFonts w:eastAsia="Arial"/>
        </w:rPr>
        <w:t xml:space="preserve"> from your </w:t>
      </w:r>
      <w:r w:rsidR="0086134A">
        <w:rPr>
          <w:rFonts w:eastAsia="Arial"/>
        </w:rPr>
        <w:t xml:space="preserve">Fiscal Year 2022 </w:t>
      </w:r>
      <w:r w:rsidR="007D5F3E">
        <w:rPr>
          <w:rFonts w:eastAsia="Arial"/>
        </w:rPr>
        <w:t>grant application</w:t>
      </w:r>
      <w:r w:rsidR="00C74AAD">
        <w:rPr>
          <w:rFonts w:eastAsia="Arial"/>
        </w:rPr>
        <w:t xml:space="preserve"> or the MOUs with each partner</w:t>
      </w:r>
      <w:r w:rsidR="007D5F3E">
        <w:rPr>
          <w:rFonts w:eastAsia="Arial"/>
        </w:rPr>
        <w:t xml:space="preserve">? </w:t>
      </w:r>
    </w:p>
    <w:p w:rsidR="001817AF" w:rsidP="001817AF" w14:paraId="6F15764D" w14:textId="77777777">
      <w:pPr>
        <w:ind w:firstLine="720"/>
        <w:rPr>
          <w:rFonts w:ascii="Arial" w:hAnsi="Arial" w:cs="Arial"/>
          <w:b/>
          <w:bCs/>
          <w:sz w:val="18"/>
          <w:szCs w:val="18"/>
        </w:rPr>
      </w:pPr>
      <w:r>
        <w:rPr>
          <w:rFonts w:ascii="Arial" w:hAnsi="Arial" w:cs="Arial"/>
          <w:b/>
          <w:bCs/>
          <w:sz w:val="18"/>
          <w:szCs w:val="18"/>
        </w:rPr>
        <w:t>MARK ONE ONLY</w:t>
      </w:r>
    </w:p>
    <w:p w:rsidR="001817AF" w:rsidP="001817AF" w14:paraId="25685140" w14:textId="77100F2E">
      <w:pPr>
        <w:pStyle w:val="RESPONSE"/>
      </w:pPr>
      <w:r w:rsidRPr="00B30552">
        <w:rPr>
          <w:rFonts w:ascii="Wingdings" w:eastAsia="Wingdings" w:hAnsi="Wingdings" w:cs="Wingdings"/>
        </w:rPr>
        <w:t>m</w:t>
      </w:r>
      <w:r w:rsidRPr="004C6B1A">
        <w:tab/>
      </w:r>
      <w:r>
        <w:t>Yes</w:t>
      </w:r>
      <w:r w:rsidR="0034521C">
        <w:t>, we have made</w:t>
      </w:r>
      <w:r w:rsidR="007A4D3F">
        <w:t xml:space="preserve"> changes or plan to make </w:t>
      </w:r>
      <w:r w:rsidR="0034521C">
        <w:t>changes</w:t>
      </w:r>
      <w:r w:rsidRPr="004C6B1A">
        <w:tab/>
        <w:t>1</w:t>
      </w:r>
      <w:r w:rsidRPr="004C6B1A">
        <w:tab/>
      </w:r>
      <w:r w:rsidR="007D5F3E">
        <w:t>B</w:t>
      </w:r>
      <w:r w:rsidR="000C7C6A">
        <w:t>2</w:t>
      </w:r>
    </w:p>
    <w:p w:rsidR="001817AF" w:rsidP="001817AF" w14:paraId="2E01BFAB" w14:textId="6F03E352">
      <w:pPr>
        <w:pStyle w:val="RESPONSE"/>
      </w:pPr>
      <w:r w:rsidRPr="00B30552">
        <w:rPr>
          <w:rFonts w:ascii="Wingdings" w:eastAsia="Wingdings" w:hAnsi="Wingdings" w:cs="Wingdings"/>
        </w:rPr>
        <w:t>m</w:t>
      </w:r>
      <w:r w:rsidRPr="004C6B1A">
        <w:tab/>
      </w:r>
      <w:r>
        <w:t>No</w:t>
      </w:r>
      <w:r w:rsidR="0034521C">
        <w:t>, we have not made any changes and do not plan to make any</w:t>
      </w:r>
      <w:r w:rsidR="007A4D3F">
        <w:t xml:space="preserve"> changes</w:t>
      </w:r>
      <w:r w:rsidRPr="004C6B1A">
        <w:tab/>
      </w:r>
      <w:r w:rsidR="0034521C">
        <w:t>2</w:t>
      </w:r>
      <w:r w:rsidRPr="004C6B1A">
        <w:tab/>
      </w:r>
      <w:r w:rsidR="00575FCE">
        <w:t>C1</w:t>
      </w:r>
    </w:p>
    <w:p w:rsidR="0034521C" w:rsidP="0034521C" w14:paraId="273C10F2" w14:textId="0334B84E">
      <w:pPr>
        <w:pStyle w:val="RESPONSE"/>
      </w:pPr>
      <w:r w:rsidRPr="00B30552">
        <w:rPr>
          <w:rFonts w:ascii="Wingdings" w:eastAsia="Wingdings" w:hAnsi="Wingdings" w:cs="Wingdings"/>
        </w:rPr>
        <w:t>m</w:t>
      </w:r>
      <w:r w:rsidRPr="004C6B1A">
        <w:tab/>
      </w:r>
      <w:r>
        <w:t>We are not sure yet about what changes, if any, we will make to the list of partner organizations</w:t>
      </w:r>
      <w:r w:rsidR="00C74AAD">
        <w:t xml:space="preserve"> and MOUs</w:t>
      </w:r>
      <w:r w:rsidRPr="004C6B1A">
        <w:tab/>
      </w:r>
      <w:r>
        <w:t>3</w:t>
      </w:r>
      <w:r w:rsidRPr="004C6B1A">
        <w:tab/>
      </w:r>
      <w:r w:rsidR="00575FCE">
        <w:t>C1</w:t>
      </w:r>
    </w:p>
    <w:p w:rsidR="00006CD7" w:rsidP="00006CD7" w14:paraId="606CD52D"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E050C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6CD7" w14:paraId="029AB078" w14:textId="77777777">
            <w:pPr>
              <w:tabs>
                <w:tab w:val="left" w:pos="432"/>
              </w:tabs>
              <w:spacing w:before="60" w:after="60" w:line="240" w:lineRule="auto"/>
              <w:rPr>
                <w:rFonts w:ascii="Arial" w:hAnsi="Arial" w:cs="Arial"/>
                <w:bCs/>
                <w:caps/>
              </w:rPr>
            </w:pPr>
            <w:r>
              <w:rPr>
                <w:rFonts w:ascii="Arial" w:hAnsi="Arial" w:cs="Arial"/>
                <w:bCs/>
                <w:caps/>
              </w:rPr>
              <w:t>B1=1</w:t>
            </w:r>
          </w:p>
          <w:p w:rsidR="00BB56E8" w:rsidRPr="00F76258" w14:paraId="4A3B0FF7" w14:textId="6384F1CF">
            <w:pPr>
              <w:tabs>
                <w:tab w:val="left" w:pos="432"/>
              </w:tabs>
              <w:spacing w:before="60" w:after="60" w:line="240" w:lineRule="auto"/>
              <w:rPr>
                <w:rFonts w:ascii="Arial" w:hAnsi="Arial" w:cs="Arial"/>
                <w:caps/>
              </w:rPr>
            </w:pPr>
            <w:r>
              <w:rPr>
                <w:rFonts w:ascii="Arial" w:hAnsi="Arial" w:cs="Arial"/>
                <w:bCs/>
                <w:caps/>
              </w:rPr>
              <w:t>DISPLAY RESPONSE OPTION 5 if STATE SCALING-GRANTEE PRE-LOAD VARIABLE = 1</w:t>
            </w:r>
          </w:p>
        </w:tc>
      </w:tr>
    </w:tbl>
    <w:p w:rsidR="007D5F3E" w:rsidP="007D5F3E" w14:paraId="747026DF" w14:textId="16C386A4">
      <w:pPr>
        <w:pStyle w:val="QUESTIONTEXT"/>
        <w:spacing w:before="120"/>
        <w:rPr>
          <w:rFonts w:eastAsia="Arial"/>
        </w:rPr>
      </w:pPr>
      <w:r>
        <w:rPr>
          <w:rFonts w:eastAsia="Arial"/>
        </w:rPr>
        <w:t>B</w:t>
      </w:r>
      <w:r w:rsidR="000C7C6A">
        <w:rPr>
          <w:rFonts w:eastAsia="Arial"/>
        </w:rPr>
        <w:t>2</w:t>
      </w:r>
      <w:r>
        <w:rPr>
          <w:rFonts w:eastAsia="Arial"/>
        </w:rPr>
        <w:t>.</w:t>
      </w:r>
      <w:r>
        <w:rPr>
          <w:rFonts w:eastAsia="Arial"/>
        </w:rPr>
        <w:tab/>
        <w:t>What changes did you make</w:t>
      </w:r>
      <w:r w:rsidR="007A4D3F">
        <w:rPr>
          <w:rFonts w:eastAsia="Arial"/>
        </w:rPr>
        <w:t>,</w:t>
      </w:r>
      <w:r w:rsidR="00A40311">
        <w:rPr>
          <w:rFonts w:eastAsia="Arial"/>
        </w:rPr>
        <w:t xml:space="preserve"> or </w:t>
      </w:r>
      <w:r w:rsidR="0034521C">
        <w:rPr>
          <w:rFonts w:eastAsia="Arial"/>
        </w:rPr>
        <w:t xml:space="preserve">what changes do you </w:t>
      </w:r>
      <w:r w:rsidR="00A40311">
        <w:rPr>
          <w:rFonts w:eastAsia="Arial"/>
        </w:rPr>
        <w:t>plan to make</w:t>
      </w:r>
      <w:r w:rsidR="007A4D3F">
        <w:rPr>
          <w:rFonts w:eastAsia="Arial"/>
        </w:rPr>
        <w:t>,</w:t>
      </w:r>
      <w:r>
        <w:rPr>
          <w:rFonts w:eastAsia="Arial"/>
        </w:rPr>
        <w:t xml:space="preserve"> to the list of partner organ</w:t>
      </w:r>
      <w:r w:rsidR="00013EFD">
        <w:rPr>
          <w:rFonts w:eastAsia="Arial"/>
        </w:rPr>
        <w:t>i</w:t>
      </w:r>
      <w:r>
        <w:rPr>
          <w:rFonts w:eastAsia="Arial"/>
        </w:rPr>
        <w:t xml:space="preserve">zations </w:t>
      </w:r>
      <w:r w:rsidR="00716A91">
        <w:rPr>
          <w:rFonts w:eastAsia="Arial"/>
        </w:rPr>
        <w:t xml:space="preserve">or </w:t>
      </w:r>
      <w:r w:rsidR="00C74AAD">
        <w:rPr>
          <w:rFonts w:eastAsia="Arial"/>
        </w:rPr>
        <w:t xml:space="preserve">MOUs </w:t>
      </w:r>
      <w:r>
        <w:rPr>
          <w:rFonts w:eastAsia="Arial"/>
        </w:rPr>
        <w:t xml:space="preserve">from your </w:t>
      </w:r>
      <w:r w:rsidR="0086134A">
        <w:rPr>
          <w:rFonts w:eastAsia="Arial"/>
        </w:rPr>
        <w:t xml:space="preserve">Fiscal Year 2022 </w:t>
      </w:r>
      <w:r>
        <w:rPr>
          <w:rFonts w:eastAsia="Arial"/>
        </w:rPr>
        <w:t xml:space="preserve">grant application? </w:t>
      </w:r>
    </w:p>
    <w:p w:rsidR="007D5F3E" w:rsidRPr="00B51C4D" w:rsidP="007D5F3E" w14:paraId="0D902AAE" w14:textId="77777777">
      <w:pPr>
        <w:spacing w:after="0"/>
        <w:ind w:firstLine="720"/>
        <w:rPr>
          <w:rFonts w:ascii="Arial" w:hAnsi="Arial" w:cs="Arial"/>
          <w:b/>
          <w:bCs/>
          <w:sz w:val="18"/>
          <w:szCs w:val="18"/>
        </w:rPr>
      </w:pPr>
      <w:r w:rsidRPr="00B51C4D">
        <w:rPr>
          <w:rFonts w:ascii="Arial" w:hAnsi="Arial" w:cs="Arial"/>
          <w:b/>
          <w:bCs/>
          <w:sz w:val="18"/>
          <w:szCs w:val="18"/>
        </w:rPr>
        <w:t xml:space="preserve">MARK </w:t>
      </w:r>
      <w:r>
        <w:rPr>
          <w:rFonts w:ascii="Arial" w:hAnsi="Arial" w:cs="Arial"/>
          <w:b/>
          <w:bCs/>
          <w:sz w:val="18"/>
          <w:szCs w:val="18"/>
        </w:rPr>
        <w:t xml:space="preserve">ALL THAT </w:t>
      </w:r>
      <w:r>
        <w:rPr>
          <w:rFonts w:ascii="Arial" w:hAnsi="Arial" w:cs="Arial"/>
          <w:b/>
          <w:bCs/>
          <w:sz w:val="18"/>
          <w:szCs w:val="18"/>
        </w:rPr>
        <w:t>APPLY</w:t>
      </w:r>
    </w:p>
    <w:p w:rsidR="007D5F3E" w:rsidP="00250A54" w14:paraId="27FEB524" w14:textId="7C74A153">
      <w:pPr>
        <w:pStyle w:val="RESPONSE"/>
      </w:pPr>
      <w:r w:rsidRPr="009915E2">
        <w:rPr>
          <w:rFonts w:ascii="Wingdings" w:eastAsia="Wingdings" w:hAnsi="Wingdings" w:cs="Wingdings"/>
        </w:rPr>
        <w:t>o</w:t>
      </w:r>
      <w:r w:rsidRPr="00250A54">
        <w:tab/>
      </w:r>
      <w:r>
        <w:t>We are not working with</w:t>
      </w:r>
      <w:r w:rsidR="00F30E4A">
        <w:t>/</w:t>
      </w:r>
      <w:r w:rsidR="0034521C">
        <w:t>will not work with</w:t>
      </w:r>
      <w:r>
        <w:t xml:space="preserve"> one or more partner organizations that were </w:t>
      </w:r>
      <w:r w:rsidR="00920B5A">
        <w:t>named i</w:t>
      </w:r>
      <w:r>
        <w:t>n the grant application</w:t>
      </w:r>
      <w:r>
        <w:tab/>
        <w:t>1</w:t>
      </w:r>
    </w:p>
    <w:p w:rsidR="0034521C" w:rsidP="00250A54" w14:paraId="6DB819EF" w14:textId="643830FD">
      <w:pPr>
        <w:pStyle w:val="RESPONSE"/>
      </w:pPr>
      <w:r w:rsidRPr="009915E2">
        <w:rPr>
          <w:rFonts w:ascii="Wingdings" w:eastAsia="Wingdings" w:hAnsi="Wingdings" w:cs="Wingdings"/>
        </w:rPr>
        <w:t>o</w:t>
      </w:r>
      <w:r>
        <w:t xml:space="preserve"> </w:t>
      </w:r>
      <w:r>
        <w:tab/>
      </w:r>
      <w:r w:rsidR="007D5F3E">
        <w:t>We added</w:t>
      </w:r>
      <w:r>
        <w:t>/will add</w:t>
      </w:r>
      <w:r w:rsidR="007D5F3E">
        <w:t xml:space="preserve"> one or more new partner organizations that were not </w:t>
      </w:r>
      <w:r w:rsidR="00920B5A">
        <w:t>named</w:t>
      </w:r>
      <w:r>
        <w:t xml:space="preserve"> </w:t>
      </w:r>
      <w:r w:rsidR="007D5F3E">
        <w:t>in the grant application</w:t>
      </w:r>
      <w:r>
        <w:tab/>
        <w:t>2</w:t>
      </w:r>
    </w:p>
    <w:p w:rsidR="0034521C" w:rsidP="00250A54" w14:paraId="57CD9B38" w14:textId="76CEC152">
      <w:pPr>
        <w:pStyle w:val="RESPONSE"/>
      </w:pPr>
      <w:r w:rsidRPr="009915E2">
        <w:rPr>
          <w:rFonts w:ascii="Wingdings" w:eastAsia="Wingdings" w:hAnsi="Wingdings" w:cs="Wingdings"/>
        </w:rPr>
        <w:t>o</w:t>
      </w:r>
      <w:r>
        <w:t xml:space="preserve"> </w:t>
      </w:r>
      <w:r>
        <w:tab/>
      </w:r>
      <w:r w:rsidR="00C74AAD">
        <w:t xml:space="preserve">We made/will make changes to the set of services </w:t>
      </w:r>
      <w:r w:rsidR="00E74DF0">
        <w:t xml:space="preserve">one or more </w:t>
      </w:r>
      <w:r w:rsidR="00C74AAD">
        <w:t>partner organization</w:t>
      </w:r>
      <w:r w:rsidR="00E74DF0">
        <w:t>s</w:t>
      </w:r>
      <w:r w:rsidR="00C74AAD">
        <w:t xml:space="preserve"> will support</w:t>
      </w:r>
      <w:r>
        <w:tab/>
        <w:t>3</w:t>
      </w:r>
    </w:p>
    <w:p w:rsidR="007A4D3F" w:rsidP="00250A54" w14:paraId="417F53C2" w14:textId="2A2DA695">
      <w:pPr>
        <w:pStyle w:val="RESPONSE"/>
        <w:ind w:right="1440"/>
      </w:pPr>
      <w:r w:rsidRPr="009915E2">
        <w:rPr>
          <w:rFonts w:ascii="Wingdings" w:eastAsia="Wingdings" w:hAnsi="Wingdings" w:cs="Wingdings"/>
        </w:rPr>
        <w:t>o</w:t>
      </w:r>
      <w:r>
        <w:t xml:space="preserve"> </w:t>
      </w:r>
      <w:r>
        <w:tab/>
      </w:r>
      <w:r w:rsidR="00F30E4A">
        <w:t>We made/will make c</w:t>
      </w:r>
      <w:r w:rsidR="00C74AAD">
        <w:t xml:space="preserve">hanges to the roles or responsibilities </w:t>
      </w:r>
      <w:r w:rsidR="00E74DF0">
        <w:t xml:space="preserve">of </w:t>
      </w:r>
      <w:r w:rsidR="00C74AAD">
        <w:t>one or more partner organizations</w:t>
      </w:r>
      <w:r w:rsidR="00A84646">
        <w:t xml:space="preserve"> (other than the set of services the partner organization will support)</w:t>
      </w:r>
      <w:r>
        <w:tab/>
        <w:t>4</w:t>
      </w:r>
    </w:p>
    <w:p w:rsidR="007A4D3F" w:rsidP="00250A54" w14:paraId="76399BB8" w14:textId="6A9570CC">
      <w:pPr>
        <w:pStyle w:val="RESPONSE"/>
      </w:pPr>
      <w:r w:rsidRPr="009915E2">
        <w:rPr>
          <w:rFonts w:ascii="Wingdings" w:eastAsia="Wingdings" w:hAnsi="Wingdings" w:cs="Wingdings"/>
        </w:rPr>
        <w:t>o</w:t>
      </w:r>
      <w:r w:rsidRPr="00BB56E8">
        <w:t xml:space="preserve"> </w:t>
      </w:r>
      <w:r>
        <w:tab/>
      </w:r>
      <w:r w:rsidRPr="00BB56E8" w:rsidR="00BB56E8">
        <w:t>[DISPLAY IF STATE SCALING-GRANTEE = 1]</w:t>
      </w:r>
      <w:r w:rsidR="00BB56E8">
        <w:t xml:space="preserve"> </w:t>
      </w:r>
      <w:r>
        <w:t xml:space="preserve">We made/will make changes to </w:t>
      </w:r>
      <w:r w:rsidR="00095C65">
        <w:t xml:space="preserve">membership in </w:t>
      </w:r>
      <w:r w:rsidR="00AE57CB">
        <w:t xml:space="preserve">the grant’s </w:t>
      </w:r>
      <w:r>
        <w:t>state steering committee</w:t>
      </w:r>
      <w:r>
        <w:tab/>
        <w:t>5</w:t>
      </w:r>
    </w:p>
    <w:p w:rsidR="0034521C" w:rsidP="00250A54" w14:paraId="0196FABC" w14:textId="5ED30C96">
      <w:pPr>
        <w:pStyle w:val="RESPONSE"/>
      </w:pPr>
      <w:r w:rsidRPr="009915E2">
        <w:rPr>
          <w:rFonts w:ascii="Wingdings" w:eastAsia="Wingdings" w:hAnsi="Wingdings" w:cs="Wingdings"/>
        </w:rPr>
        <w:t>o</w:t>
      </w:r>
      <w:r>
        <w:t xml:space="preserve"> </w:t>
      </w:r>
      <w:r>
        <w:tab/>
      </w:r>
      <w:r w:rsidR="00F30E4A">
        <w:t>We made/will make o</w:t>
      </w:r>
      <w:r w:rsidR="00C74AAD">
        <w:t>ther changes for one or more partner organizations</w:t>
      </w:r>
      <w:r w:rsidR="005030CD">
        <w:t xml:space="preserve"> (specify)</w:t>
      </w:r>
      <w:r>
        <w:tab/>
        <w:t>99</w:t>
      </w:r>
    </w:p>
    <w:p w:rsidR="007D5F3E" w:rsidP="00920B5A" w14:paraId="21E14038" w14:textId="6E24EFB1">
      <w:pPr>
        <w:pStyle w:val="AnswerCategory"/>
        <w:spacing w:before="0"/>
        <w:ind w:left="1454" w:right="0" w:hanging="547"/>
      </w:pPr>
      <w:r>
        <w:rPr>
          <w:noProof/>
          <w:sz w:val="18"/>
          <w:szCs w:val="18"/>
        </w:rPr>
        <mc:AlternateContent>
          <mc:Choice Requires="wps">
            <w:drawing>
              <wp:anchor distT="0" distB="0" distL="114300" distR="114300" simplePos="0" relativeHeight="251672576" behindDoc="0" locked="0" layoutInCell="1" allowOverlap="1">
                <wp:simplePos x="0" y="0"/>
                <wp:positionH relativeFrom="column">
                  <wp:posOffset>910326</wp:posOffset>
                </wp:positionH>
                <wp:positionV relativeFrom="paragraph">
                  <wp:posOffset>145415</wp:posOffset>
                </wp:positionV>
                <wp:extent cx="3970020" cy="554990"/>
                <wp:effectExtent l="0" t="0" r="11430" b="165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0020" cy="554990"/>
                        </a:xfrm>
                        <a:prstGeom prst="rect">
                          <a:avLst/>
                        </a:prstGeom>
                        <a:solidFill>
                          <a:schemeClr val="lt1"/>
                        </a:solidFill>
                        <a:ln w="6350">
                          <a:solidFill>
                            <a:prstClr val="black"/>
                          </a:solidFill>
                        </a:ln>
                      </wps:spPr>
                      <wps:txbx>
                        <w:txbxContent>
                          <w:p w:rsidR="005030CD" w:rsidRPr="003A0A30" w:rsidP="005030CD"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width:312.6pt;height:43.7pt;margin-top:11.45pt;margin-left:71.7pt;mso-height-percent:0;mso-height-relative:margin;mso-width-percent:0;mso-width-relative:margin;mso-wrap-distance-bottom:0;mso-wrap-distance-left:9pt;mso-wrap-distance-right:9pt;mso-wrap-distance-top:0;mso-wrap-style:square;position:absolute;visibility:visible;v-text-anchor:top;z-index:251673600" fillcolor="white" strokeweight="0.5pt">
                <v:textbox>
                  <w:txbxContent>
                    <w:p w:rsidR="005030CD" w:rsidRPr="003A0A30" w:rsidP="005030CD" w14:paraId="1B99933A" w14:textId="77777777">
                      <w:pPr>
                        <w:spacing w:after="0" w:line="240" w:lineRule="auto"/>
                        <w:rPr>
                          <w:rFonts w:ascii="Arial" w:hAnsi="Arial" w:cs="Arial"/>
                          <w:sz w:val="18"/>
                          <w:szCs w:val="18"/>
                        </w:rPr>
                      </w:pPr>
                    </w:p>
                  </w:txbxContent>
                </v:textbox>
              </v:shape>
            </w:pict>
          </mc:Fallback>
        </mc:AlternateContent>
      </w:r>
      <w:r w:rsidR="007D5F3E">
        <w:tab/>
      </w:r>
      <w:r w:rsidR="007D5F3E">
        <w:tab/>
      </w:r>
      <w:r w:rsidR="007D5F3E">
        <w:tab/>
      </w:r>
      <w:r w:rsidR="007D5F3E">
        <w:tab/>
      </w:r>
    </w:p>
    <w:p w:rsidR="005030CD" w:rsidRPr="00AE491A" w:rsidP="00920B5A" w14:paraId="74D1DC4D" w14:textId="73DFDCC2">
      <w:pPr>
        <w:pStyle w:val="AnswerCategory"/>
        <w:spacing w:before="0"/>
        <w:ind w:left="1454" w:right="0" w:hanging="547"/>
        <w:rPr>
          <w:sz w:val="22"/>
          <w:szCs w:val="22"/>
        </w:rPr>
      </w:pPr>
    </w:p>
    <w:p w:rsidR="005030CD" w:rsidP="00BB5A59" w14:paraId="430AB711" w14:textId="5B8A6F19">
      <w:pPr>
        <w:pStyle w:val="RESPONSE"/>
        <w:spacing w:before="0"/>
      </w:pPr>
    </w:p>
    <w:p w:rsidR="00AB6DFD" w:rsidP="00BB5A59" w14:paraId="68D5029F" w14:textId="4ED28738">
      <w:pPr>
        <w:pStyle w:val="RESPONSE"/>
        <w:spacing w:before="0"/>
      </w:pPr>
    </w:p>
    <w:p w:rsidR="00250A54" w:rsidP="00AB6DFD" w14:paraId="6EBACA3E" w14:textId="77777777">
      <w:pPr>
        <w:spacing w:line="259" w:lineRule="auto"/>
        <w:rPr>
          <w:rFonts w:eastAsia="Arial"/>
        </w:rPr>
      </w:pPr>
    </w:p>
    <w:p w:rsidR="00AB6DFD" w:rsidRPr="00AB6DFD" w:rsidP="00AB6DFD" w14:paraId="41CA3B8F" w14:textId="6196BC18">
      <w:pPr>
        <w:spacing w:line="259" w:lineRule="auto"/>
        <w:rPr>
          <w:rFonts w:ascii="Arial" w:eastAsia="Arial" w:hAnsi="Arial" w:cs="Arial"/>
          <w:b/>
          <w:noProof/>
          <w:sz w:val="20"/>
          <w:szCs w:val="20"/>
        </w:rPr>
      </w:pPr>
      <w:r>
        <w:rPr>
          <w:rFonts w:eastAsia="Arial"/>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968A1F"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56E8" w14:paraId="44FD7183" w14:textId="315F5554">
            <w:pPr>
              <w:tabs>
                <w:tab w:val="left" w:pos="432"/>
              </w:tabs>
              <w:spacing w:before="60" w:after="60" w:line="240" w:lineRule="auto"/>
              <w:rPr>
                <w:rFonts w:ascii="Arial" w:hAnsi="Arial" w:cs="Arial"/>
                <w:bCs/>
                <w:caps/>
              </w:rPr>
            </w:pPr>
            <w:r>
              <w:rPr>
                <w:rFonts w:ascii="Arial" w:hAnsi="Arial" w:cs="Arial"/>
                <w:bCs/>
                <w:caps/>
              </w:rPr>
              <w:t>B</w:t>
            </w:r>
            <w:r w:rsidR="0084125B">
              <w:rPr>
                <w:rFonts w:ascii="Arial" w:hAnsi="Arial" w:cs="Arial"/>
                <w:bCs/>
                <w:caps/>
              </w:rPr>
              <w:t>1</w:t>
            </w:r>
            <w:r>
              <w:rPr>
                <w:rFonts w:ascii="Arial" w:hAnsi="Arial" w:cs="Arial"/>
                <w:bCs/>
                <w:caps/>
              </w:rPr>
              <w:t xml:space="preserve"> = 1 </w:t>
            </w:r>
          </w:p>
          <w:p w:rsidR="00BB56E8" w:rsidRPr="00F76258" w14:paraId="49F88F19" w14:textId="32CFB7CC">
            <w:pPr>
              <w:tabs>
                <w:tab w:val="left" w:pos="432"/>
              </w:tabs>
              <w:spacing w:before="60" w:after="60" w:line="240" w:lineRule="auto"/>
              <w:rPr>
                <w:rFonts w:ascii="Arial" w:hAnsi="Arial" w:cs="Arial"/>
                <w:caps/>
              </w:rPr>
            </w:pPr>
            <w:r>
              <w:rPr>
                <w:rFonts w:ascii="Arial" w:hAnsi="Arial" w:cs="Arial"/>
                <w:bCs/>
                <w:caps/>
              </w:rPr>
              <w:t>DISPLAY RESPONSE OPTION 6 if STATE SCALING-GRANTEE PRE-LOAD VARIABLE = 1</w:t>
            </w:r>
          </w:p>
        </w:tc>
      </w:tr>
    </w:tbl>
    <w:p w:rsidR="000C7C6A" w:rsidP="000C7C6A" w14:paraId="3DD4EE18" w14:textId="3F21D949">
      <w:pPr>
        <w:pStyle w:val="QUESTIONTEXT"/>
        <w:spacing w:before="120"/>
        <w:rPr>
          <w:rFonts w:eastAsia="Arial"/>
        </w:rPr>
      </w:pPr>
      <w:r>
        <w:rPr>
          <w:rFonts w:eastAsia="Arial"/>
        </w:rPr>
        <w:t>B3.</w:t>
      </w:r>
      <w:r>
        <w:rPr>
          <w:rFonts w:eastAsia="Arial"/>
        </w:rPr>
        <w:tab/>
        <w:t>Why did you</w:t>
      </w:r>
      <w:r w:rsidR="00854DA4">
        <w:rPr>
          <w:rFonts w:eastAsia="Arial"/>
        </w:rPr>
        <w:t xml:space="preserve">, </w:t>
      </w:r>
      <w:r>
        <w:rPr>
          <w:rFonts w:eastAsia="Arial"/>
        </w:rPr>
        <w:t>or why will you</w:t>
      </w:r>
      <w:r w:rsidR="00854DA4">
        <w:rPr>
          <w:rFonts w:eastAsia="Arial"/>
        </w:rPr>
        <w:t xml:space="preserve">, </w:t>
      </w:r>
      <w:r>
        <w:rPr>
          <w:rFonts w:eastAsia="Arial"/>
        </w:rPr>
        <w:t xml:space="preserve">make these changes to the list of partner organizations </w:t>
      </w:r>
      <w:r w:rsidR="000122BE">
        <w:rPr>
          <w:rFonts w:eastAsia="Arial"/>
        </w:rPr>
        <w:t xml:space="preserve">or </w:t>
      </w:r>
      <w:r>
        <w:rPr>
          <w:rFonts w:eastAsia="Arial"/>
        </w:rPr>
        <w:t xml:space="preserve">MOUs from your </w:t>
      </w:r>
      <w:r w:rsidR="0086134A">
        <w:rPr>
          <w:rFonts w:eastAsia="Arial"/>
        </w:rPr>
        <w:t xml:space="preserve">Fiscal Year 2022 </w:t>
      </w:r>
      <w:r>
        <w:rPr>
          <w:rFonts w:eastAsia="Arial"/>
        </w:rPr>
        <w:t xml:space="preserve">grant application? </w:t>
      </w:r>
    </w:p>
    <w:p w:rsidR="000C7C6A" w:rsidRPr="00BB56E8" w:rsidP="00BB56E8" w14:paraId="09E7DD67" w14:textId="01469741">
      <w:pPr>
        <w:spacing w:after="0"/>
        <w:ind w:firstLine="720"/>
        <w:rPr>
          <w:rFonts w:ascii="Arial" w:hAnsi="Arial" w:cs="Arial"/>
          <w:b/>
          <w:bCs/>
          <w:sz w:val="18"/>
          <w:szCs w:val="18"/>
        </w:rPr>
      </w:pPr>
      <w:r w:rsidRPr="00B51C4D">
        <w:rPr>
          <w:rFonts w:ascii="Arial" w:hAnsi="Arial" w:cs="Arial"/>
          <w:b/>
          <w:bCs/>
          <w:sz w:val="18"/>
          <w:szCs w:val="18"/>
        </w:rPr>
        <w:t xml:space="preserve">MARK </w:t>
      </w:r>
      <w:r>
        <w:rPr>
          <w:rFonts w:ascii="Arial" w:hAnsi="Arial" w:cs="Arial"/>
          <w:b/>
          <w:bCs/>
          <w:sz w:val="18"/>
          <w:szCs w:val="18"/>
        </w:rPr>
        <w:t xml:space="preserve">ALL THAT </w:t>
      </w:r>
      <w:r>
        <w:rPr>
          <w:rFonts w:ascii="Arial" w:hAnsi="Arial" w:cs="Arial"/>
          <w:b/>
          <w:bCs/>
          <w:sz w:val="18"/>
          <w:szCs w:val="18"/>
        </w:rPr>
        <w:t>APPLY</w:t>
      </w:r>
      <w:r>
        <w:tab/>
      </w:r>
    </w:p>
    <w:p w:rsidR="005E143D" w:rsidP="00250A54" w14:paraId="05DC59D5" w14:textId="6418D067">
      <w:pPr>
        <w:pStyle w:val="RESPONSE"/>
        <w:ind w:right="1440"/>
      </w:pPr>
      <w:r w:rsidRPr="009915E2">
        <w:rPr>
          <w:rFonts w:ascii="Wingdings" w:eastAsia="Wingdings" w:hAnsi="Wingdings" w:cs="Wingdings"/>
        </w:rPr>
        <w:t>o</w:t>
      </w:r>
      <w:r>
        <w:t xml:space="preserve"> </w:t>
      </w:r>
      <w:r>
        <w:tab/>
      </w:r>
      <w:r w:rsidR="00854DA4">
        <w:t>Not</w:t>
      </w:r>
      <w:r>
        <w:t xml:space="preserve"> enough time to identify all </w:t>
      </w:r>
      <w:r w:rsidR="00095C65">
        <w:t xml:space="preserve">of the </w:t>
      </w:r>
      <w:r>
        <w:t>partners before the grant application deadline</w:t>
      </w:r>
      <w:r>
        <w:tab/>
        <w:t>1</w:t>
      </w:r>
    </w:p>
    <w:p w:rsidR="00095C65" w:rsidP="00250A54" w14:paraId="686BBC6E" w14:textId="26FFF8F4">
      <w:pPr>
        <w:pStyle w:val="RESPONSE"/>
        <w:ind w:right="1440"/>
      </w:pPr>
      <w:r w:rsidRPr="009915E2">
        <w:rPr>
          <w:rFonts w:ascii="Wingdings" w:eastAsia="Wingdings" w:hAnsi="Wingdings" w:cs="Wingdings"/>
        </w:rPr>
        <w:t>o</w:t>
      </w:r>
      <w:r>
        <w:t xml:space="preserve"> </w:t>
      </w:r>
      <w:r>
        <w:tab/>
      </w:r>
      <w:r w:rsidR="00854DA4">
        <w:t>Not</w:t>
      </w:r>
      <w:r w:rsidR="005E143D">
        <w:t xml:space="preserve"> enough time to finalize </w:t>
      </w:r>
      <w:r>
        <w:t xml:space="preserve">all of the </w:t>
      </w:r>
      <w:r w:rsidR="005E143D">
        <w:t>MOUs before the grant application deadline</w:t>
      </w:r>
      <w:r>
        <w:tab/>
        <w:t>2</w:t>
      </w:r>
    </w:p>
    <w:p w:rsidR="00095C65" w:rsidP="00250A54" w14:paraId="77EBE4F8" w14:textId="51E6BFC3">
      <w:pPr>
        <w:pStyle w:val="RESPONSE"/>
        <w:ind w:right="1440"/>
      </w:pPr>
      <w:r w:rsidRPr="009915E2">
        <w:rPr>
          <w:rFonts w:ascii="Wingdings" w:eastAsia="Wingdings" w:hAnsi="Wingdings" w:cs="Wingdings"/>
        </w:rPr>
        <w:t>o</w:t>
      </w:r>
      <w:r>
        <w:t xml:space="preserve"> </w:t>
      </w:r>
      <w:r>
        <w:tab/>
      </w:r>
      <w:r>
        <w:t>Identified a need for a new service, activity, or role</w:t>
      </w:r>
      <w:r w:rsidR="000122BE">
        <w:t xml:space="preserve"> </w:t>
      </w:r>
      <w:r w:rsidR="00E74DF0">
        <w:t>after</w:t>
      </w:r>
      <w:r w:rsidR="000122BE">
        <w:t xml:space="preserve"> the grant application deadline</w:t>
      </w:r>
      <w:r>
        <w:tab/>
        <w:t>3</w:t>
      </w:r>
    </w:p>
    <w:p w:rsidR="00095C65" w:rsidP="00250A54" w14:paraId="2FBC07AA" w14:textId="4935BB7C">
      <w:pPr>
        <w:pStyle w:val="RESPONSE"/>
        <w:ind w:right="1440"/>
      </w:pPr>
      <w:r w:rsidRPr="009915E2">
        <w:rPr>
          <w:rFonts w:ascii="Wingdings" w:eastAsia="Wingdings" w:hAnsi="Wingdings" w:cs="Wingdings"/>
        </w:rPr>
        <w:t>o</w:t>
      </w:r>
      <w:r>
        <w:t xml:space="preserve"> </w:t>
      </w:r>
      <w:r>
        <w:tab/>
      </w:r>
      <w:r w:rsidR="00E77FF4">
        <w:t>We e</w:t>
      </w:r>
      <w:r>
        <w:t xml:space="preserve">liminated a service, activity, or role </w:t>
      </w:r>
      <w:r w:rsidR="00E74DF0">
        <w:t>after the grant application deadline</w:t>
      </w:r>
      <w:r>
        <w:tab/>
        <w:t>4</w:t>
      </w:r>
    </w:p>
    <w:p w:rsidR="00E77FF4" w:rsidP="00250A54" w14:paraId="30DE85EE" w14:textId="591BF171">
      <w:pPr>
        <w:pStyle w:val="RESPONSE"/>
        <w:ind w:right="1440"/>
      </w:pPr>
      <w:r w:rsidRPr="009915E2">
        <w:rPr>
          <w:rFonts w:ascii="Wingdings" w:eastAsia="Wingdings" w:hAnsi="Wingdings" w:cs="Wingdings"/>
        </w:rPr>
        <w:t>o</w:t>
      </w:r>
      <w:r>
        <w:t xml:space="preserve"> </w:t>
      </w:r>
      <w:r>
        <w:tab/>
      </w:r>
      <w:r>
        <w:t>Partner organization(s) no longer provide</w:t>
      </w:r>
      <w:r w:rsidR="009328E2">
        <w:t xml:space="preserve"> the</w:t>
      </w:r>
      <w:r w:rsidR="0062006C">
        <w:t xml:space="preserve"> service</w:t>
      </w:r>
      <w:r>
        <w:t>, activity, or role</w:t>
      </w:r>
      <w:r>
        <w:tab/>
        <w:t>5</w:t>
      </w:r>
    </w:p>
    <w:p w:rsidR="00AF2372" w:rsidP="00250A54" w14:paraId="2428CA34" w14:textId="5F3C3E0F">
      <w:pPr>
        <w:pStyle w:val="RESPONSE"/>
        <w:ind w:right="1440"/>
      </w:pPr>
      <w:r w:rsidRPr="009915E2">
        <w:rPr>
          <w:rFonts w:ascii="Wingdings" w:eastAsia="Wingdings" w:hAnsi="Wingdings" w:cs="Wingdings"/>
        </w:rPr>
        <w:t>o</w:t>
      </w:r>
      <w:r>
        <w:t xml:space="preserve"> </w:t>
      </w:r>
      <w:r>
        <w:tab/>
      </w:r>
      <w:r>
        <w:t>The timeline for partner organization involvement changed</w:t>
      </w:r>
      <w:r>
        <w:tab/>
        <w:t>6</w:t>
      </w:r>
    </w:p>
    <w:p w:rsidR="00E77FF4" w:rsidP="00250A54" w14:paraId="2D063F3A" w14:textId="4D4A3EEB">
      <w:pPr>
        <w:pStyle w:val="RESPONSE"/>
        <w:ind w:right="1440"/>
      </w:pPr>
      <w:r w:rsidRPr="009915E2">
        <w:rPr>
          <w:rFonts w:ascii="Wingdings" w:eastAsia="Wingdings" w:hAnsi="Wingdings" w:cs="Wingdings"/>
        </w:rPr>
        <w:t>o</w:t>
      </w:r>
      <w:r>
        <w:t xml:space="preserve"> </w:t>
      </w:r>
      <w:r>
        <w:tab/>
      </w:r>
      <w:r>
        <w:t>Partner organization(s) no longer exist</w:t>
      </w:r>
      <w:r>
        <w:tab/>
        <w:t>7</w:t>
      </w:r>
    </w:p>
    <w:p w:rsidR="00BB56E8" w:rsidRPr="00250A54" w:rsidP="00250A54" w14:paraId="021DAD8C" w14:textId="528B8B8E">
      <w:pPr>
        <w:pStyle w:val="RESPONSE"/>
        <w:ind w:right="1440"/>
      </w:pPr>
      <w:r w:rsidRPr="009915E2">
        <w:rPr>
          <w:rFonts w:ascii="Wingdings" w:eastAsia="Wingdings" w:hAnsi="Wingdings" w:cs="Wingdings"/>
        </w:rPr>
        <w:t>o</w:t>
      </w:r>
      <w:r w:rsidRPr="00BB56E8">
        <w:t xml:space="preserve"> </w:t>
      </w:r>
      <w:r>
        <w:tab/>
      </w:r>
      <w:r w:rsidRPr="00BB56E8">
        <w:t>[DISPLAY IF STATE-SCALING GRANTEE = 1]</w:t>
      </w:r>
      <w:r w:rsidRPr="00250A54">
        <w:t xml:space="preserve"> </w:t>
      </w:r>
      <w:r>
        <w:t>The state steering committee suggested changes</w:t>
      </w:r>
      <w:r>
        <w:tab/>
        <w:t>8</w:t>
      </w:r>
    </w:p>
    <w:p w:rsidR="003E6980" w:rsidP="00250A54" w14:paraId="7A7ECDD8" w14:textId="261E2C7A">
      <w:pPr>
        <w:pStyle w:val="RESPONSE"/>
        <w:ind w:right="1440"/>
      </w:pPr>
      <w:r w:rsidRPr="009915E2">
        <w:rPr>
          <w:rFonts w:ascii="Wingdings" w:eastAsia="Wingdings" w:hAnsi="Wingdings" w:cs="Wingdings"/>
        </w:rPr>
        <w:t>o</w:t>
      </w:r>
      <w:r>
        <w:t xml:space="preserve"> </w:t>
      </w:r>
      <w:r>
        <w:tab/>
      </w:r>
      <w:r>
        <w:t>Some other reason or reasons (specify)</w:t>
      </w:r>
      <w:r>
        <w:tab/>
        <w:t>99</w:t>
      </w:r>
    </w:p>
    <w:p w:rsidR="003E6980" w:rsidP="003E6980" w14:paraId="6DABC90F" w14:textId="77777777">
      <w:pPr>
        <w:pStyle w:val="AnswerCategory"/>
        <w:spacing w:before="120"/>
        <w:ind w:left="1454" w:right="0" w:hanging="547"/>
      </w:pPr>
      <w:r>
        <w:rPr>
          <w:noProof/>
          <w:sz w:val="18"/>
          <w:szCs w:val="18"/>
        </w:rPr>
        <mc:AlternateContent>
          <mc:Choice Requires="wps">
            <w:drawing>
              <wp:anchor distT="0" distB="0" distL="114300" distR="114300" simplePos="0" relativeHeight="251670528" behindDoc="0" locked="0" layoutInCell="1" allowOverlap="1">
                <wp:simplePos x="0" y="0"/>
                <wp:positionH relativeFrom="column">
                  <wp:posOffset>940280</wp:posOffset>
                </wp:positionH>
                <wp:positionV relativeFrom="paragraph">
                  <wp:posOffset>77638</wp:posOffset>
                </wp:positionV>
                <wp:extent cx="3970020" cy="554990"/>
                <wp:effectExtent l="0" t="0" r="11430" b="1651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0020" cy="554990"/>
                        </a:xfrm>
                        <a:prstGeom prst="rect">
                          <a:avLst/>
                        </a:prstGeom>
                        <a:solidFill>
                          <a:schemeClr val="lt1"/>
                        </a:solidFill>
                        <a:ln w="6350">
                          <a:solidFill>
                            <a:prstClr val="black"/>
                          </a:solidFill>
                        </a:ln>
                      </wps:spPr>
                      <wps:txbx>
                        <w:txbxContent>
                          <w:p w:rsidR="003E6980" w:rsidRPr="003A0A30" w:rsidP="003E6980"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width:312.6pt;height:43.7pt;margin-top:6.1pt;margin-left:74.05pt;mso-height-percent:0;mso-height-relative:margin;mso-width-percent:0;mso-width-relative:margin;mso-wrap-distance-bottom:0;mso-wrap-distance-left:9pt;mso-wrap-distance-right:9pt;mso-wrap-distance-top:0;mso-wrap-style:square;position:absolute;visibility:visible;v-text-anchor:top;z-index:251671552" fillcolor="white" strokeweight="0.5pt">
                <v:textbox>
                  <w:txbxContent>
                    <w:p w:rsidR="003E6980" w:rsidRPr="003A0A30" w:rsidP="003E6980" w14:paraId="7DF03647" w14:textId="77777777">
                      <w:pPr>
                        <w:spacing w:after="0" w:line="240" w:lineRule="auto"/>
                        <w:rPr>
                          <w:rFonts w:ascii="Arial" w:hAnsi="Arial" w:cs="Arial"/>
                          <w:sz w:val="18"/>
                          <w:szCs w:val="18"/>
                        </w:rPr>
                      </w:pPr>
                    </w:p>
                  </w:txbxContent>
                </v:textbox>
              </v:shape>
            </w:pict>
          </mc:Fallback>
        </mc:AlternateContent>
      </w:r>
    </w:p>
    <w:p w:rsidR="003E6980" w:rsidP="003E6980" w14:paraId="724D2C5F" w14:textId="77777777">
      <w:pPr>
        <w:pStyle w:val="RESPONSE"/>
      </w:pPr>
    </w:p>
    <w:p w:rsidR="00F039E8" w:rsidRPr="00A418B1" w:rsidP="00A418B1" w14:paraId="6DFEF16A" w14:textId="65B4262A">
      <w:pPr>
        <w:spacing w:line="259" w:lineRule="auto"/>
        <w:rPr>
          <w:rFonts w:ascii="Arial" w:eastAsia="Times New Roman" w:hAnsi="Arial" w:cs="Arial"/>
          <w:sz w:val="20"/>
          <w:szCs w:val="20"/>
        </w:rPr>
      </w:pPr>
      <w:r>
        <w:br w:type="page"/>
      </w:r>
    </w:p>
    <w:p w:rsidR="00457802" w:rsidP="00920B5A" w14:paraId="61A9E08D" w14:textId="0B8D450D">
      <w:pPr>
        <w:pStyle w:val="Heading1"/>
      </w:pPr>
      <w:r>
        <w:t>Section C: Technical Assistance Supports</w:t>
      </w:r>
      <w:r w:rsidR="00AE3EBA">
        <w:t xml:space="preserve"> and Resources</w:t>
      </w:r>
    </w:p>
    <w:p w:rsidR="00006CD7" w:rsidP="00006CD7" w14:paraId="4E3A54F1"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14C05C"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6CD7" w:rsidRPr="00F76258" w14:paraId="2ED97971" w14:textId="77777777">
            <w:pPr>
              <w:tabs>
                <w:tab w:val="left" w:pos="432"/>
              </w:tabs>
              <w:spacing w:before="60" w:after="60" w:line="240" w:lineRule="auto"/>
              <w:rPr>
                <w:rFonts w:ascii="Arial" w:hAnsi="Arial" w:cs="Arial"/>
                <w:caps/>
              </w:rPr>
            </w:pPr>
            <w:r>
              <w:rPr>
                <w:rFonts w:ascii="Arial" w:hAnsi="Arial" w:cs="Arial"/>
                <w:bCs/>
                <w:caps/>
              </w:rPr>
              <w:t>ALL</w:t>
            </w:r>
          </w:p>
        </w:tc>
      </w:tr>
    </w:tbl>
    <w:p w:rsidR="008B043B" w:rsidP="004225DF" w14:paraId="7C88C8A2" w14:textId="25573201">
      <w:pPr>
        <w:pStyle w:val="QUESTIONTEXT"/>
        <w:spacing w:before="240" w:after="120"/>
        <w:rPr>
          <w:rFonts w:eastAsia="Arial"/>
        </w:rPr>
      </w:pPr>
      <w:r>
        <w:rPr>
          <w:rFonts w:eastAsia="Arial"/>
        </w:rPr>
        <w:t>Next, we have a few questions about your use of technical assistance supports</w:t>
      </w:r>
      <w:r w:rsidR="00AE3EBA">
        <w:rPr>
          <w:rFonts w:eastAsia="Arial"/>
        </w:rPr>
        <w:t xml:space="preserve"> and resources</w:t>
      </w:r>
      <w:r>
        <w:rPr>
          <w:rFonts w:eastAsia="Arial"/>
        </w:rPr>
        <w:t xml:space="preserve">. </w:t>
      </w:r>
    </w:p>
    <w:p w:rsidR="00920B5A" w:rsidP="00E77859" w14:paraId="6E7F99E9" w14:textId="56DE4722">
      <w:pPr>
        <w:pStyle w:val="QUESTIONTEXT"/>
        <w:spacing w:before="120"/>
        <w:rPr>
          <w:rFonts w:eastAsia="Arial"/>
        </w:rPr>
      </w:pPr>
      <w:r>
        <w:rPr>
          <w:rFonts w:eastAsia="Arial"/>
        </w:rPr>
        <w:t xml:space="preserve">C1. </w:t>
      </w:r>
      <w:r w:rsidR="00F95453">
        <w:rPr>
          <w:rFonts w:eastAsia="Arial"/>
        </w:rPr>
        <w:tab/>
      </w:r>
      <w:r>
        <w:rPr>
          <w:rFonts w:eastAsia="Arial"/>
        </w:rPr>
        <w:t xml:space="preserve">Have you used the </w:t>
      </w:r>
      <w:r w:rsidR="00EE6BAE">
        <w:rPr>
          <w:rFonts w:eastAsia="Arial"/>
        </w:rPr>
        <w:t>Community Schools Forward</w:t>
      </w:r>
      <w:r w:rsidRPr="009B34F5">
        <w:rPr>
          <w:rFonts w:eastAsia="Arial"/>
        </w:rPr>
        <w:t xml:space="preserve"> </w:t>
      </w:r>
      <w:r w:rsidRPr="00F05203" w:rsidR="006B5430">
        <w:rPr>
          <w:rFonts w:eastAsia="Arial"/>
          <w:u w:val="single"/>
        </w:rPr>
        <w:t>costing tool</w:t>
      </w:r>
      <w:r w:rsidR="006B5430">
        <w:rPr>
          <w:rFonts w:eastAsia="Arial"/>
        </w:rPr>
        <w:t xml:space="preserve"> </w:t>
      </w:r>
      <w:r>
        <w:rPr>
          <w:rFonts w:eastAsia="Arial"/>
        </w:rPr>
        <w:t xml:space="preserve">[LINK TO DEFINITION] </w:t>
      </w:r>
      <w:r w:rsidR="006B5430">
        <w:rPr>
          <w:rFonts w:eastAsia="Arial"/>
        </w:rPr>
        <w:t xml:space="preserve">at any point since </w:t>
      </w:r>
      <w:r w:rsidR="009033E1">
        <w:rPr>
          <w:rFonts w:eastAsia="Arial"/>
        </w:rPr>
        <w:t xml:space="preserve">the </w:t>
      </w:r>
      <w:r w:rsidR="006B5430">
        <w:rPr>
          <w:rFonts w:eastAsia="Arial"/>
        </w:rPr>
        <w:t xml:space="preserve">grant </w:t>
      </w:r>
      <w:r w:rsidR="009033E1">
        <w:rPr>
          <w:rFonts w:eastAsia="Arial"/>
        </w:rPr>
        <w:t xml:space="preserve">was </w:t>
      </w:r>
      <w:r w:rsidR="00FC0CAE">
        <w:rPr>
          <w:rFonts w:eastAsia="Arial"/>
        </w:rPr>
        <w:t>award</w:t>
      </w:r>
      <w:r w:rsidR="009033E1">
        <w:rPr>
          <w:rFonts w:eastAsia="Arial"/>
        </w:rPr>
        <w:t>ed</w:t>
      </w:r>
      <w:r w:rsidR="006B5430">
        <w:rPr>
          <w:rFonts w:eastAsia="Arial"/>
        </w:rPr>
        <w:t>?</w:t>
      </w:r>
      <w:r w:rsidR="00124492">
        <w:rPr>
          <w:rFonts w:eastAsia="Arial"/>
        </w:rPr>
        <w:t xml:space="preserve"> Please </w:t>
      </w:r>
      <w:r w:rsidR="002C31A7">
        <w:rPr>
          <w:rFonts w:eastAsia="Arial"/>
        </w:rPr>
        <w:t xml:space="preserve">only </w:t>
      </w:r>
      <w:r w:rsidR="00124492">
        <w:rPr>
          <w:rFonts w:eastAsia="Arial"/>
        </w:rPr>
        <w:t xml:space="preserve">mark “yes” if you have </w:t>
      </w:r>
      <w:r w:rsidR="002C31A7">
        <w:rPr>
          <w:rFonts w:eastAsia="Arial"/>
        </w:rPr>
        <w:t>at</w:t>
      </w:r>
      <w:r w:rsidR="00C62B77">
        <w:rPr>
          <w:rFonts w:eastAsia="Arial"/>
        </w:rPr>
        <w:t xml:space="preserve"> a minimum </w:t>
      </w:r>
      <w:r w:rsidR="00124492">
        <w:rPr>
          <w:rFonts w:eastAsia="Arial"/>
        </w:rPr>
        <w:t xml:space="preserve">entered any information about </w:t>
      </w:r>
      <w:r w:rsidR="007821F5">
        <w:rPr>
          <w:rFonts w:eastAsia="Arial"/>
        </w:rPr>
        <w:t>services</w:t>
      </w:r>
      <w:r w:rsidR="00124492">
        <w:rPr>
          <w:rFonts w:eastAsia="Arial"/>
        </w:rPr>
        <w:t xml:space="preserve"> </w:t>
      </w:r>
      <w:r w:rsidR="007821F5">
        <w:rPr>
          <w:rFonts w:eastAsia="Arial"/>
        </w:rPr>
        <w:t xml:space="preserve">funded by your Fiscal Year 2022 grant </w:t>
      </w:r>
      <w:r w:rsidR="00124492">
        <w:rPr>
          <w:rFonts w:eastAsia="Arial"/>
        </w:rPr>
        <w:t xml:space="preserve">using the </w:t>
      </w:r>
      <w:r w:rsidR="00283FFF">
        <w:rPr>
          <w:rFonts w:eastAsia="Arial"/>
        </w:rPr>
        <w:t>tool</w:t>
      </w:r>
      <w:r w:rsidR="00124492">
        <w:rPr>
          <w:rFonts w:eastAsia="Arial"/>
        </w:rPr>
        <w:t>.</w:t>
      </w:r>
      <w:r w:rsidR="006B5430">
        <w:rPr>
          <w:rFonts w:eastAsia="Arial"/>
        </w:rPr>
        <w:t xml:space="preserve"> </w:t>
      </w:r>
    </w:p>
    <w:p w:rsidR="00920B5A" w:rsidP="00920B5A" w14:paraId="30407B6D" w14:textId="77777777">
      <w:pPr>
        <w:ind w:firstLine="720"/>
        <w:rPr>
          <w:rFonts w:ascii="Arial" w:hAnsi="Arial" w:cs="Arial"/>
          <w:b/>
          <w:bCs/>
          <w:sz w:val="18"/>
          <w:szCs w:val="18"/>
        </w:rPr>
      </w:pPr>
      <w:r>
        <w:rPr>
          <w:rFonts w:ascii="Arial" w:hAnsi="Arial" w:cs="Arial"/>
          <w:b/>
          <w:bCs/>
          <w:sz w:val="18"/>
          <w:szCs w:val="18"/>
        </w:rPr>
        <w:t>MARK ONE ONLY</w:t>
      </w:r>
    </w:p>
    <w:p w:rsidR="00920B5A" w:rsidP="00920B5A" w14:paraId="34CBE123" w14:textId="572C5472">
      <w:pPr>
        <w:pStyle w:val="RESPONSE"/>
      </w:pPr>
      <w:r w:rsidRPr="00B30552">
        <w:rPr>
          <w:rFonts w:ascii="Wingdings" w:eastAsia="Wingdings" w:hAnsi="Wingdings" w:cs="Wingdings"/>
        </w:rPr>
        <w:t>m</w:t>
      </w:r>
      <w:r w:rsidRPr="004C6B1A">
        <w:tab/>
      </w:r>
      <w:r>
        <w:t>Yes</w:t>
      </w:r>
      <w:r w:rsidRPr="004C6B1A">
        <w:tab/>
        <w:t>1</w:t>
      </w:r>
      <w:r w:rsidRPr="004C6B1A">
        <w:tab/>
      </w:r>
      <w:r w:rsidR="00F95453">
        <w:t>C3</w:t>
      </w:r>
    </w:p>
    <w:p w:rsidR="00006CD7" w:rsidRPr="00FB2F75" w:rsidP="00A418B1" w14:paraId="32B167E5" w14:textId="4B2907B4">
      <w:pPr>
        <w:pStyle w:val="RESPONSE"/>
      </w:pPr>
      <w:r w:rsidRPr="00B30552">
        <w:rPr>
          <w:rFonts w:ascii="Wingdings" w:eastAsia="Wingdings" w:hAnsi="Wingdings" w:cs="Wingdings"/>
        </w:rPr>
        <w:t>m</w:t>
      </w:r>
      <w:r w:rsidRPr="004C6B1A">
        <w:tab/>
      </w:r>
      <w:r>
        <w:t>No</w:t>
      </w:r>
      <w:r w:rsidRPr="004C6B1A">
        <w:tab/>
      </w:r>
      <w:r>
        <w:t>0</w:t>
      </w:r>
      <w:r w:rsidRPr="004C6B1A">
        <w:tab/>
      </w:r>
      <w:r w:rsidR="00F95453">
        <w:t>C2</w:t>
      </w:r>
    </w:p>
    <w:p w:rsidR="001A6AE9" w:rsidP="0083366F" w14:paraId="500CB1C0" w14:textId="77777777">
      <w:pPr>
        <w:pStyle w:val="RESPONSE"/>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shd w:val="clear" w:color="auto" w:fill="E8E8E8"/>
        <w:tblLook w:val="0000"/>
      </w:tblPr>
      <w:tblGrid>
        <w:gridCol w:w="9105"/>
      </w:tblGrid>
      <w:tr w14:paraId="4E9B7541" w14:textId="77777777">
        <w:tblPrEx>
          <w:tblW w:w="4869" w:type="pct"/>
          <w:jc w:val="center"/>
          <w:tblBorders>
            <w:top w:val="single" w:sz="4" w:space="0" w:color="auto"/>
            <w:left w:val="single" w:sz="4" w:space="0" w:color="auto"/>
            <w:bottom w:val="single" w:sz="4" w:space="0" w:color="auto"/>
            <w:right w:val="single" w:sz="4" w:space="0" w:color="auto"/>
            <w:insideH w:val="single" w:sz="4" w:space="0" w:color="auto"/>
          </w:tblBorders>
          <w:shd w:val="clear" w:color="auto" w:fill="E8E8E8"/>
          <w:tblLook w:val="0000"/>
        </w:tblPrEx>
        <w:trPr>
          <w:jc w:val="center"/>
        </w:trPr>
        <w:tc>
          <w:tcPr>
            <w:tcW w:w="5000" w:type="pct"/>
            <w:shd w:val="clear" w:color="auto" w:fill="E8E8E8"/>
          </w:tcPr>
          <w:p w:rsidR="0083366F" w14:paraId="7358121E" w14:textId="3BFC37CE">
            <w:pPr>
              <w:spacing w:before="60" w:after="60"/>
              <w:rPr>
                <w:rFonts w:ascii="Arial" w:hAnsi="Arial" w:cs="Arial"/>
                <w:b/>
                <w:sz w:val="20"/>
              </w:rPr>
            </w:pPr>
            <w:r w:rsidRPr="009D6268">
              <w:rPr>
                <w:rFonts w:ascii="Arial" w:hAnsi="Arial" w:cs="Arial"/>
                <w:sz w:val="20"/>
              </w:rPr>
              <w:t>SOFT CHECK IF</w:t>
            </w:r>
            <w:r>
              <w:rPr>
                <w:rFonts w:ascii="Arial" w:hAnsi="Arial" w:cs="Arial"/>
                <w:sz w:val="20"/>
              </w:rPr>
              <w:t xml:space="preserve"> A1=0 (NO) AND C1=1</w:t>
            </w:r>
            <w:r w:rsidRPr="009D6268">
              <w:rPr>
                <w:rFonts w:ascii="Arial" w:hAnsi="Arial" w:cs="Arial"/>
                <w:bCs/>
                <w:sz w:val="20"/>
              </w:rPr>
              <w:t>:</w:t>
            </w:r>
            <w:r w:rsidRPr="009D6268">
              <w:rPr>
                <w:rFonts w:ascii="Arial" w:hAnsi="Arial" w:cs="Arial"/>
                <w:b/>
                <w:sz w:val="20"/>
              </w:rPr>
              <w:t xml:space="preserve"> </w:t>
            </w:r>
          </w:p>
          <w:p w:rsidR="0083366F" w14:paraId="14BBEFA1" w14:textId="788EB215">
            <w:pPr>
              <w:spacing w:before="60" w:after="60"/>
              <w:rPr>
                <w:rFonts w:ascii="Arial" w:hAnsi="Arial" w:cs="Arial"/>
                <w:b/>
                <w:sz w:val="20"/>
              </w:rPr>
            </w:pPr>
            <w:r>
              <w:rPr>
                <w:rFonts w:ascii="Arial" w:hAnsi="Arial" w:cs="Arial"/>
                <w:b/>
                <w:sz w:val="20"/>
              </w:rPr>
              <w:t xml:space="preserve">Earlier you reported that no </w:t>
            </w:r>
            <w:r w:rsidRPr="00752106">
              <w:rPr>
                <w:rFonts w:ascii="Arial" w:hAnsi="Arial" w:cs="Arial"/>
                <w:b/>
                <w:sz w:val="20"/>
              </w:rPr>
              <w:t>funds from the Fiscal Year 2022 Full-Service Community Schools grant</w:t>
            </w:r>
            <w:r>
              <w:rPr>
                <w:rFonts w:ascii="Arial" w:hAnsi="Arial" w:cs="Arial"/>
                <w:b/>
                <w:sz w:val="20"/>
              </w:rPr>
              <w:t xml:space="preserve"> </w:t>
            </w:r>
            <w:r w:rsidR="00672C60">
              <w:rPr>
                <w:rFonts w:ascii="Arial" w:hAnsi="Arial" w:cs="Arial"/>
                <w:b/>
                <w:sz w:val="20"/>
              </w:rPr>
              <w:t>have been</w:t>
            </w:r>
            <w:r>
              <w:rPr>
                <w:rFonts w:ascii="Arial" w:hAnsi="Arial" w:cs="Arial"/>
                <w:b/>
                <w:sz w:val="20"/>
              </w:rPr>
              <w:t xml:space="preserve"> spent yet. Just to confirm your response, have </w:t>
            </w:r>
            <w:r w:rsidR="00672C60">
              <w:rPr>
                <w:rFonts w:ascii="Arial" w:hAnsi="Arial" w:cs="Arial"/>
                <w:b/>
                <w:sz w:val="20"/>
              </w:rPr>
              <w:t xml:space="preserve">you </w:t>
            </w:r>
            <w:r>
              <w:rPr>
                <w:rFonts w:ascii="Arial" w:hAnsi="Arial" w:cs="Arial"/>
                <w:b/>
                <w:sz w:val="20"/>
              </w:rPr>
              <w:t>used the Community Schools Forward costing tool even though no grant funds have been spent yet</w:t>
            </w:r>
            <w:r w:rsidR="00672C60">
              <w:rPr>
                <w:rFonts w:ascii="Arial" w:hAnsi="Arial" w:cs="Arial"/>
                <w:b/>
                <w:sz w:val="20"/>
              </w:rPr>
              <w:t>?</w:t>
            </w:r>
            <w:r>
              <w:rPr>
                <w:rFonts w:ascii="Arial" w:hAnsi="Arial" w:cs="Arial"/>
                <w:b/>
                <w:sz w:val="20"/>
              </w:rPr>
              <w:t xml:space="preserve"> </w:t>
            </w:r>
          </w:p>
          <w:p w:rsidR="0083366F" w14:paraId="08E4A82B" w14:textId="573A4B8B">
            <w:pPr>
              <w:pStyle w:val="RESPONSE"/>
              <w:ind w:right="1627"/>
            </w:pPr>
            <w:r w:rsidRPr="00B30552">
              <w:rPr>
                <w:rFonts w:ascii="Wingdings" w:eastAsia="Wingdings" w:hAnsi="Wingdings" w:cs="Wingdings"/>
              </w:rPr>
              <w:t>m</w:t>
            </w:r>
            <w:r w:rsidRPr="004C6B1A">
              <w:tab/>
            </w:r>
            <w:r>
              <w:t>Yes, this is correct</w:t>
            </w:r>
            <w:r w:rsidRPr="004C6B1A">
              <w:tab/>
              <w:t>1</w:t>
            </w:r>
            <w:r w:rsidRPr="004C6B1A">
              <w:tab/>
            </w:r>
          </w:p>
          <w:p w:rsidR="0083366F" w14:paraId="47142155" w14:textId="3C52ED79">
            <w:pPr>
              <w:pStyle w:val="RESPONSE"/>
              <w:tabs>
                <w:tab w:val="clear" w:pos="1080"/>
                <w:tab w:val="left" w:pos="1235"/>
              </w:tabs>
              <w:ind w:left="1325" w:right="1627" w:hanging="270"/>
            </w:pPr>
            <w:r>
              <w:t>PROGRAMMER: GO TO C3</w:t>
            </w:r>
          </w:p>
          <w:p w:rsidR="0083366F" w14:paraId="6A4F9E0E" w14:textId="540CD958">
            <w:pPr>
              <w:pStyle w:val="RESPONSE"/>
            </w:pPr>
            <w:r w:rsidRPr="00B30552">
              <w:rPr>
                <w:rFonts w:ascii="Wingdings" w:eastAsia="Wingdings" w:hAnsi="Wingdings" w:cs="Wingdings"/>
              </w:rPr>
              <w:t>m</w:t>
            </w:r>
            <w:r w:rsidRPr="004C6B1A">
              <w:tab/>
            </w:r>
            <w:r>
              <w:t>Actually, we have spent funds from the Fiscal Year 2022 Full-Service Community Schools grant.</w:t>
            </w:r>
            <w:r w:rsidRPr="004C6B1A">
              <w:tab/>
            </w:r>
            <w:r>
              <w:t>2</w:t>
            </w:r>
            <w:r w:rsidRPr="004C6B1A">
              <w:tab/>
            </w:r>
          </w:p>
          <w:p w:rsidR="0083366F" w:rsidP="004225DF" w14:paraId="69867FF9" w14:textId="27C27568">
            <w:pPr>
              <w:pStyle w:val="RESPONSE"/>
              <w:tabs>
                <w:tab w:val="clear" w:pos="1080"/>
              </w:tabs>
              <w:ind w:left="604" w:right="268" w:firstLine="1"/>
            </w:pPr>
            <w:r>
              <w:t xml:space="preserve">PROGRAMMER: SET A1=1 </w:t>
            </w:r>
            <w:r w:rsidR="002130E9">
              <w:t xml:space="preserve">AND GO BACK TO ASK A4, A5, AND A6. THEN </w:t>
            </w:r>
            <w:r>
              <w:t>GO TO C3</w:t>
            </w:r>
          </w:p>
          <w:p w:rsidR="00E3106A" w:rsidP="00E3106A" w14:paraId="67E85769" w14:textId="6A1EE1A2">
            <w:pPr>
              <w:pStyle w:val="RESPONSE"/>
            </w:pPr>
            <w:r w:rsidRPr="00B30552">
              <w:rPr>
                <w:rFonts w:ascii="Wingdings" w:eastAsia="Wingdings" w:hAnsi="Wingdings" w:cs="Wingdings"/>
              </w:rPr>
              <w:t>m</w:t>
            </w:r>
            <w:r w:rsidRPr="004C6B1A">
              <w:tab/>
            </w:r>
            <w:r>
              <w:t>Actually, we have not used the Community Schools Forward costing tool (</w:t>
            </w:r>
            <w:r w:rsidR="00672C60">
              <w:t xml:space="preserve">that is, we have not </w:t>
            </w:r>
            <w:r>
              <w:t>enter</w:t>
            </w:r>
            <w:r w:rsidR="00672C60">
              <w:t>ed</w:t>
            </w:r>
            <w:r>
              <w:t xml:space="preserve"> any information about services funded by </w:t>
            </w:r>
            <w:r w:rsidR="000F720E">
              <w:t xml:space="preserve">the </w:t>
            </w:r>
            <w:r>
              <w:t xml:space="preserve">Fiscal Year 2022 grant using the </w:t>
            </w:r>
            <w:r w:rsidR="00283FFF">
              <w:t>tool</w:t>
            </w:r>
            <w:r w:rsidR="000F720E">
              <w:t>)</w:t>
            </w:r>
            <w:r>
              <w:t>.</w:t>
            </w:r>
            <w:r w:rsidRPr="004C6B1A">
              <w:tab/>
            </w:r>
            <w:r>
              <w:t>3</w:t>
            </w:r>
            <w:r w:rsidRPr="004C6B1A">
              <w:tab/>
            </w:r>
          </w:p>
          <w:p w:rsidR="00E3106A" w:rsidRPr="005A454F" w:rsidP="00250A54" w14:paraId="0B6F79AC" w14:textId="5BF81163">
            <w:pPr>
              <w:pStyle w:val="RESPONSE"/>
              <w:spacing w:after="120"/>
              <w:ind w:hanging="25"/>
              <w:rPr>
                <w:bCs/>
              </w:rPr>
            </w:pPr>
            <w:r>
              <w:t>PROGRAMMER: SET C1=0 AND GO TO C2</w:t>
            </w:r>
          </w:p>
        </w:tc>
      </w:tr>
    </w:tbl>
    <w:p w:rsidR="00250A54" w:rsidP="00AB6DFD" w14:paraId="0FF58180" w14:textId="0274B39C">
      <w:pPr>
        <w:pStyle w:val="RESPONSE"/>
        <w:ind w:left="0" w:firstLine="0"/>
      </w:pPr>
      <w:r>
        <w:br w:type="page"/>
      </w:r>
    </w:p>
    <w:p w:rsidR="00361F22" w:rsidP="006B5430" w14:paraId="7B30D754" w14:textId="1BC1A37C">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FEAB5E"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1F22" w14:paraId="40E852DD" w14:textId="3B487EDA">
            <w:pPr>
              <w:tabs>
                <w:tab w:val="left" w:pos="432"/>
              </w:tabs>
              <w:spacing w:before="60" w:after="60" w:line="240" w:lineRule="auto"/>
              <w:rPr>
                <w:rFonts w:ascii="Arial" w:hAnsi="Arial" w:cs="Arial"/>
                <w:bCs/>
                <w:caps/>
              </w:rPr>
            </w:pPr>
            <w:r>
              <w:rPr>
                <w:rFonts w:ascii="Arial" w:hAnsi="Arial" w:cs="Arial"/>
                <w:bCs/>
                <w:caps/>
              </w:rPr>
              <w:t>C1=0</w:t>
            </w:r>
          </w:p>
          <w:p w:rsidR="00236934" w:rsidRPr="00122B59" w14:paraId="22E3E616" w14:textId="511ED945">
            <w:pPr>
              <w:tabs>
                <w:tab w:val="left" w:pos="432"/>
              </w:tabs>
              <w:spacing w:before="60" w:after="60" w:line="240" w:lineRule="auto"/>
              <w:rPr>
                <w:rFonts w:ascii="Arial" w:hAnsi="Arial" w:cs="Arial"/>
                <w:bCs/>
                <w:caps/>
              </w:rPr>
            </w:pPr>
            <w:r>
              <w:rPr>
                <w:rFonts w:ascii="Arial" w:hAnsi="Arial" w:cs="Arial"/>
                <w:bCs/>
                <w:caps/>
              </w:rPr>
              <w:t>C</w:t>
            </w:r>
            <w:r w:rsidR="009B3D27">
              <w:rPr>
                <w:rFonts w:ascii="Arial" w:hAnsi="Arial" w:cs="Arial"/>
                <w:bCs/>
                <w:caps/>
              </w:rPr>
              <w:t>2</w:t>
            </w:r>
            <w:r>
              <w:rPr>
                <w:rFonts w:ascii="Arial" w:hAnsi="Arial" w:cs="Arial"/>
                <w:bCs/>
                <w:caps/>
              </w:rPr>
              <w:t>=1 RESPONSE OPTION IS MUTUALLY EXCLUSIVE</w:t>
            </w:r>
          </w:p>
        </w:tc>
      </w:tr>
    </w:tbl>
    <w:p w:rsidR="00361F22" w:rsidP="00361F22" w14:paraId="1400F2AB" w14:textId="278219FD">
      <w:pPr>
        <w:pStyle w:val="QUESTIONTEXT"/>
        <w:spacing w:before="120"/>
        <w:rPr>
          <w:rFonts w:eastAsia="Arial"/>
        </w:rPr>
      </w:pPr>
      <w:r>
        <w:rPr>
          <w:rFonts w:eastAsia="Arial"/>
        </w:rPr>
        <w:t>C</w:t>
      </w:r>
      <w:r w:rsidR="008C5BB9">
        <w:rPr>
          <w:rFonts w:eastAsia="Arial"/>
        </w:rPr>
        <w:t>2</w:t>
      </w:r>
      <w:r>
        <w:rPr>
          <w:rFonts w:eastAsia="Arial"/>
        </w:rPr>
        <w:t>.</w:t>
      </w:r>
      <w:r>
        <w:rPr>
          <w:rFonts w:eastAsia="Arial"/>
        </w:rPr>
        <w:tab/>
        <w:t xml:space="preserve">Why </w:t>
      </w:r>
      <w:r w:rsidR="00730AEC">
        <w:rPr>
          <w:rFonts w:eastAsia="Arial"/>
        </w:rPr>
        <w:t xml:space="preserve">have you not used </w:t>
      </w:r>
      <w:r>
        <w:rPr>
          <w:rFonts w:eastAsia="Arial"/>
        </w:rPr>
        <w:t>the Community Schools Forward</w:t>
      </w:r>
      <w:r w:rsidRPr="009B34F5">
        <w:rPr>
          <w:rFonts w:eastAsia="Arial"/>
        </w:rPr>
        <w:t xml:space="preserve"> </w:t>
      </w:r>
      <w:r w:rsidRPr="00F05203">
        <w:rPr>
          <w:rFonts w:eastAsia="Arial"/>
          <w:u w:val="single"/>
        </w:rPr>
        <w:t>costing tool</w:t>
      </w:r>
      <w:r>
        <w:rPr>
          <w:rFonts w:eastAsia="Arial"/>
        </w:rPr>
        <w:t xml:space="preserve"> [LINK TO DEFINITION]? </w:t>
      </w:r>
    </w:p>
    <w:p w:rsidR="00730AEC" w:rsidRPr="00B51C4D" w:rsidP="00730AEC" w14:paraId="69D4142C" w14:textId="77777777">
      <w:pPr>
        <w:spacing w:after="0"/>
        <w:ind w:firstLine="720"/>
        <w:rPr>
          <w:rFonts w:ascii="Arial" w:hAnsi="Arial" w:cs="Arial"/>
          <w:b/>
          <w:bCs/>
          <w:sz w:val="18"/>
          <w:szCs w:val="18"/>
        </w:rPr>
      </w:pPr>
      <w:r w:rsidRPr="00B51C4D">
        <w:rPr>
          <w:rFonts w:ascii="Arial" w:hAnsi="Arial" w:cs="Arial"/>
          <w:b/>
          <w:bCs/>
          <w:sz w:val="18"/>
          <w:szCs w:val="18"/>
        </w:rPr>
        <w:t xml:space="preserve">MARK </w:t>
      </w:r>
      <w:r>
        <w:rPr>
          <w:rFonts w:ascii="Arial" w:hAnsi="Arial" w:cs="Arial"/>
          <w:b/>
          <w:bCs/>
          <w:sz w:val="18"/>
          <w:szCs w:val="18"/>
        </w:rPr>
        <w:t xml:space="preserve">ALL THAT </w:t>
      </w:r>
      <w:r>
        <w:rPr>
          <w:rFonts w:ascii="Arial" w:hAnsi="Arial" w:cs="Arial"/>
          <w:b/>
          <w:bCs/>
          <w:sz w:val="18"/>
          <w:szCs w:val="18"/>
        </w:rPr>
        <w:t>APPLY</w:t>
      </w:r>
    </w:p>
    <w:p w:rsidR="00730AEC" w:rsidP="00250A54" w14:paraId="70156E97" w14:textId="6A5F7824">
      <w:pPr>
        <w:pStyle w:val="RESPONSE"/>
        <w:ind w:right="1440"/>
      </w:pPr>
      <w:r w:rsidRPr="00B30552">
        <w:rPr>
          <w:rFonts w:ascii="Wingdings" w:eastAsia="Wingdings" w:hAnsi="Wingdings" w:cs="Wingdings"/>
        </w:rPr>
        <w:t>m</w:t>
      </w:r>
      <w:r w:rsidRPr="004C6B1A">
        <w:tab/>
      </w:r>
      <w:r>
        <w:t>We were not aware of the Community Schools Forward costing tool</w:t>
      </w:r>
      <w:r>
        <w:tab/>
      </w:r>
      <w:r>
        <w:t>1</w:t>
      </w:r>
    </w:p>
    <w:p w:rsidR="00730AEC" w:rsidP="00250A54" w14:paraId="2366496D" w14:textId="19B47E5F">
      <w:pPr>
        <w:pStyle w:val="RESPONSE"/>
        <w:ind w:right="1440"/>
      </w:pPr>
      <w:r w:rsidRPr="009915E2">
        <w:rPr>
          <w:rFonts w:ascii="Wingdings" w:eastAsia="Wingdings" w:hAnsi="Wingdings" w:cs="Wingdings"/>
        </w:rPr>
        <w:t>o</w:t>
      </w:r>
      <w:r>
        <w:t xml:space="preserve"> </w:t>
      </w:r>
      <w:r>
        <w:tab/>
      </w:r>
      <w:r>
        <w:t>We were aware of the Community Schools Forward costing tool, but did not believe it would be useful</w:t>
      </w:r>
      <w:r>
        <w:tab/>
        <w:t>2</w:t>
      </w:r>
    </w:p>
    <w:p w:rsidR="00730AEC" w:rsidP="00250A54" w14:paraId="261B9F3C" w14:textId="4DF262D5">
      <w:pPr>
        <w:pStyle w:val="RESPONSE"/>
        <w:ind w:right="1440"/>
      </w:pPr>
      <w:r w:rsidRPr="009915E2">
        <w:rPr>
          <w:rFonts w:ascii="Wingdings" w:eastAsia="Wingdings" w:hAnsi="Wingdings" w:cs="Wingdings"/>
        </w:rPr>
        <w:t>o</w:t>
      </w:r>
      <w:r>
        <w:t xml:space="preserve"> </w:t>
      </w:r>
      <w:r>
        <w:tab/>
      </w:r>
      <w:r>
        <w:t>We were awar</w:t>
      </w:r>
      <w:r w:rsidR="00122B59">
        <w:t>e</w:t>
      </w:r>
      <w:r>
        <w:t xml:space="preserve"> of the Community Schools Forward costing tool, but did not believe the</w:t>
      </w:r>
      <w:r w:rsidR="00B732B3">
        <w:t xml:space="preserve"> tool’s program and/or</w:t>
      </w:r>
      <w:r w:rsidR="002415B3">
        <w:t xml:space="preserve"> </w:t>
      </w:r>
      <w:r>
        <w:t>cost categories align with how we track</w:t>
      </w:r>
      <w:r w:rsidR="00B732B3">
        <w:t xml:space="preserve"> programs and</w:t>
      </w:r>
      <w:r w:rsidR="002415B3">
        <w:t xml:space="preserve"> </w:t>
      </w:r>
      <w:r>
        <w:t>costs</w:t>
      </w:r>
      <w:r>
        <w:tab/>
        <w:t>3</w:t>
      </w:r>
    </w:p>
    <w:p w:rsidR="003A41C5" w:rsidP="00250A54" w14:paraId="6DDAC4BF" w14:textId="4D7CF50F">
      <w:pPr>
        <w:pStyle w:val="RESPONSE"/>
        <w:ind w:right="1440"/>
      </w:pPr>
      <w:r w:rsidRPr="009915E2">
        <w:rPr>
          <w:rFonts w:ascii="Wingdings" w:eastAsia="Wingdings" w:hAnsi="Wingdings" w:cs="Wingdings"/>
        </w:rPr>
        <w:t>o</w:t>
      </w:r>
      <w:r>
        <w:t xml:space="preserve"> </w:t>
      </w:r>
      <w:r>
        <w:tab/>
      </w:r>
      <w:r>
        <w:t>We were aware of the Community Schools Forward costing tool, but did not have enough time to use it</w:t>
      </w:r>
      <w:r>
        <w:tab/>
        <w:t>4</w:t>
      </w:r>
    </w:p>
    <w:p w:rsidR="00595654" w:rsidP="00250A54" w14:paraId="505EBA4A" w14:textId="0E70947A">
      <w:pPr>
        <w:pStyle w:val="RESPONSE"/>
        <w:ind w:right="1440"/>
      </w:pPr>
      <w:r w:rsidRPr="009915E2">
        <w:rPr>
          <w:rFonts w:ascii="Wingdings" w:eastAsia="Wingdings" w:hAnsi="Wingdings" w:cs="Wingdings"/>
        </w:rPr>
        <w:t>o</w:t>
      </w:r>
      <w:r>
        <w:t xml:space="preserve"> </w:t>
      </w:r>
      <w:r>
        <w:tab/>
      </w:r>
      <w:r>
        <w:t xml:space="preserve">We were aware of the Community Schools Forward costing tool, but have not had an opportunity to use it because we have not yet </w:t>
      </w:r>
      <w:r w:rsidRPr="00250A54">
        <w:t>spent any of the funds from the Fiscal Year 2022 Full-Service Community Schools grant on the relevant categories</w:t>
      </w:r>
      <w:r>
        <w:tab/>
        <w:t>5</w:t>
      </w:r>
    </w:p>
    <w:p w:rsidR="00730AEC" w:rsidP="00250A54" w14:paraId="2BDB16A0" w14:textId="75C26FD6">
      <w:pPr>
        <w:pStyle w:val="RESPONSE"/>
        <w:ind w:right="1440"/>
      </w:pPr>
      <w:r w:rsidRPr="009915E2">
        <w:rPr>
          <w:rFonts w:ascii="Wingdings" w:eastAsia="Wingdings" w:hAnsi="Wingdings" w:cs="Wingdings"/>
        </w:rPr>
        <w:t>o</w:t>
      </w:r>
      <w:r>
        <w:t xml:space="preserve"> </w:t>
      </w:r>
      <w:r>
        <w:tab/>
      </w:r>
      <w:r>
        <w:t>Something else (specify)</w:t>
      </w:r>
      <w:r>
        <w:tab/>
        <w:t>99</w:t>
      </w:r>
    </w:p>
    <w:p w:rsidR="00730AEC" w:rsidP="00730AEC" w14:paraId="0EFFAFD6" w14:textId="77777777">
      <w:pPr>
        <w:pStyle w:val="AnswerCategory"/>
        <w:spacing w:before="0"/>
        <w:ind w:left="1454" w:right="0" w:hanging="547"/>
      </w:pPr>
      <w:r>
        <w:rPr>
          <w:noProof/>
          <w:sz w:val="18"/>
          <w:szCs w:val="18"/>
        </w:rPr>
        <mc:AlternateContent>
          <mc:Choice Requires="wps">
            <w:drawing>
              <wp:anchor distT="0" distB="0" distL="114300" distR="114300" simplePos="0" relativeHeight="251674624" behindDoc="0" locked="0" layoutInCell="1" allowOverlap="1">
                <wp:simplePos x="0" y="0"/>
                <wp:positionH relativeFrom="column">
                  <wp:posOffset>910326</wp:posOffset>
                </wp:positionH>
                <wp:positionV relativeFrom="paragraph">
                  <wp:posOffset>145415</wp:posOffset>
                </wp:positionV>
                <wp:extent cx="3970020" cy="554990"/>
                <wp:effectExtent l="0" t="0" r="11430" b="1651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0020" cy="554990"/>
                        </a:xfrm>
                        <a:prstGeom prst="rect">
                          <a:avLst/>
                        </a:prstGeom>
                        <a:solidFill>
                          <a:schemeClr val="lt1"/>
                        </a:solidFill>
                        <a:ln w="6350">
                          <a:solidFill>
                            <a:prstClr val="black"/>
                          </a:solidFill>
                        </a:ln>
                      </wps:spPr>
                      <wps:txbx>
                        <w:txbxContent>
                          <w:p w:rsidR="00730AEC" w:rsidRPr="003A0A30" w:rsidP="00730AEC"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width:312.6pt;height:43.7pt;margin-top:11.45pt;margin-left:71.7pt;mso-height-percent:0;mso-height-relative:margin;mso-width-percent:0;mso-width-relative:margin;mso-wrap-distance-bottom:0;mso-wrap-distance-left:9pt;mso-wrap-distance-right:9pt;mso-wrap-distance-top:0;mso-wrap-style:square;position:absolute;visibility:visible;v-text-anchor:top;z-index:251675648" fillcolor="white" strokeweight="0.5pt">
                <v:textbox>
                  <w:txbxContent>
                    <w:p w:rsidR="00730AEC" w:rsidRPr="003A0A30" w:rsidP="00730AEC" w14:paraId="4328CBD4" w14:textId="77777777">
                      <w:pPr>
                        <w:spacing w:after="0" w:line="240" w:lineRule="auto"/>
                        <w:rPr>
                          <w:rFonts w:ascii="Arial" w:hAnsi="Arial" w:cs="Arial"/>
                          <w:sz w:val="18"/>
                          <w:szCs w:val="18"/>
                        </w:rPr>
                      </w:pPr>
                    </w:p>
                  </w:txbxContent>
                </v:textbox>
              </v:shape>
            </w:pict>
          </mc:Fallback>
        </mc:AlternateContent>
      </w:r>
      <w:r>
        <w:tab/>
      </w:r>
      <w:r>
        <w:tab/>
      </w:r>
      <w:r>
        <w:tab/>
      </w:r>
      <w:r>
        <w:tab/>
      </w:r>
    </w:p>
    <w:p w:rsidR="00730AEC" w:rsidRPr="00AE491A" w:rsidP="00730AEC" w14:paraId="02096D50" w14:textId="77777777">
      <w:pPr>
        <w:pStyle w:val="AnswerCategory"/>
        <w:spacing w:before="0"/>
        <w:ind w:left="1454" w:right="0" w:hanging="547"/>
        <w:rPr>
          <w:sz w:val="22"/>
          <w:szCs w:val="22"/>
        </w:rPr>
      </w:pPr>
    </w:p>
    <w:p w:rsidR="00730AEC" w:rsidP="00730AEC" w14:paraId="3EB3599C" w14:textId="77777777">
      <w:pPr>
        <w:pStyle w:val="RESPONSE"/>
      </w:pPr>
    </w:p>
    <w:p w:rsidR="00361F22" w:rsidP="006B5430" w14:paraId="6EA98A29" w14:textId="77777777">
      <w:pPr>
        <w:pStyle w:val="RESPONSE"/>
      </w:pPr>
    </w:p>
    <w:p w:rsidR="001A6AE9" w:rsidP="00006CD7" w14:paraId="450E59E3"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E8CFA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5BB9" w14:paraId="2200CC23" w14:textId="77777777">
            <w:pPr>
              <w:tabs>
                <w:tab w:val="left" w:pos="432"/>
              </w:tabs>
              <w:spacing w:before="60" w:after="60" w:line="240" w:lineRule="auto"/>
              <w:rPr>
                <w:rFonts w:ascii="Arial" w:hAnsi="Arial" w:cs="Arial"/>
                <w:bCs/>
                <w:caps/>
              </w:rPr>
            </w:pPr>
            <w:r>
              <w:rPr>
                <w:rFonts w:ascii="Arial" w:hAnsi="Arial" w:cs="Arial"/>
                <w:bCs/>
                <w:caps/>
              </w:rPr>
              <w:t>ALL</w:t>
            </w:r>
          </w:p>
          <w:p w:rsidR="008C5BB9" w:rsidRPr="00F76258" w14:paraId="13A429EB" w14:textId="452BC44B">
            <w:pPr>
              <w:tabs>
                <w:tab w:val="left" w:pos="432"/>
              </w:tabs>
              <w:spacing w:before="60" w:after="60" w:line="240" w:lineRule="auto"/>
              <w:rPr>
                <w:rFonts w:ascii="Arial" w:hAnsi="Arial" w:cs="Arial"/>
                <w:caps/>
              </w:rPr>
            </w:pPr>
            <w:r>
              <w:rPr>
                <w:rFonts w:ascii="Arial" w:hAnsi="Arial" w:cs="Arial"/>
                <w:caps/>
              </w:rPr>
              <w:t>if c1=1 display “again” TEXT IN c</w:t>
            </w:r>
            <w:r w:rsidR="004C7823">
              <w:rPr>
                <w:rFonts w:ascii="Arial" w:hAnsi="Arial" w:cs="Arial"/>
                <w:caps/>
              </w:rPr>
              <w:t>3</w:t>
            </w:r>
          </w:p>
        </w:tc>
      </w:tr>
    </w:tbl>
    <w:p w:rsidR="008C5BB9" w:rsidP="008C5BB9" w14:paraId="4D71E9E4" w14:textId="3B1652BA">
      <w:pPr>
        <w:pStyle w:val="QUESTIONTEXT"/>
        <w:spacing w:before="120"/>
        <w:rPr>
          <w:rFonts w:eastAsia="Arial"/>
        </w:rPr>
      </w:pPr>
      <w:r>
        <w:rPr>
          <w:rFonts w:eastAsia="Arial"/>
        </w:rPr>
        <w:t>C3.</w:t>
      </w:r>
      <w:r>
        <w:rPr>
          <w:rFonts w:eastAsia="Arial"/>
        </w:rPr>
        <w:tab/>
        <w:t>Do you have any plans to use the Community Schools Forward</w:t>
      </w:r>
      <w:r w:rsidRPr="009B34F5">
        <w:rPr>
          <w:rFonts w:eastAsia="Arial"/>
        </w:rPr>
        <w:t xml:space="preserve"> </w:t>
      </w:r>
      <w:r w:rsidRPr="00F05203">
        <w:rPr>
          <w:rFonts w:eastAsia="Arial"/>
          <w:u w:val="single"/>
        </w:rPr>
        <w:t>costing tool</w:t>
      </w:r>
      <w:r>
        <w:rPr>
          <w:rFonts w:eastAsia="Arial"/>
        </w:rPr>
        <w:t xml:space="preserve"> [LINK TO DEFINITION] (again) at any point in the next two years? </w:t>
      </w:r>
    </w:p>
    <w:p w:rsidR="008C5BB9" w:rsidP="008C5BB9" w14:paraId="2626B595" w14:textId="77777777">
      <w:pPr>
        <w:ind w:firstLine="720"/>
        <w:rPr>
          <w:rFonts w:ascii="Arial" w:hAnsi="Arial" w:cs="Arial"/>
          <w:b/>
          <w:bCs/>
          <w:sz w:val="18"/>
          <w:szCs w:val="18"/>
        </w:rPr>
      </w:pPr>
      <w:r>
        <w:rPr>
          <w:rFonts w:ascii="Arial" w:hAnsi="Arial" w:cs="Arial"/>
          <w:b/>
          <w:bCs/>
          <w:sz w:val="18"/>
          <w:szCs w:val="18"/>
        </w:rPr>
        <w:t>MARK ONE ONLY</w:t>
      </w:r>
    </w:p>
    <w:p w:rsidR="008C5BB9" w:rsidP="008C5BB9" w14:paraId="3610E23B" w14:textId="62708F79">
      <w:pPr>
        <w:pStyle w:val="RESPONSE"/>
      </w:pPr>
      <w:r w:rsidRPr="00B30552">
        <w:rPr>
          <w:rFonts w:ascii="Wingdings" w:eastAsia="Wingdings" w:hAnsi="Wingdings" w:cs="Wingdings"/>
        </w:rPr>
        <w:t>m</w:t>
      </w:r>
      <w:r w:rsidRPr="004C6B1A">
        <w:tab/>
      </w:r>
      <w:r>
        <w:t>Yes</w:t>
      </w:r>
      <w:r w:rsidRPr="004C6B1A">
        <w:tab/>
        <w:t>1</w:t>
      </w:r>
      <w:r w:rsidRPr="004C6B1A">
        <w:tab/>
      </w:r>
    </w:p>
    <w:p w:rsidR="008C5BB9" w:rsidP="008C5BB9" w14:paraId="40C3C7C0" w14:textId="133CEFFF">
      <w:pPr>
        <w:pStyle w:val="RESPONSE"/>
      </w:pPr>
      <w:r w:rsidRPr="00B30552">
        <w:rPr>
          <w:rFonts w:ascii="Wingdings" w:eastAsia="Wingdings" w:hAnsi="Wingdings" w:cs="Wingdings"/>
        </w:rPr>
        <w:t>m</w:t>
      </w:r>
      <w:r w:rsidRPr="004C6B1A">
        <w:tab/>
      </w:r>
      <w:r>
        <w:t>No</w:t>
      </w:r>
      <w:r w:rsidRPr="004C6B1A">
        <w:tab/>
      </w:r>
      <w:r>
        <w:t>0</w:t>
      </w:r>
      <w:r w:rsidRPr="004C6B1A">
        <w:tab/>
      </w:r>
    </w:p>
    <w:p w:rsidR="001E0980" w:rsidP="008C5BB9" w14:paraId="2C79AB39" w14:textId="221ABCCB">
      <w:pPr>
        <w:pStyle w:val="RESPONSE"/>
      </w:pPr>
      <w:r w:rsidRPr="00B30552">
        <w:rPr>
          <w:rFonts w:ascii="Wingdings" w:eastAsia="Wingdings" w:hAnsi="Wingdings" w:cs="Wingdings"/>
        </w:rPr>
        <w:t>m</w:t>
      </w:r>
      <w:r w:rsidRPr="004C6B1A">
        <w:tab/>
      </w:r>
      <w:r>
        <w:t>Not sure</w:t>
      </w:r>
      <w:r w:rsidRPr="004C6B1A">
        <w:tab/>
      </w:r>
      <w:r w:rsidR="001112E6">
        <w:t>2</w:t>
      </w:r>
    </w:p>
    <w:p w:rsidR="00D149AA" w:rsidP="00006CD7" w14:paraId="3237901C" w14:textId="2F919B89">
      <w:pPr>
        <w:pStyle w:val="RESPONSE"/>
      </w:pPr>
      <w:r>
        <w:br w:type="page"/>
      </w:r>
    </w:p>
    <w:p w:rsidR="00B732B3" w:rsidP="00006CD7" w14:paraId="5B108F99"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D60C8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6CD7" w:rsidRPr="00F76258" w14:paraId="3F0A2263" w14:textId="77777777">
            <w:pPr>
              <w:tabs>
                <w:tab w:val="left" w:pos="432"/>
              </w:tabs>
              <w:spacing w:before="60" w:after="60" w:line="240" w:lineRule="auto"/>
              <w:rPr>
                <w:rFonts w:ascii="Arial" w:hAnsi="Arial" w:cs="Arial"/>
                <w:caps/>
              </w:rPr>
            </w:pPr>
            <w:r>
              <w:rPr>
                <w:rFonts w:ascii="Arial" w:hAnsi="Arial" w:cs="Arial"/>
                <w:bCs/>
                <w:caps/>
              </w:rPr>
              <w:t>ALL</w:t>
            </w:r>
          </w:p>
        </w:tc>
      </w:tr>
    </w:tbl>
    <w:p w:rsidR="006B5430" w:rsidP="004225DF" w14:paraId="2FCA5F01" w14:textId="29055FD3">
      <w:pPr>
        <w:pStyle w:val="QUESTIONTEXT"/>
        <w:spacing w:before="120"/>
        <w:ind w:right="-180"/>
        <w:rPr>
          <w:rFonts w:eastAsia="Arial"/>
        </w:rPr>
      </w:pPr>
      <w:r>
        <w:rPr>
          <w:rFonts w:eastAsia="Arial"/>
        </w:rPr>
        <w:t>C</w:t>
      </w:r>
      <w:r w:rsidR="00122B59">
        <w:rPr>
          <w:rFonts w:eastAsia="Arial"/>
        </w:rPr>
        <w:t>4</w:t>
      </w:r>
      <w:r>
        <w:rPr>
          <w:rFonts w:eastAsia="Arial"/>
        </w:rPr>
        <w:t>.</w:t>
      </w:r>
      <w:r>
        <w:rPr>
          <w:rFonts w:eastAsia="Arial"/>
        </w:rPr>
        <w:tab/>
        <w:t xml:space="preserve">Have you used the </w:t>
      </w:r>
      <w:r w:rsidRPr="00F05203">
        <w:rPr>
          <w:rFonts w:eastAsia="Arial"/>
          <w:u w:val="single"/>
        </w:rPr>
        <w:t xml:space="preserve">Apex </w:t>
      </w:r>
      <w:r w:rsidR="009918DA">
        <w:rPr>
          <w:rFonts w:eastAsia="Arial"/>
          <w:u w:val="single"/>
        </w:rPr>
        <w:t xml:space="preserve">Evaluation </w:t>
      </w:r>
      <w:r w:rsidRPr="00F05203">
        <w:rPr>
          <w:rFonts w:eastAsia="Arial"/>
          <w:u w:val="single"/>
        </w:rPr>
        <w:t>Return on Investment app</w:t>
      </w:r>
      <w:r>
        <w:rPr>
          <w:rFonts w:eastAsia="Arial"/>
        </w:rPr>
        <w:t xml:space="preserve"> [LINK TO DEFINITION] at any point since </w:t>
      </w:r>
      <w:r w:rsidR="009033E1">
        <w:rPr>
          <w:rFonts w:eastAsia="Arial"/>
        </w:rPr>
        <w:t xml:space="preserve">the </w:t>
      </w:r>
      <w:r w:rsidR="00FC0CAE">
        <w:rPr>
          <w:rFonts w:eastAsia="Arial"/>
        </w:rPr>
        <w:t xml:space="preserve">grant </w:t>
      </w:r>
      <w:r w:rsidR="009033E1">
        <w:rPr>
          <w:rFonts w:eastAsia="Arial"/>
        </w:rPr>
        <w:t xml:space="preserve">was </w:t>
      </w:r>
      <w:r w:rsidR="00FC0CAE">
        <w:rPr>
          <w:rFonts w:eastAsia="Arial"/>
        </w:rPr>
        <w:t>award</w:t>
      </w:r>
      <w:r w:rsidR="009033E1">
        <w:rPr>
          <w:rFonts w:eastAsia="Arial"/>
        </w:rPr>
        <w:t>ed</w:t>
      </w:r>
      <w:r w:rsidR="00FC0CAE">
        <w:rPr>
          <w:rFonts w:eastAsia="Arial"/>
        </w:rPr>
        <w:t>?</w:t>
      </w:r>
      <w:r>
        <w:rPr>
          <w:rFonts w:eastAsia="Arial"/>
        </w:rPr>
        <w:t xml:space="preserve"> </w:t>
      </w:r>
      <w:r w:rsidR="007821F5">
        <w:rPr>
          <w:rFonts w:eastAsia="Arial"/>
        </w:rPr>
        <w:t xml:space="preserve">Please </w:t>
      </w:r>
      <w:r w:rsidR="006B60EF">
        <w:rPr>
          <w:rFonts w:eastAsia="Arial"/>
        </w:rPr>
        <w:t xml:space="preserve">only </w:t>
      </w:r>
      <w:r w:rsidR="007821F5">
        <w:rPr>
          <w:rFonts w:eastAsia="Arial"/>
        </w:rPr>
        <w:t xml:space="preserve">mark “yes” if you have </w:t>
      </w:r>
      <w:r w:rsidR="006B60EF">
        <w:rPr>
          <w:rFonts w:eastAsia="Arial"/>
        </w:rPr>
        <w:t xml:space="preserve">at a minimum </w:t>
      </w:r>
      <w:r w:rsidR="007821F5">
        <w:rPr>
          <w:rFonts w:eastAsia="Arial"/>
        </w:rPr>
        <w:t xml:space="preserve">entered any information about services funded by your Fiscal Year 2022 grant using the </w:t>
      </w:r>
      <w:r w:rsidR="00283FFF">
        <w:rPr>
          <w:rFonts w:eastAsia="Arial"/>
        </w:rPr>
        <w:t>app</w:t>
      </w:r>
      <w:r w:rsidR="007821F5">
        <w:rPr>
          <w:rFonts w:eastAsia="Arial"/>
        </w:rPr>
        <w:t>.</w:t>
      </w:r>
    </w:p>
    <w:p w:rsidR="006B5430" w:rsidP="006B5430" w14:paraId="01AB7472" w14:textId="77777777">
      <w:pPr>
        <w:ind w:firstLine="720"/>
        <w:rPr>
          <w:rFonts w:ascii="Arial" w:hAnsi="Arial" w:cs="Arial"/>
          <w:b/>
          <w:bCs/>
          <w:sz w:val="18"/>
          <w:szCs w:val="18"/>
        </w:rPr>
      </w:pPr>
      <w:r>
        <w:rPr>
          <w:rFonts w:ascii="Arial" w:hAnsi="Arial" w:cs="Arial"/>
          <w:b/>
          <w:bCs/>
          <w:sz w:val="18"/>
          <w:szCs w:val="18"/>
        </w:rPr>
        <w:t>MARK ONE ONLY</w:t>
      </w:r>
    </w:p>
    <w:p w:rsidR="006B5430" w:rsidP="006B5430" w14:paraId="299EED0B" w14:textId="6E34B1EF">
      <w:pPr>
        <w:pStyle w:val="RESPONSE"/>
      </w:pPr>
      <w:r w:rsidRPr="00B30552">
        <w:rPr>
          <w:rFonts w:ascii="Wingdings" w:eastAsia="Wingdings" w:hAnsi="Wingdings" w:cs="Wingdings"/>
        </w:rPr>
        <w:t>m</w:t>
      </w:r>
      <w:r w:rsidRPr="004C6B1A">
        <w:tab/>
      </w:r>
      <w:r>
        <w:t>Yes</w:t>
      </w:r>
      <w:r w:rsidRPr="004C6B1A">
        <w:tab/>
        <w:t>1</w:t>
      </w:r>
      <w:r w:rsidRPr="004C6B1A">
        <w:tab/>
      </w:r>
      <w:r w:rsidR="004C7823">
        <w:t>C6</w:t>
      </w:r>
    </w:p>
    <w:p w:rsidR="00006CD7" w:rsidP="00006CD7" w14:paraId="4F89BAED" w14:textId="333B7993">
      <w:pPr>
        <w:pStyle w:val="RESPONSE"/>
      </w:pPr>
      <w:r w:rsidRPr="00B30552">
        <w:rPr>
          <w:rFonts w:ascii="Wingdings" w:eastAsia="Wingdings" w:hAnsi="Wingdings" w:cs="Wingdings"/>
        </w:rPr>
        <w:t>m</w:t>
      </w:r>
      <w:r w:rsidRPr="004C6B1A">
        <w:tab/>
      </w:r>
      <w:r>
        <w:t>No</w:t>
      </w:r>
      <w:r w:rsidRPr="004C6B1A">
        <w:tab/>
      </w:r>
      <w:r>
        <w:t>0</w:t>
      </w:r>
      <w:r w:rsidRPr="004C6B1A">
        <w:tab/>
      </w:r>
      <w:r w:rsidR="004C7823">
        <w:t>C5</w:t>
      </w:r>
    </w:p>
    <w:p w:rsidR="00DC04AF" w:rsidP="00A418B1" w14:paraId="4764460B" w14:textId="77777777">
      <w:pPr>
        <w:pStyle w:val="RESPONSE"/>
        <w:ind w:left="0" w:firstLine="0"/>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shd w:val="clear" w:color="auto" w:fill="E8E8E8"/>
        <w:tblLook w:val="0000"/>
      </w:tblPr>
      <w:tblGrid>
        <w:gridCol w:w="9105"/>
      </w:tblGrid>
      <w:tr w14:paraId="0D9ED198" w14:textId="77777777">
        <w:tblPrEx>
          <w:tblW w:w="4869" w:type="pct"/>
          <w:jc w:val="center"/>
          <w:tblBorders>
            <w:top w:val="single" w:sz="4" w:space="0" w:color="auto"/>
            <w:left w:val="single" w:sz="4" w:space="0" w:color="auto"/>
            <w:bottom w:val="single" w:sz="4" w:space="0" w:color="auto"/>
            <w:right w:val="single" w:sz="4" w:space="0" w:color="auto"/>
            <w:insideH w:val="single" w:sz="4" w:space="0" w:color="auto"/>
          </w:tblBorders>
          <w:shd w:val="clear" w:color="auto" w:fill="E8E8E8"/>
          <w:tblLook w:val="0000"/>
        </w:tblPrEx>
        <w:trPr>
          <w:jc w:val="center"/>
        </w:trPr>
        <w:tc>
          <w:tcPr>
            <w:tcW w:w="5000" w:type="pct"/>
            <w:shd w:val="clear" w:color="auto" w:fill="E8E8E8"/>
          </w:tcPr>
          <w:p w:rsidR="00E3106A" w14:paraId="40A983CE" w14:textId="674B596F">
            <w:pPr>
              <w:spacing w:before="60" w:after="60"/>
              <w:rPr>
                <w:rFonts w:ascii="Arial" w:hAnsi="Arial" w:cs="Arial"/>
                <w:b/>
                <w:sz w:val="20"/>
              </w:rPr>
            </w:pPr>
            <w:r w:rsidRPr="009D6268">
              <w:rPr>
                <w:rFonts w:ascii="Arial" w:hAnsi="Arial" w:cs="Arial"/>
                <w:sz w:val="20"/>
              </w:rPr>
              <w:t>SOFT CHECK IF</w:t>
            </w:r>
            <w:r>
              <w:rPr>
                <w:rFonts w:ascii="Arial" w:hAnsi="Arial" w:cs="Arial"/>
                <w:sz w:val="20"/>
              </w:rPr>
              <w:t xml:space="preserve"> A1=0 (NO) AND C4=1</w:t>
            </w:r>
            <w:r w:rsidRPr="009D6268">
              <w:rPr>
                <w:rFonts w:ascii="Arial" w:hAnsi="Arial" w:cs="Arial"/>
                <w:bCs/>
                <w:sz w:val="20"/>
              </w:rPr>
              <w:t>:</w:t>
            </w:r>
            <w:r w:rsidRPr="009D6268">
              <w:rPr>
                <w:rFonts w:ascii="Arial" w:hAnsi="Arial" w:cs="Arial"/>
                <w:b/>
                <w:sz w:val="20"/>
              </w:rPr>
              <w:t xml:space="preserve"> </w:t>
            </w:r>
          </w:p>
          <w:p w:rsidR="00E3106A" w14:paraId="42323F1E" w14:textId="41E108A9">
            <w:pPr>
              <w:spacing w:before="60" w:after="60"/>
              <w:rPr>
                <w:rFonts w:ascii="Arial" w:hAnsi="Arial" w:cs="Arial"/>
                <w:b/>
                <w:sz w:val="20"/>
              </w:rPr>
            </w:pPr>
            <w:r>
              <w:rPr>
                <w:rFonts w:ascii="Arial" w:hAnsi="Arial" w:cs="Arial"/>
                <w:b/>
                <w:sz w:val="20"/>
              </w:rPr>
              <w:t xml:space="preserve">Earlier you reported that no </w:t>
            </w:r>
            <w:r w:rsidRPr="00752106">
              <w:rPr>
                <w:rFonts w:ascii="Arial" w:hAnsi="Arial" w:cs="Arial"/>
                <w:b/>
                <w:sz w:val="20"/>
              </w:rPr>
              <w:t>funds from the Fiscal Year 2022 Full-Service Community Schools grant</w:t>
            </w:r>
            <w:r>
              <w:rPr>
                <w:rFonts w:ascii="Arial" w:hAnsi="Arial" w:cs="Arial"/>
                <w:b/>
                <w:sz w:val="20"/>
              </w:rPr>
              <w:t xml:space="preserve"> </w:t>
            </w:r>
            <w:r w:rsidR="00672C60">
              <w:rPr>
                <w:rFonts w:ascii="Arial" w:hAnsi="Arial" w:cs="Arial"/>
                <w:b/>
                <w:sz w:val="20"/>
              </w:rPr>
              <w:t>have been</w:t>
            </w:r>
            <w:r>
              <w:rPr>
                <w:rFonts w:ascii="Arial" w:hAnsi="Arial" w:cs="Arial"/>
                <w:b/>
                <w:sz w:val="20"/>
              </w:rPr>
              <w:t xml:space="preserve"> spent yet. Just to confirm your response, have </w:t>
            </w:r>
            <w:r w:rsidR="00596393">
              <w:rPr>
                <w:rFonts w:ascii="Arial" w:hAnsi="Arial" w:cs="Arial"/>
                <w:b/>
                <w:sz w:val="20"/>
              </w:rPr>
              <w:t xml:space="preserve">you </w:t>
            </w:r>
            <w:r>
              <w:rPr>
                <w:rFonts w:ascii="Arial" w:hAnsi="Arial" w:cs="Arial"/>
                <w:b/>
                <w:sz w:val="20"/>
              </w:rPr>
              <w:t>used the Apex Evaluation Return on Investment app even though no grant funds have been spent yet</w:t>
            </w:r>
            <w:r w:rsidR="00672C60">
              <w:rPr>
                <w:rFonts w:ascii="Arial" w:hAnsi="Arial" w:cs="Arial"/>
                <w:b/>
                <w:sz w:val="20"/>
              </w:rPr>
              <w:t>?</w:t>
            </w:r>
            <w:r>
              <w:rPr>
                <w:rFonts w:ascii="Arial" w:hAnsi="Arial" w:cs="Arial"/>
                <w:b/>
                <w:sz w:val="20"/>
              </w:rPr>
              <w:t xml:space="preserve"> </w:t>
            </w:r>
          </w:p>
          <w:p w:rsidR="00E3106A" w14:paraId="1CAC2E1A" w14:textId="77777777">
            <w:pPr>
              <w:pStyle w:val="RESPONSE"/>
              <w:ind w:right="1627"/>
            </w:pPr>
            <w:r w:rsidRPr="00B30552">
              <w:rPr>
                <w:rFonts w:ascii="Wingdings" w:eastAsia="Wingdings" w:hAnsi="Wingdings" w:cs="Wingdings"/>
              </w:rPr>
              <w:t>m</w:t>
            </w:r>
            <w:r w:rsidRPr="004C6B1A">
              <w:tab/>
            </w:r>
            <w:r>
              <w:t>Yes, this is correct</w:t>
            </w:r>
            <w:r w:rsidRPr="004C6B1A">
              <w:tab/>
              <w:t>1</w:t>
            </w:r>
            <w:r w:rsidRPr="004C6B1A">
              <w:tab/>
            </w:r>
          </w:p>
          <w:p w:rsidR="00E3106A" w14:paraId="14716ADF" w14:textId="5B974264">
            <w:pPr>
              <w:pStyle w:val="RESPONSE"/>
              <w:tabs>
                <w:tab w:val="clear" w:pos="1080"/>
                <w:tab w:val="left" w:pos="1235"/>
              </w:tabs>
              <w:ind w:left="1325" w:right="1627" w:hanging="270"/>
            </w:pPr>
            <w:r>
              <w:t>PROGRAMMER: GO TO C6</w:t>
            </w:r>
          </w:p>
          <w:p w:rsidR="00E3106A" w14:paraId="5E1DB52B" w14:textId="77777777">
            <w:pPr>
              <w:pStyle w:val="RESPONSE"/>
            </w:pPr>
            <w:r w:rsidRPr="00B30552">
              <w:rPr>
                <w:rFonts w:ascii="Wingdings" w:eastAsia="Wingdings" w:hAnsi="Wingdings" w:cs="Wingdings"/>
              </w:rPr>
              <w:t>m</w:t>
            </w:r>
            <w:r w:rsidRPr="004C6B1A">
              <w:tab/>
            </w:r>
            <w:r>
              <w:t>Actually, we have spent funds from the Fiscal Year 2022 Full-Service Community Schools grant.</w:t>
            </w:r>
            <w:r w:rsidRPr="004C6B1A">
              <w:tab/>
            </w:r>
            <w:r>
              <w:t>2</w:t>
            </w:r>
            <w:r w:rsidRPr="004C6B1A">
              <w:tab/>
            </w:r>
          </w:p>
          <w:p w:rsidR="00E3106A" w:rsidP="00D149AA" w14:paraId="34BC0964" w14:textId="4E39EFE0">
            <w:pPr>
              <w:pStyle w:val="RESPONSE"/>
              <w:tabs>
                <w:tab w:val="clear" w:pos="1080"/>
                <w:tab w:val="left" w:pos="1235"/>
              </w:tabs>
              <w:ind w:left="694" w:right="-92" w:firstLine="1"/>
            </w:pPr>
            <w:r>
              <w:t xml:space="preserve">PROGRAMMER: SET A1=1 </w:t>
            </w:r>
            <w:r w:rsidR="002130E9">
              <w:t xml:space="preserve">AND GO BACK TO ASK A4, A5, AND A6. THEN </w:t>
            </w:r>
            <w:r>
              <w:t>GO TO C6</w:t>
            </w:r>
          </w:p>
          <w:p w:rsidR="00E3106A" w14:paraId="2CC101D8" w14:textId="1FB4567E">
            <w:pPr>
              <w:pStyle w:val="RESPONSE"/>
            </w:pPr>
            <w:r w:rsidRPr="00B30552">
              <w:rPr>
                <w:rFonts w:ascii="Wingdings" w:eastAsia="Wingdings" w:hAnsi="Wingdings" w:cs="Wingdings"/>
              </w:rPr>
              <w:t>m</w:t>
            </w:r>
            <w:r w:rsidRPr="004C6B1A">
              <w:tab/>
            </w:r>
            <w:r w:rsidR="000F720E">
              <w:t>Actually, w</w:t>
            </w:r>
            <w:r>
              <w:t xml:space="preserve">e have not used the </w:t>
            </w:r>
            <w:r w:rsidR="000F720E">
              <w:t>Apex Evaluation Return on Investment app (</w:t>
            </w:r>
            <w:r w:rsidR="00672C60">
              <w:t>that is, we have not</w:t>
            </w:r>
            <w:r w:rsidR="000F720E">
              <w:t xml:space="preserve"> enter</w:t>
            </w:r>
            <w:r w:rsidR="00672C60">
              <w:t>ed</w:t>
            </w:r>
            <w:r w:rsidR="000F720E">
              <w:t xml:space="preserve"> any information about services funded by the Fiscal Year 2022 grant using the </w:t>
            </w:r>
            <w:r w:rsidR="00283FFF">
              <w:t>app</w:t>
            </w:r>
            <w:r w:rsidR="000F720E">
              <w:t>)</w:t>
            </w:r>
            <w:r>
              <w:t>.</w:t>
            </w:r>
            <w:r w:rsidRPr="004C6B1A">
              <w:tab/>
            </w:r>
            <w:r>
              <w:t>3</w:t>
            </w:r>
            <w:r w:rsidRPr="004C6B1A">
              <w:tab/>
            </w:r>
          </w:p>
          <w:p w:rsidR="00E3106A" w:rsidRPr="005A454F" w:rsidP="00D149AA" w14:paraId="03707E02" w14:textId="585AEB39">
            <w:pPr>
              <w:pStyle w:val="RESPONSE"/>
              <w:spacing w:after="120"/>
              <w:ind w:hanging="25"/>
              <w:rPr>
                <w:bCs/>
              </w:rPr>
            </w:pPr>
            <w:r>
              <w:t>PROGRAMMER: SET C</w:t>
            </w:r>
            <w:r w:rsidR="000F720E">
              <w:t>4</w:t>
            </w:r>
            <w:r>
              <w:t>=0 AND GO TO C</w:t>
            </w:r>
            <w:r w:rsidR="000F720E">
              <w:t>5</w:t>
            </w:r>
          </w:p>
        </w:tc>
      </w:tr>
    </w:tbl>
    <w:p w:rsidR="00D149AA" w:rsidP="00E007DF" w14:paraId="39D89B39" w14:textId="633A6927">
      <w:pPr>
        <w:pStyle w:val="RESPONSE"/>
        <w:ind w:left="0" w:firstLine="0"/>
      </w:pPr>
      <w:r>
        <w:br w:type="page"/>
      </w:r>
    </w:p>
    <w:p w:rsidR="001A6AE9" w:rsidP="006B5430" w14:paraId="4E24FB71"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3260EB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2B59" w14:paraId="24827E46" w14:textId="60141CA3">
            <w:pPr>
              <w:tabs>
                <w:tab w:val="left" w:pos="432"/>
              </w:tabs>
              <w:spacing w:before="60" w:after="60" w:line="240" w:lineRule="auto"/>
              <w:rPr>
                <w:rFonts w:ascii="Arial" w:hAnsi="Arial" w:cs="Arial"/>
                <w:bCs/>
                <w:caps/>
              </w:rPr>
            </w:pPr>
            <w:r>
              <w:rPr>
                <w:rFonts w:ascii="Arial" w:hAnsi="Arial" w:cs="Arial"/>
                <w:bCs/>
                <w:caps/>
              </w:rPr>
              <w:t xml:space="preserve">C4=0 </w:t>
            </w:r>
          </w:p>
          <w:p w:rsidR="00236934" w:rsidRPr="00122B59" w14:paraId="3830CC9A" w14:textId="7E9B86E8">
            <w:pPr>
              <w:tabs>
                <w:tab w:val="left" w:pos="432"/>
              </w:tabs>
              <w:spacing w:before="60" w:after="60" w:line="240" w:lineRule="auto"/>
              <w:rPr>
                <w:rFonts w:ascii="Arial" w:hAnsi="Arial" w:cs="Arial"/>
                <w:bCs/>
                <w:caps/>
              </w:rPr>
            </w:pPr>
            <w:r>
              <w:rPr>
                <w:rFonts w:ascii="Arial" w:hAnsi="Arial" w:cs="Arial"/>
                <w:bCs/>
                <w:caps/>
              </w:rPr>
              <w:t>c</w:t>
            </w:r>
            <w:r w:rsidR="009B3D27">
              <w:rPr>
                <w:rFonts w:ascii="Arial" w:hAnsi="Arial" w:cs="Arial"/>
                <w:bCs/>
                <w:caps/>
              </w:rPr>
              <w:t>5</w:t>
            </w:r>
            <w:r>
              <w:rPr>
                <w:rFonts w:ascii="Arial" w:hAnsi="Arial" w:cs="Arial"/>
                <w:bCs/>
                <w:caps/>
              </w:rPr>
              <w:t>=1 rESPONSE OPTION IS MUTUALLY EXCLUSIVE</w:t>
            </w:r>
          </w:p>
        </w:tc>
      </w:tr>
    </w:tbl>
    <w:p w:rsidR="00122B59" w:rsidP="00122B59" w14:paraId="260FED28" w14:textId="2F936F7D">
      <w:pPr>
        <w:pStyle w:val="QUESTIONTEXT"/>
        <w:spacing w:before="120"/>
        <w:rPr>
          <w:rFonts w:eastAsia="Arial"/>
        </w:rPr>
      </w:pPr>
      <w:r>
        <w:rPr>
          <w:rFonts w:eastAsia="Arial"/>
        </w:rPr>
        <w:t>C</w:t>
      </w:r>
      <w:r w:rsidR="00784438">
        <w:rPr>
          <w:rFonts w:eastAsia="Arial"/>
        </w:rPr>
        <w:t>5</w:t>
      </w:r>
      <w:r>
        <w:rPr>
          <w:rFonts w:eastAsia="Arial"/>
        </w:rPr>
        <w:t>.</w:t>
      </w:r>
      <w:r>
        <w:rPr>
          <w:rFonts w:eastAsia="Arial"/>
        </w:rPr>
        <w:tab/>
        <w:t xml:space="preserve">Why have you not used the </w:t>
      </w:r>
      <w:r w:rsidRPr="00B732B3">
        <w:rPr>
          <w:rFonts w:eastAsia="Arial"/>
          <w:u w:val="single"/>
        </w:rPr>
        <w:t>Apex Evaluation Return on Investment app</w:t>
      </w:r>
      <w:r>
        <w:rPr>
          <w:rFonts w:eastAsia="Arial"/>
        </w:rPr>
        <w:t xml:space="preserve"> [LINK TO DEFINITION]? </w:t>
      </w:r>
    </w:p>
    <w:p w:rsidR="00122B59" w:rsidRPr="00B51C4D" w:rsidP="00122B59" w14:paraId="4C09ED79" w14:textId="77777777">
      <w:pPr>
        <w:spacing w:after="0"/>
        <w:ind w:firstLine="720"/>
        <w:rPr>
          <w:rFonts w:ascii="Arial" w:hAnsi="Arial" w:cs="Arial"/>
          <w:b/>
          <w:bCs/>
          <w:sz w:val="18"/>
          <w:szCs w:val="18"/>
        </w:rPr>
      </w:pPr>
      <w:r w:rsidRPr="00B51C4D">
        <w:rPr>
          <w:rFonts w:ascii="Arial" w:hAnsi="Arial" w:cs="Arial"/>
          <w:b/>
          <w:bCs/>
          <w:sz w:val="18"/>
          <w:szCs w:val="18"/>
        </w:rPr>
        <w:t xml:space="preserve">MARK </w:t>
      </w:r>
      <w:r>
        <w:rPr>
          <w:rFonts w:ascii="Arial" w:hAnsi="Arial" w:cs="Arial"/>
          <w:b/>
          <w:bCs/>
          <w:sz w:val="18"/>
          <w:szCs w:val="18"/>
        </w:rPr>
        <w:t xml:space="preserve">ALL THAT </w:t>
      </w:r>
      <w:r>
        <w:rPr>
          <w:rFonts w:ascii="Arial" w:hAnsi="Arial" w:cs="Arial"/>
          <w:b/>
          <w:bCs/>
          <w:sz w:val="18"/>
          <w:szCs w:val="18"/>
        </w:rPr>
        <w:t>APPLY</w:t>
      </w:r>
    </w:p>
    <w:p w:rsidR="00122B59" w:rsidP="00D149AA" w14:paraId="33E821E9" w14:textId="5A043BC4">
      <w:pPr>
        <w:pStyle w:val="RESPONSE"/>
        <w:ind w:right="1440"/>
      </w:pPr>
      <w:r w:rsidRPr="00B30552">
        <w:rPr>
          <w:rFonts w:ascii="Wingdings" w:eastAsia="Wingdings" w:hAnsi="Wingdings" w:cs="Wingdings"/>
        </w:rPr>
        <w:t>m</w:t>
      </w:r>
      <w:r>
        <w:tab/>
      </w:r>
      <w:r>
        <w:t>We were not aware of the Apex Evaluation Return on Investment app</w:t>
      </w:r>
      <w:r>
        <w:tab/>
      </w:r>
    </w:p>
    <w:p w:rsidR="00122B59" w:rsidP="00D149AA" w14:paraId="6B69B126" w14:textId="536D82EA">
      <w:pPr>
        <w:pStyle w:val="RESPONSE"/>
        <w:ind w:right="1440"/>
      </w:pPr>
      <w:r w:rsidRPr="009915E2">
        <w:rPr>
          <w:rFonts w:ascii="Wingdings" w:eastAsia="Wingdings" w:hAnsi="Wingdings" w:cs="Wingdings"/>
        </w:rPr>
        <w:t>o</w:t>
      </w:r>
      <w:r w:rsidRPr="004C6B1A">
        <w:tab/>
      </w:r>
      <w:r>
        <w:t>We were aware of the Apex Evaluation Return on Investment app, but did not believe it would be useful</w:t>
      </w:r>
      <w:r>
        <w:tab/>
        <w:t>2</w:t>
      </w:r>
    </w:p>
    <w:p w:rsidR="00122B59" w:rsidP="00D149AA" w14:paraId="50BDDFE9" w14:textId="4E673089">
      <w:pPr>
        <w:pStyle w:val="RESPONSE"/>
        <w:ind w:right="1440"/>
      </w:pPr>
      <w:r w:rsidRPr="009915E2">
        <w:rPr>
          <w:rFonts w:ascii="Wingdings" w:eastAsia="Wingdings" w:hAnsi="Wingdings" w:cs="Wingdings"/>
        </w:rPr>
        <w:t>o</w:t>
      </w:r>
      <w:r>
        <w:t xml:space="preserve"> </w:t>
      </w:r>
      <w:r>
        <w:tab/>
      </w:r>
      <w:r>
        <w:t xml:space="preserve">We were aware of the Apex Evaluation Return on Investment app, but did not believe the </w:t>
      </w:r>
      <w:r w:rsidR="003A3476">
        <w:t>app</w:t>
      </w:r>
      <w:r w:rsidR="00B732B3">
        <w:t xml:space="preserve">’s program and/or cost categories </w:t>
      </w:r>
      <w:r>
        <w:t>align with how we</w:t>
      </w:r>
      <w:r w:rsidR="00B732B3">
        <w:t xml:space="preserve"> track programs and costs</w:t>
      </w:r>
      <w:r>
        <w:tab/>
        <w:t>3</w:t>
      </w:r>
    </w:p>
    <w:p w:rsidR="003A41C5" w:rsidP="00D149AA" w14:paraId="06FC3BFD" w14:textId="67BDCA1D">
      <w:pPr>
        <w:pStyle w:val="RESPONSE"/>
        <w:ind w:right="1440"/>
      </w:pPr>
      <w:r w:rsidRPr="009915E2">
        <w:rPr>
          <w:rFonts w:ascii="Wingdings" w:eastAsia="Wingdings" w:hAnsi="Wingdings" w:cs="Wingdings"/>
        </w:rPr>
        <w:t>o</w:t>
      </w:r>
      <w:r>
        <w:t xml:space="preserve"> </w:t>
      </w:r>
      <w:r>
        <w:tab/>
      </w:r>
      <w:r>
        <w:t>We were aware of the Apex Evaluation Return on Investment app, but did not have enough time to use it</w:t>
      </w:r>
      <w:r>
        <w:tab/>
        <w:t>4</w:t>
      </w:r>
    </w:p>
    <w:p w:rsidR="00595654" w:rsidP="00D149AA" w14:paraId="0E47F4F8" w14:textId="76FFAC46">
      <w:pPr>
        <w:pStyle w:val="RESPONSE"/>
        <w:ind w:right="1440"/>
      </w:pPr>
      <w:r w:rsidRPr="009915E2">
        <w:rPr>
          <w:rFonts w:ascii="Wingdings" w:eastAsia="Wingdings" w:hAnsi="Wingdings" w:cs="Wingdings"/>
        </w:rPr>
        <w:t>o</w:t>
      </w:r>
      <w:r>
        <w:t xml:space="preserve"> </w:t>
      </w:r>
      <w:r>
        <w:tab/>
      </w:r>
      <w:r>
        <w:t xml:space="preserve">We were aware of the </w:t>
      </w:r>
      <w:r w:rsidR="00DE1A97">
        <w:t>Apex Evaluation Return on Investment app</w:t>
      </w:r>
      <w:r>
        <w:t xml:space="preserve">, but have not had an opportunity to use it because we have not yet </w:t>
      </w:r>
      <w:r w:rsidRPr="00D149AA">
        <w:t>spent any of the funds from the Fiscal Year 2022 Full-Service Community Schools grant on the relevant categories</w:t>
      </w:r>
      <w:r>
        <w:tab/>
        <w:t>5</w:t>
      </w:r>
    </w:p>
    <w:p w:rsidR="00E007DF" w:rsidP="00D149AA" w14:paraId="3ADD6E95" w14:textId="47381AC1">
      <w:pPr>
        <w:pStyle w:val="RESPONSE"/>
        <w:ind w:right="1440"/>
      </w:pPr>
      <w:r w:rsidRPr="009915E2">
        <w:rPr>
          <w:rFonts w:ascii="Wingdings" w:eastAsia="Wingdings" w:hAnsi="Wingdings" w:cs="Wingdings"/>
        </w:rPr>
        <w:t>o</w:t>
      </w:r>
      <w:r>
        <w:t xml:space="preserve"> </w:t>
      </w:r>
      <w:r>
        <w:tab/>
      </w:r>
      <w:r w:rsidR="00122B59">
        <w:t>Something else (specify)</w:t>
      </w:r>
      <w:r>
        <w:tab/>
        <w:t>99</w:t>
      </w:r>
    </w:p>
    <w:p w:rsidR="00F56966" w:rsidP="00E007DF" w14:paraId="695ECA0B" w14:textId="77777777">
      <w:pPr>
        <w:pStyle w:val="AnswerCategory"/>
        <w:spacing w:before="120"/>
        <w:ind w:left="1454" w:right="0" w:hanging="547"/>
      </w:pPr>
    </w:p>
    <w:p w:rsidR="00122B59" w:rsidP="00E007DF" w14:paraId="089E96D3" w14:textId="50F750A3">
      <w:pPr>
        <w:pStyle w:val="AnswerCategory"/>
        <w:spacing w:before="120"/>
        <w:ind w:left="1454" w:right="0" w:hanging="547"/>
      </w:pPr>
      <w:r>
        <w:rPr>
          <w:noProof/>
          <w:sz w:val="18"/>
          <w:szCs w:val="18"/>
        </w:rPr>
        <mc:AlternateContent>
          <mc:Choice Requires="wps">
            <w:drawing>
              <wp:anchor distT="0" distB="0" distL="114300" distR="114300" simplePos="0" relativeHeight="251676672" behindDoc="0" locked="0" layoutInCell="1" allowOverlap="1">
                <wp:simplePos x="0" y="0"/>
                <wp:positionH relativeFrom="column">
                  <wp:posOffset>909955</wp:posOffset>
                </wp:positionH>
                <wp:positionV relativeFrom="paragraph">
                  <wp:posOffset>-57785</wp:posOffset>
                </wp:positionV>
                <wp:extent cx="3970020" cy="554990"/>
                <wp:effectExtent l="0" t="0" r="11430" b="165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0020" cy="554990"/>
                        </a:xfrm>
                        <a:prstGeom prst="rect">
                          <a:avLst/>
                        </a:prstGeom>
                        <a:solidFill>
                          <a:schemeClr val="lt1"/>
                        </a:solidFill>
                        <a:ln w="6350">
                          <a:solidFill>
                            <a:prstClr val="black"/>
                          </a:solidFill>
                        </a:ln>
                      </wps:spPr>
                      <wps:txbx>
                        <w:txbxContent>
                          <w:p w:rsidR="00122B59" w:rsidRPr="003A0A30" w:rsidP="00122B59"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width:312.6pt;height:43.7pt;margin-top:-4.55pt;margin-left:71.65pt;mso-height-percent:0;mso-height-relative:margin;mso-width-percent:0;mso-width-relative:margin;mso-wrap-distance-bottom:0;mso-wrap-distance-left:9pt;mso-wrap-distance-right:9pt;mso-wrap-distance-top:0;mso-wrap-style:square;position:absolute;visibility:visible;v-text-anchor:top;z-index:251677696" fillcolor="white" strokeweight="0.5pt">
                <v:textbox>
                  <w:txbxContent>
                    <w:p w:rsidR="00122B59" w:rsidRPr="003A0A30" w:rsidP="00122B59" w14:paraId="7B23BDA1" w14:textId="77777777">
                      <w:pPr>
                        <w:spacing w:after="0" w:line="240" w:lineRule="auto"/>
                        <w:rPr>
                          <w:rFonts w:ascii="Arial" w:hAnsi="Arial" w:cs="Arial"/>
                          <w:sz w:val="18"/>
                          <w:szCs w:val="18"/>
                        </w:rPr>
                      </w:pPr>
                    </w:p>
                  </w:txbxContent>
                </v:textbox>
              </v:shape>
            </w:pict>
          </mc:Fallback>
        </mc:AlternateContent>
      </w:r>
      <w:r>
        <w:tab/>
      </w:r>
      <w:r>
        <w:tab/>
      </w:r>
      <w:r>
        <w:tab/>
      </w:r>
    </w:p>
    <w:p w:rsidR="00122B59" w:rsidP="00E007DF" w14:paraId="470CC27E" w14:textId="0BB3C05E">
      <w:pPr>
        <w:pStyle w:val="AnswerCategory"/>
        <w:spacing w:before="0"/>
        <w:ind w:left="0" w:right="0" w:firstLine="0"/>
        <w:rPr>
          <w:sz w:val="22"/>
          <w:szCs w:val="22"/>
        </w:rPr>
      </w:pPr>
    </w:p>
    <w:p w:rsidR="004C7823" w:rsidP="00122B59" w14:paraId="09E77FF6" w14:textId="1124C17C">
      <w:pPr>
        <w:pStyle w:val="AnswerCategory"/>
        <w:spacing w:before="0"/>
        <w:ind w:left="1454" w:right="0" w:hanging="547"/>
        <w:rPr>
          <w:sz w:val="22"/>
          <w:szCs w:val="22"/>
        </w:rPr>
      </w:pPr>
    </w:p>
    <w:p w:rsidR="00122B59" w:rsidP="00E007DF" w14:paraId="4F8E2B32"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D060EE"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4438" w14:paraId="411C57E9" w14:textId="77777777">
            <w:pPr>
              <w:tabs>
                <w:tab w:val="left" w:pos="432"/>
              </w:tabs>
              <w:spacing w:before="60" w:after="60" w:line="240" w:lineRule="auto"/>
              <w:rPr>
                <w:rFonts w:ascii="Arial" w:hAnsi="Arial" w:cs="Arial"/>
                <w:bCs/>
                <w:caps/>
              </w:rPr>
            </w:pPr>
            <w:r>
              <w:rPr>
                <w:rFonts w:ascii="Arial" w:hAnsi="Arial" w:cs="Arial"/>
                <w:bCs/>
                <w:caps/>
              </w:rPr>
              <w:t>ALL</w:t>
            </w:r>
          </w:p>
          <w:p w:rsidR="00784438" w:rsidRPr="00F76258" w14:paraId="77656493" w14:textId="27A5507B">
            <w:pPr>
              <w:tabs>
                <w:tab w:val="left" w:pos="432"/>
              </w:tabs>
              <w:spacing w:before="60" w:after="60" w:line="240" w:lineRule="auto"/>
              <w:rPr>
                <w:rFonts w:ascii="Arial" w:hAnsi="Arial" w:cs="Arial"/>
                <w:caps/>
              </w:rPr>
            </w:pPr>
            <w:r>
              <w:rPr>
                <w:rFonts w:ascii="Arial" w:hAnsi="Arial" w:cs="Arial"/>
                <w:bCs/>
                <w:caps/>
              </w:rPr>
              <w:t>if c4=1 display “again” text in c</w:t>
            </w:r>
            <w:r w:rsidR="004C7823">
              <w:rPr>
                <w:rFonts w:ascii="Arial" w:hAnsi="Arial" w:cs="Arial"/>
                <w:bCs/>
                <w:caps/>
              </w:rPr>
              <w:t>6</w:t>
            </w:r>
          </w:p>
        </w:tc>
      </w:tr>
    </w:tbl>
    <w:p w:rsidR="00784438" w:rsidP="00784438" w14:paraId="602331F2" w14:textId="272C819D">
      <w:pPr>
        <w:pStyle w:val="QUESTIONTEXT"/>
        <w:spacing w:before="120"/>
        <w:rPr>
          <w:rFonts w:eastAsia="Arial"/>
        </w:rPr>
      </w:pPr>
      <w:r>
        <w:rPr>
          <w:rFonts w:eastAsia="Arial"/>
        </w:rPr>
        <w:t>C</w:t>
      </w:r>
      <w:r w:rsidR="009B3D27">
        <w:rPr>
          <w:rFonts w:eastAsia="Arial"/>
        </w:rPr>
        <w:t>6</w:t>
      </w:r>
      <w:r>
        <w:rPr>
          <w:rFonts w:eastAsia="Arial"/>
        </w:rPr>
        <w:t>.</w:t>
      </w:r>
      <w:r>
        <w:rPr>
          <w:rFonts w:eastAsia="Arial"/>
        </w:rPr>
        <w:tab/>
        <w:t xml:space="preserve">Do you have any plans to use the </w:t>
      </w:r>
      <w:r w:rsidRPr="00F05203">
        <w:rPr>
          <w:rFonts w:eastAsia="Arial"/>
          <w:u w:val="single"/>
        </w:rPr>
        <w:t xml:space="preserve">Apex </w:t>
      </w:r>
      <w:r>
        <w:rPr>
          <w:rFonts w:eastAsia="Arial"/>
          <w:u w:val="single"/>
        </w:rPr>
        <w:t xml:space="preserve">Evaluation </w:t>
      </w:r>
      <w:r w:rsidRPr="00F05203">
        <w:rPr>
          <w:rFonts w:eastAsia="Arial"/>
          <w:u w:val="single"/>
        </w:rPr>
        <w:t>Return on Investment app</w:t>
      </w:r>
      <w:r>
        <w:rPr>
          <w:rFonts w:eastAsia="Arial"/>
        </w:rPr>
        <w:t xml:space="preserve"> [LINK TO DEFINITION] (again) at any point in the next two years? </w:t>
      </w:r>
    </w:p>
    <w:p w:rsidR="00784438" w:rsidP="00784438" w14:paraId="4140068D" w14:textId="77777777">
      <w:pPr>
        <w:ind w:firstLine="720"/>
        <w:rPr>
          <w:rFonts w:ascii="Arial" w:hAnsi="Arial" w:cs="Arial"/>
          <w:b/>
          <w:bCs/>
          <w:sz w:val="18"/>
          <w:szCs w:val="18"/>
        </w:rPr>
      </w:pPr>
      <w:r>
        <w:rPr>
          <w:rFonts w:ascii="Arial" w:hAnsi="Arial" w:cs="Arial"/>
          <w:b/>
          <w:bCs/>
          <w:sz w:val="18"/>
          <w:szCs w:val="18"/>
        </w:rPr>
        <w:t>MARK ONE ONLY</w:t>
      </w:r>
    </w:p>
    <w:p w:rsidR="00784438" w:rsidP="00784438" w14:paraId="50482FCE" w14:textId="0C0D39CE">
      <w:pPr>
        <w:pStyle w:val="RESPONSE"/>
      </w:pPr>
      <w:r w:rsidRPr="00B30552">
        <w:rPr>
          <w:rFonts w:ascii="Wingdings" w:eastAsia="Wingdings" w:hAnsi="Wingdings" w:cs="Wingdings"/>
        </w:rPr>
        <w:t>m</w:t>
      </w:r>
      <w:r w:rsidRPr="004C6B1A">
        <w:tab/>
      </w:r>
      <w:r>
        <w:t>Yes</w:t>
      </w:r>
      <w:r w:rsidRPr="004C6B1A">
        <w:tab/>
        <w:t>1</w:t>
      </w:r>
      <w:r w:rsidRPr="004C6B1A">
        <w:tab/>
      </w:r>
    </w:p>
    <w:p w:rsidR="005A04D8" w:rsidP="00784438" w14:paraId="6C5F5EC9" w14:textId="74633DC2">
      <w:pPr>
        <w:pStyle w:val="RESPONSE"/>
      </w:pPr>
      <w:r w:rsidRPr="00B30552">
        <w:rPr>
          <w:rFonts w:ascii="Wingdings" w:eastAsia="Wingdings" w:hAnsi="Wingdings" w:cs="Wingdings"/>
        </w:rPr>
        <w:t>m</w:t>
      </w:r>
      <w:r w:rsidRPr="004C6B1A">
        <w:tab/>
      </w:r>
      <w:r>
        <w:t>No</w:t>
      </w:r>
      <w:r w:rsidRPr="004C6B1A">
        <w:tab/>
      </w:r>
      <w:r>
        <w:t>0</w:t>
      </w:r>
    </w:p>
    <w:p w:rsidR="00BB5A59" w:rsidP="00E007DF" w14:paraId="5FC1F7E0" w14:textId="2202F3A0">
      <w:pPr>
        <w:pStyle w:val="RESPONSE"/>
      </w:pPr>
      <w:r w:rsidRPr="00B30552">
        <w:rPr>
          <w:rFonts w:ascii="Wingdings" w:eastAsia="Wingdings" w:hAnsi="Wingdings" w:cs="Wingdings"/>
        </w:rPr>
        <w:t>m</w:t>
      </w:r>
      <w:r w:rsidRPr="004C6B1A">
        <w:tab/>
      </w:r>
      <w:r w:rsidR="001E0980">
        <w:t>Not sure</w:t>
      </w:r>
      <w:r w:rsidRPr="004C6B1A">
        <w:tab/>
      </w:r>
      <w:r w:rsidR="001112E6">
        <w:t>2</w:t>
      </w:r>
      <w:r w:rsidRPr="004C6B1A" w:rsidR="00784438">
        <w:tab/>
      </w:r>
    </w:p>
    <w:p w:rsidR="00D149AA" w:rsidP="00E007DF" w14:paraId="53BC5822" w14:textId="7268DF71">
      <w:pPr>
        <w:pStyle w:val="AnswerCategory"/>
        <w:spacing w:before="0"/>
        <w:ind w:left="0" w:right="0" w:firstLine="0"/>
      </w:pPr>
      <w:r>
        <w:br w:type="page"/>
      </w:r>
    </w:p>
    <w:p w:rsidR="001A6AE9" w:rsidP="00C21054" w14:paraId="7FCBA724" w14:textId="77777777">
      <w:pPr>
        <w:pStyle w:val="AnswerCategory"/>
        <w:spacing w:before="0"/>
        <w:ind w:left="1454" w:right="0" w:hanging="547"/>
      </w:pPr>
    </w:p>
    <w:p w:rsidR="00FC0CAE" w:rsidP="00FC0CAE" w14:paraId="7ECDD32A" w14:textId="2DE6A6BD">
      <w:pPr>
        <w:pStyle w:val="Heading1"/>
      </w:pPr>
      <w:r>
        <w:t xml:space="preserve">Section D: </w:t>
      </w:r>
      <w:r w:rsidR="00BC7122">
        <w:t xml:space="preserve">Funding </w:t>
      </w:r>
      <w:r w:rsidR="009D47EB">
        <w:t>S</w:t>
      </w:r>
      <w:r w:rsidR="00BC7122">
        <w:t xml:space="preserve">ources for </w:t>
      </w:r>
      <w:r w:rsidR="009D47EB">
        <w:t>C</w:t>
      </w:r>
      <w:r w:rsidR="00BC7122">
        <w:t xml:space="preserve">ommunity </w:t>
      </w:r>
      <w:r w:rsidR="009D47EB">
        <w:t>S</w:t>
      </w:r>
      <w:r w:rsidR="00BC7122">
        <w:t xml:space="preserve">chool </w:t>
      </w:r>
      <w:r w:rsidR="009D47EB">
        <w:t>S</w:t>
      </w:r>
      <w:r w:rsidR="00BC7122">
        <w:t>ervices</w:t>
      </w:r>
    </w:p>
    <w:p w:rsidR="00D17FD6" w:rsidP="00C21054" w14:paraId="3310C11F" w14:textId="77777777">
      <w:pPr>
        <w:pStyle w:val="AnswerCategory"/>
        <w:spacing w:before="0"/>
        <w:ind w:left="1454" w:right="0" w:hanging="547"/>
      </w:pPr>
    </w:p>
    <w:tbl>
      <w:tblPr>
        <w:tblStyle w:val="TableGrid"/>
        <w:tblW w:w="0" w:type="auto"/>
        <w:shd w:val="clear" w:color="auto" w:fill="E7E6E6" w:themeFill="background2"/>
        <w:tblLook w:val="04A0"/>
      </w:tblPr>
      <w:tblGrid>
        <w:gridCol w:w="9350"/>
      </w:tblGrid>
      <w:tr w14:paraId="7C941630" w14:textId="77777777">
        <w:tblPrEx>
          <w:tblW w:w="0" w:type="auto"/>
          <w:shd w:val="clear" w:color="auto" w:fill="E7E6E6" w:themeFill="background2"/>
          <w:tblLook w:val="04A0"/>
        </w:tblPrEx>
        <w:tc>
          <w:tcPr>
            <w:tcW w:w="9350" w:type="dxa"/>
            <w:shd w:val="clear" w:color="auto" w:fill="E8E8E8"/>
          </w:tcPr>
          <w:p w:rsidR="00D17FD6" w:rsidRPr="006035B7" w14:paraId="47C21B09" w14:textId="77777777">
            <w:pPr>
              <w:pStyle w:val="QUESTIONTEXT"/>
              <w:spacing w:before="60" w:after="60"/>
              <w:ind w:left="0" w:firstLine="0"/>
              <w:rPr>
                <w:b w:val="0"/>
              </w:rPr>
            </w:pPr>
            <w:r>
              <w:rPr>
                <w:b w:val="0"/>
              </w:rPr>
              <w:t>ALL</w:t>
            </w:r>
          </w:p>
        </w:tc>
      </w:tr>
    </w:tbl>
    <w:p w:rsidR="00AD40D3" w:rsidP="00D149AA" w14:paraId="17BB326D" w14:textId="6CEC126B">
      <w:pPr>
        <w:pStyle w:val="QUESTIONTEXT"/>
        <w:spacing w:before="120" w:after="120"/>
        <w:rPr>
          <w:rFonts w:eastAsiaTheme="minorHAnsi"/>
        </w:rPr>
      </w:pPr>
      <w:r>
        <w:rPr>
          <w:rFonts w:eastAsiaTheme="minorHAnsi"/>
        </w:rPr>
        <w:t>D1</w:t>
      </w:r>
      <w:r w:rsidRPr="00FC3297">
        <w:rPr>
          <w:rFonts w:eastAsiaTheme="minorHAnsi"/>
        </w:rPr>
        <w:t xml:space="preserve">. </w:t>
      </w:r>
      <w:r>
        <w:rPr>
          <w:rFonts w:eastAsiaTheme="minorHAnsi"/>
        </w:rPr>
        <w:tab/>
      </w:r>
      <w:r w:rsidRPr="00FC3297">
        <w:rPr>
          <w:rFonts w:eastAsiaTheme="minorHAnsi"/>
        </w:rPr>
        <w:t xml:space="preserve">We would like to know </w:t>
      </w:r>
      <w:r w:rsidR="00444108">
        <w:rPr>
          <w:rFonts w:eastAsiaTheme="minorHAnsi"/>
        </w:rPr>
        <w:t>whether</w:t>
      </w:r>
      <w:r w:rsidR="00A55CF6">
        <w:rPr>
          <w:rFonts w:eastAsiaTheme="minorHAnsi"/>
        </w:rPr>
        <w:t xml:space="preserve"> </w:t>
      </w:r>
      <w:r w:rsidR="002C45E6">
        <w:rPr>
          <w:rFonts w:eastAsiaTheme="minorHAnsi"/>
        </w:rPr>
        <w:t xml:space="preserve">expected </w:t>
      </w:r>
      <w:r w:rsidR="00A55CF6">
        <w:rPr>
          <w:rFonts w:eastAsiaTheme="minorHAnsi"/>
        </w:rPr>
        <w:t>funding sources for</w:t>
      </w:r>
      <w:r w:rsidR="00301C8A">
        <w:rPr>
          <w:rFonts w:eastAsiaTheme="minorHAnsi"/>
        </w:rPr>
        <w:t xml:space="preserve"> </w:t>
      </w:r>
      <w:r w:rsidR="00444108">
        <w:rPr>
          <w:rFonts w:eastAsiaTheme="minorHAnsi"/>
        </w:rPr>
        <w:t xml:space="preserve">various </w:t>
      </w:r>
      <w:r w:rsidR="005225D6">
        <w:rPr>
          <w:rFonts w:eastAsiaTheme="minorHAnsi"/>
        </w:rPr>
        <w:t xml:space="preserve">community school </w:t>
      </w:r>
      <w:r w:rsidR="00444108">
        <w:rPr>
          <w:rFonts w:eastAsiaTheme="minorHAnsi"/>
        </w:rPr>
        <w:t>activities</w:t>
      </w:r>
      <w:r w:rsidR="002626DF">
        <w:rPr>
          <w:rFonts w:eastAsiaTheme="minorHAnsi"/>
        </w:rPr>
        <w:t xml:space="preserve"> include</w:t>
      </w:r>
      <w:r w:rsidR="002C45E6">
        <w:rPr>
          <w:rFonts w:eastAsiaTheme="minorHAnsi"/>
        </w:rPr>
        <w:t xml:space="preserve"> </w:t>
      </w:r>
      <w:r w:rsidR="00CE78F0">
        <w:rPr>
          <w:rFonts w:eastAsiaTheme="minorHAnsi"/>
        </w:rPr>
        <w:t>the</w:t>
      </w:r>
      <w:r w:rsidR="00937DD4">
        <w:rPr>
          <w:rFonts w:eastAsiaTheme="minorHAnsi"/>
        </w:rPr>
        <w:t xml:space="preserve"> </w:t>
      </w:r>
      <w:r w:rsidR="0086134A">
        <w:rPr>
          <w:rFonts w:eastAsia="Arial"/>
        </w:rPr>
        <w:t xml:space="preserve">Fiscal Year 2022 </w:t>
      </w:r>
      <w:r>
        <w:rPr>
          <w:rFonts w:eastAsiaTheme="minorHAnsi"/>
        </w:rPr>
        <w:t>Full-Service Community Schools</w:t>
      </w:r>
      <w:r w:rsidRPr="00FC3297">
        <w:rPr>
          <w:rFonts w:eastAsiaTheme="minorHAnsi"/>
        </w:rPr>
        <w:t xml:space="preserve"> </w:t>
      </w:r>
      <w:r w:rsidR="00444108">
        <w:rPr>
          <w:rFonts w:eastAsiaTheme="minorHAnsi"/>
        </w:rPr>
        <w:t xml:space="preserve">federal </w:t>
      </w:r>
      <w:r w:rsidR="00CE78F0">
        <w:rPr>
          <w:rFonts w:eastAsiaTheme="minorHAnsi"/>
        </w:rPr>
        <w:t xml:space="preserve">grant </w:t>
      </w:r>
      <w:r w:rsidR="008D7C15">
        <w:rPr>
          <w:rFonts w:eastAsiaTheme="minorHAnsi"/>
        </w:rPr>
        <w:t>or</w:t>
      </w:r>
      <w:r w:rsidR="00CE78F0">
        <w:rPr>
          <w:rFonts w:eastAsiaTheme="minorHAnsi"/>
        </w:rPr>
        <w:t xml:space="preserve"> other </w:t>
      </w:r>
      <w:r w:rsidR="00444108">
        <w:rPr>
          <w:rFonts w:eastAsiaTheme="minorHAnsi"/>
        </w:rPr>
        <w:t xml:space="preserve">funding </w:t>
      </w:r>
      <w:r w:rsidR="00CE78F0">
        <w:rPr>
          <w:rFonts w:eastAsiaTheme="minorHAnsi"/>
        </w:rPr>
        <w:t>sources</w:t>
      </w:r>
      <w:r w:rsidR="00B1056F">
        <w:rPr>
          <w:rFonts w:eastAsiaTheme="minorHAnsi"/>
        </w:rPr>
        <w:t xml:space="preserve"> </w:t>
      </w:r>
      <w:r w:rsidR="008D7C15">
        <w:rPr>
          <w:rFonts w:eastAsiaTheme="minorHAnsi"/>
        </w:rPr>
        <w:t>(</w:t>
      </w:r>
      <w:r w:rsidR="00B1056F">
        <w:rPr>
          <w:rFonts w:eastAsiaTheme="minorHAnsi"/>
        </w:rPr>
        <w:t>such as district</w:t>
      </w:r>
      <w:r w:rsidR="0088421B">
        <w:rPr>
          <w:rFonts w:eastAsiaTheme="minorHAnsi"/>
        </w:rPr>
        <w:t xml:space="preserve"> and</w:t>
      </w:r>
      <w:r w:rsidR="00B1056F">
        <w:rPr>
          <w:rFonts w:eastAsiaTheme="minorHAnsi"/>
        </w:rPr>
        <w:t xml:space="preserve"> state</w:t>
      </w:r>
      <w:r w:rsidR="0088421B">
        <w:rPr>
          <w:rFonts w:eastAsiaTheme="minorHAnsi"/>
        </w:rPr>
        <w:t xml:space="preserve"> funding</w:t>
      </w:r>
      <w:r w:rsidR="00B1056F">
        <w:rPr>
          <w:rFonts w:eastAsiaTheme="minorHAnsi"/>
        </w:rPr>
        <w:t xml:space="preserve">, foundation </w:t>
      </w:r>
      <w:r w:rsidR="0088421B">
        <w:rPr>
          <w:rFonts w:eastAsiaTheme="minorHAnsi"/>
        </w:rPr>
        <w:t xml:space="preserve">grants, </w:t>
      </w:r>
      <w:r w:rsidR="00B1056F">
        <w:rPr>
          <w:rFonts w:eastAsiaTheme="minorHAnsi"/>
        </w:rPr>
        <w:t>or other federal grants</w:t>
      </w:r>
      <w:r w:rsidR="00A55CF6">
        <w:rPr>
          <w:rFonts w:eastAsiaTheme="minorHAnsi"/>
        </w:rPr>
        <w:t>)</w:t>
      </w:r>
      <w:r w:rsidR="00CE78F0">
        <w:rPr>
          <w:rFonts w:eastAsiaTheme="minorHAnsi"/>
        </w:rPr>
        <w:t xml:space="preserve">. </w:t>
      </w:r>
    </w:p>
    <w:p w:rsidR="003B5209" w:rsidRPr="003B5209" w:rsidP="002C45E6" w14:paraId="222B512D" w14:textId="6EB2CE42">
      <w:pPr>
        <w:pStyle w:val="QUESTIONTEXT"/>
        <w:spacing w:before="120"/>
        <w:ind w:firstLine="0"/>
        <w:rPr>
          <w:b w:val="0"/>
          <w:bCs/>
        </w:rPr>
      </w:pPr>
      <w:r>
        <w:rPr>
          <w:rFonts w:eastAsiaTheme="minorHAnsi"/>
        </w:rPr>
        <w:t>For each category</w:t>
      </w:r>
      <w:r w:rsidR="009144E7">
        <w:rPr>
          <w:rFonts w:eastAsiaTheme="minorHAnsi"/>
        </w:rPr>
        <w:t>,</w:t>
      </w:r>
      <w:r w:rsidR="00611671">
        <w:rPr>
          <w:rFonts w:eastAsiaTheme="minorHAnsi"/>
        </w:rPr>
        <w:t xml:space="preserve"> as applicable</w:t>
      </w:r>
      <w:r>
        <w:rPr>
          <w:rFonts w:eastAsiaTheme="minorHAnsi"/>
        </w:rPr>
        <w:t xml:space="preserve">, please </w:t>
      </w:r>
      <w:r w:rsidR="00611671">
        <w:rPr>
          <w:rFonts w:eastAsiaTheme="minorHAnsi"/>
        </w:rPr>
        <w:t>o</w:t>
      </w:r>
      <w:r>
        <w:rPr>
          <w:rFonts w:eastAsiaTheme="minorHAnsi"/>
        </w:rPr>
        <w:t>nly consider additional community school activities that go beyond what is required in a typical public school</w:t>
      </w:r>
      <w:r w:rsidR="009144E7">
        <w:rPr>
          <w:rFonts w:eastAsiaTheme="minorHAnsi"/>
        </w:rPr>
        <w:t xml:space="preserve">—then </w:t>
      </w:r>
      <w:r w:rsidRPr="00FC3297" w:rsidR="00D17FD6">
        <w:rPr>
          <w:rFonts w:eastAsiaTheme="minorHAnsi"/>
        </w:rPr>
        <w:t xml:space="preserve">indicate </w:t>
      </w:r>
      <w:r w:rsidR="00440DA9">
        <w:rPr>
          <w:rFonts w:eastAsiaTheme="minorHAnsi"/>
        </w:rPr>
        <w:t xml:space="preserve">whether funding </w:t>
      </w:r>
      <w:r w:rsidR="009144E7">
        <w:rPr>
          <w:rFonts w:eastAsiaTheme="minorHAnsi"/>
        </w:rPr>
        <w:t xml:space="preserve">for those activities </w:t>
      </w:r>
      <w:r w:rsidR="002C45E6">
        <w:rPr>
          <w:rFonts w:eastAsiaTheme="minorHAnsi"/>
        </w:rPr>
        <w:t xml:space="preserve">are expected to </w:t>
      </w:r>
      <w:r w:rsidR="00440DA9">
        <w:rPr>
          <w:rFonts w:eastAsiaTheme="minorHAnsi"/>
        </w:rPr>
        <w:t xml:space="preserve">come from the </w:t>
      </w:r>
      <w:r w:rsidR="0086134A">
        <w:rPr>
          <w:rFonts w:eastAsia="Arial"/>
        </w:rPr>
        <w:t xml:space="preserve">Fiscal Year 2022 </w:t>
      </w:r>
      <w:r w:rsidR="00623667">
        <w:rPr>
          <w:rFonts w:eastAsiaTheme="minorHAnsi"/>
        </w:rPr>
        <w:t>Full-Service Community Schools</w:t>
      </w:r>
      <w:r w:rsidR="00440DA9">
        <w:rPr>
          <w:rFonts w:eastAsiaTheme="minorHAnsi"/>
        </w:rPr>
        <w:t xml:space="preserve"> </w:t>
      </w:r>
      <w:r w:rsidR="00444108">
        <w:rPr>
          <w:rFonts w:eastAsiaTheme="minorHAnsi"/>
        </w:rPr>
        <w:t xml:space="preserve">federal </w:t>
      </w:r>
      <w:r w:rsidR="00440DA9">
        <w:rPr>
          <w:rFonts w:eastAsiaTheme="minorHAnsi"/>
        </w:rPr>
        <w:t>grant</w:t>
      </w:r>
      <w:r w:rsidR="009144E7">
        <w:rPr>
          <w:rFonts w:eastAsiaTheme="minorHAnsi"/>
        </w:rPr>
        <w:t xml:space="preserve"> versus</w:t>
      </w:r>
      <w:r w:rsidR="00EF459B">
        <w:rPr>
          <w:rFonts w:eastAsiaTheme="minorHAnsi"/>
        </w:rPr>
        <w:t xml:space="preserve"> </w:t>
      </w:r>
      <w:r w:rsidR="00440DA9">
        <w:rPr>
          <w:rFonts w:eastAsiaTheme="minorHAnsi"/>
        </w:rPr>
        <w:t>other sources</w:t>
      </w:r>
      <w:r w:rsidR="00631D35">
        <w:rPr>
          <w:rFonts w:eastAsiaTheme="minorHAnsi"/>
        </w:rPr>
        <w:t xml:space="preserve"> during the five-year grant period</w:t>
      </w:r>
      <w:r w:rsidR="00440DA9">
        <w:rPr>
          <w:rFonts w:eastAsiaTheme="minorHAnsi"/>
        </w:rPr>
        <w:t>.</w:t>
      </w:r>
      <w:r w:rsidR="00B3607D">
        <w:rPr>
          <w:rFonts w:eastAsiaTheme="minorHAnsi"/>
        </w:rPr>
        <w:t xml:space="preserve"> </w:t>
      </w:r>
      <w:r w:rsidR="006E7401">
        <w:rPr>
          <w:rFonts w:eastAsiaTheme="minorHAnsi"/>
        </w:rPr>
        <w:t>When responding, p</w:t>
      </w:r>
      <w:r w:rsidR="00B3607D">
        <w:rPr>
          <w:rFonts w:eastAsiaTheme="minorHAnsi"/>
        </w:rPr>
        <w:t>lease consider the</w:t>
      </w:r>
      <w:r w:rsidR="006E7401">
        <w:rPr>
          <w:rFonts w:eastAsiaTheme="minorHAnsi"/>
        </w:rPr>
        <w:t xml:space="preserve"> full duration of the grant funding period.</w:t>
      </w:r>
      <w:r w:rsidR="00440DA9">
        <w:rPr>
          <w:rFonts w:eastAsiaTheme="minorHAnsi"/>
        </w:rPr>
        <w:t xml:space="preserve"> </w:t>
      </w:r>
      <w:r w:rsidRPr="003B5209">
        <w:rPr>
          <w:bCs/>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19"/>
        <w:gridCol w:w="1710"/>
        <w:gridCol w:w="1800"/>
        <w:gridCol w:w="1171"/>
        <w:gridCol w:w="989"/>
        <w:gridCol w:w="901"/>
      </w:tblGrid>
      <w:tr w14:paraId="1CEB5AD6" w14:textId="77777777" w:rsidTr="008D3866">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64"/>
          <w:tblHeader/>
        </w:trPr>
        <w:tc>
          <w:tcPr>
            <w:tcW w:w="1711" w:type="pct"/>
            <w:tcBorders>
              <w:top w:val="single" w:sz="4" w:space="0" w:color="auto"/>
              <w:left w:val="single" w:sz="4" w:space="0" w:color="auto"/>
            </w:tcBorders>
            <w:vAlign w:val="center"/>
          </w:tcPr>
          <w:p w:rsidR="000F26CA" w14:paraId="163FD81E" w14:textId="77777777">
            <w:pPr>
              <w:spacing w:before="120" w:after="120" w:line="240" w:lineRule="auto"/>
              <w:jc w:val="center"/>
              <w:rPr>
                <w:rFonts w:ascii="Arial" w:eastAsia="Times New Roman" w:hAnsi="Arial" w:cs="Arial"/>
                <w:b/>
                <w:bCs/>
                <w:sz w:val="18"/>
                <w:szCs w:val="18"/>
              </w:rPr>
            </w:pPr>
          </w:p>
        </w:tc>
        <w:tc>
          <w:tcPr>
            <w:tcW w:w="3289" w:type="pct"/>
            <w:gridSpan w:val="5"/>
            <w:tcBorders>
              <w:bottom w:val="single" w:sz="4" w:space="0" w:color="auto"/>
            </w:tcBorders>
            <w:vAlign w:val="center"/>
          </w:tcPr>
          <w:p w:rsidR="000F26CA" w:rsidP="000F26CA" w14:paraId="6A3BEAED" w14:textId="18F89C78">
            <w:pPr>
              <w:tabs>
                <w:tab w:val="left" w:pos="576"/>
                <w:tab w:val="left" w:pos="1045"/>
              </w:tabs>
              <w:spacing w:before="60" w:after="6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PORTION OF FUNDING </w:t>
            </w:r>
            <w:r w:rsidR="002C45E6">
              <w:rPr>
                <w:rFonts w:ascii="Arial" w:eastAsia="Times New Roman" w:hAnsi="Arial" w:cs="Arial"/>
                <w:b/>
                <w:bCs/>
                <w:sz w:val="18"/>
                <w:szCs w:val="18"/>
              </w:rPr>
              <w:t xml:space="preserve">EXPECTED </w:t>
            </w:r>
            <w:r w:rsidR="006E7401">
              <w:rPr>
                <w:rFonts w:ascii="Arial" w:eastAsia="Times New Roman" w:hAnsi="Arial" w:cs="Arial"/>
                <w:b/>
                <w:bCs/>
                <w:sz w:val="18"/>
                <w:szCs w:val="18"/>
              </w:rPr>
              <w:t xml:space="preserve">TO COME </w:t>
            </w:r>
            <w:r>
              <w:rPr>
                <w:rFonts w:ascii="Arial" w:eastAsia="Times New Roman" w:hAnsi="Arial" w:cs="Arial"/>
                <w:b/>
                <w:bCs/>
                <w:sz w:val="18"/>
                <w:szCs w:val="18"/>
              </w:rPr>
              <w:t>FROM FULL-SERVICE COMMUNITY SCHOOLS GRANT</w:t>
            </w:r>
          </w:p>
          <w:p w:rsidR="000F26CA" w:rsidP="000F26CA" w14:paraId="13D63CE8" w14:textId="783F169B">
            <w:pPr>
              <w:tabs>
                <w:tab w:val="left" w:pos="576"/>
                <w:tab w:val="left" w:pos="1045"/>
              </w:tabs>
              <w:spacing w:before="60" w:after="60" w:line="240" w:lineRule="auto"/>
              <w:jc w:val="center"/>
              <w:rPr>
                <w:rFonts w:ascii="Arial" w:eastAsia="Times New Roman" w:hAnsi="Arial" w:cs="Arial"/>
                <w:b/>
                <w:bCs/>
                <w:sz w:val="18"/>
                <w:szCs w:val="18"/>
              </w:rPr>
            </w:pPr>
            <w:r w:rsidRPr="009C5C91">
              <w:rPr>
                <w:rFonts w:ascii="Arial" w:eastAsia="Times New Roman" w:hAnsi="Arial" w:cs="Arial"/>
                <w:sz w:val="18"/>
                <w:szCs w:val="18"/>
              </w:rPr>
              <w:t xml:space="preserve">(MARK ONE IN EACH </w:t>
            </w:r>
            <w:r>
              <w:rPr>
                <w:rFonts w:ascii="Arial" w:eastAsia="Times New Roman" w:hAnsi="Arial" w:cs="Arial"/>
                <w:sz w:val="18"/>
                <w:szCs w:val="18"/>
              </w:rPr>
              <w:t>ROW</w:t>
            </w:r>
            <w:r w:rsidRPr="009C5C91">
              <w:rPr>
                <w:rFonts w:ascii="Arial" w:eastAsia="Times New Roman" w:hAnsi="Arial" w:cs="Arial"/>
                <w:sz w:val="18"/>
                <w:szCs w:val="18"/>
              </w:rPr>
              <w:t>)</w:t>
            </w:r>
          </w:p>
        </w:tc>
      </w:tr>
      <w:tr w14:paraId="3A0AF42B" w14:textId="29BFD9A1" w:rsidTr="008D3866">
        <w:tblPrEx>
          <w:tblW w:w="9990" w:type="dxa"/>
          <w:tblInd w:w="-5" w:type="dxa"/>
          <w:tblLayout w:type="fixed"/>
          <w:tblLook w:val="0000"/>
        </w:tblPrEx>
        <w:trPr>
          <w:trHeight w:val="664"/>
          <w:tblHeader/>
        </w:trPr>
        <w:tc>
          <w:tcPr>
            <w:tcW w:w="1711" w:type="pct"/>
            <w:tcBorders>
              <w:top w:val="single" w:sz="4" w:space="0" w:color="auto"/>
              <w:left w:val="single" w:sz="4" w:space="0" w:color="auto"/>
            </w:tcBorders>
            <w:vAlign w:val="center"/>
          </w:tcPr>
          <w:p w:rsidR="000F26CA" w:rsidRPr="009F4E2B" w:rsidP="000F26CA" w14:paraId="339B3CC8" w14:textId="29CF0FD6">
            <w:pPr>
              <w:spacing w:before="120" w:after="120" w:line="240" w:lineRule="auto"/>
              <w:jc w:val="center"/>
              <w:rPr>
                <w:rFonts w:ascii="Arial" w:eastAsia="Times New Roman" w:hAnsi="Arial" w:cs="Arial"/>
                <w:b/>
                <w:bCs/>
                <w:sz w:val="18"/>
                <w:szCs w:val="18"/>
              </w:rPr>
            </w:pPr>
            <w:bookmarkStart w:id="7" w:name="_Hlk120526369"/>
            <w:r>
              <w:rPr>
                <w:rFonts w:ascii="Arial" w:eastAsia="Times New Roman" w:hAnsi="Arial" w:cs="Arial"/>
                <w:b/>
                <w:bCs/>
                <w:sz w:val="18"/>
                <w:szCs w:val="18"/>
              </w:rPr>
              <w:t>COMMUNITY SCHOOL BUDGET CATEGORY</w:t>
            </w:r>
            <w:r w:rsidRPr="009F4E2B">
              <w:rPr>
                <w:rFonts w:ascii="Arial" w:eastAsia="Times New Roman" w:hAnsi="Arial" w:cs="Arial"/>
                <w:b/>
                <w:bCs/>
                <w:sz w:val="18"/>
                <w:szCs w:val="18"/>
              </w:rPr>
              <w:t xml:space="preserve"> </w:t>
            </w:r>
          </w:p>
        </w:tc>
        <w:tc>
          <w:tcPr>
            <w:tcW w:w="856" w:type="pct"/>
            <w:tcBorders>
              <w:bottom w:val="single" w:sz="4" w:space="0" w:color="auto"/>
            </w:tcBorders>
            <w:vAlign w:val="center"/>
          </w:tcPr>
          <w:p w:rsidR="000F26CA" w:rsidRPr="009C5C91" w:rsidP="000F26CA" w14:paraId="6577A53D" w14:textId="02624C3E">
            <w:pPr>
              <w:tabs>
                <w:tab w:val="left" w:pos="576"/>
                <w:tab w:val="left" w:pos="1045"/>
              </w:tabs>
              <w:spacing w:before="60" w:after="60" w:line="240" w:lineRule="auto"/>
              <w:jc w:val="center"/>
              <w:rPr>
                <w:rFonts w:ascii="Arial" w:eastAsia="Times New Roman" w:hAnsi="Arial" w:cs="Arial"/>
                <w:sz w:val="18"/>
                <w:szCs w:val="18"/>
              </w:rPr>
            </w:pPr>
            <w:r>
              <w:rPr>
                <w:rFonts w:ascii="Arial" w:hAnsi="Arial"/>
                <w:sz w:val="18"/>
                <w:szCs w:val="18"/>
              </w:rPr>
              <w:t>No funding</w:t>
            </w:r>
            <w:r w:rsidR="002C45E6">
              <w:rPr>
                <w:rFonts w:ascii="Arial" w:hAnsi="Arial"/>
                <w:sz w:val="18"/>
                <w:szCs w:val="18"/>
              </w:rPr>
              <w:t xml:space="preserve"> expected</w:t>
            </w:r>
            <w:r>
              <w:rPr>
                <w:rFonts w:ascii="Arial" w:hAnsi="Arial"/>
                <w:sz w:val="18"/>
                <w:szCs w:val="18"/>
              </w:rPr>
              <w:t xml:space="preserve"> from Full-Service Community Schools grant, but there is funding</w:t>
            </w:r>
            <w:r w:rsidR="002C45E6">
              <w:rPr>
                <w:rFonts w:ascii="Arial" w:hAnsi="Arial"/>
                <w:sz w:val="18"/>
                <w:szCs w:val="18"/>
              </w:rPr>
              <w:t xml:space="preserve"> expected</w:t>
            </w:r>
            <w:r>
              <w:rPr>
                <w:rFonts w:ascii="Arial" w:hAnsi="Arial"/>
                <w:sz w:val="18"/>
                <w:szCs w:val="18"/>
              </w:rPr>
              <w:t xml:space="preserve"> from other sources</w:t>
            </w:r>
          </w:p>
        </w:tc>
        <w:tc>
          <w:tcPr>
            <w:tcW w:w="901" w:type="pct"/>
            <w:tcBorders>
              <w:bottom w:val="single" w:sz="4" w:space="0" w:color="auto"/>
            </w:tcBorders>
            <w:vAlign w:val="center"/>
          </w:tcPr>
          <w:p w:rsidR="000F26CA" w:rsidP="000F26CA" w14:paraId="45438065" w14:textId="55BD262D">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 xml:space="preserve">Some funding </w:t>
            </w:r>
            <w:r w:rsidR="002C45E6">
              <w:rPr>
                <w:rFonts w:ascii="Arial" w:hAnsi="Arial"/>
                <w:sz w:val="18"/>
                <w:szCs w:val="18"/>
              </w:rPr>
              <w:t xml:space="preserve">expected </w:t>
            </w:r>
            <w:r>
              <w:rPr>
                <w:rFonts w:ascii="Arial" w:hAnsi="Arial"/>
                <w:sz w:val="18"/>
                <w:szCs w:val="18"/>
              </w:rPr>
              <w:t xml:space="preserve">from Full-Service Community Schools grant </w:t>
            </w:r>
            <w:r w:rsidRPr="00D20524">
              <w:rPr>
                <w:rFonts w:ascii="Arial" w:hAnsi="Arial"/>
                <w:sz w:val="18"/>
                <w:szCs w:val="18"/>
                <w:u w:val="single"/>
              </w:rPr>
              <w:t>and</w:t>
            </w:r>
            <w:r>
              <w:rPr>
                <w:rFonts w:ascii="Arial" w:hAnsi="Arial"/>
                <w:sz w:val="18"/>
                <w:szCs w:val="18"/>
              </w:rPr>
              <w:t xml:space="preserve"> some funding </w:t>
            </w:r>
            <w:r w:rsidR="002C45E6">
              <w:rPr>
                <w:rFonts w:ascii="Arial" w:hAnsi="Arial"/>
                <w:sz w:val="18"/>
                <w:szCs w:val="18"/>
              </w:rPr>
              <w:t xml:space="preserve">expected </w:t>
            </w:r>
            <w:r>
              <w:rPr>
                <w:rFonts w:ascii="Arial" w:hAnsi="Arial"/>
                <w:sz w:val="18"/>
                <w:szCs w:val="18"/>
              </w:rPr>
              <w:t>from other sources</w:t>
            </w:r>
          </w:p>
        </w:tc>
        <w:tc>
          <w:tcPr>
            <w:tcW w:w="586" w:type="pct"/>
            <w:tcBorders>
              <w:bottom w:val="single" w:sz="4" w:space="0" w:color="auto"/>
            </w:tcBorders>
            <w:vAlign w:val="center"/>
          </w:tcPr>
          <w:p w:rsidR="000F26CA" w:rsidP="000F26CA" w14:paraId="31B99C8E" w14:textId="426D683C">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All funding is</w:t>
            </w:r>
            <w:r w:rsidR="00E45BC5">
              <w:rPr>
                <w:rFonts w:ascii="Arial" w:hAnsi="Arial"/>
                <w:sz w:val="18"/>
                <w:szCs w:val="18"/>
              </w:rPr>
              <w:t xml:space="preserve"> expected</w:t>
            </w:r>
            <w:r>
              <w:rPr>
                <w:rFonts w:ascii="Arial" w:hAnsi="Arial"/>
                <w:sz w:val="18"/>
                <w:szCs w:val="18"/>
              </w:rPr>
              <w:t xml:space="preserve"> </w:t>
            </w:r>
            <w:r w:rsidR="004C4435">
              <w:rPr>
                <w:rFonts w:ascii="Arial" w:hAnsi="Arial"/>
                <w:sz w:val="18"/>
                <w:szCs w:val="18"/>
              </w:rPr>
              <w:t xml:space="preserve">to be </w:t>
            </w:r>
            <w:r>
              <w:rPr>
                <w:rFonts w:ascii="Arial" w:hAnsi="Arial"/>
                <w:sz w:val="18"/>
                <w:szCs w:val="18"/>
              </w:rPr>
              <w:t>from the Full-Service Community Schools grant</w:t>
            </w:r>
          </w:p>
        </w:tc>
        <w:tc>
          <w:tcPr>
            <w:tcW w:w="495" w:type="pct"/>
            <w:tcBorders>
              <w:bottom w:val="single" w:sz="4" w:space="0" w:color="auto"/>
            </w:tcBorders>
            <w:vAlign w:val="center"/>
          </w:tcPr>
          <w:p w:rsidR="000F26CA" w:rsidP="000F26CA" w14:paraId="380C083F" w14:textId="216560CD">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cs="Arial"/>
                <w:sz w:val="18"/>
                <w:szCs w:val="18"/>
              </w:rPr>
              <w:t xml:space="preserve">No activities </w:t>
            </w:r>
            <w:r w:rsidR="0097037F">
              <w:rPr>
                <w:rFonts w:ascii="Arial" w:hAnsi="Arial" w:cs="Arial"/>
                <w:sz w:val="18"/>
                <w:szCs w:val="18"/>
              </w:rPr>
              <w:t xml:space="preserve">expected to be funded </w:t>
            </w:r>
            <w:r>
              <w:rPr>
                <w:rFonts w:ascii="Arial" w:hAnsi="Arial" w:cs="Arial"/>
                <w:sz w:val="18"/>
                <w:szCs w:val="18"/>
              </w:rPr>
              <w:t>in this category</w:t>
            </w:r>
          </w:p>
        </w:tc>
        <w:tc>
          <w:tcPr>
            <w:tcW w:w="451" w:type="pct"/>
            <w:tcBorders>
              <w:bottom w:val="single" w:sz="4" w:space="0" w:color="auto"/>
            </w:tcBorders>
            <w:vAlign w:val="center"/>
          </w:tcPr>
          <w:p w:rsidR="000F26CA" w:rsidP="000F26CA" w14:paraId="400CC4B0" w14:textId="2848B1DF">
            <w:pPr>
              <w:tabs>
                <w:tab w:val="left" w:pos="576"/>
                <w:tab w:val="left" w:pos="1045"/>
              </w:tabs>
              <w:spacing w:before="60" w:after="60" w:line="240" w:lineRule="auto"/>
              <w:jc w:val="center"/>
              <w:rPr>
                <w:rFonts w:ascii="Arial" w:eastAsia="Times New Roman" w:hAnsi="Arial" w:cs="Arial"/>
                <w:b/>
                <w:bCs/>
                <w:sz w:val="18"/>
                <w:szCs w:val="18"/>
              </w:rPr>
            </w:pPr>
            <w:r>
              <w:rPr>
                <w:rFonts w:ascii="Arial" w:hAnsi="Arial"/>
                <w:sz w:val="18"/>
                <w:szCs w:val="18"/>
              </w:rPr>
              <w:t>Don’t know</w:t>
            </w:r>
          </w:p>
        </w:tc>
      </w:tr>
      <w:tr w14:paraId="509D0379" w14:textId="44E26D8D" w:rsidTr="008D3866">
        <w:tblPrEx>
          <w:tblW w:w="9990" w:type="dxa"/>
          <w:tblInd w:w="-5" w:type="dxa"/>
          <w:tblLayout w:type="fixed"/>
          <w:tblLook w:val="0000"/>
        </w:tblPrEx>
        <w:trPr>
          <w:trHeight w:val="440"/>
        </w:trPr>
        <w:tc>
          <w:tcPr>
            <w:tcW w:w="1711" w:type="pct"/>
            <w:tcBorders>
              <w:top w:val="single" w:sz="4" w:space="0" w:color="auto"/>
              <w:left w:val="single" w:sz="4" w:space="0" w:color="auto"/>
              <w:bottom w:val="single" w:sz="4" w:space="0" w:color="auto"/>
            </w:tcBorders>
            <w:shd w:val="clear" w:color="auto" w:fill="E8E8E8"/>
          </w:tcPr>
          <w:p w:rsidR="000F26CA" w:rsidRPr="00AB6DFD" w:rsidP="00D149AA" w14:paraId="5145FBBF" w14:textId="493F6B1E">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Ex</w:t>
            </w:r>
            <w:r w:rsidRPr="00AB6DFD" w:rsidR="00937DD4">
              <w:rPr>
                <w:rFonts w:ascii="Arial" w:eastAsia="Times New Roman" w:hAnsi="Arial" w:cs="Arial"/>
                <w:sz w:val="20"/>
                <w:szCs w:val="20"/>
              </w:rPr>
              <w:t>panded</w:t>
            </w:r>
            <w:r w:rsidRPr="00AB6DFD">
              <w:rPr>
                <w:rFonts w:ascii="Arial" w:eastAsia="Times New Roman" w:hAnsi="Arial" w:cs="Arial"/>
                <w:sz w:val="20"/>
                <w:szCs w:val="20"/>
              </w:rPr>
              <w:t xml:space="preserve"> services provided primarily </w:t>
            </w:r>
            <w:r w:rsidRPr="00AB6DFD">
              <w:rPr>
                <w:rFonts w:ascii="Arial" w:eastAsia="Times New Roman" w:hAnsi="Arial" w:cs="Arial"/>
                <w:i/>
                <w:iCs/>
                <w:sz w:val="20"/>
                <w:szCs w:val="20"/>
              </w:rPr>
              <w:t>by school-based staff</w:t>
            </w:r>
            <w:r w:rsidRPr="00AB6DFD">
              <w:rPr>
                <w:rFonts w:ascii="Arial" w:eastAsia="Times New Roman" w:hAnsi="Arial" w:cs="Arial"/>
                <w:sz w:val="20"/>
                <w:szCs w:val="20"/>
              </w:rPr>
              <w:t xml:space="preserve"> (such as after-school programs, summer programs, or new supports for mental and physical health or nutrition) </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37D0641A" w14:textId="087668A3">
            <w:pPr>
              <w:pStyle w:val="AnswerCategory"/>
              <w:tabs>
                <w:tab w:val="clear" w:pos="1080"/>
                <w:tab w:val="clear" w:pos="1440"/>
              </w:tabs>
              <w:spacing w:before="60" w:after="60"/>
              <w:ind w:left="562" w:right="0" w:hanging="562"/>
              <w:jc w:val="center"/>
              <w:rPr>
                <w:b/>
                <w:bCs/>
                <w:noProof/>
                <w:sz w:val="18"/>
                <w:szCs w:val="18"/>
              </w:rPr>
            </w:pPr>
            <w:r w:rsidRPr="006B60F4">
              <w:rPr>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55722536" w14:textId="0AD33498">
            <w:pPr>
              <w:pStyle w:val="AnswerCategory"/>
              <w:tabs>
                <w:tab w:val="clear" w:pos="1080"/>
                <w:tab w:val="clear" w:pos="1440"/>
              </w:tabs>
              <w:spacing w:before="60" w:after="60"/>
              <w:ind w:left="562" w:right="0" w:hanging="562"/>
              <w:jc w:val="center"/>
              <w:rPr>
                <w:b/>
                <w:bCs/>
                <w:noProof/>
                <w:sz w:val="18"/>
                <w:szCs w:val="18"/>
              </w:rPr>
            </w:pPr>
            <w:r>
              <w:rPr>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7A992B13" w14:textId="63956284">
            <w:pPr>
              <w:pStyle w:val="AnswerCategory"/>
              <w:tabs>
                <w:tab w:val="clear" w:pos="1080"/>
                <w:tab w:val="clear" w:pos="1440"/>
              </w:tabs>
              <w:spacing w:before="60" w:after="60"/>
              <w:ind w:left="562" w:right="0" w:hanging="562"/>
              <w:jc w:val="center"/>
              <w:rPr>
                <w:b/>
                <w:bCs/>
                <w:noProof/>
                <w:sz w:val="18"/>
                <w:szCs w:val="18"/>
              </w:rPr>
            </w:pPr>
            <w:r w:rsidRPr="006D51A3">
              <w:rPr>
                <w:rFonts w:eastAsia="MS Gothic"/>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1CFC76B8" w14:textId="74F13DBD">
            <w:pPr>
              <w:pStyle w:val="AnswerCategory"/>
              <w:tabs>
                <w:tab w:val="clear" w:pos="1080"/>
                <w:tab w:val="clear" w:pos="1440"/>
              </w:tabs>
              <w:spacing w:before="60" w:after="60"/>
              <w:ind w:left="562" w:right="0" w:hanging="562"/>
              <w:jc w:val="center"/>
              <w:rPr>
                <w:b/>
                <w:bCs/>
                <w:noProof/>
                <w:sz w:val="18"/>
                <w:szCs w:val="18"/>
              </w:rPr>
            </w:pPr>
            <w:r>
              <w:rPr>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3D919D5A" w14:textId="65DA690E">
            <w:pPr>
              <w:pStyle w:val="AnswerCategory"/>
              <w:tabs>
                <w:tab w:val="clear" w:pos="1080"/>
                <w:tab w:val="clear" w:pos="1440"/>
              </w:tabs>
              <w:spacing w:before="60" w:after="60"/>
              <w:ind w:left="562" w:right="0" w:hanging="562"/>
              <w:jc w:val="center"/>
              <w:rPr>
                <w:b/>
                <w:bCs/>
                <w:noProof/>
                <w:sz w:val="18"/>
                <w:szCs w:val="18"/>
              </w:rPr>
            </w:pPr>
            <w:r>
              <w:rPr>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bookmarkEnd w:id="7"/>
      <w:tr w14:paraId="1FE915FF" w14:textId="164E6B73" w:rsidTr="008D3866">
        <w:tblPrEx>
          <w:tblW w:w="9990" w:type="dxa"/>
          <w:tblInd w:w="-5" w:type="dxa"/>
          <w:tblLayout w:type="fixed"/>
          <w:tblLook w:val="0000"/>
        </w:tblPrEx>
        <w:trPr>
          <w:trHeight w:val="413"/>
        </w:trPr>
        <w:tc>
          <w:tcPr>
            <w:tcW w:w="1711" w:type="pct"/>
            <w:tcBorders>
              <w:top w:val="single" w:sz="4" w:space="0" w:color="auto"/>
              <w:left w:val="single" w:sz="4" w:space="0" w:color="auto"/>
              <w:bottom w:val="single" w:sz="4" w:space="0" w:color="auto"/>
            </w:tcBorders>
            <w:shd w:val="clear" w:color="auto" w:fill="auto"/>
          </w:tcPr>
          <w:p w:rsidR="000F26CA" w:rsidRPr="00AB6DFD" w:rsidP="00D149AA" w14:paraId="329B247B" w14:textId="7C53D62B">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Ex</w:t>
            </w:r>
            <w:r w:rsidRPr="00AB6DFD" w:rsidR="00937DD4">
              <w:rPr>
                <w:rFonts w:ascii="Arial" w:eastAsia="Times New Roman" w:hAnsi="Arial" w:cs="Arial"/>
                <w:sz w:val="20"/>
                <w:szCs w:val="20"/>
              </w:rPr>
              <w:t>panded</w:t>
            </w:r>
            <w:r w:rsidRPr="00AB6DFD">
              <w:rPr>
                <w:rFonts w:ascii="Arial" w:eastAsia="Times New Roman" w:hAnsi="Arial" w:cs="Arial"/>
                <w:sz w:val="20"/>
                <w:szCs w:val="20"/>
              </w:rPr>
              <w:t xml:space="preserve"> services provided primarily </w:t>
            </w:r>
            <w:r w:rsidRPr="00AB6DFD">
              <w:rPr>
                <w:rFonts w:ascii="Arial" w:eastAsia="Times New Roman" w:hAnsi="Arial" w:cs="Arial"/>
                <w:i/>
                <w:iCs/>
                <w:sz w:val="20"/>
                <w:szCs w:val="20"/>
              </w:rPr>
              <w:t>by partner organizations</w:t>
            </w:r>
            <w:r w:rsidR="004A6F4D">
              <w:rPr>
                <w:rFonts w:ascii="Arial" w:eastAsia="Times New Roman" w:hAnsi="Arial" w:cs="Arial"/>
                <w:i/>
                <w:iCs/>
                <w:sz w:val="20"/>
                <w:szCs w:val="20"/>
              </w:rPr>
              <w:t xml:space="preserve"> (programs may be provided on-site, such as after-school or summer programs, but they are provided by non-school-based staff)</w:t>
            </w:r>
            <w:r w:rsidR="007C5A53">
              <w:rPr>
                <w:rFonts w:ascii="Arial" w:eastAsia="Times New Roman" w:hAnsi="Arial" w:cs="Arial"/>
                <w:i/>
                <w:iCs/>
                <w:sz w:val="20"/>
                <w:szCs w:val="2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0F26CA" w:rsidRPr="000F075D" w:rsidP="00D149AA" w14:paraId="675AC29E" w14:textId="6C895315">
            <w:pPr>
              <w:spacing w:before="60" w:after="60" w:line="257" w:lineRule="auto"/>
              <w:ind w:left="562" w:hanging="578"/>
              <w:jc w:val="center"/>
              <w:rPr>
                <w:rFonts w:ascii="Arial" w:eastAsia="Times New Roman" w:hAnsi="Arial" w:cs="Arial"/>
                <w:b/>
                <w:caps/>
                <w:sz w:val="24"/>
                <w:szCs w:val="24"/>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0F26CA" w:rsidRPr="000F075D" w:rsidP="00D149AA" w14:paraId="075592D0" w14:textId="6B454A0E">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0F26CA" w:rsidRPr="000F075D" w:rsidP="00D149AA" w14:paraId="336CB3C4" w14:textId="5C36FDFC">
            <w:pPr>
              <w:spacing w:before="60" w:after="60" w:line="257" w:lineRule="auto"/>
              <w:ind w:left="562" w:hanging="578"/>
              <w:jc w:val="center"/>
              <w:rPr>
                <w:rFonts w:ascii="Arial" w:eastAsia="Times New Roman" w:hAnsi="Arial" w:cs="Arial"/>
                <w:b/>
                <w:caps/>
                <w:sz w:val="24"/>
                <w:szCs w:val="24"/>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0F26CA" w:rsidRPr="000F075D" w:rsidP="00D149AA" w14:paraId="23C58055" w14:textId="44BA92F9">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0F26CA" w:rsidRPr="000F075D" w:rsidP="00D149AA" w14:paraId="597CE7E1" w14:textId="44A53FE9">
            <w:pPr>
              <w:spacing w:before="60" w:after="60" w:line="257" w:lineRule="auto"/>
              <w:ind w:left="562" w:hanging="578"/>
              <w:jc w:val="center"/>
              <w:rPr>
                <w:rFonts w:ascii="Arial" w:eastAsia="Times New Roman" w:hAnsi="Arial" w:cs="Arial"/>
                <w:b/>
                <w:caps/>
                <w:sz w:val="24"/>
                <w:szCs w:val="24"/>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659A9C9" w14:textId="27D8790F" w:rsidTr="008D3866">
        <w:tblPrEx>
          <w:tblW w:w="9990" w:type="dxa"/>
          <w:tblInd w:w="-5" w:type="dxa"/>
          <w:tblLayout w:type="fixed"/>
          <w:tblLook w:val="0000"/>
        </w:tblPrEx>
        <w:trPr>
          <w:trHeight w:val="413"/>
        </w:trPr>
        <w:tc>
          <w:tcPr>
            <w:tcW w:w="1711" w:type="pct"/>
            <w:tcBorders>
              <w:top w:val="single" w:sz="4" w:space="0" w:color="auto"/>
              <w:left w:val="single" w:sz="4" w:space="0" w:color="auto"/>
              <w:bottom w:val="single" w:sz="4" w:space="0" w:color="auto"/>
            </w:tcBorders>
            <w:shd w:val="clear" w:color="auto" w:fill="E8E8E8"/>
          </w:tcPr>
          <w:p w:rsidR="000F26CA" w:rsidRPr="00AB6DFD" w:rsidP="00D149AA" w14:paraId="4BFD8F02" w14:textId="5BAE233B">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Develop</w:t>
            </w:r>
            <w:r w:rsidRPr="00AB6DFD" w:rsidR="00E044C4">
              <w:rPr>
                <w:rFonts w:ascii="Arial" w:eastAsia="Times New Roman" w:hAnsi="Arial" w:cs="Arial"/>
                <w:sz w:val="20"/>
                <w:szCs w:val="20"/>
              </w:rPr>
              <w:t xml:space="preserve">ment </w:t>
            </w:r>
            <w:r w:rsidRPr="00AB6DFD">
              <w:rPr>
                <w:rFonts w:ascii="Arial" w:eastAsia="Times New Roman" w:hAnsi="Arial" w:cs="Arial"/>
                <w:sz w:val="20"/>
                <w:szCs w:val="20"/>
              </w:rPr>
              <w:t xml:space="preserve">and </w:t>
            </w:r>
            <w:r w:rsidRPr="00AB6DFD" w:rsidR="00E044C4">
              <w:rPr>
                <w:rFonts w:ascii="Arial" w:eastAsia="Times New Roman" w:hAnsi="Arial" w:cs="Arial"/>
                <w:sz w:val="20"/>
                <w:szCs w:val="20"/>
              </w:rPr>
              <w:t>maintenance of</w:t>
            </w:r>
            <w:r w:rsidRPr="00AB6DFD">
              <w:rPr>
                <w:rFonts w:ascii="Arial" w:eastAsia="Times New Roman" w:hAnsi="Arial" w:cs="Arial"/>
                <w:sz w:val="20"/>
                <w:szCs w:val="20"/>
              </w:rPr>
              <w:t xml:space="preserve"> a data system to track service provision for individual students and families across multiple service providers</w:t>
            </w:r>
            <w:r w:rsidRPr="00AB6DFD" w:rsidR="00A64160">
              <w:rPr>
                <w:rFonts w:ascii="Arial" w:eastAsia="Times New Roman" w:hAnsi="Arial" w:cs="Arial"/>
                <w:sz w:val="20"/>
                <w:szCs w:val="2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7AE5361B" w14:textId="03E9960A">
            <w:pPr>
              <w:spacing w:before="60" w:after="60" w:line="257" w:lineRule="auto"/>
              <w:ind w:left="562" w:hanging="562"/>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5BA46433" w14:textId="332DAEC9">
            <w:pPr>
              <w:spacing w:before="60" w:after="60" w:line="257" w:lineRule="auto"/>
              <w:ind w:left="562" w:hanging="562"/>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67CB80AA" w14:textId="7A9734D9">
            <w:pPr>
              <w:spacing w:before="60" w:after="60" w:line="257" w:lineRule="auto"/>
              <w:ind w:left="562" w:hanging="562"/>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21F3A8ED" w14:textId="15D37540">
            <w:pPr>
              <w:spacing w:before="60" w:after="60" w:line="257" w:lineRule="auto"/>
              <w:ind w:left="562" w:hanging="562"/>
              <w:jc w:val="center"/>
              <w:rPr>
                <w:b/>
                <w:bCs/>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RPr="00CE6FAA" w:rsidP="00D149AA" w14:paraId="36A8F184" w14:textId="6C45DB02">
            <w:pPr>
              <w:spacing w:before="60" w:after="60" w:line="257" w:lineRule="auto"/>
              <w:ind w:left="562" w:hanging="562"/>
              <w:jc w:val="center"/>
              <w:rPr>
                <w:b/>
                <w:bCs/>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A3AAD23" w14:textId="0A463038" w:rsidTr="008D3866">
        <w:tblPrEx>
          <w:tblW w:w="9990" w:type="dxa"/>
          <w:tblInd w:w="-5" w:type="dxa"/>
          <w:tblLayout w:type="fixed"/>
          <w:tblLook w:val="0000"/>
        </w:tblPrEx>
        <w:trPr>
          <w:trHeight w:val="413"/>
        </w:trPr>
        <w:tc>
          <w:tcPr>
            <w:tcW w:w="1711" w:type="pct"/>
            <w:tcBorders>
              <w:top w:val="single" w:sz="4" w:space="0" w:color="auto"/>
              <w:left w:val="single" w:sz="4" w:space="0" w:color="auto"/>
              <w:bottom w:val="single" w:sz="4" w:space="0" w:color="auto"/>
            </w:tcBorders>
            <w:shd w:val="clear" w:color="auto" w:fill="auto"/>
          </w:tcPr>
          <w:p w:rsidR="00A64160" w:rsidRPr="00AB6DFD" w:rsidP="00D149AA" w14:paraId="78D36726" w14:textId="428A655A">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sidRPr="00AB6DFD">
              <w:rPr>
                <w:rFonts w:ascii="Arial" w:eastAsia="Times New Roman" w:hAnsi="Arial" w:cs="Arial"/>
                <w:sz w:val="20"/>
                <w:szCs w:val="20"/>
              </w:rPr>
              <w:t>Expanded s</w:t>
            </w:r>
            <w:r w:rsidRPr="00AB6DFD" w:rsidR="000F26CA">
              <w:rPr>
                <w:rFonts w:ascii="Arial" w:eastAsia="Times New Roman" w:hAnsi="Arial" w:cs="Arial"/>
                <w:sz w:val="20"/>
                <w:szCs w:val="20"/>
              </w:rPr>
              <w:t>hared leadership activities and practices (for example, forming school-based leadership teams or advisory boards that include parents, students, and community partners)</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0F26CA" w:rsidRPr="00CE6FAA" w:rsidP="00D149AA" w14:paraId="4FE18867" w14:textId="46181985">
            <w:pPr>
              <w:spacing w:before="60" w:after="60" w:line="257" w:lineRule="auto"/>
              <w:ind w:left="562" w:hanging="578"/>
              <w:jc w:val="center"/>
              <w:rPr>
                <w:b/>
                <w:bCs/>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0F26CA" w:rsidRPr="00CE6FAA" w:rsidP="00D149AA" w14:paraId="69E234EC" w14:textId="2597DBA9">
            <w:pPr>
              <w:spacing w:before="60" w:after="60" w:line="257" w:lineRule="auto"/>
              <w:ind w:left="562" w:hanging="578"/>
              <w:jc w:val="center"/>
              <w:rPr>
                <w:b/>
                <w:bCs/>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0F26CA" w:rsidRPr="00CE6FAA" w:rsidP="00D149AA" w14:paraId="64E8A368" w14:textId="4DD2B2CB">
            <w:pPr>
              <w:spacing w:before="60" w:after="60" w:line="257" w:lineRule="auto"/>
              <w:ind w:left="562" w:hanging="578"/>
              <w:jc w:val="center"/>
              <w:rPr>
                <w:b/>
                <w:bCs/>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0F26CA" w:rsidRPr="00CE6FAA" w:rsidP="00D149AA" w14:paraId="0C4C40D9" w14:textId="2721EBC4">
            <w:pPr>
              <w:spacing w:before="60" w:after="60" w:line="257" w:lineRule="auto"/>
              <w:ind w:left="562" w:hanging="578"/>
              <w:jc w:val="center"/>
              <w:rPr>
                <w:b/>
                <w:bCs/>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0F26CA" w:rsidRPr="00CE6FAA" w:rsidP="00D149AA" w14:paraId="41B490F6" w14:textId="5B5E85C2">
            <w:pPr>
              <w:spacing w:before="60" w:after="60" w:line="257" w:lineRule="auto"/>
              <w:ind w:left="562" w:hanging="578"/>
              <w:jc w:val="center"/>
              <w:rPr>
                <w:b/>
                <w:bCs/>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4864FCB" w14:textId="472A052F" w:rsidTr="008D3866">
        <w:tblPrEx>
          <w:tblW w:w="9990"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E8E8E8"/>
          </w:tcPr>
          <w:p w:rsidR="000F26CA" w:rsidRPr="00976C0B" w:rsidP="00D149AA" w14:paraId="5810E9C3" w14:textId="370871F6">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sidRPr="00EB01C1">
              <w:rPr>
                <w:rFonts w:ascii="Arial" w:eastAsia="Times New Roman" w:hAnsi="Arial" w:cs="Arial"/>
                <w:sz w:val="20"/>
                <w:szCs w:val="20"/>
              </w:rPr>
              <w:t xml:space="preserve">Staffing and operations </w:t>
            </w:r>
            <w:r w:rsidR="00937DD4">
              <w:rPr>
                <w:rFonts w:ascii="Arial" w:eastAsia="Times New Roman" w:hAnsi="Arial" w:cs="Arial"/>
                <w:sz w:val="20"/>
                <w:szCs w:val="20"/>
              </w:rPr>
              <w:t xml:space="preserve">costs </w:t>
            </w:r>
            <w:r w:rsidRPr="00EB01C1">
              <w:rPr>
                <w:rFonts w:ascii="Arial" w:eastAsia="Times New Roman" w:hAnsi="Arial" w:cs="Arial"/>
                <w:sz w:val="20"/>
                <w:szCs w:val="20"/>
              </w:rPr>
              <w:t>for the grantee organization</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3015EF33" w14:textId="0C990605">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16114293" w14:textId="6588ABA1">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4889CA0D" w14:textId="472D3A12">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62BDCE56" w14:textId="2D19A4AC">
            <w:pPr>
              <w:spacing w:before="60" w:after="60" w:line="257" w:lineRule="auto"/>
              <w:ind w:left="562" w:hanging="562"/>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3215B16B" w14:textId="4BCF360C">
            <w:pPr>
              <w:spacing w:before="60" w:after="60" w:line="257" w:lineRule="auto"/>
              <w:ind w:left="562" w:hanging="562"/>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41C3FA61" w14:textId="05442B71" w:rsidTr="008D3866">
        <w:tblPrEx>
          <w:tblW w:w="9990"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auto"/>
          </w:tcPr>
          <w:p w:rsidR="000F26CA" w:rsidRPr="003B5209" w:rsidP="00D149AA" w14:paraId="38FA8416" w14:textId="4D8ECAA1">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C</w:t>
            </w:r>
            <w:r w:rsidRPr="00EB01C1">
              <w:rPr>
                <w:rFonts w:ascii="Arial" w:eastAsia="Times New Roman" w:hAnsi="Arial" w:cs="Arial"/>
                <w:sz w:val="20"/>
                <w:szCs w:val="20"/>
              </w:rPr>
              <w:t>ommunity school coordinator</w:t>
            </w:r>
            <w:r>
              <w:rPr>
                <w:rFonts w:ascii="Arial" w:eastAsia="Times New Roman" w:hAnsi="Arial" w:cs="Arial"/>
                <w:sz w:val="20"/>
                <w:szCs w:val="20"/>
              </w:rPr>
              <w:t xml:space="preserve"> costs</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0F26CA" w:rsidP="00D149AA" w14:paraId="7F9CE9D8" w14:textId="5B365CB2">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0F26CA" w:rsidP="00D149AA" w14:paraId="6CBD7845" w14:textId="4F8EEEE8">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0F26CA" w:rsidP="00D149AA" w14:paraId="03E2F598" w14:textId="397016BE">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0F26CA" w:rsidP="00D149AA" w14:paraId="22F8773F" w14:textId="1C255669">
            <w:pPr>
              <w:spacing w:before="60" w:after="60" w:line="257" w:lineRule="auto"/>
              <w:ind w:left="562" w:hanging="562"/>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0F26CA" w:rsidP="00D149AA" w14:paraId="2343522A" w14:textId="5F70B663">
            <w:pPr>
              <w:spacing w:before="60" w:after="60" w:line="257" w:lineRule="auto"/>
              <w:ind w:left="562" w:hanging="562"/>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5EC62D6A" w14:textId="68B3CD01" w:rsidTr="008D3866">
        <w:tblPrEx>
          <w:tblW w:w="9990"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E8E8E8"/>
          </w:tcPr>
          <w:p w:rsidR="000F26CA" w:rsidRPr="003B5209" w:rsidP="00D149AA" w14:paraId="119FA515" w14:textId="7A006038">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P</w:t>
            </w:r>
            <w:r w:rsidRPr="00EB01C1">
              <w:rPr>
                <w:rFonts w:ascii="Arial" w:eastAsia="Times New Roman" w:hAnsi="Arial" w:cs="Arial"/>
                <w:sz w:val="20"/>
                <w:szCs w:val="20"/>
              </w:rPr>
              <w:t>rofessional development</w:t>
            </w:r>
            <w:r w:rsidR="00937DD4">
              <w:rPr>
                <w:rFonts w:ascii="Arial" w:eastAsia="Times New Roman" w:hAnsi="Arial" w:cs="Arial"/>
                <w:sz w:val="20"/>
                <w:szCs w:val="20"/>
              </w:rPr>
              <w:t xml:space="preserve"> costs</w:t>
            </w:r>
            <w:r w:rsidRPr="00EB01C1">
              <w:rPr>
                <w:rFonts w:ascii="Arial" w:eastAsia="Times New Roman" w:hAnsi="Arial" w:cs="Arial"/>
                <w:sz w:val="20"/>
                <w:szCs w:val="20"/>
              </w:rPr>
              <w:t xml:space="preserve"> for </w:t>
            </w:r>
            <w:r>
              <w:rPr>
                <w:rFonts w:ascii="Arial" w:eastAsia="Times New Roman" w:hAnsi="Arial" w:cs="Arial"/>
                <w:sz w:val="20"/>
                <w:szCs w:val="20"/>
              </w:rPr>
              <w:t xml:space="preserve">school-based staff (teachers, </w:t>
            </w:r>
            <w:r w:rsidRPr="00EB01C1">
              <w:rPr>
                <w:rFonts w:ascii="Arial" w:eastAsia="Times New Roman" w:hAnsi="Arial" w:cs="Arial"/>
                <w:sz w:val="20"/>
                <w:szCs w:val="20"/>
              </w:rPr>
              <w:t>community school coordinators</w:t>
            </w:r>
            <w:r>
              <w:rPr>
                <w:rFonts w:ascii="Arial" w:eastAsia="Times New Roman" w:hAnsi="Arial" w:cs="Arial"/>
                <w:sz w:val="20"/>
                <w:szCs w:val="20"/>
              </w:rPr>
              <w:t>,</w:t>
            </w:r>
            <w:r w:rsidRPr="00EB01C1">
              <w:rPr>
                <w:rFonts w:ascii="Arial" w:eastAsia="Times New Roman" w:hAnsi="Arial" w:cs="Arial"/>
                <w:sz w:val="20"/>
                <w:szCs w:val="20"/>
              </w:rPr>
              <w:t xml:space="preserve"> and/or </w:t>
            </w:r>
            <w:r>
              <w:rPr>
                <w:rFonts w:ascii="Arial" w:eastAsia="Times New Roman" w:hAnsi="Arial" w:cs="Arial"/>
                <w:sz w:val="20"/>
                <w:szCs w:val="20"/>
              </w:rPr>
              <w:t>other school-based service providers)</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178B86FC" w14:textId="736E4AEE">
            <w:pPr>
              <w:spacing w:before="60" w:after="60" w:line="257" w:lineRule="auto"/>
              <w:ind w:left="562" w:hanging="562"/>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33E83B0A" w14:textId="693D798E">
            <w:pPr>
              <w:spacing w:before="60" w:after="60" w:line="257" w:lineRule="auto"/>
              <w:ind w:left="562" w:hanging="562"/>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23B59C44" w14:textId="766D2868">
            <w:pPr>
              <w:spacing w:before="60" w:after="60" w:line="257" w:lineRule="auto"/>
              <w:ind w:left="562" w:hanging="562"/>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6C93203E" w14:textId="54B4063B">
            <w:pPr>
              <w:spacing w:before="60" w:after="60" w:line="257" w:lineRule="auto"/>
              <w:ind w:left="562" w:hanging="562"/>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54CC7E99" w14:textId="195FE75E">
            <w:pPr>
              <w:spacing w:before="60" w:after="60" w:line="257" w:lineRule="auto"/>
              <w:ind w:left="562" w:hanging="562"/>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1C1A8FA8" w14:textId="44218840" w:rsidTr="008D3866">
        <w:tblPrEx>
          <w:tblW w:w="9990"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auto"/>
          </w:tcPr>
          <w:p w:rsidR="00E007DF" w:rsidRPr="00E007DF" w:rsidP="00D149AA" w14:paraId="531F0BCB" w14:textId="476CD1A3">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rPr>
                <w:rFonts w:ascii="Arial" w:eastAsia="Times New Roman" w:hAnsi="Arial" w:cs="Arial"/>
                <w:sz w:val="20"/>
                <w:szCs w:val="20"/>
              </w:rPr>
              <w:t>C</w:t>
            </w:r>
            <w:r w:rsidRPr="00EB01C1" w:rsidR="000F26CA">
              <w:rPr>
                <w:rFonts w:ascii="Arial" w:eastAsia="Times New Roman" w:hAnsi="Arial" w:cs="Arial"/>
                <w:sz w:val="20"/>
                <w:szCs w:val="20"/>
              </w:rPr>
              <w:t>ommunity-connected classroom instruction</w:t>
            </w:r>
            <w:r w:rsidR="00937DD4">
              <w:rPr>
                <w:rFonts w:ascii="Arial" w:eastAsia="Times New Roman" w:hAnsi="Arial" w:cs="Arial"/>
                <w:sz w:val="20"/>
                <w:szCs w:val="20"/>
              </w:rPr>
              <w:t xml:space="preserve"> costs</w:t>
            </w:r>
            <w:r w:rsidR="000F26CA">
              <w:rPr>
                <w:rFonts w:ascii="Arial" w:eastAsia="Times New Roman" w:hAnsi="Arial" w:cs="Arial"/>
                <w:sz w:val="20"/>
                <w:szCs w:val="20"/>
              </w:rPr>
              <w:t xml:space="preserve"> (for example, designing curriculum around a local, community-based project or including community volunteers in classroom activities)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0F26CA" w:rsidP="00D149AA" w14:paraId="4BBFE755" w14:textId="55CD61B5">
            <w:pPr>
              <w:spacing w:before="60" w:after="60" w:line="257" w:lineRule="auto"/>
              <w:ind w:left="562" w:hanging="578"/>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vAlign w:val="center"/>
          </w:tcPr>
          <w:p w:rsidR="000F26CA" w:rsidP="00D149AA" w14:paraId="47B61B0E" w14:textId="432A3F0F">
            <w:pPr>
              <w:spacing w:before="60" w:after="60" w:line="257" w:lineRule="auto"/>
              <w:ind w:left="562" w:hanging="578"/>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vAlign w:val="center"/>
          </w:tcPr>
          <w:p w:rsidR="000F26CA" w:rsidP="00D149AA" w14:paraId="5EA610D7" w14:textId="46C20847">
            <w:pPr>
              <w:spacing w:before="60" w:after="60" w:line="257" w:lineRule="auto"/>
              <w:ind w:left="562" w:hanging="578"/>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vAlign w:val="center"/>
          </w:tcPr>
          <w:p w:rsidR="000F26CA" w:rsidP="00D149AA" w14:paraId="7EDD7943" w14:textId="1CC45FDD">
            <w:pPr>
              <w:spacing w:before="60" w:after="60" w:line="257" w:lineRule="auto"/>
              <w:ind w:left="562" w:hanging="578"/>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vAlign w:val="center"/>
          </w:tcPr>
          <w:p w:rsidR="000F26CA" w:rsidP="00D149AA" w14:paraId="5574E2D4" w14:textId="349E737C">
            <w:pPr>
              <w:spacing w:before="60" w:after="60" w:line="257" w:lineRule="auto"/>
              <w:ind w:left="562" w:hanging="578"/>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r w14:paraId="35F8A144" w14:textId="002EC838" w:rsidTr="008D3866">
        <w:tblPrEx>
          <w:tblW w:w="9990" w:type="dxa"/>
          <w:tblInd w:w="-5" w:type="dxa"/>
          <w:tblLayout w:type="fixed"/>
          <w:tblLook w:val="0000"/>
        </w:tblPrEx>
        <w:trPr>
          <w:trHeight w:val="20"/>
        </w:trPr>
        <w:tc>
          <w:tcPr>
            <w:tcW w:w="1711" w:type="pct"/>
            <w:tcBorders>
              <w:top w:val="single" w:sz="4" w:space="0" w:color="auto"/>
              <w:left w:val="single" w:sz="4" w:space="0" w:color="auto"/>
              <w:bottom w:val="single" w:sz="4" w:space="0" w:color="auto"/>
            </w:tcBorders>
            <w:shd w:val="clear" w:color="auto" w:fill="E8E8E8"/>
          </w:tcPr>
          <w:p w:rsidR="000F26CA" w:rsidRPr="003B5209" w:rsidP="00D149AA" w14:paraId="6FDFA9CD" w14:textId="6F25D729">
            <w:pPr>
              <w:pStyle w:val="ListParagraph"/>
              <w:numPr>
                <w:ilvl w:val="0"/>
                <w:numId w:val="40"/>
              </w:numPr>
              <w:tabs>
                <w:tab w:val="left" w:leader="dot" w:pos="4088"/>
              </w:tabs>
              <w:spacing w:before="60" w:after="60" w:line="240" w:lineRule="auto"/>
              <w:ind w:left="254" w:hanging="254"/>
              <w:rPr>
                <w:rFonts w:ascii="Arial" w:eastAsia="Times New Roman" w:hAnsi="Arial" w:cs="Arial"/>
                <w:sz w:val="20"/>
                <w:szCs w:val="20"/>
              </w:rPr>
            </w:pPr>
            <w:r>
              <w:br w:type="page"/>
            </w:r>
            <w:r w:rsidR="00937DD4">
              <w:rPr>
                <w:rFonts w:ascii="Arial" w:eastAsia="Times New Roman" w:hAnsi="Arial" w:cs="Arial"/>
                <w:sz w:val="20"/>
                <w:szCs w:val="20"/>
              </w:rPr>
              <w:t xml:space="preserve">Development of </w:t>
            </w:r>
            <w:r w:rsidR="004A6F4D">
              <w:rPr>
                <w:rFonts w:ascii="Arial" w:eastAsia="Times New Roman" w:hAnsi="Arial" w:cs="Arial"/>
                <w:sz w:val="20"/>
                <w:szCs w:val="20"/>
              </w:rPr>
              <w:t>other</w:t>
            </w:r>
            <w:r>
              <w:rPr>
                <w:rFonts w:ascii="Arial" w:eastAsia="Times New Roman" w:hAnsi="Arial" w:cs="Arial"/>
                <w:sz w:val="20"/>
                <w:szCs w:val="20"/>
              </w:rPr>
              <w:t xml:space="preserve"> [LINK TO </w:t>
            </w:r>
            <w:r w:rsidR="007C5A53">
              <w:rPr>
                <w:rFonts w:ascii="Arial" w:eastAsia="Times New Roman" w:hAnsi="Arial" w:cs="Arial"/>
                <w:sz w:val="20"/>
                <w:szCs w:val="20"/>
              </w:rPr>
              <w:t xml:space="preserve">GRANTEE ORGANIZATION </w:t>
            </w:r>
            <w:r>
              <w:rPr>
                <w:rFonts w:ascii="Arial" w:eastAsia="Times New Roman" w:hAnsi="Arial" w:cs="Arial"/>
                <w:sz w:val="20"/>
                <w:szCs w:val="20"/>
              </w:rPr>
              <w:t>DEFINITION]</w:t>
            </w:r>
            <w:r w:rsidRPr="00EB01C1">
              <w:rPr>
                <w:rFonts w:ascii="Arial" w:eastAsia="Times New Roman" w:hAnsi="Arial" w:cs="Arial"/>
                <w:sz w:val="20"/>
                <w:szCs w:val="20"/>
              </w:rPr>
              <w:t xml:space="preserve"> supports for </w:t>
            </w:r>
            <w:r>
              <w:rPr>
                <w:rFonts w:ascii="Arial" w:eastAsia="Times New Roman" w:hAnsi="Arial" w:cs="Arial"/>
                <w:sz w:val="20"/>
                <w:szCs w:val="20"/>
              </w:rPr>
              <w:t>groups</w:t>
            </w:r>
            <w:r w:rsidRPr="00EB01C1">
              <w:rPr>
                <w:rFonts w:ascii="Arial" w:eastAsia="Times New Roman" w:hAnsi="Arial" w:cs="Arial"/>
                <w:sz w:val="20"/>
                <w:szCs w:val="20"/>
              </w:rPr>
              <w:t xml:space="preserve"> of community schools</w:t>
            </w:r>
          </w:p>
        </w:tc>
        <w:tc>
          <w:tcPr>
            <w:tcW w:w="85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01946BCF" w14:textId="6D80C92C">
            <w:pPr>
              <w:spacing w:before="60" w:after="60" w:line="257" w:lineRule="auto"/>
              <w:ind w:left="562" w:hanging="578"/>
              <w:jc w:val="center"/>
              <w:rPr>
                <w:rFonts w:ascii="Arial" w:hAnsi="Arial" w:cs="Arial"/>
                <w:noProof/>
                <w:sz w:val="18"/>
                <w:szCs w:val="18"/>
              </w:rPr>
            </w:pPr>
            <w:r w:rsidRPr="006B60F4">
              <w:rPr>
                <w:rFonts w:ascii="Arial" w:hAnsi="Arial" w:cs="Arial"/>
                <w:sz w:val="12"/>
                <w:szCs w:val="12"/>
              </w:rPr>
              <w:t>1</w:t>
            </w:r>
            <w:r w:rsidRPr="00D215AF">
              <w:rPr>
                <w:rFonts w:eastAsia="MS Gothic"/>
                <w:sz w:val="18"/>
                <w:szCs w:val="18"/>
              </w:rPr>
              <w:t xml:space="preserve"> </w:t>
            </w:r>
            <w:r w:rsidRPr="00D215AF">
              <w:rPr>
                <w:rFonts w:ascii="Wingdings" w:eastAsia="Wingdings" w:hAnsi="Wingdings" w:cs="Wingdings"/>
                <w:sz w:val="18"/>
                <w:szCs w:val="18"/>
              </w:rPr>
              <w:t>m</w:t>
            </w:r>
          </w:p>
        </w:tc>
        <w:tc>
          <w:tcPr>
            <w:tcW w:w="90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0CFE6C91" w14:textId="00B27E9F">
            <w:pPr>
              <w:spacing w:before="60" w:after="60" w:line="257" w:lineRule="auto"/>
              <w:ind w:left="562" w:hanging="578"/>
              <w:jc w:val="center"/>
              <w:rPr>
                <w:rFonts w:ascii="Arial" w:hAnsi="Arial" w:cs="Arial"/>
                <w:noProof/>
                <w:sz w:val="18"/>
                <w:szCs w:val="18"/>
              </w:rPr>
            </w:pPr>
            <w:r>
              <w:rPr>
                <w:rFonts w:ascii="Arial" w:hAnsi="Arial" w:cs="Arial"/>
                <w:sz w:val="12"/>
                <w:szCs w:val="12"/>
              </w:rPr>
              <w:t>2</w:t>
            </w:r>
            <w:r w:rsidRPr="00D215AF">
              <w:rPr>
                <w:rFonts w:eastAsia="MS Gothic"/>
                <w:sz w:val="18"/>
                <w:szCs w:val="18"/>
              </w:rPr>
              <w:t xml:space="preserve"> </w:t>
            </w:r>
            <w:r w:rsidRPr="00D215AF">
              <w:rPr>
                <w:rFonts w:ascii="Wingdings" w:eastAsia="Wingdings" w:hAnsi="Wingdings" w:cs="Wingdings"/>
                <w:sz w:val="18"/>
                <w:szCs w:val="18"/>
              </w:rPr>
              <w:t>m</w:t>
            </w:r>
          </w:p>
        </w:tc>
        <w:tc>
          <w:tcPr>
            <w:tcW w:w="586"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083FB073" w14:textId="5AB040F3">
            <w:pPr>
              <w:spacing w:before="60" w:after="60" w:line="257" w:lineRule="auto"/>
              <w:ind w:left="562" w:hanging="578"/>
              <w:jc w:val="center"/>
              <w:rPr>
                <w:rFonts w:ascii="Arial" w:hAnsi="Arial" w:cs="Arial"/>
                <w:noProof/>
                <w:sz w:val="18"/>
                <w:szCs w:val="18"/>
              </w:rPr>
            </w:pPr>
            <w:r w:rsidRPr="006D51A3">
              <w:rPr>
                <w:rFonts w:ascii="Arial" w:eastAsia="MS Gothic" w:hAnsi="Arial" w:cs="Arial"/>
                <w:sz w:val="12"/>
                <w:szCs w:val="12"/>
              </w:rPr>
              <w:t>3</w:t>
            </w:r>
            <w:r w:rsidRPr="00D215AF">
              <w:rPr>
                <w:rFonts w:eastAsia="MS Gothic"/>
                <w:sz w:val="18"/>
                <w:szCs w:val="18"/>
              </w:rPr>
              <w:t xml:space="preserve"> </w:t>
            </w:r>
            <w:r w:rsidRPr="00D215AF">
              <w:rPr>
                <w:rFonts w:ascii="Wingdings" w:eastAsia="Wingdings" w:hAnsi="Wingdings" w:cs="Wingdings"/>
                <w:sz w:val="18"/>
                <w:szCs w:val="18"/>
              </w:rPr>
              <w:t>m</w:t>
            </w:r>
          </w:p>
        </w:tc>
        <w:tc>
          <w:tcPr>
            <w:tcW w:w="495"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43D921CC" w14:textId="36B8840B">
            <w:pPr>
              <w:spacing w:before="60" w:after="60" w:line="257" w:lineRule="auto"/>
              <w:ind w:left="562" w:hanging="578"/>
              <w:jc w:val="center"/>
              <w:rPr>
                <w:rFonts w:ascii="Arial" w:hAnsi="Arial" w:cs="Arial"/>
                <w:noProof/>
                <w:sz w:val="18"/>
                <w:szCs w:val="18"/>
              </w:rPr>
            </w:pPr>
            <w:r>
              <w:rPr>
                <w:rFonts w:ascii="Arial" w:hAnsi="Arial" w:cs="Arial"/>
                <w:sz w:val="12"/>
                <w:szCs w:val="12"/>
              </w:rPr>
              <w:t>0</w:t>
            </w:r>
            <w:r w:rsidRPr="00D215AF">
              <w:rPr>
                <w:rFonts w:eastAsia="MS Gothic"/>
                <w:sz w:val="18"/>
                <w:szCs w:val="18"/>
              </w:rPr>
              <w:t xml:space="preserve"> </w:t>
            </w:r>
            <w:r w:rsidRPr="00D215AF">
              <w:rPr>
                <w:rFonts w:ascii="Wingdings" w:eastAsia="Wingdings" w:hAnsi="Wingdings" w:cs="Wingdings"/>
                <w:sz w:val="18"/>
                <w:szCs w:val="18"/>
              </w:rPr>
              <w:t>m</w:t>
            </w:r>
          </w:p>
        </w:tc>
        <w:tc>
          <w:tcPr>
            <w:tcW w:w="451" w:type="pct"/>
            <w:tcBorders>
              <w:top w:val="single" w:sz="4" w:space="0" w:color="auto"/>
              <w:left w:val="single" w:sz="4" w:space="0" w:color="auto"/>
              <w:bottom w:val="single" w:sz="4" w:space="0" w:color="auto"/>
              <w:right w:val="single" w:sz="4" w:space="0" w:color="auto"/>
            </w:tcBorders>
            <w:shd w:val="clear" w:color="auto" w:fill="E8E8E8"/>
            <w:vAlign w:val="center"/>
          </w:tcPr>
          <w:p w:rsidR="000F26CA" w:rsidP="00D149AA" w14:paraId="1DC3C0B9" w14:textId="5FAE7029">
            <w:pPr>
              <w:spacing w:before="60" w:after="60" w:line="257" w:lineRule="auto"/>
              <w:ind w:left="562" w:hanging="578"/>
              <w:jc w:val="center"/>
              <w:rPr>
                <w:rFonts w:ascii="Arial" w:hAnsi="Arial" w:cs="Arial"/>
                <w:noProof/>
                <w:sz w:val="18"/>
                <w:szCs w:val="18"/>
              </w:rPr>
            </w:pPr>
            <w:r>
              <w:rPr>
                <w:rFonts w:ascii="Arial" w:hAnsi="Arial" w:cs="Arial"/>
                <w:sz w:val="12"/>
                <w:szCs w:val="12"/>
              </w:rPr>
              <w:t>d</w:t>
            </w:r>
            <w:r w:rsidRPr="00D215AF">
              <w:rPr>
                <w:rFonts w:eastAsia="MS Gothic"/>
                <w:sz w:val="18"/>
                <w:szCs w:val="18"/>
              </w:rPr>
              <w:t xml:space="preserve"> </w:t>
            </w:r>
            <w:r w:rsidRPr="00D215AF">
              <w:rPr>
                <w:rFonts w:ascii="Wingdings" w:eastAsia="Wingdings" w:hAnsi="Wingdings" w:cs="Wingdings"/>
                <w:sz w:val="18"/>
                <w:szCs w:val="18"/>
              </w:rPr>
              <w:t>m</w:t>
            </w:r>
          </w:p>
        </w:tc>
      </w:tr>
    </w:tbl>
    <w:p w:rsidR="00B732B3" w:rsidP="00F56966" w14:paraId="27ED7FF1" w14:textId="2F45FBE6">
      <w:pPr>
        <w:pStyle w:val="RESPONSE"/>
        <w:ind w:left="0" w:firstLine="0"/>
      </w:pPr>
    </w:p>
    <w:p w:rsidR="00D149AA" w:rsidP="00F844B4" w14:paraId="2ADD6E0A" w14:textId="308E3B76">
      <w:pPr>
        <w:pStyle w:val="RESPONSE"/>
        <w:ind w:left="0" w:firstLine="0"/>
      </w:pPr>
      <w:r>
        <w:br w:type="page"/>
      </w:r>
    </w:p>
    <w:p w:rsidR="00730FE2" w:rsidP="00730FE2" w14:paraId="7E2D594A" w14:textId="77777777">
      <w:pPr>
        <w:pStyle w:val="RESPONSE"/>
      </w:pPr>
    </w:p>
    <w:tbl>
      <w:tblPr>
        <w:tblStyle w:val="TableGrid3"/>
        <w:tblW w:w="536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9"/>
      </w:tblGrid>
      <w:tr w14:paraId="7870A669" w14:textId="77777777" w:rsidTr="00F844B4">
        <w:tblPrEx>
          <w:tblW w:w="536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0FE2" w14:paraId="0283F68B" w14:textId="75B76487">
            <w:pPr>
              <w:tabs>
                <w:tab w:val="left" w:pos="432"/>
              </w:tabs>
              <w:spacing w:before="60" w:after="60" w:line="240" w:lineRule="auto"/>
              <w:rPr>
                <w:rFonts w:ascii="Arial" w:hAnsi="Arial" w:cs="Arial"/>
                <w:caps/>
              </w:rPr>
            </w:pPr>
            <w:r>
              <w:rPr>
                <w:rFonts w:ascii="Arial" w:hAnsi="Arial" w:cs="Arial"/>
                <w:caps/>
              </w:rPr>
              <w:t>if any D1A to d1</w:t>
            </w:r>
            <w:r w:rsidR="00311061">
              <w:rPr>
                <w:rFonts w:ascii="Arial" w:hAnsi="Arial" w:cs="Arial"/>
                <w:caps/>
              </w:rPr>
              <w:t>I</w:t>
            </w:r>
            <w:r>
              <w:rPr>
                <w:rFonts w:ascii="Arial" w:hAnsi="Arial" w:cs="Arial"/>
                <w:caps/>
              </w:rPr>
              <w:t xml:space="preserve"> = D</w:t>
            </w:r>
          </w:p>
          <w:p w:rsidR="00815AE9" w14:paraId="5C792C02" w14:textId="6D77B6C9">
            <w:pPr>
              <w:tabs>
                <w:tab w:val="left" w:pos="432"/>
              </w:tabs>
              <w:spacing w:before="60" w:after="60" w:line="240" w:lineRule="auto"/>
              <w:rPr>
                <w:rFonts w:ascii="Arial" w:hAnsi="Arial" w:cs="Arial"/>
                <w:caps/>
              </w:rPr>
            </w:pPr>
            <w:r>
              <w:rPr>
                <w:rFonts w:ascii="Arial" w:hAnsi="Arial" w:cs="Arial"/>
                <w:caps/>
              </w:rPr>
              <w:t>if one d1a to d1</w:t>
            </w:r>
            <w:r w:rsidR="009E33E6">
              <w:rPr>
                <w:rFonts w:ascii="Arial" w:hAnsi="Arial" w:cs="Arial"/>
                <w:caps/>
              </w:rPr>
              <w:t>I</w:t>
            </w:r>
            <w:r>
              <w:rPr>
                <w:rFonts w:ascii="Arial" w:hAnsi="Arial" w:cs="Arial"/>
                <w:caps/>
              </w:rPr>
              <w:t>=D, display “one</w:t>
            </w:r>
            <w:r w:rsidR="00551BD6">
              <w:rPr>
                <w:rFonts w:ascii="Arial" w:hAnsi="Arial" w:cs="Arial"/>
                <w:caps/>
              </w:rPr>
              <w:t xml:space="preserve"> CATEGORY</w:t>
            </w:r>
            <w:r>
              <w:rPr>
                <w:rFonts w:ascii="Arial" w:hAnsi="Arial" w:cs="Arial"/>
                <w:caps/>
              </w:rPr>
              <w:t xml:space="preserve">” and “this </w:t>
            </w:r>
            <w:r w:rsidR="00551BD6">
              <w:rPr>
                <w:rFonts w:ascii="Arial" w:hAnsi="Arial" w:cs="Arial"/>
                <w:caps/>
              </w:rPr>
              <w:t>CATEGORY</w:t>
            </w:r>
            <w:r>
              <w:rPr>
                <w:rFonts w:ascii="Arial" w:hAnsi="Arial" w:cs="Arial"/>
                <w:caps/>
              </w:rPr>
              <w:t>”</w:t>
            </w:r>
            <w:r w:rsidR="0084125B">
              <w:rPr>
                <w:rFonts w:ascii="Arial" w:hAnsi="Arial" w:cs="Arial"/>
                <w:caps/>
              </w:rPr>
              <w:t xml:space="preserve"> text in d2</w:t>
            </w:r>
            <w:r w:rsidR="0052430E">
              <w:rPr>
                <w:rFonts w:ascii="Arial" w:hAnsi="Arial" w:cs="Arial"/>
                <w:caps/>
              </w:rPr>
              <w:t>; display “this category</w:t>
            </w:r>
            <w:r w:rsidR="00E621F6">
              <w:rPr>
                <w:rFonts w:ascii="Arial" w:hAnsi="Arial" w:cs="Arial"/>
                <w:caps/>
              </w:rPr>
              <w:t>” in the response options.</w:t>
            </w:r>
          </w:p>
          <w:p w:rsidR="00815AE9" w14:paraId="07EC1908" w14:textId="4298E3F4">
            <w:pPr>
              <w:tabs>
                <w:tab w:val="left" w:pos="432"/>
              </w:tabs>
              <w:spacing w:before="60" w:after="60" w:line="240" w:lineRule="auto"/>
              <w:rPr>
                <w:rFonts w:ascii="Arial" w:hAnsi="Arial" w:cs="Arial"/>
                <w:caps/>
              </w:rPr>
            </w:pPr>
            <w:r>
              <w:rPr>
                <w:rFonts w:ascii="Arial" w:hAnsi="Arial" w:cs="Arial"/>
                <w:caps/>
              </w:rPr>
              <w:t>if two or more d1a to d1</w:t>
            </w:r>
            <w:r w:rsidR="009E33E6">
              <w:rPr>
                <w:rFonts w:ascii="Arial" w:hAnsi="Arial" w:cs="Arial"/>
                <w:caps/>
              </w:rPr>
              <w:t>I</w:t>
            </w:r>
            <w:r>
              <w:rPr>
                <w:rFonts w:ascii="Arial" w:hAnsi="Arial" w:cs="Arial"/>
                <w:caps/>
              </w:rPr>
              <w:t xml:space="preserve">=d, display “some </w:t>
            </w:r>
            <w:r w:rsidR="00551BD6">
              <w:rPr>
                <w:rFonts w:ascii="Arial" w:hAnsi="Arial" w:cs="Arial"/>
                <w:caps/>
              </w:rPr>
              <w:t>CATEGORIES</w:t>
            </w:r>
            <w:r>
              <w:rPr>
                <w:rFonts w:ascii="Arial" w:hAnsi="Arial" w:cs="Arial"/>
                <w:caps/>
              </w:rPr>
              <w:t xml:space="preserve">” </w:t>
            </w:r>
            <w:r w:rsidR="002D30F1">
              <w:rPr>
                <w:rFonts w:ascii="Arial" w:hAnsi="Arial" w:cs="Arial"/>
                <w:caps/>
              </w:rPr>
              <w:t xml:space="preserve">aND </w:t>
            </w:r>
            <w:r>
              <w:rPr>
                <w:rFonts w:ascii="Arial" w:hAnsi="Arial" w:cs="Arial"/>
                <w:caps/>
              </w:rPr>
              <w:t xml:space="preserve">“these </w:t>
            </w:r>
            <w:r w:rsidR="00551BD6">
              <w:rPr>
                <w:rFonts w:ascii="Arial" w:hAnsi="Arial" w:cs="Arial"/>
                <w:caps/>
              </w:rPr>
              <w:t>CATEGORIES</w:t>
            </w:r>
            <w:r>
              <w:rPr>
                <w:rFonts w:ascii="Arial" w:hAnsi="Arial" w:cs="Arial"/>
                <w:caps/>
              </w:rPr>
              <w:t>”</w:t>
            </w:r>
            <w:r w:rsidR="0084125B">
              <w:rPr>
                <w:rFonts w:ascii="Arial" w:hAnsi="Arial" w:cs="Arial"/>
                <w:caps/>
              </w:rPr>
              <w:t xml:space="preserve"> text in d2</w:t>
            </w:r>
            <w:r w:rsidR="002D30F1">
              <w:rPr>
                <w:rFonts w:ascii="Arial" w:hAnsi="Arial" w:cs="Arial"/>
                <w:caps/>
              </w:rPr>
              <w:t xml:space="preserve">; Display </w:t>
            </w:r>
            <w:r w:rsidR="0052430E">
              <w:rPr>
                <w:rFonts w:ascii="Arial" w:hAnsi="Arial" w:cs="Arial"/>
                <w:caps/>
              </w:rPr>
              <w:t xml:space="preserve">“some categories” and </w:t>
            </w:r>
            <w:r w:rsidR="002D30F1">
              <w:rPr>
                <w:rFonts w:ascii="Arial" w:hAnsi="Arial" w:cs="Arial"/>
                <w:caps/>
              </w:rPr>
              <w:t>“here if the reasons vary for different categories”</w:t>
            </w:r>
            <w:r w:rsidR="0052430E">
              <w:rPr>
                <w:rFonts w:ascii="Arial" w:hAnsi="Arial" w:cs="Arial"/>
                <w:caps/>
              </w:rPr>
              <w:t xml:space="preserve"> </w:t>
            </w:r>
            <w:r w:rsidR="00E621F6">
              <w:rPr>
                <w:rFonts w:ascii="Arial" w:hAnsi="Arial" w:cs="Arial"/>
                <w:caps/>
              </w:rPr>
              <w:t xml:space="preserve">in </w:t>
            </w:r>
            <w:r w:rsidR="0052430E">
              <w:rPr>
                <w:rFonts w:ascii="Arial" w:hAnsi="Arial" w:cs="Arial"/>
                <w:caps/>
              </w:rPr>
              <w:t>the response options.</w:t>
            </w:r>
            <w:r w:rsidR="002D30F1">
              <w:rPr>
                <w:rFonts w:ascii="Arial" w:hAnsi="Arial" w:cs="Arial"/>
                <w:caps/>
              </w:rPr>
              <w:t xml:space="preserve"> </w:t>
            </w:r>
          </w:p>
          <w:p w:rsidR="001E0F6B" w:rsidRPr="00F76258" w14:paraId="2CC764BE" w14:textId="5ECC0DF6">
            <w:pPr>
              <w:tabs>
                <w:tab w:val="left" w:pos="432"/>
              </w:tabs>
              <w:spacing w:before="60" w:after="60" w:line="240" w:lineRule="auto"/>
              <w:rPr>
                <w:rFonts w:ascii="Arial" w:hAnsi="Arial" w:cs="Arial"/>
                <w:caps/>
              </w:rPr>
            </w:pPr>
            <w:r>
              <w:rPr>
                <w:rFonts w:ascii="Arial" w:hAnsi="Arial" w:cs="Arial"/>
                <w:caps/>
              </w:rPr>
              <w:t xml:space="preserve">If all D1a to d1i=d, display </w:t>
            </w:r>
            <w:r w:rsidR="00E84861">
              <w:rPr>
                <w:rFonts w:ascii="Arial" w:hAnsi="Arial" w:cs="Arial"/>
                <w:caps/>
              </w:rPr>
              <w:t>“all the categories”</w:t>
            </w:r>
            <w:r w:rsidR="002D30F1">
              <w:rPr>
                <w:rFonts w:ascii="Arial" w:hAnsi="Arial" w:cs="Arial"/>
                <w:caps/>
              </w:rPr>
              <w:t xml:space="preserve"> AND</w:t>
            </w:r>
            <w:r w:rsidR="00E84861">
              <w:rPr>
                <w:rFonts w:ascii="Arial" w:hAnsi="Arial" w:cs="Arial"/>
                <w:caps/>
              </w:rPr>
              <w:t xml:space="preserve"> “these categories” text in d2</w:t>
            </w:r>
            <w:r w:rsidR="002D30F1">
              <w:rPr>
                <w:rFonts w:ascii="Arial" w:hAnsi="Arial" w:cs="Arial"/>
                <w:caps/>
              </w:rPr>
              <w:t xml:space="preserve">; </w:t>
            </w:r>
            <w:r w:rsidR="00E621F6">
              <w:rPr>
                <w:rFonts w:ascii="Arial" w:hAnsi="Arial" w:cs="Arial"/>
                <w:caps/>
              </w:rPr>
              <w:t xml:space="preserve">Display “some categories” and “here if the reasons vary for different categories” in the response options. </w:t>
            </w:r>
          </w:p>
        </w:tc>
      </w:tr>
    </w:tbl>
    <w:p w:rsidR="00627EE1" w:rsidP="004225DF" w14:paraId="2FCBB33B" w14:textId="4146CD75">
      <w:pPr>
        <w:pStyle w:val="QUESTIONTEXT"/>
        <w:spacing w:before="240" w:after="120"/>
        <w:rPr>
          <w:rFonts w:eastAsia="Arial"/>
        </w:rPr>
      </w:pPr>
      <w:r>
        <w:rPr>
          <w:rFonts w:eastAsia="Arial"/>
        </w:rPr>
        <w:t>D2.</w:t>
      </w:r>
      <w:r>
        <w:rPr>
          <w:rFonts w:eastAsia="Arial"/>
        </w:rPr>
        <w:tab/>
        <w:t xml:space="preserve">You reported “don’t know” </w:t>
      </w:r>
      <w:r w:rsidR="0055145F">
        <w:rPr>
          <w:rFonts w:eastAsia="Arial"/>
        </w:rPr>
        <w:t xml:space="preserve">for </w:t>
      </w:r>
      <w:r>
        <w:rPr>
          <w:rFonts w:eastAsia="Arial"/>
        </w:rPr>
        <w:t xml:space="preserve">(one </w:t>
      </w:r>
      <w:r w:rsidR="00611671">
        <w:rPr>
          <w:rFonts w:eastAsia="Arial"/>
        </w:rPr>
        <w:t>category</w:t>
      </w:r>
      <w:r>
        <w:rPr>
          <w:rFonts w:eastAsia="Arial"/>
        </w:rPr>
        <w:t xml:space="preserve"> / some </w:t>
      </w:r>
      <w:r w:rsidR="00611671">
        <w:rPr>
          <w:rFonts w:eastAsia="Arial"/>
        </w:rPr>
        <w:t>categories</w:t>
      </w:r>
      <w:r w:rsidR="00E84861">
        <w:rPr>
          <w:rFonts w:eastAsia="Arial"/>
        </w:rPr>
        <w:t xml:space="preserve"> / all the categories</w:t>
      </w:r>
      <w:r>
        <w:rPr>
          <w:rFonts w:eastAsia="Arial"/>
        </w:rPr>
        <w:t>) in the previous question</w:t>
      </w:r>
      <w:r w:rsidR="005F4C02">
        <w:rPr>
          <w:rFonts w:eastAsia="Arial"/>
        </w:rPr>
        <w:t xml:space="preserve"> that asks about </w:t>
      </w:r>
      <w:r w:rsidR="00837309">
        <w:rPr>
          <w:rFonts w:eastAsia="Arial"/>
        </w:rPr>
        <w:t xml:space="preserve">expected </w:t>
      </w:r>
      <w:r w:rsidR="00275271">
        <w:rPr>
          <w:rFonts w:eastAsiaTheme="minorHAnsi"/>
        </w:rPr>
        <w:t xml:space="preserve">funding </w:t>
      </w:r>
      <w:r w:rsidR="001A5359">
        <w:rPr>
          <w:rFonts w:eastAsiaTheme="minorHAnsi"/>
        </w:rPr>
        <w:t>sources</w:t>
      </w:r>
      <w:r>
        <w:rPr>
          <w:rFonts w:eastAsia="Arial"/>
        </w:rPr>
        <w:t xml:space="preserve">. What </w:t>
      </w:r>
      <w:r w:rsidR="00FA5455">
        <w:rPr>
          <w:rFonts w:eastAsia="Arial"/>
        </w:rPr>
        <w:t>w</w:t>
      </w:r>
      <w:r w:rsidR="006E7401">
        <w:rPr>
          <w:rFonts w:eastAsia="Arial"/>
        </w:rPr>
        <w:t xml:space="preserve">ere </w:t>
      </w:r>
      <w:r w:rsidR="00FA5455">
        <w:rPr>
          <w:rFonts w:eastAsia="Arial"/>
        </w:rPr>
        <w:t xml:space="preserve">your </w:t>
      </w:r>
      <w:r>
        <w:rPr>
          <w:rFonts w:eastAsia="Arial"/>
        </w:rPr>
        <w:t>reason</w:t>
      </w:r>
      <w:r w:rsidR="006E7401">
        <w:rPr>
          <w:rFonts w:eastAsia="Arial"/>
        </w:rPr>
        <w:t>s</w:t>
      </w:r>
      <w:r>
        <w:rPr>
          <w:rFonts w:eastAsia="Arial"/>
        </w:rPr>
        <w:t xml:space="preserve"> for reporting “don’t know”</w:t>
      </w:r>
      <w:r w:rsidR="00275271">
        <w:rPr>
          <w:rFonts w:eastAsia="Arial"/>
        </w:rPr>
        <w:t xml:space="preserve"> </w:t>
      </w:r>
      <w:r w:rsidR="0055145F">
        <w:rPr>
          <w:rFonts w:eastAsia="Arial"/>
        </w:rPr>
        <w:t xml:space="preserve">for </w:t>
      </w:r>
      <w:r w:rsidR="00275271">
        <w:rPr>
          <w:rFonts w:eastAsia="Arial"/>
        </w:rPr>
        <w:t xml:space="preserve">(this </w:t>
      </w:r>
      <w:r w:rsidR="00551BD6">
        <w:rPr>
          <w:rFonts w:eastAsia="Arial"/>
        </w:rPr>
        <w:t>category</w:t>
      </w:r>
      <w:r w:rsidR="00275271">
        <w:rPr>
          <w:rFonts w:eastAsia="Arial"/>
        </w:rPr>
        <w:t xml:space="preserve">/these </w:t>
      </w:r>
      <w:r w:rsidR="00551BD6">
        <w:rPr>
          <w:rFonts w:eastAsia="Arial"/>
        </w:rPr>
        <w:t>categories)</w:t>
      </w:r>
      <w:r w:rsidR="00275271">
        <w:rPr>
          <w:rFonts w:eastAsia="Arial"/>
        </w:rPr>
        <w:t>?</w:t>
      </w:r>
      <w:r>
        <w:rPr>
          <w:rFonts w:eastAsia="Arial"/>
        </w:rPr>
        <w:t xml:space="preserve"> </w:t>
      </w:r>
    </w:p>
    <w:p w:rsidR="00627EE1" w:rsidRPr="00B51C4D" w:rsidP="009B34F5" w14:paraId="34A7ABC3" w14:textId="6D6C557F">
      <w:pPr>
        <w:ind w:firstLine="720"/>
        <w:rPr>
          <w:rFonts w:ascii="Arial" w:hAnsi="Arial" w:cs="Arial"/>
          <w:b/>
          <w:bCs/>
          <w:sz w:val="18"/>
          <w:szCs w:val="18"/>
        </w:rPr>
      </w:pPr>
      <w:r>
        <w:rPr>
          <w:rFonts w:ascii="Arial" w:hAnsi="Arial" w:cs="Arial"/>
          <w:b/>
          <w:bCs/>
          <w:sz w:val="18"/>
          <w:szCs w:val="18"/>
        </w:rPr>
        <w:t xml:space="preserve">MARK </w:t>
      </w:r>
      <w:r w:rsidR="00630DF6">
        <w:rPr>
          <w:rFonts w:ascii="Arial" w:hAnsi="Arial" w:cs="Arial"/>
          <w:b/>
          <w:bCs/>
          <w:sz w:val="18"/>
          <w:szCs w:val="18"/>
        </w:rPr>
        <w:t xml:space="preserve">ALL THAT </w:t>
      </w:r>
      <w:r w:rsidR="00630DF6">
        <w:rPr>
          <w:rFonts w:ascii="Arial" w:hAnsi="Arial" w:cs="Arial"/>
          <w:b/>
          <w:bCs/>
          <w:sz w:val="18"/>
          <w:szCs w:val="18"/>
        </w:rPr>
        <w:t>APPLY</w:t>
      </w:r>
    </w:p>
    <w:p w:rsidR="00627EE1" w:rsidP="00D149AA" w14:paraId="1F751CB4" w14:textId="7BF14752">
      <w:pPr>
        <w:pStyle w:val="RESPONSE"/>
        <w:ind w:right="1440"/>
      </w:pPr>
      <w:r w:rsidRPr="009915E2">
        <w:rPr>
          <w:rFonts w:ascii="Wingdings" w:eastAsia="Wingdings" w:hAnsi="Wingdings" w:cs="Wingdings"/>
        </w:rPr>
        <w:t>o</w:t>
      </w:r>
      <w:r>
        <w:t xml:space="preserve"> </w:t>
      </w:r>
      <w:r>
        <w:tab/>
      </w:r>
      <w:r w:rsidR="001A1E94">
        <w:t xml:space="preserve">I </w:t>
      </w:r>
      <w:r w:rsidR="00E62D7B">
        <w:t xml:space="preserve">know how to gather </w:t>
      </w:r>
      <w:r w:rsidR="00D809BC">
        <w:t xml:space="preserve">or access </w:t>
      </w:r>
      <w:r w:rsidR="00E62D7B">
        <w:t xml:space="preserve">the </w:t>
      </w:r>
      <w:r w:rsidR="00EB5CAF">
        <w:t xml:space="preserve">funding </w:t>
      </w:r>
      <w:r w:rsidR="00E62D7B">
        <w:t xml:space="preserve">information, but </w:t>
      </w:r>
      <w:r w:rsidR="001A1E94">
        <w:t xml:space="preserve">I </w:t>
      </w:r>
      <w:r w:rsidR="00E62D7B">
        <w:t xml:space="preserve">would need </w:t>
      </w:r>
      <w:r w:rsidR="00275271">
        <w:t xml:space="preserve">some </w:t>
      </w:r>
      <w:r>
        <w:t xml:space="preserve">additional time </w:t>
      </w:r>
      <w:r w:rsidR="00E62D7B">
        <w:t>to do so</w:t>
      </w:r>
      <w:r>
        <w:tab/>
        <w:t>1</w:t>
      </w:r>
    </w:p>
    <w:p w:rsidR="00627EE1" w:rsidP="00D149AA" w14:paraId="6ADAD617" w14:textId="387502D0">
      <w:pPr>
        <w:pStyle w:val="RESPONSE"/>
        <w:ind w:right="1440"/>
      </w:pPr>
      <w:r w:rsidRPr="009915E2">
        <w:rPr>
          <w:rFonts w:ascii="Wingdings" w:eastAsia="Wingdings" w:hAnsi="Wingdings" w:cs="Wingdings"/>
        </w:rPr>
        <w:t>o</w:t>
      </w:r>
      <w:r>
        <w:t xml:space="preserve"> </w:t>
      </w:r>
      <w:r>
        <w:tab/>
      </w:r>
      <w:r w:rsidR="001A1E94">
        <w:t xml:space="preserve">I </w:t>
      </w:r>
      <w:r>
        <w:t xml:space="preserve">do not know how to gather </w:t>
      </w:r>
      <w:r w:rsidR="00D809BC">
        <w:t xml:space="preserve">or access </w:t>
      </w:r>
      <w:r>
        <w:t xml:space="preserve">the </w:t>
      </w:r>
      <w:r w:rsidR="00EB5CAF">
        <w:t xml:space="preserve">funding </w:t>
      </w:r>
      <w:r>
        <w:t>information</w:t>
      </w:r>
      <w:r w:rsidR="0063158C">
        <w:t xml:space="preserve"> myself</w:t>
      </w:r>
      <w:r>
        <w:t xml:space="preserve">, but </w:t>
      </w:r>
      <w:r w:rsidR="00E62D7B">
        <w:t xml:space="preserve">know </w:t>
      </w:r>
      <w:r>
        <w:t xml:space="preserve">somebody else </w:t>
      </w:r>
      <w:r w:rsidR="00E62D7B">
        <w:t xml:space="preserve">who </w:t>
      </w:r>
      <w:r>
        <w:t>can</w:t>
      </w:r>
      <w:r w:rsidRPr="00D149AA">
        <w:tab/>
      </w:r>
      <w:r>
        <w:t>2</w:t>
      </w:r>
    </w:p>
    <w:p w:rsidR="00627EE1" w:rsidP="00D149AA" w14:paraId="6854331A" w14:textId="73BC1871">
      <w:pPr>
        <w:pStyle w:val="RESPONSE"/>
        <w:ind w:right="1440"/>
      </w:pPr>
      <w:r w:rsidRPr="009915E2">
        <w:rPr>
          <w:rFonts w:ascii="Wingdings" w:eastAsia="Wingdings" w:hAnsi="Wingdings" w:cs="Wingdings"/>
        </w:rPr>
        <w:t>o</w:t>
      </w:r>
      <w:r>
        <w:t xml:space="preserve"> </w:t>
      </w:r>
      <w:r>
        <w:tab/>
      </w:r>
      <w:r w:rsidR="0063158C">
        <w:t xml:space="preserve">I </w:t>
      </w:r>
      <w:r>
        <w:t xml:space="preserve">do not know how to gather </w:t>
      </w:r>
      <w:r w:rsidR="00D809BC">
        <w:t xml:space="preserve">or access </w:t>
      </w:r>
      <w:r>
        <w:t xml:space="preserve">the </w:t>
      </w:r>
      <w:r w:rsidR="00EB5CAF">
        <w:t xml:space="preserve">funding </w:t>
      </w:r>
      <w:r>
        <w:t>information</w:t>
      </w:r>
      <w:r w:rsidR="00E62D7B">
        <w:t>,</w:t>
      </w:r>
      <w:r>
        <w:t xml:space="preserve"> and do not </w:t>
      </w:r>
      <w:r w:rsidR="00E62D7B">
        <w:t>know anyone else who can</w:t>
      </w:r>
      <w:r>
        <w:tab/>
        <w:t>3</w:t>
      </w:r>
    </w:p>
    <w:p w:rsidR="006263D1" w:rsidP="00D149AA" w14:paraId="75B312F2" w14:textId="2DA60519">
      <w:pPr>
        <w:pStyle w:val="RESPONSE"/>
        <w:ind w:right="1440"/>
      </w:pPr>
      <w:r w:rsidRPr="009915E2">
        <w:rPr>
          <w:rFonts w:ascii="Wingdings" w:eastAsia="Wingdings" w:hAnsi="Wingdings" w:cs="Wingdings"/>
        </w:rPr>
        <w:t>o</w:t>
      </w:r>
      <w:r>
        <w:t xml:space="preserve"> </w:t>
      </w:r>
      <w:r>
        <w:tab/>
      </w:r>
      <w:r>
        <w:t xml:space="preserve">I do not think the funding information is </w:t>
      </w:r>
      <w:r w:rsidR="00837309">
        <w:t xml:space="preserve">or will be </w:t>
      </w:r>
      <w:r>
        <w:t>available</w:t>
      </w:r>
      <w:r>
        <w:tab/>
        <w:t>4</w:t>
      </w:r>
    </w:p>
    <w:p w:rsidR="0052430E" w:rsidP="00D149AA" w14:paraId="54A7F1ED" w14:textId="75917B57">
      <w:pPr>
        <w:pStyle w:val="RESPONSE"/>
        <w:ind w:right="1440"/>
      </w:pPr>
      <w:r w:rsidRPr="009915E2">
        <w:rPr>
          <w:rFonts w:ascii="Wingdings" w:eastAsia="Wingdings" w:hAnsi="Wingdings" w:cs="Wingdings"/>
        </w:rPr>
        <w:t>o</w:t>
      </w:r>
      <w:r>
        <w:t xml:space="preserve"> </w:t>
      </w:r>
      <w:r>
        <w:tab/>
      </w:r>
      <w:r>
        <w:t xml:space="preserve">I do not know if the grant </w:t>
      </w:r>
      <w:r w:rsidR="006263D1">
        <w:t xml:space="preserve">expects to fund </w:t>
      </w:r>
      <w:r>
        <w:t xml:space="preserve">activities under </w:t>
      </w:r>
      <w:r w:rsidR="00400B4E">
        <w:t>(</w:t>
      </w:r>
      <w:r>
        <w:t>this category / some categories</w:t>
      </w:r>
      <w:r w:rsidR="00400B4E">
        <w:t>)</w:t>
      </w:r>
      <w:r>
        <w:tab/>
        <w:t>5</w:t>
      </w:r>
    </w:p>
    <w:p w:rsidR="00627EE1" w:rsidP="00D149AA" w14:paraId="3229CCA7" w14:textId="641E8C8D">
      <w:pPr>
        <w:pStyle w:val="RESPONSE"/>
        <w:ind w:right="1440"/>
      </w:pPr>
      <w:r w:rsidRPr="009915E2">
        <w:rPr>
          <w:rFonts w:ascii="Wingdings" w:eastAsia="Wingdings" w:hAnsi="Wingdings" w:cs="Wingdings"/>
        </w:rPr>
        <w:t>o</w:t>
      </w:r>
      <w:r>
        <w:t xml:space="preserve"> </w:t>
      </w:r>
      <w:r>
        <w:tab/>
      </w:r>
      <w:r w:rsidR="00275271">
        <w:t>Some other reason</w:t>
      </w:r>
      <w:r w:rsidR="004C7970">
        <w:t xml:space="preserve"> or reasons (specify</w:t>
      </w:r>
      <w:r w:rsidR="00EB5CAF">
        <w:t xml:space="preserve"> here if the reasons vary for different categories</w:t>
      </w:r>
      <w:r w:rsidR="004C7970">
        <w:t>)</w:t>
      </w:r>
      <w:r>
        <w:tab/>
        <w:t>6</w:t>
      </w:r>
    </w:p>
    <w:p w:rsidR="004C7970" w:rsidP="00627EE1" w14:paraId="5BC34931" w14:textId="7697F2B0">
      <w:pPr>
        <w:pStyle w:val="AnswerCategory"/>
        <w:spacing w:before="120"/>
        <w:ind w:left="1454" w:right="0" w:hanging="547"/>
      </w:pPr>
      <w:r>
        <w:rPr>
          <w:noProof/>
          <w:sz w:val="18"/>
          <w:szCs w:val="18"/>
        </w:rPr>
        <mc:AlternateContent>
          <mc:Choice Requires="wps">
            <w:drawing>
              <wp:anchor distT="0" distB="0" distL="114300" distR="114300" simplePos="0" relativeHeight="251668480" behindDoc="0" locked="0" layoutInCell="1" allowOverlap="1">
                <wp:simplePos x="0" y="0"/>
                <wp:positionH relativeFrom="column">
                  <wp:posOffset>940280</wp:posOffset>
                </wp:positionH>
                <wp:positionV relativeFrom="paragraph">
                  <wp:posOffset>77638</wp:posOffset>
                </wp:positionV>
                <wp:extent cx="3970020" cy="554990"/>
                <wp:effectExtent l="0" t="0" r="11430" b="1651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0020" cy="554990"/>
                        </a:xfrm>
                        <a:prstGeom prst="rect">
                          <a:avLst/>
                        </a:prstGeom>
                        <a:solidFill>
                          <a:schemeClr val="lt1"/>
                        </a:solidFill>
                        <a:ln w="6350">
                          <a:solidFill>
                            <a:prstClr val="black"/>
                          </a:solidFill>
                        </a:ln>
                      </wps:spPr>
                      <wps:txbx>
                        <w:txbxContent>
                          <w:p w:rsidR="004C7970" w:rsidRPr="003A0A30" w:rsidP="004C7970"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width:312.6pt;height:43.7pt;margin-top:6.1pt;margin-left:74.05pt;mso-height-percent:0;mso-height-relative:margin;mso-width-percent:0;mso-width-relative:margin;mso-wrap-distance-bottom:0;mso-wrap-distance-left:9pt;mso-wrap-distance-right:9pt;mso-wrap-distance-top:0;mso-wrap-style:square;position:absolute;visibility:visible;v-text-anchor:top;z-index:251669504" fillcolor="white" strokeweight="0.5pt">
                <v:textbox>
                  <w:txbxContent>
                    <w:p w:rsidR="004C7970" w:rsidRPr="003A0A30" w:rsidP="004C7970" w14:paraId="50CB1E32" w14:textId="77777777">
                      <w:pPr>
                        <w:spacing w:after="0" w:line="240" w:lineRule="auto"/>
                        <w:rPr>
                          <w:rFonts w:ascii="Arial" w:hAnsi="Arial" w:cs="Arial"/>
                          <w:sz w:val="18"/>
                          <w:szCs w:val="18"/>
                        </w:rPr>
                      </w:pPr>
                    </w:p>
                  </w:txbxContent>
                </v:textbox>
              </v:shape>
            </w:pict>
          </mc:Fallback>
        </mc:AlternateContent>
      </w:r>
    </w:p>
    <w:p w:rsidR="00627EE1" w:rsidP="007C6739" w14:paraId="48D5158B" w14:textId="45B973B0">
      <w:pPr>
        <w:pStyle w:val="RESPONSE"/>
      </w:pPr>
    </w:p>
    <w:p w:rsidR="00627EE1" w:rsidP="007C6739" w14:paraId="502D7603" w14:textId="7B153A23">
      <w:pPr>
        <w:pStyle w:val="RESPONSE"/>
      </w:pPr>
    </w:p>
    <w:bookmarkEnd w:id="5"/>
    <w:p w:rsidR="00F56966" w14:paraId="5334B05A" w14:textId="77777777">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31904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0408" w:rsidP="00400B4E" w14:paraId="2A79050B" w14:textId="6D36324D">
            <w:pPr>
              <w:tabs>
                <w:tab w:val="left" w:pos="432"/>
              </w:tabs>
              <w:spacing w:before="60" w:after="60" w:line="240" w:lineRule="auto"/>
              <w:rPr>
                <w:rFonts w:ascii="Arial" w:hAnsi="Arial" w:cs="Arial"/>
                <w:caps/>
              </w:rPr>
            </w:pPr>
            <w:r>
              <w:rPr>
                <w:rFonts w:ascii="Arial" w:hAnsi="Arial" w:cs="Arial"/>
                <w:caps/>
              </w:rPr>
              <w:t>if any D1A to d1I = 2</w:t>
            </w:r>
          </w:p>
          <w:p w:rsidR="00E40408" w:rsidP="00E40408" w14:paraId="3575E688" w14:textId="1E5D1661">
            <w:pPr>
              <w:tabs>
                <w:tab w:val="left" w:pos="432"/>
              </w:tabs>
              <w:spacing w:before="60" w:after="60" w:line="240" w:lineRule="auto"/>
              <w:rPr>
                <w:rFonts w:ascii="Arial" w:hAnsi="Arial" w:cs="Arial"/>
                <w:caps/>
              </w:rPr>
            </w:pPr>
            <w:r>
              <w:rPr>
                <w:rFonts w:ascii="Arial" w:hAnsi="Arial" w:cs="Arial"/>
                <w:caps/>
              </w:rPr>
              <w:t>if one d1a to d1I=2, display “one CATEGORY” and “this CATEGORY” text in D</w:t>
            </w:r>
            <w:r w:rsidR="00B0265E">
              <w:rPr>
                <w:rFonts w:ascii="Arial" w:hAnsi="Arial" w:cs="Arial"/>
                <w:caps/>
              </w:rPr>
              <w:t>3</w:t>
            </w:r>
            <w:r>
              <w:rPr>
                <w:rFonts w:ascii="Arial" w:hAnsi="Arial" w:cs="Arial"/>
                <w:caps/>
              </w:rPr>
              <w:t xml:space="preserve">; </w:t>
            </w:r>
            <w:r w:rsidR="00043FEE">
              <w:rPr>
                <w:rFonts w:ascii="Arial" w:hAnsi="Arial" w:cs="Arial"/>
                <w:caps/>
              </w:rPr>
              <w:t xml:space="preserve">do not display parenthesis text for response option 1; </w:t>
            </w:r>
            <w:r>
              <w:rPr>
                <w:rFonts w:ascii="Arial" w:hAnsi="Arial" w:cs="Arial"/>
                <w:caps/>
              </w:rPr>
              <w:t>do not display response option 2.</w:t>
            </w:r>
          </w:p>
          <w:p w:rsidR="00400B4E" w:rsidP="00E40408" w14:paraId="67973782" w14:textId="67D4BEF1">
            <w:pPr>
              <w:tabs>
                <w:tab w:val="left" w:pos="432"/>
              </w:tabs>
              <w:spacing w:before="60" w:after="60" w:line="240" w:lineRule="auto"/>
              <w:rPr>
                <w:rFonts w:ascii="Arial" w:hAnsi="Arial" w:cs="Arial"/>
                <w:caps/>
              </w:rPr>
            </w:pPr>
            <w:r>
              <w:rPr>
                <w:rFonts w:ascii="Arial" w:hAnsi="Arial" w:cs="Arial"/>
                <w:caps/>
              </w:rPr>
              <w:t xml:space="preserve">if two or more d1a to d1I=2, display </w:t>
            </w:r>
            <w:r w:rsidR="00671175">
              <w:rPr>
                <w:rFonts w:ascii="Arial" w:hAnsi="Arial" w:cs="Arial"/>
                <w:caps/>
              </w:rPr>
              <w:t xml:space="preserve">“the following categories:” </w:t>
            </w:r>
            <w:r w:rsidR="00261903">
              <w:rPr>
                <w:rFonts w:ascii="Arial" w:hAnsi="Arial" w:cs="Arial"/>
                <w:caps/>
              </w:rPr>
              <w:t xml:space="preserve">with </w:t>
            </w:r>
            <w:r w:rsidR="00671175">
              <w:rPr>
                <w:rFonts w:ascii="Arial" w:hAnsi="Arial" w:cs="Arial"/>
                <w:caps/>
              </w:rPr>
              <w:t>bulleted list of d1 question text for all categories where d1=2</w:t>
            </w:r>
            <w:r>
              <w:rPr>
                <w:rFonts w:ascii="Arial" w:hAnsi="Arial" w:cs="Arial"/>
                <w:caps/>
              </w:rPr>
              <w:t xml:space="preserve"> aND “these CATEGORIES” text in d</w:t>
            </w:r>
            <w:r w:rsidR="00B0265E">
              <w:rPr>
                <w:rFonts w:ascii="Arial" w:hAnsi="Arial" w:cs="Arial"/>
                <w:caps/>
              </w:rPr>
              <w:t>3</w:t>
            </w:r>
            <w:r>
              <w:rPr>
                <w:rFonts w:ascii="Arial" w:hAnsi="Arial" w:cs="Arial"/>
                <w:caps/>
              </w:rPr>
              <w:t xml:space="preserve">; Display </w:t>
            </w:r>
            <w:r w:rsidR="00043FEE">
              <w:rPr>
                <w:rFonts w:ascii="Arial" w:hAnsi="Arial" w:cs="Arial"/>
                <w:caps/>
              </w:rPr>
              <w:t>parenthesis text for response option 1 and display</w:t>
            </w:r>
            <w:r>
              <w:rPr>
                <w:rFonts w:ascii="Arial" w:hAnsi="Arial" w:cs="Arial"/>
                <w:caps/>
              </w:rPr>
              <w:t xml:space="preserve"> response option 2. </w:t>
            </w:r>
          </w:p>
          <w:p w:rsidR="00B0265E" w:rsidRPr="00F76258" w:rsidP="00C03D47" w14:paraId="59216BCD" w14:textId="67AE07F4">
            <w:pPr>
              <w:tabs>
                <w:tab w:val="left" w:pos="432"/>
              </w:tabs>
              <w:spacing w:before="60" w:after="60" w:line="240" w:lineRule="auto"/>
              <w:rPr>
                <w:rFonts w:ascii="Arial" w:hAnsi="Arial" w:cs="Arial"/>
                <w:caps/>
              </w:rPr>
            </w:pPr>
            <w:r>
              <w:rPr>
                <w:rFonts w:ascii="Arial" w:hAnsi="Arial" w:cs="Arial"/>
                <w:caps/>
              </w:rPr>
              <w:t>if ALL d1a to d1</w:t>
            </w:r>
            <w:r w:rsidR="00C23FFA">
              <w:rPr>
                <w:rFonts w:ascii="Arial" w:hAnsi="Arial" w:cs="Arial"/>
                <w:caps/>
              </w:rPr>
              <w:t>i</w:t>
            </w:r>
            <w:r>
              <w:rPr>
                <w:rFonts w:ascii="Arial" w:hAnsi="Arial" w:cs="Arial"/>
                <w:caps/>
              </w:rPr>
              <w:t xml:space="preserve">=2, display </w:t>
            </w:r>
            <w:r w:rsidR="00261903">
              <w:rPr>
                <w:rFonts w:ascii="Arial" w:hAnsi="Arial" w:cs="Arial"/>
                <w:caps/>
              </w:rPr>
              <w:t>“the following categories:” with bulleted list of all d1 question text</w:t>
            </w:r>
            <w:r>
              <w:rPr>
                <w:rFonts w:ascii="Arial" w:hAnsi="Arial" w:cs="Arial"/>
                <w:caps/>
              </w:rPr>
              <w:t xml:space="preserve">” aND “these CATEGORIES” text in d3; </w:t>
            </w:r>
            <w:r w:rsidR="00043FEE">
              <w:rPr>
                <w:rFonts w:ascii="Arial" w:hAnsi="Arial" w:cs="Arial"/>
                <w:caps/>
              </w:rPr>
              <w:t xml:space="preserve">Display parenthesis text for response option 1 and display response option 2. </w:t>
            </w:r>
          </w:p>
        </w:tc>
      </w:tr>
    </w:tbl>
    <w:p w:rsidR="00400B4E" w:rsidP="004225DF" w14:paraId="72780652" w14:textId="6FE7A6F8">
      <w:pPr>
        <w:pStyle w:val="QUESTIONTEXT"/>
        <w:spacing w:before="240" w:after="120"/>
        <w:rPr>
          <w:rFonts w:eastAsia="Arial"/>
        </w:rPr>
      </w:pPr>
      <w:r>
        <w:rPr>
          <w:rFonts w:eastAsia="Arial"/>
        </w:rPr>
        <w:t>D3.</w:t>
      </w:r>
      <w:r>
        <w:rPr>
          <w:rFonts w:eastAsia="Arial"/>
        </w:rPr>
        <w:tab/>
        <w:t>You reported</w:t>
      </w:r>
      <w:r w:rsidR="006263D1">
        <w:rPr>
          <w:rFonts w:eastAsia="Arial"/>
        </w:rPr>
        <w:t xml:space="preserve"> that you expect</w:t>
      </w:r>
      <w:r>
        <w:rPr>
          <w:rFonts w:eastAsia="Arial"/>
        </w:rPr>
        <w:t xml:space="preserve"> “some funding from Full-Service Community Schools grant and some funding from other sources” </w:t>
      </w:r>
      <w:r w:rsidR="0055145F">
        <w:rPr>
          <w:rFonts w:eastAsia="Arial"/>
        </w:rPr>
        <w:t>for</w:t>
      </w:r>
      <w:r>
        <w:rPr>
          <w:rFonts w:eastAsia="Arial"/>
        </w:rPr>
        <w:t xml:space="preserve"> (one category / </w:t>
      </w:r>
      <w:r w:rsidR="00671175">
        <w:rPr>
          <w:rFonts w:eastAsia="Arial"/>
        </w:rPr>
        <w:t>the following categories: [LIST D1=2 CATEGORIES]</w:t>
      </w:r>
      <w:r>
        <w:rPr>
          <w:rFonts w:eastAsia="Arial"/>
        </w:rPr>
        <w:t xml:space="preserve">) </w:t>
      </w:r>
      <w:r w:rsidR="00B76F21">
        <w:rPr>
          <w:rFonts w:eastAsia="Arial"/>
        </w:rPr>
        <w:t xml:space="preserve">in the prior </w:t>
      </w:r>
      <w:r>
        <w:rPr>
          <w:rFonts w:eastAsia="Arial"/>
        </w:rPr>
        <w:t xml:space="preserve">question about </w:t>
      </w:r>
      <w:r>
        <w:rPr>
          <w:rFonts w:eastAsiaTheme="minorHAnsi"/>
        </w:rPr>
        <w:t>funding sources</w:t>
      </w:r>
      <w:r>
        <w:rPr>
          <w:rFonts w:eastAsia="Arial"/>
        </w:rPr>
        <w:t xml:space="preserve">. For (this category / these categories), </w:t>
      </w:r>
      <w:r w:rsidR="00837309">
        <w:rPr>
          <w:rFonts w:eastAsia="Arial"/>
        </w:rPr>
        <w:t xml:space="preserve">do you expect to </w:t>
      </w:r>
      <w:r w:rsidR="00C357BF">
        <w:rPr>
          <w:rFonts w:eastAsia="Arial"/>
        </w:rPr>
        <w:t xml:space="preserve">be </w:t>
      </w:r>
      <w:r>
        <w:rPr>
          <w:rFonts w:eastAsia="Arial"/>
        </w:rPr>
        <w:t xml:space="preserve">able to estimate the percentage of </w:t>
      </w:r>
      <w:r w:rsidR="00B0265E">
        <w:rPr>
          <w:rFonts w:eastAsia="Arial"/>
        </w:rPr>
        <w:t xml:space="preserve">total </w:t>
      </w:r>
      <w:r>
        <w:rPr>
          <w:rFonts w:eastAsia="Arial"/>
        </w:rPr>
        <w:t xml:space="preserve">funding for </w:t>
      </w:r>
      <w:r w:rsidR="00E40408">
        <w:rPr>
          <w:rFonts w:eastAsia="Arial"/>
        </w:rPr>
        <w:t>(that category / these categories) that come</w:t>
      </w:r>
      <w:r w:rsidR="00B0265E">
        <w:rPr>
          <w:rFonts w:eastAsia="Arial"/>
        </w:rPr>
        <w:t>s</w:t>
      </w:r>
      <w:r w:rsidR="00E40408">
        <w:rPr>
          <w:rFonts w:eastAsia="Arial"/>
        </w:rPr>
        <w:t xml:space="preserve"> from the Full-Service Community Schools grant?</w:t>
      </w:r>
    </w:p>
    <w:p w:rsidR="00400B4E" w:rsidP="00400B4E" w14:paraId="0197699C" w14:textId="77777777">
      <w:pPr>
        <w:ind w:firstLine="720"/>
        <w:rPr>
          <w:rFonts w:ascii="Arial" w:hAnsi="Arial" w:cs="Arial"/>
          <w:b/>
          <w:bCs/>
          <w:sz w:val="18"/>
          <w:szCs w:val="18"/>
        </w:rPr>
      </w:pPr>
      <w:r>
        <w:rPr>
          <w:rFonts w:ascii="Arial" w:hAnsi="Arial" w:cs="Arial"/>
          <w:b/>
          <w:bCs/>
          <w:sz w:val="18"/>
          <w:szCs w:val="18"/>
        </w:rPr>
        <w:t>MARK ONE ONLY</w:t>
      </w:r>
    </w:p>
    <w:p w:rsidR="00400B4E" w:rsidP="00400B4E" w14:paraId="28BB35DA" w14:textId="29E63DE9">
      <w:pPr>
        <w:pStyle w:val="RESPONSE"/>
      </w:pPr>
      <w:r w:rsidRPr="00B30552">
        <w:rPr>
          <w:rFonts w:ascii="Wingdings" w:eastAsia="Wingdings" w:hAnsi="Wingdings" w:cs="Wingdings"/>
        </w:rPr>
        <w:t>m</w:t>
      </w:r>
      <w:r w:rsidRPr="004C6B1A">
        <w:tab/>
      </w:r>
      <w:r>
        <w:t>Yes</w:t>
      </w:r>
      <w:r w:rsidR="004912AC">
        <w:t>,</w:t>
      </w:r>
      <w:r w:rsidR="00E40408">
        <w:t xml:space="preserve"> for </w:t>
      </w:r>
      <w:r w:rsidR="00B0265E">
        <w:t xml:space="preserve">every </w:t>
      </w:r>
      <w:r w:rsidR="00E40408">
        <w:t>categor</w:t>
      </w:r>
      <w:r w:rsidR="00B0265E">
        <w:t>y</w:t>
      </w:r>
      <w:r w:rsidR="004912AC">
        <w:t xml:space="preserve"> where you reported “some funding”</w:t>
      </w:r>
      <w:r w:rsidRPr="004C6B1A">
        <w:tab/>
        <w:t>1</w:t>
      </w:r>
      <w:r w:rsidRPr="004C6B1A">
        <w:tab/>
      </w:r>
      <w:r w:rsidR="00837309">
        <w:t>END</w:t>
      </w:r>
    </w:p>
    <w:p w:rsidR="00E40408" w:rsidP="00E40408" w14:paraId="3E26804B" w14:textId="73A8DF03">
      <w:pPr>
        <w:pStyle w:val="RESPONSE"/>
      </w:pPr>
      <w:r w:rsidRPr="00B30552">
        <w:rPr>
          <w:rFonts w:ascii="Wingdings" w:eastAsia="Wingdings" w:hAnsi="Wingdings" w:cs="Wingdings"/>
        </w:rPr>
        <w:t>m</w:t>
      </w:r>
      <w:r w:rsidRPr="004C6B1A">
        <w:tab/>
      </w:r>
      <w:r w:rsidR="00C23FFA">
        <w:t>[IF TWO OR MORE D1A TO D1I=2]</w:t>
      </w:r>
      <w:r>
        <w:t>Yes for some of the categories but not others</w:t>
      </w:r>
      <w:r w:rsidRPr="004C6B1A">
        <w:tab/>
      </w:r>
      <w:r>
        <w:t>2</w:t>
      </w:r>
      <w:r w:rsidRPr="004C6B1A">
        <w:tab/>
      </w:r>
      <w:r w:rsidR="00837309">
        <w:t>D4</w:t>
      </w:r>
    </w:p>
    <w:p w:rsidR="00116C17" w:rsidP="00E40408" w14:paraId="715CA0E5" w14:textId="0302EDEB">
      <w:pPr>
        <w:pStyle w:val="RESPONSE"/>
      </w:pPr>
      <w:r w:rsidRPr="00B30552">
        <w:rPr>
          <w:rFonts w:ascii="Wingdings" w:eastAsia="Wingdings" w:hAnsi="Wingdings" w:cs="Wingdings"/>
        </w:rPr>
        <w:t>m</w:t>
      </w:r>
      <w:r w:rsidRPr="004C6B1A">
        <w:tab/>
      </w:r>
      <w:r>
        <w:t>No</w:t>
      </w:r>
      <w:r w:rsidR="000D2B8E">
        <w:t>t sure</w:t>
      </w:r>
      <w:r w:rsidRPr="004C6B1A">
        <w:tab/>
      </w:r>
      <w:r w:rsidR="000D2B8E">
        <w:t>3</w:t>
      </w:r>
      <w:r w:rsidR="00837309">
        <w:tab/>
        <w:t>D4</w:t>
      </w:r>
    </w:p>
    <w:p w:rsidR="00A72239" w:rsidP="00A418B1" w14:paraId="3FA4ED88" w14:textId="38A06BBB">
      <w:pPr>
        <w:pStyle w:val="RESPONSE"/>
      </w:pPr>
      <w:r w:rsidRPr="00B30552">
        <w:rPr>
          <w:rFonts w:ascii="Wingdings" w:eastAsia="Wingdings" w:hAnsi="Wingdings" w:cs="Wingdings"/>
        </w:rPr>
        <w:t>m</w:t>
      </w:r>
      <w:r w:rsidRPr="004C6B1A">
        <w:tab/>
      </w:r>
      <w:r>
        <w:t>No</w:t>
      </w:r>
      <w:r w:rsidRPr="004C6B1A">
        <w:tab/>
      </w:r>
      <w:r>
        <w:t>0</w:t>
      </w:r>
      <w:r w:rsidR="00837309">
        <w:tab/>
        <w:t>D4</w:t>
      </w:r>
    </w:p>
    <w:p w:rsidR="00A72239" w:rsidP="00400B4E" w14:paraId="5008713A"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19AF8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371C" w14:paraId="71EFA7FC" w14:textId="3B456DC0">
            <w:pPr>
              <w:tabs>
                <w:tab w:val="left" w:pos="432"/>
              </w:tabs>
              <w:spacing w:before="60" w:after="60" w:line="240" w:lineRule="auto"/>
              <w:rPr>
                <w:rFonts w:ascii="Arial" w:hAnsi="Arial" w:cs="Arial"/>
                <w:caps/>
              </w:rPr>
            </w:pPr>
            <w:r>
              <w:rPr>
                <w:rFonts w:ascii="Arial" w:hAnsi="Arial" w:cs="Arial"/>
                <w:caps/>
              </w:rPr>
              <w:t>D3=0,2,3</w:t>
            </w:r>
          </w:p>
          <w:p w:rsidR="0073287C" w:rsidP="0073287C" w14:paraId="1686585E" w14:textId="77777777">
            <w:pPr>
              <w:tabs>
                <w:tab w:val="left" w:pos="432"/>
              </w:tabs>
              <w:spacing w:before="60" w:after="60" w:line="240" w:lineRule="auto"/>
              <w:rPr>
                <w:rFonts w:ascii="Arial" w:hAnsi="Arial" w:cs="Arial"/>
                <w:caps/>
              </w:rPr>
            </w:pPr>
          </w:p>
          <w:p w:rsidR="0073287C" w:rsidP="0073287C" w14:paraId="01C08F07" w14:textId="7B63E913">
            <w:pPr>
              <w:tabs>
                <w:tab w:val="left" w:pos="432"/>
              </w:tabs>
              <w:spacing w:before="60" w:after="60" w:line="240" w:lineRule="auto"/>
              <w:rPr>
                <w:rFonts w:ascii="Arial" w:hAnsi="Arial" w:cs="Arial"/>
                <w:caps/>
              </w:rPr>
            </w:pPr>
            <w:r>
              <w:rPr>
                <w:rFonts w:ascii="Arial" w:hAnsi="Arial" w:cs="Arial"/>
                <w:caps/>
              </w:rPr>
              <w:t>if d3=2 or 0 display “do you not expect” text in d4;</w:t>
            </w:r>
          </w:p>
          <w:p w:rsidR="0073287C" w:rsidP="0073287C" w14:paraId="642844CD" w14:textId="3B11CECC">
            <w:pPr>
              <w:tabs>
                <w:tab w:val="left" w:pos="432"/>
              </w:tabs>
              <w:spacing w:before="60" w:after="60" w:line="240" w:lineRule="auto"/>
              <w:rPr>
                <w:rFonts w:ascii="Arial" w:hAnsi="Arial" w:cs="Arial"/>
                <w:caps/>
              </w:rPr>
            </w:pPr>
            <w:r>
              <w:rPr>
                <w:rFonts w:ascii="Arial" w:hAnsi="Arial" w:cs="Arial"/>
                <w:caps/>
              </w:rPr>
              <w:t>if d3=</w:t>
            </w:r>
            <w:r w:rsidR="00BA38DD">
              <w:rPr>
                <w:rFonts w:ascii="Arial" w:hAnsi="Arial" w:cs="Arial"/>
                <w:caps/>
              </w:rPr>
              <w:t>3</w:t>
            </w:r>
            <w:r>
              <w:rPr>
                <w:rFonts w:ascii="Arial" w:hAnsi="Arial" w:cs="Arial"/>
                <w:caps/>
              </w:rPr>
              <w:t xml:space="preserve"> display “are you not sure if you will” text in d4;</w:t>
            </w:r>
          </w:p>
          <w:p w:rsidR="0073287C" w:rsidP="0073287C" w14:paraId="788F6DAE" w14:textId="77777777">
            <w:pPr>
              <w:tabs>
                <w:tab w:val="left" w:pos="432"/>
              </w:tabs>
              <w:spacing w:before="60" w:after="60" w:line="240" w:lineRule="auto"/>
              <w:rPr>
                <w:rFonts w:ascii="Arial" w:hAnsi="Arial" w:cs="Arial"/>
                <w:caps/>
              </w:rPr>
            </w:pPr>
          </w:p>
          <w:p w:rsidR="0073287C" w:rsidP="0073287C" w14:paraId="7B43D11C" w14:textId="050DAC16">
            <w:pPr>
              <w:tabs>
                <w:tab w:val="left" w:pos="432"/>
              </w:tabs>
              <w:spacing w:before="60" w:after="60" w:line="240" w:lineRule="auto"/>
              <w:rPr>
                <w:rFonts w:ascii="Arial" w:hAnsi="Arial" w:cs="Arial"/>
                <w:caps/>
              </w:rPr>
            </w:pPr>
            <w:r>
              <w:rPr>
                <w:rFonts w:ascii="Arial" w:hAnsi="Arial" w:cs="Arial"/>
                <w:caps/>
              </w:rPr>
              <w:t xml:space="preserve">if one d1a to d1I=2, display “that CATEGORY” text in D4; </w:t>
            </w:r>
          </w:p>
          <w:p w:rsidR="00AE371C" w:rsidRPr="00F76258" w:rsidP="0073287C" w14:paraId="55F0632E" w14:textId="24D4C368">
            <w:pPr>
              <w:tabs>
                <w:tab w:val="left" w:pos="432"/>
              </w:tabs>
              <w:spacing w:before="60" w:after="60" w:line="240" w:lineRule="auto"/>
              <w:rPr>
                <w:rFonts w:ascii="Arial" w:hAnsi="Arial" w:cs="Arial"/>
                <w:caps/>
              </w:rPr>
            </w:pPr>
            <w:r>
              <w:rPr>
                <w:rFonts w:ascii="Arial" w:hAnsi="Arial" w:cs="Arial"/>
                <w:caps/>
              </w:rPr>
              <w:t>if two or more d1a to d1I=2, display “</w:t>
            </w:r>
            <w:r w:rsidR="00E471E5">
              <w:rPr>
                <w:rFonts w:ascii="Arial" w:hAnsi="Arial" w:cs="Arial"/>
                <w:caps/>
              </w:rPr>
              <w:t xml:space="preserve">ALL OF </w:t>
            </w:r>
            <w:r>
              <w:rPr>
                <w:rFonts w:ascii="Arial" w:hAnsi="Arial" w:cs="Arial"/>
                <w:caps/>
              </w:rPr>
              <w:t xml:space="preserve">these CATEGORIES” text in d4; </w:t>
            </w:r>
          </w:p>
        </w:tc>
      </w:tr>
    </w:tbl>
    <w:p w:rsidR="007A0652" w:rsidP="004225DF" w14:paraId="0775BCA0" w14:textId="212E1FFF">
      <w:pPr>
        <w:pStyle w:val="QUESTIONTEXT"/>
        <w:spacing w:before="240"/>
        <w:rPr>
          <w:rFonts w:eastAsia="Arial"/>
        </w:rPr>
      </w:pPr>
      <w:r>
        <w:rPr>
          <w:rFonts w:eastAsia="Arial"/>
        </w:rPr>
        <w:t xml:space="preserve">D4. </w:t>
      </w:r>
      <w:r>
        <w:rPr>
          <w:rFonts w:eastAsia="Arial"/>
        </w:rPr>
        <w:tab/>
      </w:r>
      <w:r w:rsidR="00B14411">
        <w:rPr>
          <w:rFonts w:eastAsia="Arial"/>
        </w:rPr>
        <w:t>Why (do you not expect to / are you not sure if you will</w:t>
      </w:r>
      <w:r w:rsidR="003E787F">
        <w:rPr>
          <w:rFonts w:eastAsia="Arial"/>
        </w:rPr>
        <w:t>) be able</w:t>
      </w:r>
      <w:r w:rsidR="00B14411">
        <w:rPr>
          <w:rFonts w:eastAsia="Arial"/>
        </w:rPr>
        <w:t xml:space="preserve"> to estimate the percentage of total funding that comes from the Full-Service Community Schools grant for </w:t>
      </w:r>
      <w:r w:rsidR="003E787F">
        <w:rPr>
          <w:rFonts w:eastAsia="Arial"/>
        </w:rPr>
        <w:t>(th</w:t>
      </w:r>
      <w:r w:rsidR="0073287C">
        <w:rPr>
          <w:rFonts w:eastAsia="Arial"/>
        </w:rPr>
        <w:t>at</w:t>
      </w:r>
      <w:r w:rsidR="003E787F">
        <w:rPr>
          <w:rFonts w:eastAsia="Arial"/>
        </w:rPr>
        <w:t xml:space="preserve"> </w:t>
      </w:r>
      <w:r w:rsidR="00B14411">
        <w:rPr>
          <w:rFonts w:eastAsia="Arial"/>
        </w:rPr>
        <w:t>cat</w:t>
      </w:r>
      <w:r w:rsidR="0073287C">
        <w:rPr>
          <w:rFonts w:eastAsia="Arial"/>
        </w:rPr>
        <w:t xml:space="preserve">egory </w:t>
      </w:r>
      <w:r w:rsidR="003E787F">
        <w:rPr>
          <w:rFonts w:eastAsia="Arial"/>
        </w:rPr>
        <w:t xml:space="preserve">/ </w:t>
      </w:r>
      <w:r w:rsidR="00E471E5">
        <w:rPr>
          <w:rFonts w:eastAsia="Arial"/>
        </w:rPr>
        <w:t xml:space="preserve">all of </w:t>
      </w:r>
      <w:r w:rsidR="003E787F">
        <w:rPr>
          <w:rFonts w:eastAsia="Arial"/>
        </w:rPr>
        <w:t>th</w:t>
      </w:r>
      <w:r w:rsidR="0073287C">
        <w:rPr>
          <w:rFonts w:eastAsia="Arial"/>
        </w:rPr>
        <w:t xml:space="preserve">ese </w:t>
      </w:r>
      <w:r w:rsidR="003E787F">
        <w:rPr>
          <w:rFonts w:eastAsia="Arial"/>
        </w:rPr>
        <w:t>categor</w:t>
      </w:r>
      <w:r w:rsidR="0073287C">
        <w:rPr>
          <w:rFonts w:eastAsia="Arial"/>
        </w:rPr>
        <w:t>ies</w:t>
      </w:r>
      <w:r w:rsidR="003E787F">
        <w:rPr>
          <w:rFonts w:eastAsia="Arial"/>
        </w:rPr>
        <w:t>)</w:t>
      </w:r>
      <w:r w:rsidR="00B14411">
        <w:rPr>
          <w:rFonts w:eastAsia="Arial"/>
        </w:rPr>
        <w:t xml:space="preserve">? </w:t>
      </w:r>
    </w:p>
    <w:p w:rsidR="007A0652" w:rsidRPr="00034991" w:rsidP="00034991" w14:paraId="61054E4D" w14:textId="42579621">
      <w:pPr>
        <w:ind w:firstLine="720"/>
        <w:rPr>
          <w:b/>
          <w:bCs/>
        </w:rPr>
      </w:pPr>
      <w:r>
        <w:rPr>
          <w:rFonts w:ascii="Arial" w:hAnsi="Arial" w:cs="Arial"/>
          <w:b/>
          <w:bCs/>
          <w:sz w:val="18"/>
          <w:szCs w:val="18"/>
        </w:rPr>
        <w:t>PLEASE SPECIFY</w:t>
      </w:r>
      <w:r w:rsidR="00F05F04">
        <w:rPr>
          <w:noProof/>
          <w:sz w:val="18"/>
          <w:szCs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217414</wp:posOffset>
                </wp:positionV>
                <wp:extent cx="3970020" cy="554990"/>
                <wp:effectExtent l="0" t="0" r="11430" b="165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0020" cy="554990"/>
                        </a:xfrm>
                        <a:prstGeom prst="rect">
                          <a:avLst/>
                        </a:prstGeom>
                        <a:solidFill>
                          <a:schemeClr val="lt1"/>
                        </a:solidFill>
                        <a:ln w="6350">
                          <a:solidFill>
                            <a:prstClr val="black"/>
                          </a:solidFill>
                        </a:ln>
                      </wps:spPr>
                      <wps:txbx>
                        <w:txbxContent>
                          <w:p w:rsidR="00F05F04" w:rsidRPr="003A0A30" w:rsidP="00F05F04"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width:312.6pt;height:43.7pt;margin-top:17.1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79744" fillcolor="white" strokeweight="0.5pt">
                <v:textbox>
                  <w:txbxContent>
                    <w:p w:rsidR="00F05F04" w:rsidRPr="003A0A30" w:rsidP="00F05F04" w14:paraId="3E1D6021" w14:textId="77777777">
                      <w:pPr>
                        <w:spacing w:after="0" w:line="240" w:lineRule="auto"/>
                        <w:rPr>
                          <w:rFonts w:ascii="Arial" w:hAnsi="Arial" w:cs="Arial"/>
                          <w:sz w:val="18"/>
                          <w:szCs w:val="18"/>
                        </w:rPr>
                      </w:pPr>
                    </w:p>
                  </w:txbxContent>
                </v:textbox>
                <w10:wrap anchorx="margin"/>
              </v:shape>
            </w:pict>
          </mc:Fallback>
        </mc:AlternateContent>
      </w:r>
    </w:p>
    <w:p w:rsidR="0063681A" w:rsidRPr="00FB2F75" w:rsidP="00687709" w14:paraId="44BD6104" w14:textId="77777777">
      <w:pPr>
        <w:ind w:right="90"/>
        <w:rPr>
          <w:rFonts w:ascii="Arial" w:hAnsi="Arial" w:cs="Arial"/>
          <w:color w:val="5B9BD5" w:themeColor="accent5"/>
          <w:sz w:val="20"/>
        </w:rPr>
      </w:pPr>
    </w:p>
    <w:p w:rsidR="00687709" w:rsidP="00034991" w14:paraId="51BA8764" w14:textId="77777777">
      <w:pPr>
        <w:pStyle w:val="QUESTIONTEXT"/>
        <w:spacing w:before="0" w:after="0"/>
        <w:ind w:left="0" w:firstLine="0"/>
        <w:jc w:val="center"/>
        <w:rPr>
          <w:rFonts w:eastAsia="Arial"/>
          <w:sz w:val="22"/>
          <w:szCs w:val="22"/>
        </w:rPr>
      </w:pPr>
    </w:p>
    <w:p w:rsidR="00034991" w:rsidP="00034991" w14:paraId="72911E14" w14:textId="77777777">
      <w:pPr>
        <w:pStyle w:val="QUESTIONTEXT"/>
        <w:spacing w:before="0" w:after="0"/>
        <w:ind w:left="0" w:firstLine="0"/>
        <w:jc w:val="center"/>
        <w:rPr>
          <w:rFonts w:eastAsia="Arial"/>
          <w:sz w:val="22"/>
          <w:szCs w:val="22"/>
        </w:rPr>
      </w:pPr>
    </w:p>
    <w:p w:rsidR="00034991" w:rsidP="00034991" w14:paraId="470A7358" w14:textId="77777777">
      <w:pPr>
        <w:pStyle w:val="QUESTIONTEXT"/>
        <w:spacing w:before="0" w:after="0"/>
        <w:ind w:left="0" w:firstLine="0"/>
        <w:jc w:val="center"/>
        <w:rPr>
          <w:rFonts w:eastAsia="Arial"/>
          <w:sz w:val="22"/>
          <w:szCs w:val="22"/>
        </w:rPr>
      </w:pPr>
    </w:p>
    <w:p w:rsidR="00A418B1" w:rsidP="00034991" w14:paraId="41D75D35" w14:textId="77777777">
      <w:pPr>
        <w:pStyle w:val="QUESTIONTEXT"/>
        <w:spacing w:before="0" w:after="0"/>
        <w:ind w:left="0" w:firstLine="0"/>
        <w:jc w:val="center"/>
        <w:rPr>
          <w:rFonts w:eastAsia="Arial"/>
          <w:sz w:val="22"/>
          <w:szCs w:val="22"/>
        </w:rPr>
      </w:pPr>
    </w:p>
    <w:p w:rsidR="005D1770" w:rsidP="00034991" w14:paraId="391018B4" w14:textId="77777777">
      <w:pPr>
        <w:pStyle w:val="QUESTIONTEXT"/>
        <w:spacing w:before="0" w:after="0"/>
        <w:ind w:left="0" w:firstLine="0"/>
        <w:jc w:val="center"/>
        <w:rPr>
          <w:rFonts w:eastAsia="Arial"/>
          <w:sz w:val="22"/>
          <w:szCs w:val="22"/>
        </w:rPr>
      </w:pPr>
    </w:p>
    <w:p w:rsidR="00841A9C" w:rsidRPr="007A0652" w:rsidP="00034991" w14:paraId="24BBAF63" w14:textId="2FF73099">
      <w:pPr>
        <w:pStyle w:val="QUESTIONTEXT"/>
        <w:spacing w:before="0" w:after="0"/>
        <w:ind w:left="0" w:firstLine="0"/>
        <w:jc w:val="center"/>
        <w:rPr>
          <w:rFonts w:eastAsia="Arial"/>
          <w:sz w:val="22"/>
          <w:szCs w:val="22"/>
        </w:rPr>
      </w:pPr>
      <w:r w:rsidRPr="007A0652">
        <w:rPr>
          <w:rFonts w:eastAsia="Arial"/>
          <w:sz w:val="22"/>
          <w:szCs w:val="22"/>
        </w:rPr>
        <w:t>Thank you for your time!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974" w:rsidRPr="003A4797" w:rsidP="006D52CF" w14:paraId="25AA5A5E" w14:textId="4865335D">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r>
      <w:rPr>
        <w:rFonts w:ascii="Arial" w:eastAsia="Arial" w:hAnsi="Arial" w:cs="Arial"/>
        <w:color w:val="000000"/>
        <w:sz w:val="20"/>
        <w:szCs w:val="20"/>
      </w:rPr>
      <w:t>Grantee</w:t>
    </w:r>
    <w:r w:rsidR="008E05F1">
      <w:rPr>
        <w:rFonts w:ascii="Arial" w:eastAsia="Arial" w:hAnsi="Arial" w:cs="Arial"/>
        <w:color w:val="000000"/>
        <w:sz w:val="20"/>
        <w:szCs w:val="20"/>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060E5"/>
    <w:multiLevelType w:val="hybridMultilevel"/>
    <w:tmpl w:val="DAF2142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2DD7F5D"/>
    <w:multiLevelType w:val="hybridMultilevel"/>
    <w:tmpl w:val="AC04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0070E"/>
    <w:multiLevelType w:val="hybridMultilevel"/>
    <w:tmpl w:val="7584D13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03C1A"/>
    <w:multiLevelType w:val="hybridMultilevel"/>
    <w:tmpl w:val="6A9EB7E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DDE2435"/>
    <w:multiLevelType w:val="hybridMultilevel"/>
    <w:tmpl w:val="7584D13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172D07"/>
    <w:multiLevelType w:val="hybridMultilevel"/>
    <w:tmpl w:val="4CFA6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F4AB4"/>
    <w:multiLevelType w:val="hybridMultilevel"/>
    <w:tmpl w:val="F78EA142"/>
    <w:lvl w:ilvl="0">
      <w:start w:val="1"/>
      <w:numFmt w:val="lowerLetter"/>
      <w:lvlText w:val="%1."/>
      <w:lvlJc w:val="left"/>
      <w:pPr>
        <w:ind w:left="36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7">
    <w:nsid w:val="134D2499"/>
    <w:multiLevelType w:val="hybridMultilevel"/>
    <w:tmpl w:val="66205240"/>
    <w:lvl w:ilvl="0">
      <w:start w:val="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5874DE"/>
    <w:multiLevelType w:val="hybridMultilevel"/>
    <w:tmpl w:val="3A729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263EAA"/>
    <w:multiLevelType w:val="hybridMultilevel"/>
    <w:tmpl w:val="6DB8B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6C5213"/>
    <w:multiLevelType w:val="hybridMultilevel"/>
    <w:tmpl w:val="B11AC982"/>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C55341"/>
    <w:multiLevelType w:val="hybridMultilevel"/>
    <w:tmpl w:val="0984495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C218A9"/>
    <w:multiLevelType w:val="hybridMultilevel"/>
    <w:tmpl w:val="B11AC982"/>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D45F85"/>
    <w:multiLevelType w:val="hybridMultilevel"/>
    <w:tmpl w:val="103C4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6B59FB"/>
    <w:multiLevelType w:val="hybridMultilevel"/>
    <w:tmpl w:val="66DEE8D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F2326B"/>
    <w:multiLevelType w:val="hybridMultilevel"/>
    <w:tmpl w:val="C65C6B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C7439F"/>
    <w:multiLevelType w:val="hybridMultilevel"/>
    <w:tmpl w:val="FE0CA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F916B6"/>
    <w:multiLevelType w:val="hybridMultilevel"/>
    <w:tmpl w:val="7584D13E"/>
    <w:lvl w:ilvl="0">
      <w:start w:val="1"/>
      <w:numFmt w:val="lowerLetter"/>
      <w:lvlText w:val="%1."/>
      <w:lvlJc w:val="left"/>
      <w:pPr>
        <w:ind w:left="35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90661F"/>
    <w:multiLevelType w:val="hybridMultilevel"/>
    <w:tmpl w:val="2154F0DE"/>
    <w:lvl w:ilvl="0">
      <w:start w:val="1"/>
      <w:numFmt w:val="bullet"/>
      <w:lvlText w:val=""/>
      <w:lvlJc w:val="left"/>
      <w:pPr>
        <w:ind w:left="1450" w:hanging="360"/>
      </w:pPr>
      <w:rPr>
        <w:rFonts w:ascii="Symbol" w:hAnsi="Symbol" w:hint="default"/>
      </w:rPr>
    </w:lvl>
    <w:lvl w:ilvl="1" w:tentative="1">
      <w:start w:val="1"/>
      <w:numFmt w:val="bullet"/>
      <w:lvlText w:val="o"/>
      <w:lvlJc w:val="left"/>
      <w:pPr>
        <w:ind w:left="2170" w:hanging="360"/>
      </w:pPr>
      <w:rPr>
        <w:rFonts w:ascii="Courier New" w:hAnsi="Courier New" w:cs="Courier New" w:hint="default"/>
      </w:rPr>
    </w:lvl>
    <w:lvl w:ilvl="2" w:tentative="1">
      <w:start w:val="1"/>
      <w:numFmt w:val="bullet"/>
      <w:lvlText w:val=""/>
      <w:lvlJc w:val="left"/>
      <w:pPr>
        <w:ind w:left="2890" w:hanging="360"/>
      </w:pPr>
      <w:rPr>
        <w:rFonts w:ascii="Wingdings" w:hAnsi="Wingdings" w:hint="default"/>
      </w:rPr>
    </w:lvl>
    <w:lvl w:ilvl="3" w:tentative="1">
      <w:start w:val="1"/>
      <w:numFmt w:val="bullet"/>
      <w:lvlText w:val=""/>
      <w:lvlJc w:val="left"/>
      <w:pPr>
        <w:ind w:left="3610" w:hanging="360"/>
      </w:pPr>
      <w:rPr>
        <w:rFonts w:ascii="Symbol" w:hAnsi="Symbol" w:hint="default"/>
      </w:rPr>
    </w:lvl>
    <w:lvl w:ilvl="4" w:tentative="1">
      <w:start w:val="1"/>
      <w:numFmt w:val="bullet"/>
      <w:lvlText w:val="o"/>
      <w:lvlJc w:val="left"/>
      <w:pPr>
        <w:ind w:left="4330" w:hanging="360"/>
      </w:pPr>
      <w:rPr>
        <w:rFonts w:ascii="Courier New" w:hAnsi="Courier New" w:cs="Courier New" w:hint="default"/>
      </w:rPr>
    </w:lvl>
    <w:lvl w:ilvl="5" w:tentative="1">
      <w:start w:val="1"/>
      <w:numFmt w:val="bullet"/>
      <w:lvlText w:val=""/>
      <w:lvlJc w:val="left"/>
      <w:pPr>
        <w:ind w:left="5050" w:hanging="360"/>
      </w:pPr>
      <w:rPr>
        <w:rFonts w:ascii="Wingdings" w:hAnsi="Wingdings" w:hint="default"/>
      </w:rPr>
    </w:lvl>
    <w:lvl w:ilvl="6" w:tentative="1">
      <w:start w:val="1"/>
      <w:numFmt w:val="bullet"/>
      <w:lvlText w:val=""/>
      <w:lvlJc w:val="left"/>
      <w:pPr>
        <w:ind w:left="5770" w:hanging="360"/>
      </w:pPr>
      <w:rPr>
        <w:rFonts w:ascii="Symbol" w:hAnsi="Symbol" w:hint="default"/>
      </w:rPr>
    </w:lvl>
    <w:lvl w:ilvl="7" w:tentative="1">
      <w:start w:val="1"/>
      <w:numFmt w:val="bullet"/>
      <w:lvlText w:val="o"/>
      <w:lvlJc w:val="left"/>
      <w:pPr>
        <w:ind w:left="6490" w:hanging="360"/>
      </w:pPr>
      <w:rPr>
        <w:rFonts w:ascii="Courier New" w:hAnsi="Courier New" w:cs="Courier New" w:hint="default"/>
      </w:rPr>
    </w:lvl>
    <w:lvl w:ilvl="8" w:tentative="1">
      <w:start w:val="1"/>
      <w:numFmt w:val="bullet"/>
      <w:lvlText w:val=""/>
      <w:lvlJc w:val="left"/>
      <w:pPr>
        <w:ind w:left="7210" w:hanging="360"/>
      </w:pPr>
      <w:rPr>
        <w:rFonts w:ascii="Wingdings" w:hAnsi="Wingdings" w:hint="default"/>
      </w:rPr>
    </w:lvl>
  </w:abstractNum>
  <w:abstractNum w:abstractNumId="19">
    <w:nsid w:val="3B1F4AD2"/>
    <w:multiLevelType w:val="hybridMultilevel"/>
    <w:tmpl w:val="C7E094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01147F"/>
    <w:multiLevelType w:val="hybridMultilevel"/>
    <w:tmpl w:val="21981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CB5BC8"/>
    <w:multiLevelType w:val="hybridMultilevel"/>
    <w:tmpl w:val="9F5CFC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5DC4939"/>
    <w:multiLevelType w:val="hybridMultilevel"/>
    <w:tmpl w:val="C9CE7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1E4226"/>
    <w:multiLevelType w:val="hybridMultilevel"/>
    <w:tmpl w:val="092C5118"/>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9F04749"/>
    <w:multiLevelType w:val="hybridMultilevel"/>
    <w:tmpl w:val="0B32D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294FEB"/>
    <w:multiLevelType w:val="hybridMultilevel"/>
    <w:tmpl w:val="12441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DE3D64"/>
    <w:multiLevelType w:val="hybridMultilevel"/>
    <w:tmpl w:val="C3C01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D875C5"/>
    <w:multiLevelType w:val="hybridMultilevel"/>
    <w:tmpl w:val="627CA638"/>
    <w:lvl w:ilvl="0">
      <w:start w:val="0"/>
      <w:numFmt w:val="bullet"/>
      <w:lvlText w:val="-"/>
      <w:lvlJc w:val="left"/>
      <w:pPr>
        <w:ind w:left="720" w:hanging="360"/>
      </w:pPr>
      <w:rPr>
        <w:rFonts w:ascii="Calibri" w:hAnsi="Calibri" w:eastAsiaTheme="minorHAnsi" w:cs="Calibri" w:hint="default"/>
        <w:color w:val="000000"/>
        <w:sz w:val="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715750"/>
    <w:multiLevelType w:val="hybridMultilevel"/>
    <w:tmpl w:val="2F2E6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A17141"/>
    <w:multiLevelType w:val="hybridMultilevel"/>
    <w:tmpl w:val="F87E9EBC"/>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D5353F"/>
    <w:multiLevelType w:val="hybridMultilevel"/>
    <w:tmpl w:val="F78EA142"/>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EF6C23"/>
    <w:multiLevelType w:val="hybridMultilevel"/>
    <w:tmpl w:val="B11AC982"/>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0647EE"/>
    <w:multiLevelType w:val="hybridMultilevel"/>
    <w:tmpl w:val="59E29B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E135703"/>
    <w:multiLevelType w:val="hybridMultilevel"/>
    <w:tmpl w:val="14F20F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A328DA"/>
    <w:multiLevelType w:val="hybridMultilevel"/>
    <w:tmpl w:val="BE2AE3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281CC3"/>
    <w:multiLevelType w:val="hybridMultilevel"/>
    <w:tmpl w:val="28E43596"/>
    <w:lvl w:ilvl="0">
      <w:start w:val="12"/>
      <w:numFmt w:val="lowerLetter"/>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7112A8"/>
    <w:multiLevelType w:val="hybridMultilevel"/>
    <w:tmpl w:val="B11AC982"/>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205DB1"/>
    <w:multiLevelType w:val="hybridMultilevel"/>
    <w:tmpl w:val="FA704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A9544B"/>
    <w:multiLevelType w:val="hybridMultilevel"/>
    <w:tmpl w:val="C7E094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2732926"/>
    <w:multiLevelType w:val="hybridMultilevel"/>
    <w:tmpl w:val="BD18B5EA"/>
    <w:lvl w:ilvl="0">
      <w:start w:val="1"/>
      <w:numFmt w:val="lowerLetter"/>
      <w:lvlText w:val="%1."/>
      <w:lvlJc w:val="left"/>
      <w:pPr>
        <w:ind w:left="36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1">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42">
    <w:nsid w:val="678E077A"/>
    <w:multiLevelType w:val="hybridMultilevel"/>
    <w:tmpl w:val="2CC27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0A40C3"/>
    <w:multiLevelType w:val="hybridMultilevel"/>
    <w:tmpl w:val="B11AC982"/>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4F0737"/>
    <w:multiLevelType w:val="hybridMultilevel"/>
    <w:tmpl w:val="E5BE37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C3D2D70"/>
    <w:multiLevelType w:val="hybridMultilevel"/>
    <w:tmpl w:val="B11AC982"/>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D5D5983"/>
    <w:multiLevelType w:val="hybridMultilevel"/>
    <w:tmpl w:val="9AE27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8F3768"/>
    <w:multiLevelType w:val="hybridMultilevel"/>
    <w:tmpl w:val="7DE4F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778137C"/>
    <w:multiLevelType w:val="hybridMultilevel"/>
    <w:tmpl w:val="BD18B5EA"/>
    <w:lvl w:ilvl="0">
      <w:start w:val="1"/>
      <w:numFmt w:val="lowerLetter"/>
      <w:lvlText w:val="%1."/>
      <w:lvlJc w:val="left"/>
      <w:pPr>
        <w:ind w:left="36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9">
    <w:nsid w:val="7A3A5B15"/>
    <w:multiLevelType w:val="hybridMultilevel"/>
    <w:tmpl w:val="E898A35C"/>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CF5242F"/>
    <w:multiLevelType w:val="hybridMultilevel"/>
    <w:tmpl w:val="F78EA142"/>
    <w:lvl w:ilvl="0">
      <w:start w:val="1"/>
      <w:numFmt w:val="lowerLetter"/>
      <w:lvlText w:val="%1."/>
      <w:lvlJc w:val="left"/>
      <w:pPr>
        <w:ind w:left="36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1">
    <w:nsid w:val="7FF10B10"/>
    <w:multiLevelType w:val="hybridMultilevel"/>
    <w:tmpl w:val="1D72E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5685551">
    <w:abstractNumId w:val="41"/>
  </w:num>
  <w:num w:numId="2" w16cid:durableId="885145071">
    <w:abstractNumId w:val="11"/>
  </w:num>
  <w:num w:numId="3" w16cid:durableId="1775518633">
    <w:abstractNumId w:val="35"/>
  </w:num>
  <w:num w:numId="4" w16cid:durableId="1122578022">
    <w:abstractNumId w:val="22"/>
  </w:num>
  <w:num w:numId="5" w16cid:durableId="2054185845">
    <w:abstractNumId w:val="3"/>
  </w:num>
  <w:num w:numId="6" w16cid:durableId="286160599">
    <w:abstractNumId w:val="31"/>
  </w:num>
  <w:num w:numId="7" w16cid:durableId="456335492">
    <w:abstractNumId w:val="15"/>
  </w:num>
  <w:num w:numId="8" w16cid:durableId="1819422209">
    <w:abstractNumId w:val="33"/>
  </w:num>
  <w:num w:numId="9" w16cid:durableId="770391652">
    <w:abstractNumId w:val="45"/>
  </w:num>
  <w:num w:numId="10" w16cid:durableId="1080367062">
    <w:abstractNumId w:val="42"/>
  </w:num>
  <w:num w:numId="11" w16cid:durableId="616567634">
    <w:abstractNumId w:val="37"/>
  </w:num>
  <w:num w:numId="12" w16cid:durableId="124353912">
    <w:abstractNumId w:val="7"/>
  </w:num>
  <w:num w:numId="13" w16cid:durableId="1410036270">
    <w:abstractNumId w:val="14"/>
  </w:num>
  <w:num w:numId="14" w16cid:durableId="500899986">
    <w:abstractNumId w:val="28"/>
  </w:num>
  <w:num w:numId="15" w16cid:durableId="1883135358">
    <w:abstractNumId w:val="32"/>
  </w:num>
  <w:num w:numId="16" w16cid:durableId="1378971088">
    <w:abstractNumId w:val="12"/>
  </w:num>
  <w:num w:numId="17" w16cid:durableId="484246894">
    <w:abstractNumId w:val="17"/>
  </w:num>
  <w:num w:numId="18" w16cid:durableId="591160439">
    <w:abstractNumId w:val="43"/>
  </w:num>
  <w:num w:numId="19" w16cid:durableId="1881236287">
    <w:abstractNumId w:val="2"/>
  </w:num>
  <w:num w:numId="20" w16cid:durableId="2084257961">
    <w:abstractNumId w:val="46"/>
  </w:num>
  <w:num w:numId="21" w16cid:durableId="319892146">
    <w:abstractNumId w:val="9"/>
  </w:num>
  <w:num w:numId="22" w16cid:durableId="683821518">
    <w:abstractNumId w:val="18"/>
  </w:num>
  <w:num w:numId="23" w16cid:durableId="29040593">
    <w:abstractNumId w:val="4"/>
  </w:num>
  <w:num w:numId="24" w16cid:durableId="1489396502">
    <w:abstractNumId w:val="34"/>
  </w:num>
  <w:num w:numId="25" w16cid:durableId="983005516">
    <w:abstractNumId w:val="36"/>
  </w:num>
  <w:num w:numId="26" w16cid:durableId="768745449">
    <w:abstractNumId w:val="21"/>
  </w:num>
  <w:num w:numId="27" w16cid:durableId="1007174737">
    <w:abstractNumId w:val="10"/>
  </w:num>
  <w:num w:numId="28" w16cid:durableId="843283132">
    <w:abstractNumId w:val="13"/>
  </w:num>
  <w:num w:numId="29" w16cid:durableId="161968091">
    <w:abstractNumId w:val="50"/>
  </w:num>
  <w:num w:numId="30" w16cid:durableId="1364094267">
    <w:abstractNumId w:val="23"/>
  </w:num>
  <w:num w:numId="31" w16cid:durableId="838228441">
    <w:abstractNumId w:val="20"/>
  </w:num>
  <w:num w:numId="32" w16cid:durableId="2097555349">
    <w:abstractNumId w:val="8"/>
  </w:num>
  <w:num w:numId="33" w16cid:durableId="2048604377">
    <w:abstractNumId w:val="44"/>
  </w:num>
  <w:num w:numId="34" w16cid:durableId="394671575">
    <w:abstractNumId w:val="26"/>
  </w:num>
  <w:num w:numId="35" w16cid:durableId="88737230">
    <w:abstractNumId w:val="39"/>
  </w:num>
  <w:num w:numId="36" w16cid:durableId="1159810452">
    <w:abstractNumId w:val="19"/>
  </w:num>
  <w:num w:numId="37" w16cid:durableId="140120088">
    <w:abstractNumId w:val="48"/>
  </w:num>
  <w:num w:numId="38" w16cid:durableId="2144081985">
    <w:abstractNumId w:val="24"/>
  </w:num>
  <w:num w:numId="39" w16cid:durableId="1788233908">
    <w:abstractNumId w:val="6"/>
  </w:num>
  <w:num w:numId="40" w16cid:durableId="858004752">
    <w:abstractNumId w:val="40"/>
  </w:num>
  <w:num w:numId="41" w16cid:durableId="1250192950">
    <w:abstractNumId w:val="0"/>
  </w:num>
  <w:num w:numId="42" w16cid:durableId="1636451683">
    <w:abstractNumId w:val="16"/>
  </w:num>
  <w:num w:numId="43" w16cid:durableId="1111048291">
    <w:abstractNumId w:val="25"/>
  </w:num>
  <w:num w:numId="44" w16cid:durableId="1389841252">
    <w:abstractNumId w:val="51"/>
  </w:num>
  <w:num w:numId="45" w16cid:durableId="1689137030">
    <w:abstractNumId w:val="38"/>
  </w:num>
  <w:num w:numId="46" w16cid:durableId="1229799687">
    <w:abstractNumId w:val="47"/>
  </w:num>
  <w:num w:numId="47" w16cid:durableId="1209223111">
    <w:abstractNumId w:val="27"/>
  </w:num>
  <w:num w:numId="48" w16cid:durableId="114059349">
    <w:abstractNumId w:val="29"/>
  </w:num>
  <w:num w:numId="49" w16cid:durableId="1853833340">
    <w:abstractNumId w:val="5"/>
  </w:num>
  <w:num w:numId="50" w16cid:durableId="904340746">
    <w:abstractNumId w:val="30"/>
  </w:num>
  <w:num w:numId="51" w16cid:durableId="935752579">
    <w:abstractNumId w:val="49"/>
  </w:num>
  <w:num w:numId="52" w16cid:durableId="209246090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A"/>
    <w:rsid w:val="000028C0"/>
    <w:rsid w:val="00002A50"/>
    <w:rsid w:val="00002A9F"/>
    <w:rsid w:val="0000321E"/>
    <w:rsid w:val="00003DC3"/>
    <w:rsid w:val="00003F48"/>
    <w:rsid w:val="000041E2"/>
    <w:rsid w:val="00004992"/>
    <w:rsid w:val="00004FB1"/>
    <w:rsid w:val="00005154"/>
    <w:rsid w:val="0000606F"/>
    <w:rsid w:val="00006CD7"/>
    <w:rsid w:val="00007D1D"/>
    <w:rsid w:val="00010642"/>
    <w:rsid w:val="00010B3C"/>
    <w:rsid w:val="000122BE"/>
    <w:rsid w:val="00012779"/>
    <w:rsid w:val="00013EFD"/>
    <w:rsid w:val="00014298"/>
    <w:rsid w:val="000142DF"/>
    <w:rsid w:val="000143F0"/>
    <w:rsid w:val="000151DB"/>
    <w:rsid w:val="000157E8"/>
    <w:rsid w:val="0001612B"/>
    <w:rsid w:val="00016C52"/>
    <w:rsid w:val="0002081A"/>
    <w:rsid w:val="000213FE"/>
    <w:rsid w:val="00021753"/>
    <w:rsid w:val="00021F79"/>
    <w:rsid w:val="00022135"/>
    <w:rsid w:val="0002280D"/>
    <w:rsid w:val="00023503"/>
    <w:rsid w:val="00023539"/>
    <w:rsid w:val="00023D73"/>
    <w:rsid w:val="00024BE1"/>
    <w:rsid w:val="0002608F"/>
    <w:rsid w:val="00026C43"/>
    <w:rsid w:val="00027BD0"/>
    <w:rsid w:val="00027DFB"/>
    <w:rsid w:val="0003054E"/>
    <w:rsid w:val="00032800"/>
    <w:rsid w:val="00032E4D"/>
    <w:rsid w:val="0003322A"/>
    <w:rsid w:val="00033235"/>
    <w:rsid w:val="00033370"/>
    <w:rsid w:val="000335FD"/>
    <w:rsid w:val="00033EC8"/>
    <w:rsid w:val="00034935"/>
    <w:rsid w:val="00034991"/>
    <w:rsid w:val="00035857"/>
    <w:rsid w:val="00037A43"/>
    <w:rsid w:val="00041463"/>
    <w:rsid w:val="000415D0"/>
    <w:rsid w:val="000417C1"/>
    <w:rsid w:val="00042268"/>
    <w:rsid w:val="000422BB"/>
    <w:rsid w:val="000429FA"/>
    <w:rsid w:val="00043265"/>
    <w:rsid w:val="00043FEE"/>
    <w:rsid w:val="00045266"/>
    <w:rsid w:val="00046D97"/>
    <w:rsid w:val="00047641"/>
    <w:rsid w:val="00047C3E"/>
    <w:rsid w:val="00047CBD"/>
    <w:rsid w:val="00052548"/>
    <w:rsid w:val="00052BDE"/>
    <w:rsid w:val="00054355"/>
    <w:rsid w:val="000549F6"/>
    <w:rsid w:val="00056866"/>
    <w:rsid w:val="00056C8B"/>
    <w:rsid w:val="00057269"/>
    <w:rsid w:val="000612F8"/>
    <w:rsid w:val="0006132D"/>
    <w:rsid w:val="00061CB9"/>
    <w:rsid w:val="0006235D"/>
    <w:rsid w:val="0006413C"/>
    <w:rsid w:val="00064247"/>
    <w:rsid w:val="00066356"/>
    <w:rsid w:val="00066482"/>
    <w:rsid w:val="00066A0A"/>
    <w:rsid w:val="00066EA0"/>
    <w:rsid w:val="00070E00"/>
    <w:rsid w:val="000721B6"/>
    <w:rsid w:val="00072D81"/>
    <w:rsid w:val="000740EE"/>
    <w:rsid w:val="00074396"/>
    <w:rsid w:val="0007664B"/>
    <w:rsid w:val="00077C23"/>
    <w:rsid w:val="0008049E"/>
    <w:rsid w:val="000810F8"/>
    <w:rsid w:val="000822CE"/>
    <w:rsid w:val="00082CEC"/>
    <w:rsid w:val="000832AF"/>
    <w:rsid w:val="000860C4"/>
    <w:rsid w:val="00086C85"/>
    <w:rsid w:val="00091E7E"/>
    <w:rsid w:val="00091EC8"/>
    <w:rsid w:val="000927F2"/>
    <w:rsid w:val="00092A99"/>
    <w:rsid w:val="00092CE2"/>
    <w:rsid w:val="000932CF"/>
    <w:rsid w:val="0009455F"/>
    <w:rsid w:val="00094662"/>
    <w:rsid w:val="00094B82"/>
    <w:rsid w:val="00095A0C"/>
    <w:rsid w:val="00095C65"/>
    <w:rsid w:val="00096A1F"/>
    <w:rsid w:val="00097860"/>
    <w:rsid w:val="000A2364"/>
    <w:rsid w:val="000A2FCC"/>
    <w:rsid w:val="000A499D"/>
    <w:rsid w:val="000A5E00"/>
    <w:rsid w:val="000A6046"/>
    <w:rsid w:val="000A73F5"/>
    <w:rsid w:val="000A7B24"/>
    <w:rsid w:val="000A7FD9"/>
    <w:rsid w:val="000B01A9"/>
    <w:rsid w:val="000B1D73"/>
    <w:rsid w:val="000B2058"/>
    <w:rsid w:val="000B4965"/>
    <w:rsid w:val="000B4F76"/>
    <w:rsid w:val="000B4F90"/>
    <w:rsid w:val="000B6095"/>
    <w:rsid w:val="000C17ED"/>
    <w:rsid w:val="000C1B66"/>
    <w:rsid w:val="000C1FBC"/>
    <w:rsid w:val="000C21E9"/>
    <w:rsid w:val="000C2823"/>
    <w:rsid w:val="000C2829"/>
    <w:rsid w:val="000C2C02"/>
    <w:rsid w:val="000C2C57"/>
    <w:rsid w:val="000C3649"/>
    <w:rsid w:val="000C3E77"/>
    <w:rsid w:val="000C4361"/>
    <w:rsid w:val="000C4569"/>
    <w:rsid w:val="000C4839"/>
    <w:rsid w:val="000C4EB6"/>
    <w:rsid w:val="000C7611"/>
    <w:rsid w:val="000C7BF6"/>
    <w:rsid w:val="000C7C6A"/>
    <w:rsid w:val="000D07DE"/>
    <w:rsid w:val="000D13EA"/>
    <w:rsid w:val="000D2002"/>
    <w:rsid w:val="000D2B8E"/>
    <w:rsid w:val="000D2DEC"/>
    <w:rsid w:val="000D41D7"/>
    <w:rsid w:val="000D4F94"/>
    <w:rsid w:val="000D5008"/>
    <w:rsid w:val="000D62B3"/>
    <w:rsid w:val="000D62B8"/>
    <w:rsid w:val="000D62EB"/>
    <w:rsid w:val="000D6336"/>
    <w:rsid w:val="000D6462"/>
    <w:rsid w:val="000D64A0"/>
    <w:rsid w:val="000D6E82"/>
    <w:rsid w:val="000D7A72"/>
    <w:rsid w:val="000E01C4"/>
    <w:rsid w:val="000E20DE"/>
    <w:rsid w:val="000E213B"/>
    <w:rsid w:val="000E2D09"/>
    <w:rsid w:val="000E3DB3"/>
    <w:rsid w:val="000E4893"/>
    <w:rsid w:val="000E4D14"/>
    <w:rsid w:val="000E590B"/>
    <w:rsid w:val="000E719B"/>
    <w:rsid w:val="000E7CC2"/>
    <w:rsid w:val="000F057E"/>
    <w:rsid w:val="000F075D"/>
    <w:rsid w:val="000F1724"/>
    <w:rsid w:val="000F21C1"/>
    <w:rsid w:val="000F26CA"/>
    <w:rsid w:val="000F48F2"/>
    <w:rsid w:val="000F4FF1"/>
    <w:rsid w:val="000F6C94"/>
    <w:rsid w:val="000F71B5"/>
    <w:rsid w:val="000F720E"/>
    <w:rsid w:val="000F74CD"/>
    <w:rsid w:val="000F77F7"/>
    <w:rsid w:val="001001F5"/>
    <w:rsid w:val="00100D94"/>
    <w:rsid w:val="001012A0"/>
    <w:rsid w:val="00101A55"/>
    <w:rsid w:val="00101A8B"/>
    <w:rsid w:val="00103914"/>
    <w:rsid w:val="00103D54"/>
    <w:rsid w:val="00107099"/>
    <w:rsid w:val="001079D8"/>
    <w:rsid w:val="0011004B"/>
    <w:rsid w:val="001107D4"/>
    <w:rsid w:val="00110843"/>
    <w:rsid w:val="001112E6"/>
    <w:rsid w:val="00111726"/>
    <w:rsid w:val="001145A8"/>
    <w:rsid w:val="001147AE"/>
    <w:rsid w:val="00115EE2"/>
    <w:rsid w:val="001168EC"/>
    <w:rsid w:val="00116C17"/>
    <w:rsid w:val="00120513"/>
    <w:rsid w:val="00122B59"/>
    <w:rsid w:val="00124492"/>
    <w:rsid w:val="00124570"/>
    <w:rsid w:val="00125355"/>
    <w:rsid w:val="00125566"/>
    <w:rsid w:val="00125A9D"/>
    <w:rsid w:val="00127389"/>
    <w:rsid w:val="001309E6"/>
    <w:rsid w:val="00133242"/>
    <w:rsid w:val="00133BFF"/>
    <w:rsid w:val="001372FE"/>
    <w:rsid w:val="001376DF"/>
    <w:rsid w:val="001413F1"/>
    <w:rsid w:val="0014254E"/>
    <w:rsid w:val="00144CEC"/>
    <w:rsid w:val="00144EB9"/>
    <w:rsid w:val="00146F05"/>
    <w:rsid w:val="00146FF4"/>
    <w:rsid w:val="00147341"/>
    <w:rsid w:val="00147C4E"/>
    <w:rsid w:val="00150DD2"/>
    <w:rsid w:val="00151422"/>
    <w:rsid w:val="00153783"/>
    <w:rsid w:val="00154543"/>
    <w:rsid w:val="00154A13"/>
    <w:rsid w:val="0015504E"/>
    <w:rsid w:val="001570E2"/>
    <w:rsid w:val="0016094C"/>
    <w:rsid w:val="00160A97"/>
    <w:rsid w:val="0016178A"/>
    <w:rsid w:val="00161D54"/>
    <w:rsid w:val="0016344D"/>
    <w:rsid w:val="00163D20"/>
    <w:rsid w:val="0016497A"/>
    <w:rsid w:val="00164A9F"/>
    <w:rsid w:val="00164B1A"/>
    <w:rsid w:val="00165976"/>
    <w:rsid w:val="00165B17"/>
    <w:rsid w:val="00165E53"/>
    <w:rsid w:val="001716C0"/>
    <w:rsid w:val="00171C73"/>
    <w:rsid w:val="001736B8"/>
    <w:rsid w:val="00174529"/>
    <w:rsid w:val="001747CB"/>
    <w:rsid w:val="00176415"/>
    <w:rsid w:val="00176FA2"/>
    <w:rsid w:val="00181679"/>
    <w:rsid w:val="001817AF"/>
    <w:rsid w:val="0018655E"/>
    <w:rsid w:val="00186C39"/>
    <w:rsid w:val="001906AB"/>
    <w:rsid w:val="00190743"/>
    <w:rsid w:val="00190D28"/>
    <w:rsid w:val="00191CD9"/>
    <w:rsid w:val="00191D15"/>
    <w:rsid w:val="00192C9A"/>
    <w:rsid w:val="001935F3"/>
    <w:rsid w:val="00193963"/>
    <w:rsid w:val="00193E8F"/>
    <w:rsid w:val="00194F71"/>
    <w:rsid w:val="00195F08"/>
    <w:rsid w:val="00197A7D"/>
    <w:rsid w:val="001A0310"/>
    <w:rsid w:val="001A1619"/>
    <w:rsid w:val="001A1E94"/>
    <w:rsid w:val="001A2501"/>
    <w:rsid w:val="001A2E8F"/>
    <w:rsid w:val="001A37DB"/>
    <w:rsid w:val="001A4276"/>
    <w:rsid w:val="001A440D"/>
    <w:rsid w:val="001A49AA"/>
    <w:rsid w:val="001A5359"/>
    <w:rsid w:val="001A6AE9"/>
    <w:rsid w:val="001A6D6E"/>
    <w:rsid w:val="001A6DD0"/>
    <w:rsid w:val="001A708E"/>
    <w:rsid w:val="001B184E"/>
    <w:rsid w:val="001B263F"/>
    <w:rsid w:val="001B3280"/>
    <w:rsid w:val="001B4671"/>
    <w:rsid w:val="001B4AE4"/>
    <w:rsid w:val="001B56A5"/>
    <w:rsid w:val="001B583D"/>
    <w:rsid w:val="001B6E57"/>
    <w:rsid w:val="001B74BF"/>
    <w:rsid w:val="001B7664"/>
    <w:rsid w:val="001B774A"/>
    <w:rsid w:val="001B7D56"/>
    <w:rsid w:val="001C04FD"/>
    <w:rsid w:val="001C0FEE"/>
    <w:rsid w:val="001C11C9"/>
    <w:rsid w:val="001C1997"/>
    <w:rsid w:val="001C5903"/>
    <w:rsid w:val="001C64D8"/>
    <w:rsid w:val="001C6640"/>
    <w:rsid w:val="001C7E7D"/>
    <w:rsid w:val="001D0B26"/>
    <w:rsid w:val="001D0EE2"/>
    <w:rsid w:val="001D1D52"/>
    <w:rsid w:val="001D3DED"/>
    <w:rsid w:val="001D57AE"/>
    <w:rsid w:val="001D5A7E"/>
    <w:rsid w:val="001D6911"/>
    <w:rsid w:val="001E0980"/>
    <w:rsid w:val="001E0F6B"/>
    <w:rsid w:val="001E199E"/>
    <w:rsid w:val="001E2052"/>
    <w:rsid w:val="001E2D19"/>
    <w:rsid w:val="001E2D92"/>
    <w:rsid w:val="001E2E5A"/>
    <w:rsid w:val="001E4AB1"/>
    <w:rsid w:val="001E4DB5"/>
    <w:rsid w:val="001E5248"/>
    <w:rsid w:val="001E620F"/>
    <w:rsid w:val="001E6B53"/>
    <w:rsid w:val="001F028A"/>
    <w:rsid w:val="001F0F11"/>
    <w:rsid w:val="001F0F3A"/>
    <w:rsid w:val="001F147C"/>
    <w:rsid w:val="001F14A8"/>
    <w:rsid w:val="001F29DA"/>
    <w:rsid w:val="001F30CA"/>
    <w:rsid w:val="001F3249"/>
    <w:rsid w:val="001F3315"/>
    <w:rsid w:val="001F5B8A"/>
    <w:rsid w:val="001F6363"/>
    <w:rsid w:val="001F6975"/>
    <w:rsid w:val="00201976"/>
    <w:rsid w:val="00202370"/>
    <w:rsid w:val="00206827"/>
    <w:rsid w:val="002110BA"/>
    <w:rsid w:val="00212B69"/>
    <w:rsid w:val="002130E9"/>
    <w:rsid w:val="00214E57"/>
    <w:rsid w:val="002157F3"/>
    <w:rsid w:val="00216A3A"/>
    <w:rsid w:val="002176E0"/>
    <w:rsid w:val="00217CEB"/>
    <w:rsid w:val="002236DE"/>
    <w:rsid w:val="00223B4D"/>
    <w:rsid w:val="00223DD9"/>
    <w:rsid w:val="00225E94"/>
    <w:rsid w:val="002260D7"/>
    <w:rsid w:val="00226413"/>
    <w:rsid w:val="00230C80"/>
    <w:rsid w:val="002311C9"/>
    <w:rsid w:val="002345F9"/>
    <w:rsid w:val="00234A09"/>
    <w:rsid w:val="00236894"/>
    <w:rsid w:val="00236934"/>
    <w:rsid w:val="00236A06"/>
    <w:rsid w:val="00237D92"/>
    <w:rsid w:val="002415B3"/>
    <w:rsid w:val="00242899"/>
    <w:rsid w:val="00242E27"/>
    <w:rsid w:val="0024350A"/>
    <w:rsid w:val="002460DE"/>
    <w:rsid w:val="00246ECE"/>
    <w:rsid w:val="002479B0"/>
    <w:rsid w:val="00250A54"/>
    <w:rsid w:val="00251BA0"/>
    <w:rsid w:val="00251D39"/>
    <w:rsid w:val="00252416"/>
    <w:rsid w:val="0025313A"/>
    <w:rsid w:val="0025365A"/>
    <w:rsid w:val="00260FF6"/>
    <w:rsid w:val="002610EA"/>
    <w:rsid w:val="00261635"/>
    <w:rsid w:val="00261903"/>
    <w:rsid w:val="00262645"/>
    <w:rsid w:val="002626DF"/>
    <w:rsid w:val="00263B6E"/>
    <w:rsid w:val="00267467"/>
    <w:rsid w:val="00267559"/>
    <w:rsid w:val="0026775B"/>
    <w:rsid w:val="00267FAD"/>
    <w:rsid w:val="00270094"/>
    <w:rsid w:val="00270297"/>
    <w:rsid w:val="002702AE"/>
    <w:rsid w:val="00271125"/>
    <w:rsid w:val="002720D1"/>
    <w:rsid w:val="00275271"/>
    <w:rsid w:val="00275692"/>
    <w:rsid w:val="002756B5"/>
    <w:rsid w:val="00276AA8"/>
    <w:rsid w:val="002776C2"/>
    <w:rsid w:val="00277D69"/>
    <w:rsid w:val="00280C3F"/>
    <w:rsid w:val="00280E82"/>
    <w:rsid w:val="00280FEB"/>
    <w:rsid w:val="00282D4C"/>
    <w:rsid w:val="00283B66"/>
    <w:rsid w:val="00283FFF"/>
    <w:rsid w:val="00285AA2"/>
    <w:rsid w:val="002911EE"/>
    <w:rsid w:val="002915C7"/>
    <w:rsid w:val="00292107"/>
    <w:rsid w:val="00292DEC"/>
    <w:rsid w:val="002935F1"/>
    <w:rsid w:val="00294227"/>
    <w:rsid w:val="002945C8"/>
    <w:rsid w:val="00295390"/>
    <w:rsid w:val="002964DF"/>
    <w:rsid w:val="00296ADE"/>
    <w:rsid w:val="00296CC8"/>
    <w:rsid w:val="002979A6"/>
    <w:rsid w:val="00297D32"/>
    <w:rsid w:val="00297E6E"/>
    <w:rsid w:val="002A1B42"/>
    <w:rsid w:val="002A1B62"/>
    <w:rsid w:val="002A228E"/>
    <w:rsid w:val="002A241A"/>
    <w:rsid w:val="002A3E65"/>
    <w:rsid w:val="002A43A5"/>
    <w:rsid w:val="002A60A6"/>
    <w:rsid w:val="002A64EA"/>
    <w:rsid w:val="002A6C2C"/>
    <w:rsid w:val="002A76C4"/>
    <w:rsid w:val="002B13A5"/>
    <w:rsid w:val="002B19E8"/>
    <w:rsid w:val="002B3B56"/>
    <w:rsid w:val="002B5CE0"/>
    <w:rsid w:val="002B62E0"/>
    <w:rsid w:val="002B70D7"/>
    <w:rsid w:val="002C090A"/>
    <w:rsid w:val="002C31A7"/>
    <w:rsid w:val="002C3CAE"/>
    <w:rsid w:val="002C45E6"/>
    <w:rsid w:val="002C49CE"/>
    <w:rsid w:val="002C597D"/>
    <w:rsid w:val="002C640C"/>
    <w:rsid w:val="002C6C8A"/>
    <w:rsid w:val="002C7A5C"/>
    <w:rsid w:val="002D0450"/>
    <w:rsid w:val="002D10F9"/>
    <w:rsid w:val="002D17D7"/>
    <w:rsid w:val="002D2B96"/>
    <w:rsid w:val="002D30F1"/>
    <w:rsid w:val="002D31CF"/>
    <w:rsid w:val="002D3686"/>
    <w:rsid w:val="002D3F96"/>
    <w:rsid w:val="002D51CE"/>
    <w:rsid w:val="002D5941"/>
    <w:rsid w:val="002D5B1A"/>
    <w:rsid w:val="002D5E93"/>
    <w:rsid w:val="002D638D"/>
    <w:rsid w:val="002D69B4"/>
    <w:rsid w:val="002D6C4E"/>
    <w:rsid w:val="002D70E8"/>
    <w:rsid w:val="002D78A5"/>
    <w:rsid w:val="002E082A"/>
    <w:rsid w:val="002E0C73"/>
    <w:rsid w:val="002E239D"/>
    <w:rsid w:val="002E3B5E"/>
    <w:rsid w:val="002E46AB"/>
    <w:rsid w:val="002E50D9"/>
    <w:rsid w:val="002E5E8D"/>
    <w:rsid w:val="002F05C4"/>
    <w:rsid w:val="002F2286"/>
    <w:rsid w:val="002F2341"/>
    <w:rsid w:val="002F2A16"/>
    <w:rsid w:val="002F3959"/>
    <w:rsid w:val="002F3A3F"/>
    <w:rsid w:val="002F415C"/>
    <w:rsid w:val="002F49BA"/>
    <w:rsid w:val="002F6730"/>
    <w:rsid w:val="002F74AF"/>
    <w:rsid w:val="00300E29"/>
    <w:rsid w:val="003011BD"/>
    <w:rsid w:val="00301656"/>
    <w:rsid w:val="00301672"/>
    <w:rsid w:val="00301C8A"/>
    <w:rsid w:val="0030213D"/>
    <w:rsid w:val="00304594"/>
    <w:rsid w:val="003059AC"/>
    <w:rsid w:val="003107DB"/>
    <w:rsid w:val="00311061"/>
    <w:rsid w:val="003116AD"/>
    <w:rsid w:val="00311C5C"/>
    <w:rsid w:val="003126A2"/>
    <w:rsid w:val="003128ED"/>
    <w:rsid w:val="003130E6"/>
    <w:rsid w:val="00314D8E"/>
    <w:rsid w:val="003154C9"/>
    <w:rsid w:val="003161FA"/>
    <w:rsid w:val="00316BAC"/>
    <w:rsid w:val="003171C9"/>
    <w:rsid w:val="00317E4C"/>
    <w:rsid w:val="00320787"/>
    <w:rsid w:val="00321232"/>
    <w:rsid w:val="00321498"/>
    <w:rsid w:val="00321956"/>
    <w:rsid w:val="00321E45"/>
    <w:rsid w:val="00322806"/>
    <w:rsid w:val="00322EF6"/>
    <w:rsid w:val="0032310E"/>
    <w:rsid w:val="00324032"/>
    <w:rsid w:val="00325400"/>
    <w:rsid w:val="003263ED"/>
    <w:rsid w:val="00326F11"/>
    <w:rsid w:val="003270B4"/>
    <w:rsid w:val="00330842"/>
    <w:rsid w:val="003314AC"/>
    <w:rsid w:val="00331671"/>
    <w:rsid w:val="00331995"/>
    <w:rsid w:val="0033210B"/>
    <w:rsid w:val="003344DD"/>
    <w:rsid w:val="00335A79"/>
    <w:rsid w:val="00335E1B"/>
    <w:rsid w:val="003362D2"/>
    <w:rsid w:val="003364AC"/>
    <w:rsid w:val="00336EE4"/>
    <w:rsid w:val="00342DC7"/>
    <w:rsid w:val="00343187"/>
    <w:rsid w:val="00343302"/>
    <w:rsid w:val="0034428F"/>
    <w:rsid w:val="00344A69"/>
    <w:rsid w:val="0034521C"/>
    <w:rsid w:val="00345BAC"/>
    <w:rsid w:val="00346207"/>
    <w:rsid w:val="00347394"/>
    <w:rsid w:val="003477D4"/>
    <w:rsid w:val="00347A74"/>
    <w:rsid w:val="003513D8"/>
    <w:rsid w:val="003518F9"/>
    <w:rsid w:val="00351F7E"/>
    <w:rsid w:val="0035257E"/>
    <w:rsid w:val="00354AAB"/>
    <w:rsid w:val="003561F7"/>
    <w:rsid w:val="00360AAB"/>
    <w:rsid w:val="00360BF6"/>
    <w:rsid w:val="00360D8A"/>
    <w:rsid w:val="00360F21"/>
    <w:rsid w:val="00361A31"/>
    <w:rsid w:val="00361F22"/>
    <w:rsid w:val="0036283A"/>
    <w:rsid w:val="00365583"/>
    <w:rsid w:val="003701E0"/>
    <w:rsid w:val="00370E71"/>
    <w:rsid w:val="00373B80"/>
    <w:rsid w:val="003767D1"/>
    <w:rsid w:val="00380FE0"/>
    <w:rsid w:val="00381786"/>
    <w:rsid w:val="003825E9"/>
    <w:rsid w:val="0038285B"/>
    <w:rsid w:val="00382910"/>
    <w:rsid w:val="00383B40"/>
    <w:rsid w:val="0038593F"/>
    <w:rsid w:val="0038671D"/>
    <w:rsid w:val="0038754D"/>
    <w:rsid w:val="0038760E"/>
    <w:rsid w:val="003904E3"/>
    <w:rsid w:val="00392686"/>
    <w:rsid w:val="0039269C"/>
    <w:rsid w:val="003930BE"/>
    <w:rsid w:val="00393C71"/>
    <w:rsid w:val="00395D7B"/>
    <w:rsid w:val="00396552"/>
    <w:rsid w:val="00396E64"/>
    <w:rsid w:val="003A0143"/>
    <w:rsid w:val="003A0A30"/>
    <w:rsid w:val="003A0AE3"/>
    <w:rsid w:val="003A0F36"/>
    <w:rsid w:val="003A1C7B"/>
    <w:rsid w:val="003A2829"/>
    <w:rsid w:val="003A3433"/>
    <w:rsid w:val="003A3476"/>
    <w:rsid w:val="003A41C5"/>
    <w:rsid w:val="003A4797"/>
    <w:rsid w:val="003A586A"/>
    <w:rsid w:val="003A5D01"/>
    <w:rsid w:val="003A7687"/>
    <w:rsid w:val="003A7D85"/>
    <w:rsid w:val="003B02AD"/>
    <w:rsid w:val="003B02F0"/>
    <w:rsid w:val="003B2B9F"/>
    <w:rsid w:val="003B43CD"/>
    <w:rsid w:val="003B4C16"/>
    <w:rsid w:val="003B5209"/>
    <w:rsid w:val="003B6E9E"/>
    <w:rsid w:val="003B6EDF"/>
    <w:rsid w:val="003C04CC"/>
    <w:rsid w:val="003C0537"/>
    <w:rsid w:val="003C0BCA"/>
    <w:rsid w:val="003C1814"/>
    <w:rsid w:val="003C1B48"/>
    <w:rsid w:val="003C4C18"/>
    <w:rsid w:val="003C580A"/>
    <w:rsid w:val="003C5981"/>
    <w:rsid w:val="003C74A5"/>
    <w:rsid w:val="003C7919"/>
    <w:rsid w:val="003D2042"/>
    <w:rsid w:val="003D3F78"/>
    <w:rsid w:val="003D405C"/>
    <w:rsid w:val="003D5392"/>
    <w:rsid w:val="003D5454"/>
    <w:rsid w:val="003E0B0D"/>
    <w:rsid w:val="003E2200"/>
    <w:rsid w:val="003E256E"/>
    <w:rsid w:val="003E2721"/>
    <w:rsid w:val="003E3D68"/>
    <w:rsid w:val="003E4AFA"/>
    <w:rsid w:val="003E598D"/>
    <w:rsid w:val="003E62E0"/>
    <w:rsid w:val="003E6980"/>
    <w:rsid w:val="003E6E7C"/>
    <w:rsid w:val="003E787F"/>
    <w:rsid w:val="003E7F55"/>
    <w:rsid w:val="003F099B"/>
    <w:rsid w:val="003F2726"/>
    <w:rsid w:val="003F30BD"/>
    <w:rsid w:val="003F3853"/>
    <w:rsid w:val="003F3C87"/>
    <w:rsid w:val="003F3D97"/>
    <w:rsid w:val="003F57C5"/>
    <w:rsid w:val="003F6C06"/>
    <w:rsid w:val="00400B4E"/>
    <w:rsid w:val="00400D39"/>
    <w:rsid w:val="00401876"/>
    <w:rsid w:val="00401953"/>
    <w:rsid w:val="00402209"/>
    <w:rsid w:val="004038B5"/>
    <w:rsid w:val="00403B65"/>
    <w:rsid w:val="00403C3E"/>
    <w:rsid w:val="00406139"/>
    <w:rsid w:val="00406281"/>
    <w:rsid w:val="0040698D"/>
    <w:rsid w:val="00407419"/>
    <w:rsid w:val="00407B87"/>
    <w:rsid w:val="00415522"/>
    <w:rsid w:val="00415BE9"/>
    <w:rsid w:val="0041674B"/>
    <w:rsid w:val="00417AFD"/>
    <w:rsid w:val="00417E89"/>
    <w:rsid w:val="00420931"/>
    <w:rsid w:val="004211C5"/>
    <w:rsid w:val="00421BD0"/>
    <w:rsid w:val="00422037"/>
    <w:rsid w:val="004225DF"/>
    <w:rsid w:val="00423025"/>
    <w:rsid w:val="00424BEC"/>
    <w:rsid w:val="004265D7"/>
    <w:rsid w:val="00426B7F"/>
    <w:rsid w:val="00426C0E"/>
    <w:rsid w:val="00426EC6"/>
    <w:rsid w:val="00427DCC"/>
    <w:rsid w:val="004301DC"/>
    <w:rsid w:val="004324EE"/>
    <w:rsid w:val="0043447A"/>
    <w:rsid w:val="00434CE4"/>
    <w:rsid w:val="00435CC6"/>
    <w:rsid w:val="00440DA9"/>
    <w:rsid w:val="00441AAF"/>
    <w:rsid w:val="00442C56"/>
    <w:rsid w:val="004430E5"/>
    <w:rsid w:val="00443156"/>
    <w:rsid w:val="00443F9C"/>
    <w:rsid w:val="0044402C"/>
    <w:rsid w:val="00444108"/>
    <w:rsid w:val="0044541B"/>
    <w:rsid w:val="004455A1"/>
    <w:rsid w:val="00446A79"/>
    <w:rsid w:val="00446C2B"/>
    <w:rsid w:val="0044705F"/>
    <w:rsid w:val="004472B6"/>
    <w:rsid w:val="0045035F"/>
    <w:rsid w:val="004576D2"/>
    <w:rsid w:val="00457802"/>
    <w:rsid w:val="00460456"/>
    <w:rsid w:val="00461206"/>
    <w:rsid w:val="00461A1B"/>
    <w:rsid w:val="004624DE"/>
    <w:rsid w:val="004640F9"/>
    <w:rsid w:val="0046513F"/>
    <w:rsid w:val="00466DA8"/>
    <w:rsid w:val="00467B18"/>
    <w:rsid w:val="00471DBB"/>
    <w:rsid w:val="00471DE3"/>
    <w:rsid w:val="00471FDF"/>
    <w:rsid w:val="00472579"/>
    <w:rsid w:val="00472796"/>
    <w:rsid w:val="00472A0A"/>
    <w:rsid w:val="00473389"/>
    <w:rsid w:val="00474C08"/>
    <w:rsid w:val="00474D14"/>
    <w:rsid w:val="004761A1"/>
    <w:rsid w:val="00476490"/>
    <w:rsid w:val="0048050A"/>
    <w:rsid w:val="00480655"/>
    <w:rsid w:val="0048147E"/>
    <w:rsid w:val="004817F3"/>
    <w:rsid w:val="00481B30"/>
    <w:rsid w:val="00481FC9"/>
    <w:rsid w:val="0048473C"/>
    <w:rsid w:val="00484DB4"/>
    <w:rsid w:val="0048574F"/>
    <w:rsid w:val="0048760A"/>
    <w:rsid w:val="0048772C"/>
    <w:rsid w:val="004911CA"/>
    <w:rsid w:val="004912AC"/>
    <w:rsid w:val="00491A6B"/>
    <w:rsid w:val="004944CD"/>
    <w:rsid w:val="0049451B"/>
    <w:rsid w:val="00494B5E"/>
    <w:rsid w:val="00494BCF"/>
    <w:rsid w:val="00495C50"/>
    <w:rsid w:val="004A030E"/>
    <w:rsid w:val="004A0B5E"/>
    <w:rsid w:val="004A1F2E"/>
    <w:rsid w:val="004A34F0"/>
    <w:rsid w:val="004A47B6"/>
    <w:rsid w:val="004A534C"/>
    <w:rsid w:val="004A5446"/>
    <w:rsid w:val="004A557E"/>
    <w:rsid w:val="004A5D3F"/>
    <w:rsid w:val="004A6697"/>
    <w:rsid w:val="004A6F4D"/>
    <w:rsid w:val="004A6FDA"/>
    <w:rsid w:val="004A7431"/>
    <w:rsid w:val="004A7F49"/>
    <w:rsid w:val="004B04A9"/>
    <w:rsid w:val="004B04BB"/>
    <w:rsid w:val="004B1637"/>
    <w:rsid w:val="004B16EE"/>
    <w:rsid w:val="004B2DF8"/>
    <w:rsid w:val="004B2E6D"/>
    <w:rsid w:val="004B3945"/>
    <w:rsid w:val="004B4E5F"/>
    <w:rsid w:val="004B5183"/>
    <w:rsid w:val="004B5B14"/>
    <w:rsid w:val="004B6114"/>
    <w:rsid w:val="004B6DFC"/>
    <w:rsid w:val="004B7CD9"/>
    <w:rsid w:val="004C009E"/>
    <w:rsid w:val="004C3192"/>
    <w:rsid w:val="004C4165"/>
    <w:rsid w:val="004C4435"/>
    <w:rsid w:val="004C6109"/>
    <w:rsid w:val="004C6B1A"/>
    <w:rsid w:val="004C7823"/>
    <w:rsid w:val="004C782C"/>
    <w:rsid w:val="004C7970"/>
    <w:rsid w:val="004C7BAB"/>
    <w:rsid w:val="004D0023"/>
    <w:rsid w:val="004D0CE9"/>
    <w:rsid w:val="004D1B4C"/>
    <w:rsid w:val="004D26E9"/>
    <w:rsid w:val="004D2970"/>
    <w:rsid w:val="004D2B66"/>
    <w:rsid w:val="004D3409"/>
    <w:rsid w:val="004D35CB"/>
    <w:rsid w:val="004D4075"/>
    <w:rsid w:val="004D4904"/>
    <w:rsid w:val="004D7D80"/>
    <w:rsid w:val="004E0377"/>
    <w:rsid w:val="004E2AA2"/>
    <w:rsid w:val="004E3248"/>
    <w:rsid w:val="004E508F"/>
    <w:rsid w:val="004E6171"/>
    <w:rsid w:val="004E6508"/>
    <w:rsid w:val="004E6AEE"/>
    <w:rsid w:val="004E7D9E"/>
    <w:rsid w:val="004F1881"/>
    <w:rsid w:val="004F2949"/>
    <w:rsid w:val="004F453E"/>
    <w:rsid w:val="004F4EEF"/>
    <w:rsid w:val="004F74E8"/>
    <w:rsid w:val="004F75D7"/>
    <w:rsid w:val="00500F6A"/>
    <w:rsid w:val="005015AA"/>
    <w:rsid w:val="00502A04"/>
    <w:rsid w:val="00502C79"/>
    <w:rsid w:val="005030CD"/>
    <w:rsid w:val="00503331"/>
    <w:rsid w:val="00503479"/>
    <w:rsid w:val="0050432A"/>
    <w:rsid w:val="00504499"/>
    <w:rsid w:val="00505BB9"/>
    <w:rsid w:val="00506041"/>
    <w:rsid w:val="0050789D"/>
    <w:rsid w:val="00510EB8"/>
    <w:rsid w:val="00510F70"/>
    <w:rsid w:val="00511137"/>
    <w:rsid w:val="00514E8F"/>
    <w:rsid w:val="00515C49"/>
    <w:rsid w:val="00516B55"/>
    <w:rsid w:val="0051730E"/>
    <w:rsid w:val="0051750D"/>
    <w:rsid w:val="00520408"/>
    <w:rsid w:val="005208A3"/>
    <w:rsid w:val="00520FAB"/>
    <w:rsid w:val="0052104F"/>
    <w:rsid w:val="00522099"/>
    <w:rsid w:val="005225D6"/>
    <w:rsid w:val="00522E0E"/>
    <w:rsid w:val="0052372E"/>
    <w:rsid w:val="00523769"/>
    <w:rsid w:val="0052430E"/>
    <w:rsid w:val="005250C4"/>
    <w:rsid w:val="005260F3"/>
    <w:rsid w:val="00526D58"/>
    <w:rsid w:val="00526ED4"/>
    <w:rsid w:val="005278FD"/>
    <w:rsid w:val="00530BB9"/>
    <w:rsid w:val="00531A96"/>
    <w:rsid w:val="0053366E"/>
    <w:rsid w:val="0053469D"/>
    <w:rsid w:val="00534875"/>
    <w:rsid w:val="00534F65"/>
    <w:rsid w:val="005352C7"/>
    <w:rsid w:val="005354FB"/>
    <w:rsid w:val="00535684"/>
    <w:rsid w:val="00536ECC"/>
    <w:rsid w:val="00537144"/>
    <w:rsid w:val="00537B81"/>
    <w:rsid w:val="00541B05"/>
    <w:rsid w:val="00542A1A"/>
    <w:rsid w:val="00542D62"/>
    <w:rsid w:val="00544CB2"/>
    <w:rsid w:val="00546E6E"/>
    <w:rsid w:val="005476C3"/>
    <w:rsid w:val="00547E07"/>
    <w:rsid w:val="0055007D"/>
    <w:rsid w:val="0055030C"/>
    <w:rsid w:val="00550343"/>
    <w:rsid w:val="00550B66"/>
    <w:rsid w:val="0055145F"/>
    <w:rsid w:val="00551BD6"/>
    <w:rsid w:val="00553FBF"/>
    <w:rsid w:val="00554020"/>
    <w:rsid w:val="005542A2"/>
    <w:rsid w:val="00554CA8"/>
    <w:rsid w:val="005567B6"/>
    <w:rsid w:val="005602A9"/>
    <w:rsid w:val="0056031D"/>
    <w:rsid w:val="00561318"/>
    <w:rsid w:val="0056173F"/>
    <w:rsid w:val="005621CF"/>
    <w:rsid w:val="005626F5"/>
    <w:rsid w:val="00563735"/>
    <w:rsid w:val="00564524"/>
    <w:rsid w:val="005678ED"/>
    <w:rsid w:val="00570B0E"/>
    <w:rsid w:val="005710C3"/>
    <w:rsid w:val="005719BF"/>
    <w:rsid w:val="00571E79"/>
    <w:rsid w:val="00574952"/>
    <w:rsid w:val="0057495B"/>
    <w:rsid w:val="005750DC"/>
    <w:rsid w:val="005759CD"/>
    <w:rsid w:val="00575FCE"/>
    <w:rsid w:val="00581066"/>
    <w:rsid w:val="0058155A"/>
    <w:rsid w:val="00583444"/>
    <w:rsid w:val="00583B66"/>
    <w:rsid w:val="00584FAF"/>
    <w:rsid w:val="005854BC"/>
    <w:rsid w:val="00585570"/>
    <w:rsid w:val="005858F8"/>
    <w:rsid w:val="00585A96"/>
    <w:rsid w:val="00585E9C"/>
    <w:rsid w:val="005866A2"/>
    <w:rsid w:val="00586F62"/>
    <w:rsid w:val="00590613"/>
    <w:rsid w:val="00590C71"/>
    <w:rsid w:val="00591259"/>
    <w:rsid w:val="00591462"/>
    <w:rsid w:val="00593E87"/>
    <w:rsid w:val="00595654"/>
    <w:rsid w:val="00595D1F"/>
    <w:rsid w:val="00595D55"/>
    <w:rsid w:val="00596393"/>
    <w:rsid w:val="00597595"/>
    <w:rsid w:val="0059763C"/>
    <w:rsid w:val="00597F6C"/>
    <w:rsid w:val="005A04D8"/>
    <w:rsid w:val="005A1E03"/>
    <w:rsid w:val="005A241B"/>
    <w:rsid w:val="005A3BD5"/>
    <w:rsid w:val="005A454F"/>
    <w:rsid w:val="005A5521"/>
    <w:rsid w:val="005A5D7E"/>
    <w:rsid w:val="005A69BE"/>
    <w:rsid w:val="005A69F7"/>
    <w:rsid w:val="005B00C6"/>
    <w:rsid w:val="005B203A"/>
    <w:rsid w:val="005B30C3"/>
    <w:rsid w:val="005B3C54"/>
    <w:rsid w:val="005B77BC"/>
    <w:rsid w:val="005B7B5F"/>
    <w:rsid w:val="005B7FE4"/>
    <w:rsid w:val="005C2550"/>
    <w:rsid w:val="005C2709"/>
    <w:rsid w:val="005C334A"/>
    <w:rsid w:val="005C403D"/>
    <w:rsid w:val="005C5590"/>
    <w:rsid w:val="005C5E50"/>
    <w:rsid w:val="005C78AF"/>
    <w:rsid w:val="005D0B5D"/>
    <w:rsid w:val="005D11E7"/>
    <w:rsid w:val="005D15F6"/>
    <w:rsid w:val="005D1770"/>
    <w:rsid w:val="005D22B1"/>
    <w:rsid w:val="005D3D00"/>
    <w:rsid w:val="005D758F"/>
    <w:rsid w:val="005D7D29"/>
    <w:rsid w:val="005E0E0F"/>
    <w:rsid w:val="005E143D"/>
    <w:rsid w:val="005E295E"/>
    <w:rsid w:val="005E3BF0"/>
    <w:rsid w:val="005E55D4"/>
    <w:rsid w:val="005E6D98"/>
    <w:rsid w:val="005E70F4"/>
    <w:rsid w:val="005F01D4"/>
    <w:rsid w:val="005F0643"/>
    <w:rsid w:val="005F0756"/>
    <w:rsid w:val="005F18D5"/>
    <w:rsid w:val="005F2C14"/>
    <w:rsid w:val="005F3680"/>
    <w:rsid w:val="005F4C02"/>
    <w:rsid w:val="005F5415"/>
    <w:rsid w:val="005F5736"/>
    <w:rsid w:val="005F7055"/>
    <w:rsid w:val="005F74DB"/>
    <w:rsid w:val="00600AFF"/>
    <w:rsid w:val="00600B4C"/>
    <w:rsid w:val="00600CB2"/>
    <w:rsid w:val="00600D16"/>
    <w:rsid w:val="0060309E"/>
    <w:rsid w:val="006035B7"/>
    <w:rsid w:val="006038A1"/>
    <w:rsid w:val="00603C94"/>
    <w:rsid w:val="00603F51"/>
    <w:rsid w:val="006047A4"/>
    <w:rsid w:val="006055FE"/>
    <w:rsid w:val="00605E5E"/>
    <w:rsid w:val="0060625B"/>
    <w:rsid w:val="006062C9"/>
    <w:rsid w:val="0060720C"/>
    <w:rsid w:val="006102A1"/>
    <w:rsid w:val="00610667"/>
    <w:rsid w:val="00611089"/>
    <w:rsid w:val="00611671"/>
    <w:rsid w:val="006140E2"/>
    <w:rsid w:val="006141C6"/>
    <w:rsid w:val="0061523A"/>
    <w:rsid w:val="00615250"/>
    <w:rsid w:val="00615332"/>
    <w:rsid w:val="00615436"/>
    <w:rsid w:val="006154AD"/>
    <w:rsid w:val="00615EB6"/>
    <w:rsid w:val="00615EDA"/>
    <w:rsid w:val="006160B5"/>
    <w:rsid w:val="00617FA5"/>
    <w:rsid w:val="0062006C"/>
    <w:rsid w:val="00620977"/>
    <w:rsid w:val="00621E68"/>
    <w:rsid w:val="00623667"/>
    <w:rsid w:val="006239AC"/>
    <w:rsid w:val="0062473E"/>
    <w:rsid w:val="00625237"/>
    <w:rsid w:val="006259E5"/>
    <w:rsid w:val="006263D1"/>
    <w:rsid w:val="0062706E"/>
    <w:rsid w:val="00627EE1"/>
    <w:rsid w:val="00630DF6"/>
    <w:rsid w:val="0063158C"/>
    <w:rsid w:val="00631898"/>
    <w:rsid w:val="00631CA0"/>
    <w:rsid w:val="00631D35"/>
    <w:rsid w:val="006320D8"/>
    <w:rsid w:val="00635BE8"/>
    <w:rsid w:val="0063681A"/>
    <w:rsid w:val="00636C1D"/>
    <w:rsid w:val="006421C0"/>
    <w:rsid w:val="00642E25"/>
    <w:rsid w:val="006456F8"/>
    <w:rsid w:val="00646F1F"/>
    <w:rsid w:val="0065043B"/>
    <w:rsid w:val="0065065F"/>
    <w:rsid w:val="006511A6"/>
    <w:rsid w:val="00651D11"/>
    <w:rsid w:val="006523A1"/>
    <w:rsid w:val="006529CB"/>
    <w:rsid w:val="006533BB"/>
    <w:rsid w:val="006538D8"/>
    <w:rsid w:val="00654311"/>
    <w:rsid w:val="00654ABB"/>
    <w:rsid w:val="00655623"/>
    <w:rsid w:val="006558EE"/>
    <w:rsid w:val="00655C68"/>
    <w:rsid w:val="0065617B"/>
    <w:rsid w:val="00656957"/>
    <w:rsid w:val="00656ABF"/>
    <w:rsid w:val="00660231"/>
    <w:rsid w:val="006602E4"/>
    <w:rsid w:val="00660FF2"/>
    <w:rsid w:val="0066108D"/>
    <w:rsid w:val="00663981"/>
    <w:rsid w:val="0066521B"/>
    <w:rsid w:val="00666512"/>
    <w:rsid w:val="006669FE"/>
    <w:rsid w:val="00670F44"/>
    <w:rsid w:val="00671175"/>
    <w:rsid w:val="00671AE7"/>
    <w:rsid w:val="00671E53"/>
    <w:rsid w:val="006728CF"/>
    <w:rsid w:val="00672C60"/>
    <w:rsid w:val="00673334"/>
    <w:rsid w:val="00673CCF"/>
    <w:rsid w:val="006766FA"/>
    <w:rsid w:val="00677022"/>
    <w:rsid w:val="006806AD"/>
    <w:rsid w:val="0068071D"/>
    <w:rsid w:val="00681836"/>
    <w:rsid w:val="00681F1A"/>
    <w:rsid w:val="006821A8"/>
    <w:rsid w:val="0068232E"/>
    <w:rsid w:val="00682436"/>
    <w:rsid w:val="00682438"/>
    <w:rsid w:val="00685203"/>
    <w:rsid w:val="00685BBC"/>
    <w:rsid w:val="00686D01"/>
    <w:rsid w:val="00686ECF"/>
    <w:rsid w:val="00687709"/>
    <w:rsid w:val="00687805"/>
    <w:rsid w:val="00690A12"/>
    <w:rsid w:val="00690E68"/>
    <w:rsid w:val="00691344"/>
    <w:rsid w:val="00692842"/>
    <w:rsid w:val="00692FB2"/>
    <w:rsid w:val="006935C9"/>
    <w:rsid w:val="006942BB"/>
    <w:rsid w:val="00694322"/>
    <w:rsid w:val="00694353"/>
    <w:rsid w:val="0069483E"/>
    <w:rsid w:val="0069509C"/>
    <w:rsid w:val="00695A32"/>
    <w:rsid w:val="00695DFC"/>
    <w:rsid w:val="006961D0"/>
    <w:rsid w:val="006972DE"/>
    <w:rsid w:val="00697BCB"/>
    <w:rsid w:val="00697C7D"/>
    <w:rsid w:val="006A0198"/>
    <w:rsid w:val="006A046A"/>
    <w:rsid w:val="006A087B"/>
    <w:rsid w:val="006A1020"/>
    <w:rsid w:val="006A10E3"/>
    <w:rsid w:val="006A2142"/>
    <w:rsid w:val="006A2880"/>
    <w:rsid w:val="006A311F"/>
    <w:rsid w:val="006A417B"/>
    <w:rsid w:val="006A4481"/>
    <w:rsid w:val="006A4A53"/>
    <w:rsid w:val="006A5A08"/>
    <w:rsid w:val="006A623E"/>
    <w:rsid w:val="006A63BD"/>
    <w:rsid w:val="006A7843"/>
    <w:rsid w:val="006B01BD"/>
    <w:rsid w:val="006B16CA"/>
    <w:rsid w:val="006B183A"/>
    <w:rsid w:val="006B2126"/>
    <w:rsid w:val="006B2460"/>
    <w:rsid w:val="006B3F39"/>
    <w:rsid w:val="006B5430"/>
    <w:rsid w:val="006B57B8"/>
    <w:rsid w:val="006B599D"/>
    <w:rsid w:val="006B5BB2"/>
    <w:rsid w:val="006B60EF"/>
    <w:rsid w:val="006B60F4"/>
    <w:rsid w:val="006B659B"/>
    <w:rsid w:val="006B7EE6"/>
    <w:rsid w:val="006C00A4"/>
    <w:rsid w:val="006C10B1"/>
    <w:rsid w:val="006C2A71"/>
    <w:rsid w:val="006C3562"/>
    <w:rsid w:val="006C3EBF"/>
    <w:rsid w:val="006C3F4B"/>
    <w:rsid w:val="006C4107"/>
    <w:rsid w:val="006C5488"/>
    <w:rsid w:val="006C5E36"/>
    <w:rsid w:val="006C6C52"/>
    <w:rsid w:val="006C6C91"/>
    <w:rsid w:val="006D1A73"/>
    <w:rsid w:val="006D1B59"/>
    <w:rsid w:val="006D2577"/>
    <w:rsid w:val="006D2D5B"/>
    <w:rsid w:val="006D36CD"/>
    <w:rsid w:val="006D39B9"/>
    <w:rsid w:val="006D39ED"/>
    <w:rsid w:val="006D3F85"/>
    <w:rsid w:val="006D49E7"/>
    <w:rsid w:val="006D4E83"/>
    <w:rsid w:val="006D51A3"/>
    <w:rsid w:val="006D52CF"/>
    <w:rsid w:val="006D5D1F"/>
    <w:rsid w:val="006D5D8B"/>
    <w:rsid w:val="006D666A"/>
    <w:rsid w:val="006D757F"/>
    <w:rsid w:val="006E1B5C"/>
    <w:rsid w:val="006E1D64"/>
    <w:rsid w:val="006E2CEF"/>
    <w:rsid w:val="006E2D7E"/>
    <w:rsid w:val="006E2E44"/>
    <w:rsid w:val="006E5916"/>
    <w:rsid w:val="006E6920"/>
    <w:rsid w:val="006E6BE2"/>
    <w:rsid w:val="006E7401"/>
    <w:rsid w:val="006E793A"/>
    <w:rsid w:val="006E7AC2"/>
    <w:rsid w:val="006F0202"/>
    <w:rsid w:val="006F09E3"/>
    <w:rsid w:val="006F0DF7"/>
    <w:rsid w:val="006F173D"/>
    <w:rsid w:val="006F2455"/>
    <w:rsid w:val="006F2D17"/>
    <w:rsid w:val="006F44B9"/>
    <w:rsid w:val="006F46B2"/>
    <w:rsid w:val="006F4B98"/>
    <w:rsid w:val="006F5339"/>
    <w:rsid w:val="006F5E9A"/>
    <w:rsid w:val="006F6566"/>
    <w:rsid w:val="00700ADE"/>
    <w:rsid w:val="007024FE"/>
    <w:rsid w:val="00702A0E"/>
    <w:rsid w:val="007032DF"/>
    <w:rsid w:val="0070381A"/>
    <w:rsid w:val="00704EA2"/>
    <w:rsid w:val="00706620"/>
    <w:rsid w:val="0070769B"/>
    <w:rsid w:val="00707D60"/>
    <w:rsid w:val="007100D2"/>
    <w:rsid w:val="0071090B"/>
    <w:rsid w:val="007115E7"/>
    <w:rsid w:val="0071185E"/>
    <w:rsid w:val="00712231"/>
    <w:rsid w:val="007128E9"/>
    <w:rsid w:val="007151C0"/>
    <w:rsid w:val="00716056"/>
    <w:rsid w:val="0071611F"/>
    <w:rsid w:val="00716A12"/>
    <w:rsid w:val="00716A91"/>
    <w:rsid w:val="00716B15"/>
    <w:rsid w:val="00717307"/>
    <w:rsid w:val="00717D2C"/>
    <w:rsid w:val="00721FC5"/>
    <w:rsid w:val="007245C5"/>
    <w:rsid w:val="00724C12"/>
    <w:rsid w:val="00725E60"/>
    <w:rsid w:val="007269EE"/>
    <w:rsid w:val="0072702B"/>
    <w:rsid w:val="0073036D"/>
    <w:rsid w:val="00730AEC"/>
    <w:rsid w:val="00730FE2"/>
    <w:rsid w:val="00731C9F"/>
    <w:rsid w:val="0073287C"/>
    <w:rsid w:val="00732A21"/>
    <w:rsid w:val="00732D62"/>
    <w:rsid w:val="0073344A"/>
    <w:rsid w:val="00734098"/>
    <w:rsid w:val="00734F67"/>
    <w:rsid w:val="0073564C"/>
    <w:rsid w:val="00735986"/>
    <w:rsid w:val="00735DC6"/>
    <w:rsid w:val="007365AB"/>
    <w:rsid w:val="00736CEC"/>
    <w:rsid w:val="007371F0"/>
    <w:rsid w:val="007401D2"/>
    <w:rsid w:val="0074022D"/>
    <w:rsid w:val="007403D4"/>
    <w:rsid w:val="0074056F"/>
    <w:rsid w:val="0074120D"/>
    <w:rsid w:val="00741B96"/>
    <w:rsid w:val="00741F72"/>
    <w:rsid w:val="007426FB"/>
    <w:rsid w:val="00743411"/>
    <w:rsid w:val="0074530C"/>
    <w:rsid w:val="00746E8B"/>
    <w:rsid w:val="007476B7"/>
    <w:rsid w:val="0075000A"/>
    <w:rsid w:val="00750852"/>
    <w:rsid w:val="00751489"/>
    <w:rsid w:val="00752106"/>
    <w:rsid w:val="0075227D"/>
    <w:rsid w:val="00752A9A"/>
    <w:rsid w:val="00752B55"/>
    <w:rsid w:val="00753FC5"/>
    <w:rsid w:val="00754A59"/>
    <w:rsid w:val="00755974"/>
    <w:rsid w:val="00756027"/>
    <w:rsid w:val="007562A3"/>
    <w:rsid w:val="00762560"/>
    <w:rsid w:val="00762A54"/>
    <w:rsid w:val="00763B00"/>
    <w:rsid w:val="00764094"/>
    <w:rsid w:val="007645A3"/>
    <w:rsid w:val="00765C57"/>
    <w:rsid w:val="00766F4C"/>
    <w:rsid w:val="00770405"/>
    <w:rsid w:val="007705C9"/>
    <w:rsid w:val="007710AF"/>
    <w:rsid w:val="00772DCD"/>
    <w:rsid w:val="0077458C"/>
    <w:rsid w:val="007759A5"/>
    <w:rsid w:val="00780414"/>
    <w:rsid w:val="007809B5"/>
    <w:rsid w:val="007815E8"/>
    <w:rsid w:val="00781C71"/>
    <w:rsid w:val="007821F5"/>
    <w:rsid w:val="00782440"/>
    <w:rsid w:val="00782918"/>
    <w:rsid w:val="00782CA6"/>
    <w:rsid w:val="00782D10"/>
    <w:rsid w:val="00784438"/>
    <w:rsid w:val="00784828"/>
    <w:rsid w:val="0078654A"/>
    <w:rsid w:val="0078688F"/>
    <w:rsid w:val="00787373"/>
    <w:rsid w:val="00787E3D"/>
    <w:rsid w:val="007934F9"/>
    <w:rsid w:val="00793B89"/>
    <w:rsid w:val="00793C47"/>
    <w:rsid w:val="00794095"/>
    <w:rsid w:val="00794152"/>
    <w:rsid w:val="007952AC"/>
    <w:rsid w:val="00796687"/>
    <w:rsid w:val="007968D4"/>
    <w:rsid w:val="00797B2C"/>
    <w:rsid w:val="007A01E4"/>
    <w:rsid w:val="007A02AF"/>
    <w:rsid w:val="007A0652"/>
    <w:rsid w:val="007A1C6A"/>
    <w:rsid w:val="007A2863"/>
    <w:rsid w:val="007A32D2"/>
    <w:rsid w:val="007A4405"/>
    <w:rsid w:val="007A4D3F"/>
    <w:rsid w:val="007A5F28"/>
    <w:rsid w:val="007B0C68"/>
    <w:rsid w:val="007B0ED4"/>
    <w:rsid w:val="007B0F2F"/>
    <w:rsid w:val="007B11B1"/>
    <w:rsid w:val="007B1DF0"/>
    <w:rsid w:val="007B1F76"/>
    <w:rsid w:val="007B28C0"/>
    <w:rsid w:val="007B29CE"/>
    <w:rsid w:val="007B691C"/>
    <w:rsid w:val="007B6BBD"/>
    <w:rsid w:val="007B6CF3"/>
    <w:rsid w:val="007B783B"/>
    <w:rsid w:val="007C2962"/>
    <w:rsid w:val="007C4448"/>
    <w:rsid w:val="007C4DED"/>
    <w:rsid w:val="007C51C8"/>
    <w:rsid w:val="007C5A53"/>
    <w:rsid w:val="007C5F79"/>
    <w:rsid w:val="007C6739"/>
    <w:rsid w:val="007C7DFF"/>
    <w:rsid w:val="007D03D8"/>
    <w:rsid w:val="007D1503"/>
    <w:rsid w:val="007D195D"/>
    <w:rsid w:val="007D197F"/>
    <w:rsid w:val="007D25CA"/>
    <w:rsid w:val="007D376C"/>
    <w:rsid w:val="007D470B"/>
    <w:rsid w:val="007D4D30"/>
    <w:rsid w:val="007D5F3E"/>
    <w:rsid w:val="007D66D1"/>
    <w:rsid w:val="007D66F0"/>
    <w:rsid w:val="007E0F25"/>
    <w:rsid w:val="007E176A"/>
    <w:rsid w:val="007E232E"/>
    <w:rsid w:val="007E2DCF"/>
    <w:rsid w:val="007E47C0"/>
    <w:rsid w:val="007E5597"/>
    <w:rsid w:val="007E6116"/>
    <w:rsid w:val="007E6250"/>
    <w:rsid w:val="007E740B"/>
    <w:rsid w:val="007F03FB"/>
    <w:rsid w:val="007F2189"/>
    <w:rsid w:val="00801905"/>
    <w:rsid w:val="00802495"/>
    <w:rsid w:val="00805298"/>
    <w:rsid w:val="00805644"/>
    <w:rsid w:val="0080776F"/>
    <w:rsid w:val="0081012D"/>
    <w:rsid w:val="00810F24"/>
    <w:rsid w:val="00810F90"/>
    <w:rsid w:val="00813029"/>
    <w:rsid w:val="00813736"/>
    <w:rsid w:val="00813C9B"/>
    <w:rsid w:val="00814D6C"/>
    <w:rsid w:val="00815AC9"/>
    <w:rsid w:val="00815AE9"/>
    <w:rsid w:val="00820340"/>
    <w:rsid w:val="00820C32"/>
    <w:rsid w:val="008210D9"/>
    <w:rsid w:val="00821413"/>
    <w:rsid w:val="00821D85"/>
    <w:rsid w:val="00822518"/>
    <w:rsid w:val="00822B79"/>
    <w:rsid w:val="00822DE8"/>
    <w:rsid w:val="00823AD9"/>
    <w:rsid w:val="008263C3"/>
    <w:rsid w:val="00826CD9"/>
    <w:rsid w:val="00826D05"/>
    <w:rsid w:val="00827109"/>
    <w:rsid w:val="00827771"/>
    <w:rsid w:val="008308E3"/>
    <w:rsid w:val="00831BF0"/>
    <w:rsid w:val="00832E1A"/>
    <w:rsid w:val="0083366F"/>
    <w:rsid w:val="008347D1"/>
    <w:rsid w:val="00834CDC"/>
    <w:rsid w:val="00835036"/>
    <w:rsid w:val="00836AC2"/>
    <w:rsid w:val="00837309"/>
    <w:rsid w:val="00840279"/>
    <w:rsid w:val="0084062E"/>
    <w:rsid w:val="0084125B"/>
    <w:rsid w:val="00841A9C"/>
    <w:rsid w:val="00844A27"/>
    <w:rsid w:val="00845133"/>
    <w:rsid w:val="0084589A"/>
    <w:rsid w:val="00847074"/>
    <w:rsid w:val="0084768E"/>
    <w:rsid w:val="00847E47"/>
    <w:rsid w:val="00851364"/>
    <w:rsid w:val="00852904"/>
    <w:rsid w:val="00852BD2"/>
    <w:rsid w:val="00854233"/>
    <w:rsid w:val="00854DA4"/>
    <w:rsid w:val="00855FE2"/>
    <w:rsid w:val="00856EA3"/>
    <w:rsid w:val="008573F2"/>
    <w:rsid w:val="0086134A"/>
    <w:rsid w:val="00862CD5"/>
    <w:rsid w:val="008638BD"/>
    <w:rsid w:val="00864281"/>
    <w:rsid w:val="00864749"/>
    <w:rsid w:val="00865074"/>
    <w:rsid w:val="008653BB"/>
    <w:rsid w:val="00865885"/>
    <w:rsid w:val="0086596E"/>
    <w:rsid w:val="008668F1"/>
    <w:rsid w:val="00867DEE"/>
    <w:rsid w:val="008702CB"/>
    <w:rsid w:val="00871F25"/>
    <w:rsid w:val="008731FD"/>
    <w:rsid w:val="008733A4"/>
    <w:rsid w:val="0087515F"/>
    <w:rsid w:val="008768E9"/>
    <w:rsid w:val="00876F67"/>
    <w:rsid w:val="008770FE"/>
    <w:rsid w:val="00877108"/>
    <w:rsid w:val="00877DCD"/>
    <w:rsid w:val="008812FD"/>
    <w:rsid w:val="00881FBE"/>
    <w:rsid w:val="00882999"/>
    <w:rsid w:val="0088421B"/>
    <w:rsid w:val="008844EB"/>
    <w:rsid w:val="00885288"/>
    <w:rsid w:val="008873FF"/>
    <w:rsid w:val="00887A40"/>
    <w:rsid w:val="00890340"/>
    <w:rsid w:val="0089170D"/>
    <w:rsid w:val="00891F43"/>
    <w:rsid w:val="008926F2"/>
    <w:rsid w:val="008928BE"/>
    <w:rsid w:val="00893AFE"/>
    <w:rsid w:val="00895232"/>
    <w:rsid w:val="00895735"/>
    <w:rsid w:val="0089667F"/>
    <w:rsid w:val="008A005C"/>
    <w:rsid w:val="008A0532"/>
    <w:rsid w:val="008A1FC8"/>
    <w:rsid w:val="008A33EA"/>
    <w:rsid w:val="008A388C"/>
    <w:rsid w:val="008A3C91"/>
    <w:rsid w:val="008A6394"/>
    <w:rsid w:val="008B0416"/>
    <w:rsid w:val="008B043B"/>
    <w:rsid w:val="008B0FB4"/>
    <w:rsid w:val="008B413E"/>
    <w:rsid w:val="008B4329"/>
    <w:rsid w:val="008B496F"/>
    <w:rsid w:val="008B5E90"/>
    <w:rsid w:val="008B7009"/>
    <w:rsid w:val="008B79EE"/>
    <w:rsid w:val="008C0DB1"/>
    <w:rsid w:val="008C1325"/>
    <w:rsid w:val="008C3116"/>
    <w:rsid w:val="008C59E3"/>
    <w:rsid w:val="008C5BB9"/>
    <w:rsid w:val="008C795A"/>
    <w:rsid w:val="008D02F9"/>
    <w:rsid w:val="008D0644"/>
    <w:rsid w:val="008D0A06"/>
    <w:rsid w:val="008D0FF3"/>
    <w:rsid w:val="008D3866"/>
    <w:rsid w:val="008D3AA3"/>
    <w:rsid w:val="008D4071"/>
    <w:rsid w:val="008D41B5"/>
    <w:rsid w:val="008D4656"/>
    <w:rsid w:val="008D4BCE"/>
    <w:rsid w:val="008D572E"/>
    <w:rsid w:val="008D64FA"/>
    <w:rsid w:val="008D6CFB"/>
    <w:rsid w:val="008D7C15"/>
    <w:rsid w:val="008D7D6C"/>
    <w:rsid w:val="008E040A"/>
    <w:rsid w:val="008E05F1"/>
    <w:rsid w:val="008E1CC1"/>
    <w:rsid w:val="008E1E9B"/>
    <w:rsid w:val="008E1F27"/>
    <w:rsid w:val="008E2026"/>
    <w:rsid w:val="008E3B49"/>
    <w:rsid w:val="008E4223"/>
    <w:rsid w:val="008E5D40"/>
    <w:rsid w:val="008E623C"/>
    <w:rsid w:val="008E71BD"/>
    <w:rsid w:val="008F02BA"/>
    <w:rsid w:val="008F0344"/>
    <w:rsid w:val="008F165D"/>
    <w:rsid w:val="008F1802"/>
    <w:rsid w:val="008F20E5"/>
    <w:rsid w:val="008F381B"/>
    <w:rsid w:val="008F4024"/>
    <w:rsid w:val="008F48A4"/>
    <w:rsid w:val="008F510A"/>
    <w:rsid w:val="008F56B7"/>
    <w:rsid w:val="008F6292"/>
    <w:rsid w:val="008F6420"/>
    <w:rsid w:val="008F69E1"/>
    <w:rsid w:val="008F7C1A"/>
    <w:rsid w:val="00901327"/>
    <w:rsid w:val="00901823"/>
    <w:rsid w:val="009020F2"/>
    <w:rsid w:val="00902764"/>
    <w:rsid w:val="009033E1"/>
    <w:rsid w:val="00903699"/>
    <w:rsid w:val="009037F3"/>
    <w:rsid w:val="00904AE3"/>
    <w:rsid w:val="00904D55"/>
    <w:rsid w:val="0090651C"/>
    <w:rsid w:val="00906B8D"/>
    <w:rsid w:val="00906C97"/>
    <w:rsid w:val="009071B8"/>
    <w:rsid w:val="00907D08"/>
    <w:rsid w:val="00910415"/>
    <w:rsid w:val="00910F98"/>
    <w:rsid w:val="0091116B"/>
    <w:rsid w:val="009113C5"/>
    <w:rsid w:val="00911428"/>
    <w:rsid w:val="00912269"/>
    <w:rsid w:val="00912AE7"/>
    <w:rsid w:val="009137CB"/>
    <w:rsid w:val="00913F28"/>
    <w:rsid w:val="009144E7"/>
    <w:rsid w:val="0091467C"/>
    <w:rsid w:val="009147A8"/>
    <w:rsid w:val="009155EE"/>
    <w:rsid w:val="009156D4"/>
    <w:rsid w:val="00915900"/>
    <w:rsid w:val="009163B7"/>
    <w:rsid w:val="00917E7A"/>
    <w:rsid w:val="00920B5A"/>
    <w:rsid w:val="00921A0F"/>
    <w:rsid w:val="009238D6"/>
    <w:rsid w:val="00924485"/>
    <w:rsid w:val="0092547F"/>
    <w:rsid w:val="00926A78"/>
    <w:rsid w:val="0092707E"/>
    <w:rsid w:val="0093242E"/>
    <w:rsid w:val="009328E2"/>
    <w:rsid w:val="00932F47"/>
    <w:rsid w:val="00933899"/>
    <w:rsid w:val="00936CA3"/>
    <w:rsid w:val="00937855"/>
    <w:rsid w:val="00937DD4"/>
    <w:rsid w:val="00940112"/>
    <w:rsid w:val="00940781"/>
    <w:rsid w:val="00940AA9"/>
    <w:rsid w:val="00941895"/>
    <w:rsid w:val="00941F5A"/>
    <w:rsid w:val="009446D7"/>
    <w:rsid w:val="00945F49"/>
    <w:rsid w:val="00947FD4"/>
    <w:rsid w:val="00950593"/>
    <w:rsid w:val="00950E31"/>
    <w:rsid w:val="00951F6C"/>
    <w:rsid w:val="00953384"/>
    <w:rsid w:val="009535C0"/>
    <w:rsid w:val="00953F4F"/>
    <w:rsid w:val="00955B21"/>
    <w:rsid w:val="00955BA0"/>
    <w:rsid w:val="009605DE"/>
    <w:rsid w:val="009613E0"/>
    <w:rsid w:val="009623BB"/>
    <w:rsid w:val="00963F54"/>
    <w:rsid w:val="009645A2"/>
    <w:rsid w:val="00966548"/>
    <w:rsid w:val="00966B6C"/>
    <w:rsid w:val="00967652"/>
    <w:rsid w:val="0097032A"/>
    <w:rsid w:val="0097037F"/>
    <w:rsid w:val="00970471"/>
    <w:rsid w:val="009705D9"/>
    <w:rsid w:val="00971D3B"/>
    <w:rsid w:val="00972C3C"/>
    <w:rsid w:val="00972F2E"/>
    <w:rsid w:val="00973DFF"/>
    <w:rsid w:val="00974674"/>
    <w:rsid w:val="0097563E"/>
    <w:rsid w:val="0097600A"/>
    <w:rsid w:val="00976C0B"/>
    <w:rsid w:val="00976E50"/>
    <w:rsid w:val="009772ED"/>
    <w:rsid w:val="0098138A"/>
    <w:rsid w:val="00981785"/>
    <w:rsid w:val="00981DBB"/>
    <w:rsid w:val="009823A7"/>
    <w:rsid w:val="009824F6"/>
    <w:rsid w:val="00983C4C"/>
    <w:rsid w:val="00984671"/>
    <w:rsid w:val="00984C0B"/>
    <w:rsid w:val="00984F2E"/>
    <w:rsid w:val="0098507A"/>
    <w:rsid w:val="00985F16"/>
    <w:rsid w:val="00987454"/>
    <w:rsid w:val="00987B3E"/>
    <w:rsid w:val="00990718"/>
    <w:rsid w:val="00990815"/>
    <w:rsid w:val="009910EE"/>
    <w:rsid w:val="009915E2"/>
    <w:rsid w:val="009918DA"/>
    <w:rsid w:val="00991E7A"/>
    <w:rsid w:val="009939D2"/>
    <w:rsid w:val="009944DD"/>
    <w:rsid w:val="00994C65"/>
    <w:rsid w:val="00994E5C"/>
    <w:rsid w:val="00996AD6"/>
    <w:rsid w:val="00996B47"/>
    <w:rsid w:val="0099786D"/>
    <w:rsid w:val="00997D66"/>
    <w:rsid w:val="009A3FFE"/>
    <w:rsid w:val="009A43DB"/>
    <w:rsid w:val="009A45E0"/>
    <w:rsid w:val="009A4735"/>
    <w:rsid w:val="009B0436"/>
    <w:rsid w:val="009B0658"/>
    <w:rsid w:val="009B0881"/>
    <w:rsid w:val="009B202D"/>
    <w:rsid w:val="009B30B3"/>
    <w:rsid w:val="009B3152"/>
    <w:rsid w:val="009B34F5"/>
    <w:rsid w:val="009B39B8"/>
    <w:rsid w:val="009B3D27"/>
    <w:rsid w:val="009B4C4E"/>
    <w:rsid w:val="009B628F"/>
    <w:rsid w:val="009B78B1"/>
    <w:rsid w:val="009C2C14"/>
    <w:rsid w:val="009C3122"/>
    <w:rsid w:val="009C3299"/>
    <w:rsid w:val="009C3B5E"/>
    <w:rsid w:val="009C4C6A"/>
    <w:rsid w:val="009C5C91"/>
    <w:rsid w:val="009C670F"/>
    <w:rsid w:val="009C6C9B"/>
    <w:rsid w:val="009D1546"/>
    <w:rsid w:val="009D1E84"/>
    <w:rsid w:val="009D31B2"/>
    <w:rsid w:val="009D3A88"/>
    <w:rsid w:val="009D47EB"/>
    <w:rsid w:val="009D4E8A"/>
    <w:rsid w:val="009D50EA"/>
    <w:rsid w:val="009D6268"/>
    <w:rsid w:val="009D6743"/>
    <w:rsid w:val="009D7601"/>
    <w:rsid w:val="009D7646"/>
    <w:rsid w:val="009E0439"/>
    <w:rsid w:val="009E0DF4"/>
    <w:rsid w:val="009E195F"/>
    <w:rsid w:val="009E1B72"/>
    <w:rsid w:val="009E2ED8"/>
    <w:rsid w:val="009E33E6"/>
    <w:rsid w:val="009E4D66"/>
    <w:rsid w:val="009E5D56"/>
    <w:rsid w:val="009E69FD"/>
    <w:rsid w:val="009E6D6C"/>
    <w:rsid w:val="009E7941"/>
    <w:rsid w:val="009F1E11"/>
    <w:rsid w:val="009F1F09"/>
    <w:rsid w:val="009F20E3"/>
    <w:rsid w:val="009F3D55"/>
    <w:rsid w:val="009F3DD7"/>
    <w:rsid w:val="009F4656"/>
    <w:rsid w:val="009F4BC7"/>
    <w:rsid w:val="009F4E2B"/>
    <w:rsid w:val="009F6362"/>
    <w:rsid w:val="009F6D24"/>
    <w:rsid w:val="009F6E27"/>
    <w:rsid w:val="009F73EA"/>
    <w:rsid w:val="009F7F55"/>
    <w:rsid w:val="00A001AE"/>
    <w:rsid w:val="00A009B4"/>
    <w:rsid w:val="00A00B50"/>
    <w:rsid w:val="00A025DA"/>
    <w:rsid w:val="00A02F68"/>
    <w:rsid w:val="00A0507C"/>
    <w:rsid w:val="00A050BA"/>
    <w:rsid w:val="00A06994"/>
    <w:rsid w:val="00A11C04"/>
    <w:rsid w:val="00A13175"/>
    <w:rsid w:val="00A132E8"/>
    <w:rsid w:val="00A13482"/>
    <w:rsid w:val="00A1354C"/>
    <w:rsid w:val="00A13E11"/>
    <w:rsid w:val="00A1480A"/>
    <w:rsid w:val="00A16F74"/>
    <w:rsid w:val="00A20338"/>
    <w:rsid w:val="00A219C3"/>
    <w:rsid w:val="00A22497"/>
    <w:rsid w:val="00A22522"/>
    <w:rsid w:val="00A22E20"/>
    <w:rsid w:val="00A22EB7"/>
    <w:rsid w:val="00A2368D"/>
    <w:rsid w:val="00A27E6A"/>
    <w:rsid w:val="00A31245"/>
    <w:rsid w:val="00A312BA"/>
    <w:rsid w:val="00A321D7"/>
    <w:rsid w:val="00A3483F"/>
    <w:rsid w:val="00A375EF"/>
    <w:rsid w:val="00A37821"/>
    <w:rsid w:val="00A40311"/>
    <w:rsid w:val="00A40421"/>
    <w:rsid w:val="00A418B1"/>
    <w:rsid w:val="00A421B5"/>
    <w:rsid w:val="00A430EF"/>
    <w:rsid w:val="00A43842"/>
    <w:rsid w:val="00A4480F"/>
    <w:rsid w:val="00A44F7A"/>
    <w:rsid w:val="00A45B11"/>
    <w:rsid w:val="00A506B7"/>
    <w:rsid w:val="00A55CF6"/>
    <w:rsid w:val="00A56B19"/>
    <w:rsid w:val="00A60354"/>
    <w:rsid w:val="00A61212"/>
    <w:rsid w:val="00A61C17"/>
    <w:rsid w:val="00A638FD"/>
    <w:rsid w:val="00A64160"/>
    <w:rsid w:val="00A659CD"/>
    <w:rsid w:val="00A65F8F"/>
    <w:rsid w:val="00A66267"/>
    <w:rsid w:val="00A66DF5"/>
    <w:rsid w:val="00A66E73"/>
    <w:rsid w:val="00A679E8"/>
    <w:rsid w:val="00A719FB"/>
    <w:rsid w:val="00A71E4F"/>
    <w:rsid w:val="00A72239"/>
    <w:rsid w:val="00A72416"/>
    <w:rsid w:val="00A731F6"/>
    <w:rsid w:val="00A7620A"/>
    <w:rsid w:val="00A76559"/>
    <w:rsid w:val="00A76C99"/>
    <w:rsid w:val="00A7739E"/>
    <w:rsid w:val="00A77868"/>
    <w:rsid w:val="00A779AD"/>
    <w:rsid w:val="00A8023E"/>
    <w:rsid w:val="00A8133C"/>
    <w:rsid w:val="00A81737"/>
    <w:rsid w:val="00A81DE0"/>
    <w:rsid w:val="00A82A25"/>
    <w:rsid w:val="00A83F52"/>
    <w:rsid w:val="00A84646"/>
    <w:rsid w:val="00A85F3C"/>
    <w:rsid w:val="00A876C2"/>
    <w:rsid w:val="00A87768"/>
    <w:rsid w:val="00A87F1B"/>
    <w:rsid w:val="00A906D9"/>
    <w:rsid w:val="00A908BB"/>
    <w:rsid w:val="00A92D1E"/>
    <w:rsid w:val="00A9350B"/>
    <w:rsid w:val="00A93727"/>
    <w:rsid w:val="00A93D0F"/>
    <w:rsid w:val="00A952F1"/>
    <w:rsid w:val="00A95F36"/>
    <w:rsid w:val="00A97197"/>
    <w:rsid w:val="00A9740A"/>
    <w:rsid w:val="00AA0D2E"/>
    <w:rsid w:val="00AA105B"/>
    <w:rsid w:val="00AA1B9C"/>
    <w:rsid w:val="00AA2D53"/>
    <w:rsid w:val="00AA360B"/>
    <w:rsid w:val="00AA3C9C"/>
    <w:rsid w:val="00AA61A6"/>
    <w:rsid w:val="00AA76DE"/>
    <w:rsid w:val="00AA79DA"/>
    <w:rsid w:val="00AB18EA"/>
    <w:rsid w:val="00AB1E78"/>
    <w:rsid w:val="00AB2C5A"/>
    <w:rsid w:val="00AB2E14"/>
    <w:rsid w:val="00AB3049"/>
    <w:rsid w:val="00AB37B1"/>
    <w:rsid w:val="00AB4037"/>
    <w:rsid w:val="00AB5E33"/>
    <w:rsid w:val="00AB6DFD"/>
    <w:rsid w:val="00AB737E"/>
    <w:rsid w:val="00AC3FED"/>
    <w:rsid w:val="00AC4CAC"/>
    <w:rsid w:val="00AC5AB0"/>
    <w:rsid w:val="00AC5FCF"/>
    <w:rsid w:val="00AC7E36"/>
    <w:rsid w:val="00AD0A2C"/>
    <w:rsid w:val="00AD1BC0"/>
    <w:rsid w:val="00AD2303"/>
    <w:rsid w:val="00AD36DF"/>
    <w:rsid w:val="00AD3704"/>
    <w:rsid w:val="00AD40D3"/>
    <w:rsid w:val="00AD44B8"/>
    <w:rsid w:val="00AD5387"/>
    <w:rsid w:val="00AD6BAB"/>
    <w:rsid w:val="00AE0800"/>
    <w:rsid w:val="00AE0AE6"/>
    <w:rsid w:val="00AE136F"/>
    <w:rsid w:val="00AE371C"/>
    <w:rsid w:val="00AE3EBA"/>
    <w:rsid w:val="00AE40F2"/>
    <w:rsid w:val="00AE491A"/>
    <w:rsid w:val="00AE57CB"/>
    <w:rsid w:val="00AE5A92"/>
    <w:rsid w:val="00AE661B"/>
    <w:rsid w:val="00AE6827"/>
    <w:rsid w:val="00AE72B6"/>
    <w:rsid w:val="00AE7492"/>
    <w:rsid w:val="00AF0BAA"/>
    <w:rsid w:val="00AF0ED8"/>
    <w:rsid w:val="00AF2372"/>
    <w:rsid w:val="00AF376A"/>
    <w:rsid w:val="00AF38E7"/>
    <w:rsid w:val="00AF3BC4"/>
    <w:rsid w:val="00B00334"/>
    <w:rsid w:val="00B007C0"/>
    <w:rsid w:val="00B00D06"/>
    <w:rsid w:val="00B00E58"/>
    <w:rsid w:val="00B02255"/>
    <w:rsid w:val="00B0265E"/>
    <w:rsid w:val="00B070AC"/>
    <w:rsid w:val="00B07A4F"/>
    <w:rsid w:val="00B07DB7"/>
    <w:rsid w:val="00B1056F"/>
    <w:rsid w:val="00B11FF0"/>
    <w:rsid w:val="00B12017"/>
    <w:rsid w:val="00B13E44"/>
    <w:rsid w:val="00B13F65"/>
    <w:rsid w:val="00B1405E"/>
    <w:rsid w:val="00B14411"/>
    <w:rsid w:val="00B158CB"/>
    <w:rsid w:val="00B170E5"/>
    <w:rsid w:val="00B17508"/>
    <w:rsid w:val="00B2017C"/>
    <w:rsid w:val="00B2064C"/>
    <w:rsid w:val="00B20E87"/>
    <w:rsid w:val="00B2105A"/>
    <w:rsid w:val="00B21070"/>
    <w:rsid w:val="00B21700"/>
    <w:rsid w:val="00B2229A"/>
    <w:rsid w:val="00B22C46"/>
    <w:rsid w:val="00B23D01"/>
    <w:rsid w:val="00B23D0C"/>
    <w:rsid w:val="00B247EB"/>
    <w:rsid w:val="00B269CE"/>
    <w:rsid w:val="00B27A92"/>
    <w:rsid w:val="00B30552"/>
    <w:rsid w:val="00B3114A"/>
    <w:rsid w:val="00B317E5"/>
    <w:rsid w:val="00B31BD3"/>
    <w:rsid w:val="00B32160"/>
    <w:rsid w:val="00B3263C"/>
    <w:rsid w:val="00B33678"/>
    <w:rsid w:val="00B33FF7"/>
    <w:rsid w:val="00B3402E"/>
    <w:rsid w:val="00B34804"/>
    <w:rsid w:val="00B348C7"/>
    <w:rsid w:val="00B349F7"/>
    <w:rsid w:val="00B35F5D"/>
    <w:rsid w:val="00B3607D"/>
    <w:rsid w:val="00B40708"/>
    <w:rsid w:val="00B40B0A"/>
    <w:rsid w:val="00B4285F"/>
    <w:rsid w:val="00B43DFA"/>
    <w:rsid w:val="00B44089"/>
    <w:rsid w:val="00B45E7E"/>
    <w:rsid w:val="00B465E9"/>
    <w:rsid w:val="00B468FB"/>
    <w:rsid w:val="00B474BB"/>
    <w:rsid w:val="00B477D4"/>
    <w:rsid w:val="00B47EC9"/>
    <w:rsid w:val="00B50889"/>
    <w:rsid w:val="00B51296"/>
    <w:rsid w:val="00B519BD"/>
    <w:rsid w:val="00B51A28"/>
    <w:rsid w:val="00B51C4D"/>
    <w:rsid w:val="00B522FF"/>
    <w:rsid w:val="00B5287A"/>
    <w:rsid w:val="00B55E13"/>
    <w:rsid w:val="00B55EF5"/>
    <w:rsid w:val="00B61C62"/>
    <w:rsid w:val="00B63341"/>
    <w:rsid w:val="00B63631"/>
    <w:rsid w:val="00B64668"/>
    <w:rsid w:val="00B64B29"/>
    <w:rsid w:val="00B655F4"/>
    <w:rsid w:val="00B65943"/>
    <w:rsid w:val="00B6668B"/>
    <w:rsid w:val="00B67ADE"/>
    <w:rsid w:val="00B730F8"/>
    <w:rsid w:val="00B732B3"/>
    <w:rsid w:val="00B7471C"/>
    <w:rsid w:val="00B74804"/>
    <w:rsid w:val="00B75531"/>
    <w:rsid w:val="00B76F21"/>
    <w:rsid w:val="00B77069"/>
    <w:rsid w:val="00B7754C"/>
    <w:rsid w:val="00B82C6C"/>
    <w:rsid w:val="00B85628"/>
    <w:rsid w:val="00B85F07"/>
    <w:rsid w:val="00B86EF8"/>
    <w:rsid w:val="00B92898"/>
    <w:rsid w:val="00B94D0A"/>
    <w:rsid w:val="00B9512C"/>
    <w:rsid w:val="00BA0A3F"/>
    <w:rsid w:val="00BA2896"/>
    <w:rsid w:val="00BA2C4A"/>
    <w:rsid w:val="00BA34DC"/>
    <w:rsid w:val="00BA38DD"/>
    <w:rsid w:val="00BA3E23"/>
    <w:rsid w:val="00BA4C96"/>
    <w:rsid w:val="00BA5155"/>
    <w:rsid w:val="00BA77EF"/>
    <w:rsid w:val="00BB0EB2"/>
    <w:rsid w:val="00BB17DC"/>
    <w:rsid w:val="00BB205C"/>
    <w:rsid w:val="00BB2377"/>
    <w:rsid w:val="00BB29D0"/>
    <w:rsid w:val="00BB508B"/>
    <w:rsid w:val="00BB56E8"/>
    <w:rsid w:val="00BB5A59"/>
    <w:rsid w:val="00BB6454"/>
    <w:rsid w:val="00BB662B"/>
    <w:rsid w:val="00BC10D0"/>
    <w:rsid w:val="00BC27A4"/>
    <w:rsid w:val="00BC2AD8"/>
    <w:rsid w:val="00BC3410"/>
    <w:rsid w:val="00BC37BD"/>
    <w:rsid w:val="00BC4A74"/>
    <w:rsid w:val="00BC5363"/>
    <w:rsid w:val="00BC54AC"/>
    <w:rsid w:val="00BC5A0B"/>
    <w:rsid w:val="00BC7122"/>
    <w:rsid w:val="00BD1442"/>
    <w:rsid w:val="00BD221F"/>
    <w:rsid w:val="00BD2CC7"/>
    <w:rsid w:val="00BD32DF"/>
    <w:rsid w:val="00BD4BB1"/>
    <w:rsid w:val="00BD525A"/>
    <w:rsid w:val="00BD53D9"/>
    <w:rsid w:val="00BD578C"/>
    <w:rsid w:val="00BD6B25"/>
    <w:rsid w:val="00BD7513"/>
    <w:rsid w:val="00BE2875"/>
    <w:rsid w:val="00BE29E1"/>
    <w:rsid w:val="00BE2E21"/>
    <w:rsid w:val="00BE6D9D"/>
    <w:rsid w:val="00BE6E11"/>
    <w:rsid w:val="00BF0750"/>
    <w:rsid w:val="00BF0C25"/>
    <w:rsid w:val="00BF1101"/>
    <w:rsid w:val="00BF1D7D"/>
    <w:rsid w:val="00BF1F7B"/>
    <w:rsid w:val="00BF249C"/>
    <w:rsid w:val="00BF445C"/>
    <w:rsid w:val="00BF66C2"/>
    <w:rsid w:val="00C00D80"/>
    <w:rsid w:val="00C03D47"/>
    <w:rsid w:val="00C03E0F"/>
    <w:rsid w:val="00C0407D"/>
    <w:rsid w:val="00C04F59"/>
    <w:rsid w:val="00C05432"/>
    <w:rsid w:val="00C063E8"/>
    <w:rsid w:val="00C06DB6"/>
    <w:rsid w:val="00C07605"/>
    <w:rsid w:val="00C07715"/>
    <w:rsid w:val="00C07AE3"/>
    <w:rsid w:val="00C14DE6"/>
    <w:rsid w:val="00C14DF3"/>
    <w:rsid w:val="00C155B4"/>
    <w:rsid w:val="00C1580D"/>
    <w:rsid w:val="00C1671D"/>
    <w:rsid w:val="00C16B52"/>
    <w:rsid w:val="00C16C4E"/>
    <w:rsid w:val="00C17659"/>
    <w:rsid w:val="00C1794F"/>
    <w:rsid w:val="00C20A0E"/>
    <w:rsid w:val="00C20A8F"/>
    <w:rsid w:val="00C21054"/>
    <w:rsid w:val="00C217BF"/>
    <w:rsid w:val="00C23FFA"/>
    <w:rsid w:val="00C259B8"/>
    <w:rsid w:val="00C30899"/>
    <w:rsid w:val="00C309E2"/>
    <w:rsid w:val="00C31118"/>
    <w:rsid w:val="00C3186E"/>
    <w:rsid w:val="00C31C3E"/>
    <w:rsid w:val="00C326ED"/>
    <w:rsid w:val="00C32B44"/>
    <w:rsid w:val="00C33F24"/>
    <w:rsid w:val="00C3520B"/>
    <w:rsid w:val="00C357BF"/>
    <w:rsid w:val="00C362D1"/>
    <w:rsid w:val="00C368BC"/>
    <w:rsid w:val="00C36A10"/>
    <w:rsid w:val="00C40F54"/>
    <w:rsid w:val="00C41206"/>
    <w:rsid w:val="00C41CCE"/>
    <w:rsid w:val="00C4326D"/>
    <w:rsid w:val="00C5049E"/>
    <w:rsid w:val="00C50AC8"/>
    <w:rsid w:val="00C5180A"/>
    <w:rsid w:val="00C54969"/>
    <w:rsid w:val="00C55EA0"/>
    <w:rsid w:val="00C57246"/>
    <w:rsid w:val="00C57476"/>
    <w:rsid w:val="00C61648"/>
    <w:rsid w:val="00C62221"/>
    <w:rsid w:val="00C62B77"/>
    <w:rsid w:val="00C63ED3"/>
    <w:rsid w:val="00C63FBC"/>
    <w:rsid w:val="00C640C8"/>
    <w:rsid w:val="00C65101"/>
    <w:rsid w:val="00C660F7"/>
    <w:rsid w:val="00C6700C"/>
    <w:rsid w:val="00C7094B"/>
    <w:rsid w:val="00C70AC8"/>
    <w:rsid w:val="00C71157"/>
    <w:rsid w:val="00C7190A"/>
    <w:rsid w:val="00C72B3A"/>
    <w:rsid w:val="00C7331B"/>
    <w:rsid w:val="00C73948"/>
    <w:rsid w:val="00C74AAD"/>
    <w:rsid w:val="00C75CA3"/>
    <w:rsid w:val="00C77B09"/>
    <w:rsid w:val="00C80968"/>
    <w:rsid w:val="00C80E40"/>
    <w:rsid w:val="00C81214"/>
    <w:rsid w:val="00C82329"/>
    <w:rsid w:val="00C8291A"/>
    <w:rsid w:val="00C82F32"/>
    <w:rsid w:val="00C84303"/>
    <w:rsid w:val="00C90CD4"/>
    <w:rsid w:val="00C91630"/>
    <w:rsid w:val="00C918F3"/>
    <w:rsid w:val="00C91B87"/>
    <w:rsid w:val="00C91C4D"/>
    <w:rsid w:val="00C91DAA"/>
    <w:rsid w:val="00C925C3"/>
    <w:rsid w:val="00C928EE"/>
    <w:rsid w:val="00C93C98"/>
    <w:rsid w:val="00C93E3E"/>
    <w:rsid w:val="00C97BBA"/>
    <w:rsid w:val="00C97F1F"/>
    <w:rsid w:val="00CA136E"/>
    <w:rsid w:val="00CA1ED8"/>
    <w:rsid w:val="00CA2997"/>
    <w:rsid w:val="00CA33A9"/>
    <w:rsid w:val="00CA351F"/>
    <w:rsid w:val="00CA39BD"/>
    <w:rsid w:val="00CA48AE"/>
    <w:rsid w:val="00CA4B7D"/>
    <w:rsid w:val="00CA4E4F"/>
    <w:rsid w:val="00CA512B"/>
    <w:rsid w:val="00CA7487"/>
    <w:rsid w:val="00CA7CED"/>
    <w:rsid w:val="00CA7FF2"/>
    <w:rsid w:val="00CB01CE"/>
    <w:rsid w:val="00CB0DCE"/>
    <w:rsid w:val="00CB1003"/>
    <w:rsid w:val="00CB18D7"/>
    <w:rsid w:val="00CB358B"/>
    <w:rsid w:val="00CB454D"/>
    <w:rsid w:val="00CB4A33"/>
    <w:rsid w:val="00CB50FD"/>
    <w:rsid w:val="00CC03EC"/>
    <w:rsid w:val="00CC0BE3"/>
    <w:rsid w:val="00CC25BB"/>
    <w:rsid w:val="00CC42BA"/>
    <w:rsid w:val="00CC4D57"/>
    <w:rsid w:val="00CC670D"/>
    <w:rsid w:val="00CC6AD3"/>
    <w:rsid w:val="00CC75BE"/>
    <w:rsid w:val="00CD0614"/>
    <w:rsid w:val="00CD08D7"/>
    <w:rsid w:val="00CD1172"/>
    <w:rsid w:val="00CD1673"/>
    <w:rsid w:val="00CD6A19"/>
    <w:rsid w:val="00CD6A91"/>
    <w:rsid w:val="00CD7557"/>
    <w:rsid w:val="00CD7B5B"/>
    <w:rsid w:val="00CE026C"/>
    <w:rsid w:val="00CE0F93"/>
    <w:rsid w:val="00CE1510"/>
    <w:rsid w:val="00CE1AE6"/>
    <w:rsid w:val="00CE2F05"/>
    <w:rsid w:val="00CE3550"/>
    <w:rsid w:val="00CE5008"/>
    <w:rsid w:val="00CE503B"/>
    <w:rsid w:val="00CE51C3"/>
    <w:rsid w:val="00CE594D"/>
    <w:rsid w:val="00CE5D9B"/>
    <w:rsid w:val="00CE681A"/>
    <w:rsid w:val="00CE6B71"/>
    <w:rsid w:val="00CE6C50"/>
    <w:rsid w:val="00CE6FAA"/>
    <w:rsid w:val="00CE78F0"/>
    <w:rsid w:val="00CF0792"/>
    <w:rsid w:val="00CF1C5E"/>
    <w:rsid w:val="00CF26AA"/>
    <w:rsid w:val="00CF3C50"/>
    <w:rsid w:val="00CF3F28"/>
    <w:rsid w:val="00CF4BE8"/>
    <w:rsid w:val="00CF4D85"/>
    <w:rsid w:val="00CF526A"/>
    <w:rsid w:val="00CF587C"/>
    <w:rsid w:val="00CF6225"/>
    <w:rsid w:val="00CF789E"/>
    <w:rsid w:val="00CF78B5"/>
    <w:rsid w:val="00CF7F45"/>
    <w:rsid w:val="00D007D6"/>
    <w:rsid w:val="00D0108C"/>
    <w:rsid w:val="00D010D3"/>
    <w:rsid w:val="00D012EB"/>
    <w:rsid w:val="00D024A6"/>
    <w:rsid w:val="00D0315B"/>
    <w:rsid w:val="00D0342B"/>
    <w:rsid w:val="00D0382E"/>
    <w:rsid w:val="00D03A14"/>
    <w:rsid w:val="00D03A34"/>
    <w:rsid w:val="00D04F97"/>
    <w:rsid w:val="00D0575E"/>
    <w:rsid w:val="00D05FF7"/>
    <w:rsid w:val="00D06395"/>
    <w:rsid w:val="00D073E5"/>
    <w:rsid w:val="00D11BFF"/>
    <w:rsid w:val="00D135AB"/>
    <w:rsid w:val="00D13AE5"/>
    <w:rsid w:val="00D149AA"/>
    <w:rsid w:val="00D1526E"/>
    <w:rsid w:val="00D1639D"/>
    <w:rsid w:val="00D1779D"/>
    <w:rsid w:val="00D17C7F"/>
    <w:rsid w:val="00D17FD6"/>
    <w:rsid w:val="00D2010F"/>
    <w:rsid w:val="00D20524"/>
    <w:rsid w:val="00D20A62"/>
    <w:rsid w:val="00D211C8"/>
    <w:rsid w:val="00D2159B"/>
    <w:rsid w:val="00D215AF"/>
    <w:rsid w:val="00D21BEE"/>
    <w:rsid w:val="00D21F22"/>
    <w:rsid w:val="00D21FEB"/>
    <w:rsid w:val="00D221DA"/>
    <w:rsid w:val="00D22B2C"/>
    <w:rsid w:val="00D2361F"/>
    <w:rsid w:val="00D24D2A"/>
    <w:rsid w:val="00D250EB"/>
    <w:rsid w:val="00D254CB"/>
    <w:rsid w:val="00D25F1D"/>
    <w:rsid w:val="00D279F4"/>
    <w:rsid w:val="00D30697"/>
    <w:rsid w:val="00D30B02"/>
    <w:rsid w:val="00D325F2"/>
    <w:rsid w:val="00D327E7"/>
    <w:rsid w:val="00D3321D"/>
    <w:rsid w:val="00D33ADC"/>
    <w:rsid w:val="00D35CF0"/>
    <w:rsid w:val="00D35E59"/>
    <w:rsid w:val="00D36439"/>
    <w:rsid w:val="00D368CD"/>
    <w:rsid w:val="00D36ED9"/>
    <w:rsid w:val="00D40660"/>
    <w:rsid w:val="00D41199"/>
    <w:rsid w:val="00D41CDD"/>
    <w:rsid w:val="00D41EAB"/>
    <w:rsid w:val="00D4240F"/>
    <w:rsid w:val="00D43093"/>
    <w:rsid w:val="00D43928"/>
    <w:rsid w:val="00D43EBC"/>
    <w:rsid w:val="00D44881"/>
    <w:rsid w:val="00D44EB5"/>
    <w:rsid w:val="00D45919"/>
    <w:rsid w:val="00D46B4E"/>
    <w:rsid w:val="00D501A9"/>
    <w:rsid w:val="00D517EA"/>
    <w:rsid w:val="00D52C0C"/>
    <w:rsid w:val="00D54043"/>
    <w:rsid w:val="00D57AAE"/>
    <w:rsid w:val="00D61630"/>
    <w:rsid w:val="00D61FDF"/>
    <w:rsid w:val="00D6206D"/>
    <w:rsid w:val="00D62A8F"/>
    <w:rsid w:val="00D62CC2"/>
    <w:rsid w:val="00D6317E"/>
    <w:rsid w:val="00D63200"/>
    <w:rsid w:val="00D644E3"/>
    <w:rsid w:val="00D646CE"/>
    <w:rsid w:val="00D648E0"/>
    <w:rsid w:val="00D64BC5"/>
    <w:rsid w:val="00D67122"/>
    <w:rsid w:val="00D7080E"/>
    <w:rsid w:val="00D70F08"/>
    <w:rsid w:val="00D71759"/>
    <w:rsid w:val="00D71CB3"/>
    <w:rsid w:val="00D71D83"/>
    <w:rsid w:val="00D7208F"/>
    <w:rsid w:val="00D73CE7"/>
    <w:rsid w:val="00D74464"/>
    <w:rsid w:val="00D7449C"/>
    <w:rsid w:val="00D746C3"/>
    <w:rsid w:val="00D757C3"/>
    <w:rsid w:val="00D8025A"/>
    <w:rsid w:val="00D80266"/>
    <w:rsid w:val="00D809BC"/>
    <w:rsid w:val="00D81136"/>
    <w:rsid w:val="00D82B17"/>
    <w:rsid w:val="00D831F9"/>
    <w:rsid w:val="00D8355B"/>
    <w:rsid w:val="00D83D8D"/>
    <w:rsid w:val="00D84653"/>
    <w:rsid w:val="00D856FC"/>
    <w:rsid w:val="00D87EDF"/>
    <w:rsid w:val="00D9014E"/>
    <w:rsid w:val="00D90316"/>
    <w:rsid w:val="00D91AB5"/>
    <w:rsid w:val="00D92470"/>
    <w:rsid w:val="00D92CA3"/>
    <w:rsid w:val="00D9439F"/>
    <w:rsid w:val="00D94546"/>
    <w:rsid w:val="00DA0904"/>
    <w:rsid w:val="00DA0FB3"/>
    <w:rsid w:val="00DA1C16"/>
    <w:rsid w:val="00DA1E50"/>
    <w:rsid w:val="00DA206E"/>
    <w:rsid w:val="00DA2D0E"/>
    <w:rsid w:val="00DA2EE5"/>
    <w:rsid w:val="00DA3A70"/>
    <w:rsid w:val="00DA4142"/>
    <w:rsid w:val="00DA6C6B"/>
    <w:rsid w:val="00DA7EE6"/>
    <w:rsid w:val="00DB3F2A"/>
    <w:rsid w:val="00DB46F9"/>
    <w:rsid w:val="00DB708C"/>
    <w:rsid w:val="00DB7A44"/>
    <w:rsid w:val="00DC0029"/>
    <w:rsid w:val="00DC04AA"/>
    <w:rsid w:val="00DC04AF"/>
    <w:rsid w:val="00DC0B1C"/>
    <w:rsid w:val="00DC0CD5"/>
    <w:rsid w:val="00DC11CB"/>
    <w:rsid w:val="00DC1482"/>
    <w:rsid w:val="00DC3144"/>
    <w:rsid w:val="00DC3568"/>
    <w:rsid w:val="00DC3B26"/>
    <w:rsid w:val="00DC4F00"/>
    <w:rsid w:val="00DC7A85"/>
    <w:rsid w:val="00DD0084"/>
    <w:rsid w:val="00DD131B"/>
    <w:rsid w:val="00DD2B0C"/>
    <w:rsid w:val="00DD548D"/>
    <w:rsid w:val="00DD6345"/>
    <w:rsid w:val="00DD7ABC"/>
    <w:rsid w:val="00DE029A"/>
    <w:rsid w:val="00DE046A"/>
    <w:rsid w:val="00DE0486"/>
    <w:rsid w:val="00DE12CC"/>
    <w:rsid w:val="00DE1A97"/>
    <w:rsid w:val="00DE1B65"/>
    <w:rsid w:val="00DE2316"/>
    <w:rsid w:val="00DE4C09"/>
    <w:rsid w:val="00DE53D2"/>
    <w:rsid w:val="00DE5C6D"/>
    <w:rsid w:val="00DF0ADF"/>
    <w:rsid w:val="00DF2689"/>
    <w:rsid w:val="00DF2B83"/>
    <w:rsid w:val="00DF3965"/>
    <w:rsid w:val="00DF4BFA"/>
    <w:rsid w:val="00DF4FD8"/>
    <w:rsid w:val="00DF6500"/>
    <w:rsid w:val="00DF7823"/>
    <w:rsid w:val="00DF786A"/>
    <w:rsid w:val="00E00119"/>
    <w:rsid w:val="00E007DF"/>
    <w:rsid w:val="00E01104"/>
    <w:rsid w:val="00E02DE9"/>
    <w:rsid w:val="00E0356E"/>
    <w:rsid w:val="00E0368D"/>
    <w:rsid w:val="00E03A7B"/>
    <w:rsid w:val="00E03DD9"/>
    <w:rsid w:val="00E044C4"/>
    <w:rsid w:val="00E044C9"/>
    <w:rsid w:val="00E05510"/>
    <w:rsid w:val="00E05591"/>
    <w:rsid w:val="00E05D1F"/>
    <w:rsid w:val="00E06090"/>
    <w:rsid w:val="00E06E30"/>
    <w:rsid w:val="00E113A2"/>
    <w:rsid w:val="00E12F88"/>
    <w:rsid w:val="00E135C9"/>
    <w:rsid w:val="00E14A83"/>
    <w:rsid w:val="00E14E46"/>
    <w:rsid w:val="00E15FD6"/>
    <w:rsid w:val="00E16516"/>
    <w:rsid w:val="00E17206"/>
    <w:rsid w:val="00E17302"/>
    <w:rsid w:val="00E20A55"/>
    <w:rsid w:val="00E20EAC"/>
    <w:rsid w:val="00E2168C"/>
    <w:rsid w:val="00E21C61"/>
    <w:rsid w:val="00E240CD"/>
    <w:rsid w:val="00E242A9"/>
    <w:rsid w:val="00E2598D"/>
    <w:rsid w:val="00E26072"/>
    <w:rsid w:val="00E262E8"/>
    <w:rsid w:val="00E27590"/>
    <w:rsid w:val="00E27682"/>
    <w:rsid w:val="00E3079C"/>
    <w:rsid w:val="00E3106A"/>
    <w:rsid w:val="00E311C8"/>
    <w:rsid w:val="00E3158D"/>
    <w:rsid w:val="00E329B9"/>
    <w:rsid w:val="00E32E2C"/>
    <w:rsid w:val="00E34473"/>
    <w:rsid w:val="00E36348"/>
    <w:rsid w:val="00E40408"/>
    <w:rsid w:val="00E4147A"/>
    <w:rsid w:val="00E43383"/>
    <w:rsid w:val="00E4521A"/>
    <w:rsid w:val="00E452B0"/>
    <w:rsid w:val="00E4549E"/>
    <w:rsid w:val="00E4567B"/>
    <w:rsid w:val="00E45BC5"/>
    <w:rsid w:val="00E471E5"/>
    <w:rsid w:val="00E47AE4"/>
    <w:rsid w:val="00E47FF1"/>
    <w:rsid w:val="00E506B0"/>
    <w:rsid w:val="00E514FE"/>
    <w:rsid w:val="00E51D1B"/>
    <w:rsid w:val="00E52D8A"/>
    <w:rsid w:val="00E53314"/>
    <w:rsid w:val="00E54A9F"/>
    <w:rsid w:val="00E572EC"/>
    <w:rsid w:val="00E60817"/>
    <w:rsid w:val="00E6116D"/>
    <w:rsid w:val="00E611BC"/>
    <w:rsid w:val="00E6151E"/>
    <w:rsid w:val="00E61FB1"/>
    <w:rsid w:val="00E621F6"/>
    <w:rsid w:val="00E62983"/>
    <w:rsid w:val="00E62D7B"/>
    <w:rsid w:val="00E63A4E"/>
    <w:rsid w:val="00E63A5E"/>
    <w:rsid w:val="00E63F5E"/>
    <w:rsid w:val="00E6608E"/>
    <w:rsid w:val="00E663BB"/>
    <w:rsid w:val="00E668C4"/>
    <w:rsid w:val="00E67184"/>
    <w:rsid w:val="00E6723B"/>
    <w:rsid w:val="00E67380"/>
    <w:rsid w:val="00E718E1"/>
    <w:rsid w:val="00E72192"/>
    <w:rsid w:val="00E741DE"/>
    <w:rsid w:val="00E74DF0"/>
    <w:rsid w:val="00E75385"/>
    <w:rsid w:val="00E75B3C"/>
    <w:rsid w:val="00E76914"/>
    <w:rsid w:val="00E776D3"/>
    <w:rsid w:val="00E77859"/>
    <w:rsid w:val="00E77C27"/>
    <w:rsid w:val="00E77FF4"/>
    <w:rsid w:val="00E80CB8"/>
    <w:rsid w:val="00E81A9E"/>
    <w:rsid w:val="00E82A73"/>
    <w:rsid w:val="00E84699"/>
    <w:rsid w:val="00E84861"/>
    <w:rsid w:val="00E8647E"/>
    <w:rsid w:val="00E86F61"/>
    <w:rsid w:val="00E87CD9"/>
    <w:rsid w:val="00E905A4"/>
    <w:rsid w:val="00E9175B"/>
    <w:rsid w:val="00E9339E"/>
    <w:rsid w:val="00E94028"/>
    <w:rsid w:val="00E94243"/>
    <w:rsid w:val="00E95C95"/>
    <w:rsid w:val="00E96D18"/>
    <w:rsid w:val="00E975AD"/>
    <w:rsid w:val="00E97696"/>
    <w:rsid w:val="00E97D7A"/>
    <w:rsid w:val="00EA0BE2"/>
    <w:rsid w:val="00EA10A2"/>
    <w:rsid w:val="00EA12B9"/>
    <w:rsid w:val="00EA1B12"/>
    <w:rsid w:val="00EA275C"/>
    <w:rsid w:val="00EA2BB3"/>
    <w:rsid w:val="00EA33AE"/>
    <w:rsid w:val="00EA34D7"/>
    <w:rsid w:val="00EA4ADD"/>
    <w:rsid w:val="00EA4D87"/>
    <w:rsid w:val="00EA4DD3"/>
    <w:rsid w:val="00EA4E46"/>
    <w:rsid w:val="00EA7BDC"/>
    <w:rsid w:val="00EA7DB7"/>
    <w:rsid w:val="00EB01C1"/>
    <w:rsid w:val="00EB0203"/>
    <w:rsid w:val="00EB1C85"/>
    <w:rsid w:val="00EB25BB"/>
    <w:rsid w:val="00EB38CB"/>
    <w:rsid w:val="00EB39FF"/>
    <w:rsid w:val="00EB3DF1"/>
    <w:rsid w:val="00EB5CAF"/>
    <w:rsid w:val="00EB67C7"/>
    <w:rsid w:val="00EB6D8C"/>
    <w:rsid w:val="00EB7482"/>
    <w:rsid w:val="00EB780B"/>
    <w:rsid w:val="00EC0629"/>
    <w:rsid w:val="00EC06D9"/>
    <w:rsid w:val="00EC2910"/>
    <w:rsid w:val="00EC2F08"/>
    <w:rsid w:val="00EC41F1"/>
    <w:rsid w:val="00EC653B"/>
    <w:rsid w:val="00EC6613"/>
    <w:rsid w:val="00EC687D"/>
    <w:rsid w:val="00ED0257"/>
    <w:rsid w:val="00ED06D5"/>
    <w:rsid w:val="00ED10AB"/>
    <w:rsid w:val="00ED11D4"/>
    <w:rsid w:val="00ED5A06"/>
    <w:rsid w:val="00ED5D69"/>
    <w:rsid w:val="00ED63B8"/>
    <w:rsid w:val="00ED686B"/>
    <w:rsid w:val="00ED6CDD"/>
    <w:rsid w:val="00ED70B1"/>
    <w:rsid w:val="00EE06DE"/>
    <w:rsid w:val="00EE0EEB"/>
    <w:rsid w:val="00EE1257"/>
    <w:rsid w:val="00EE17C9"/>
    <w:rsid w:val="00EE2447"/>
    <w:rsid w:val="00EE354E"/>
    <w:rsid w:val="00EE45D0"/>
    <w:rsid w:val="00EE488C"/>
    <w:rsid w:val="00EE48E2"/>
    <w:rsid w:val="00EE4988"/>
    <w:rsid w:val="00EE6BAE"/>
    <w:rsid w:val="00EE6BDC"/>
    <w:rsid w:val="00EF0BDA"/>
    <w:rsid w:val="00EF3A75"/>
    <w:rsid w:val="00EF3D81"/>
    <w:rsid w:val="00EF3F9A"/>
    <w:rsid w:val="00EF459B"/>
    <w:rsid w:val="00EF618D"/>
    <w:rsid w:val="00EF6B36"/>
    <w:rsid w:val="00EF70B8"/>
    <w:rsid w:val="00EF7135"/>
    <w:rsid w:val="00F00B8A"/>
    <w:rsid w:val="00F00CC0"/>
    <w:rsid w:val="00F01E5D"/>
    <w:rsid w:val="00F01E68"/>
    <w:rsid w:val="00F02F69"/>
    <w:rsid w:val="00F0357B"/>
    <w:rsid w:val="00F039E8"/>
    <w:rsid w:val="00F03A7A"/>
    <w:rsid w:val="00F042D2"/>
    <w:rsid w:val="00F05203"/>
    <w:rsid w:val="00F05F04"/>
    <w:rsid w:val="00F06603"/>
    <w:rsid w:val="00F07029"/>
    <w:rsid w:val="00F0711A"/>
    <w:rsid w:val="00F1041E"/>
    <w:rsid w:val="00F12D41"/>
    <w:rsid w:val="00F135AB"/>
    <w:rsid w:val="00F13760"/>
    <w:rsid w:val="00F13A7F"/>
    <w:rsid w:val="00F15E0C"/>
    <w:rsid w:val="00F16183"/>
    <w:rsid w:val="00F1668D"/>
    <w:rsid w:val="00F17081"/>
    <w:rsid w:val="00F1779F"/>
    <w:rsid w:val="00F17ADA"/>
    <w:rsid w:val="00F17EF9"/>
    <w:rsid w:val="00F2066D"/>
    <w:rsid w:val="00F219F6"/>
    <w:rsid w:val="00F21D96"/>
    <w:rsid w:val="00F22FB7"/>
    <w:rsid w:val="00F236BF"/>
    <w:rsid w:val="00F23A33"/>
    <w:rsid w:val="00F254AE"/>
    <w:rsid w:val="00F26027"/>
    <w:rsid w:val="00F27B74"/>
    <w:rsid w:val="00F30E4A"/>
    <w:rsid w:val="00F31B2F"/>
    <w:rsid w:val="00F326C2"/>
    <w:rsid w:val="00F32E96"/>
    <w:rsid w:val="00F333EB"/>
    <w:rsid w:val="00F348DB"/>
    <w:rsid w:val="00F34A67"/>
    <w:rsid w:val="00F358CB"/>
    <w:rsid w:val="00F3675F"/>
    <w:rsid w:val="00F400A6"/>
    <w:rsid w:val="00F4173C"/>
    <w:rsid w:val="00F41794"/>
    <w:rsid w:val="00F41E8E"/>
    <w:rsid w:val="00F41F72"/>
    <w:rsid w:val="00F471D9"/>
    <w:rsid w:val="00F47F1B"/>
    <w:rsid w:val="00F505E4"/>
    <w:rsid w:val="00F506AF"/>
    <w:rsid w:val="00F5077D"/>
    <w:rsid w:val="00F50AC7"/>
    <w:rsid w:val="00F525B1"/>
    <w:rsid w:val="00F526FD"/>
    <w:rsid w:val="00F538FA"/>
    <w:rsid w:val="00F55DB0"/>
    <w:rsid w:val="00F55FF9"/>
    <w:rsid w:val="00F5620D"/>
    <w:rsid w:val="00F56966"/>
    <w:rsid w:val="00F6011D"/>
    <w:rsid w:val="00F602AF"/>
    <w:rsid w:val="00F608CB"/>
    <w:rsid w:val="00F60F8E"/>
    <w:rsid w:val="00F6137A"/>
    <w:rsid w:val="00F624FC"/>
    <w:rsid w:val="00F63670"/>
    <w:rsid w:val="00F6406F"/>
    <w:rsid w:val="00F64714"/>
    <w:rsid w:val="00F66AC1"/>
    <w:rsid w:val="00F66E4D"/>
    <w:rsid w:val="00F675A6"/>
    <w:rsid w:val="00F7038A"/>
    <w:rsid w:val="00F7099D"/>
    <w:rsid w:val="00F71047"/>
    <w:rsid w:val="00F729E7"/>
    <w:rsid w:val="00F72A51"/>
    <w:rsid w:val="00F72B78"/>
    <w:rsid w:val="00F730B5"/>
    <w:rsid w:val="00F73461"/>
    <w:rsid w:val="00F74C42"/>
    <w:rsid w:val="00F74E10"/>
    <w:rsid w:val="00F76258"/>
    <w:rsid w:val="00F763BC"/>
    <w:rsid w:val="00F76D4C"/>
    <w:rsid w:val="00F827FD"/>
    <w:rsid w:val="00F82B2E"/>
    <w:rsid w:val="00F835A6"/>
    <w:rsid w:val="00F844B4"/>
    <w:rsid w:val="00F85F01"/>
    <w:rsid w:val="00F86044"/>
    <w:rsid w:val="00F861F5"/>
    <w:rsid w:val="00F862B1"/>
    <w:rsid w:val="00F91769"/>
    <w:rsid w:val="00F91E4C"/>
    <w:rsid w:val="00F9247F"/>
    <w:rsid w:val="00F9270A"/>
    <w:rsid w:val="00F92E63"/>
    <w:rsid w:val="00F92FAB"/>
    <w:rsid w:val="00F937FA"/>
    <w:rsid w:val="00F93A98"/>
    <w:rsid w:val="00F942D3"/>
    <w:rsid w:val="00F94530"/>
    <w:rsid w:val="00F95126"/>
    <w:rsid w:val="00F95453"/>
    <w:rsid w:val="00F95846"/>
    <w:rsid w:val="00FA159D"/>
    <w:rsid w:val="00FA2019"/>
    <w:rsid w:val="00FA3929"/>
    <w:rsid w:val="00FA5455"/>
    <w:rsid w:val="00FA5FD3"/>
    <w:rsid w:val="00FA6942"/>
    <w:rsid w:val="00FA72C3"/>
    <w:rsid w:val="00FA75EC"/>
    <w:rsid w:val="00FA7E5D"/>
    <w:rsid w:val="00FB03FD"/>
    <w:rsid w:val="00FB0C58"/>
    <w:rsid w:val="00FB2F75"/>
    <w:rsid w:val="00FB31F1"/>
    <w:rsid w:val="00FB334C"/>
    <w:rsid w:val="00FB39C4"/>
    <w:rsid w:val="00FB4623"/>
    <w:rsid w:val="00FB482C"/>
    <w:rsid w:val="00FB4D08"/>
    <w:rsid w:val="00FB5096"/>
    <w:rsid w:val="00FB6E6C"/>
    <w:rsid w:val="00FC045F"/>
    <w:rsid w:val="00FC080C"/>
    <w:rsid w:val="00FC0CAE"/>
    <w:rsid w:val="00FC232B"/>
    <w:rsid w:val="00FC272E"/>
    <w:rsid w:val="00FC3297"/>
    <w:rsid w:val="00FC33B7"/>
    <w:rsid w:val="00FC361C"/>
    <w:rsid w:val="00FC69A0"/>
    <w:rsid w:val="00FC722A"/>
    <w:rsid w:val="00FC79A6"/>
    <w:rsid w:val="00FC7DAE"/>
    <w:rsid w:val="00FD0676"/>
    <w:rsid w:val="00FD2B54"/>
    <w:rsid w:val="00FD3C25"/>
    <w:rsid w:val="00FD4BC4"/>
    <w:rsid w:val="00FD52EC"/>
    <w:rsid w:val="00FD5767"/>
    <w:rsid w:val="00FD5B13"/>
    <w:rsid w:val="00FD73C6"/>
    <w:rsid w:val="00FE07E5"/>
    <w:rsid w:val="00FE67A0"/>
    <w:rsid w:val="00FE68A0"/>
    <w:rsid w:val="00FE71B8"/>
    <w:rsid w:val="00FE7658"/>
    <w:rsid w:val="00FE7659"/>
    <w:rsid w:val="00FF12FA"/>
    <w:rsid w:val="00FF2EE4"/>
    <w:rsid w:val="00FF31E5"/>
    <w:rsid w:val="00FF3698"/>
    <w:rsid w:val="00FF4EC7"/>
    <w:rsid w:val="00FF508D"/>
    <w:rsid w:val="00FF5128"/>
    <w:rsid w:val="51B01198"/>
    <w:rsid w:val="534BE1F9"/>
    <w:rsid w:val="57D9F0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D7F646"/>
  <w15:chartTrackingRefBased/>
  <w15:docId w15:val="{ECB0F672-F98E-45DF-ACB3-5C5C44F0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389"/>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127389"/>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D5"/>
    <w:rPr>
      <w:color w:val="0563C1" w:themeColor="hyperlink"/>
      <w:u w:val="single"/>
    </w:rPr>
  </w:style>
  <w:style w:type="character" w:styleId="UnresolvedMention">
    <w:name w:val="Unresolved Mention"/>
    <w:basedOn w:val="DefaultParagraphFont"/>
    <w:uiPriority w:val="99"/>
    <w:unhideWhenUsed/>
    <w:rsid w:val="005A3BD5"/>
    <w:rPr>
      <w:color w:val="605E5C"/>
      <w:shd w:val="clear" w:color="auto" w:fill="E1DFDD"/>
    </w:rPr>
  </w:style>
  <w:style w:type="character" w:customStyle="1" w:styleId="Heading1Char">
    <w:name w:val="Heading 1 Char"/>
    <w:basedOn w:val="DefaultParagraphFont"/>
    <w:link w:val="Heading1"/>
    <w:uiPriority w:val="9"/>
    <w:rsid w:val="00127389"/>
    <w:rPr>
      <w:rFonts w:ascii="Arial Black" w:eastAsia="Times New Roman" w:hAnsi="Arial Black" w:cs="Times New Roman"/>
      <w:b/>
      <w:sz w:val="28"/>
      <w:szCs w:val="28"/>
    </w:rPr>
  </w:style>
  <w:style w:type="character" w:styleId="CommentReference">
    <w:name w:val="annotation reference"/>
    <w:basedOn w:val="DefaultParagraphFont"/>
    <w:uiPriority w:val="99"/>
    <w:unhideWhenUsed/>
    <w:rsid w:val="003E2721"/>
    <w:rPr>
      <w:sz w:val="16"/>
      <w:szCs w:val="16"/>
    </w:rPr>
  </w:style>
  <w:style w:type="paragraph" w:styleId="CommentText">
    <w:name w:val="annotation text"/>
    <w:basedOn w:val="Normal"/>
    <w:link w:val="CommentTextChar"/>
    <w:uiPriority w:val="99"/>
    <w:unhideWhenUsed/>
    <w:rsid w:val="003E272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E2721"/>
    <w:rPr>
      <w:sz w:val="20"/>
      <w:szCs w:val="20"/>
    </w:rPr>
  </w:style>
  <w:style w:type="paragraph" w:customStyle="1" w:styleId="QBoxResponse">
    <w:name w:val="!Q_Box Response"/>
    <w:link w:val="QBoxResponseChar"/>
    <w:qFormat/>
    <w:rsid w:val="003E2721"/>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3E2721"/>
    <w:rPr>
      <w:rFonts w:ascii="Arial" w:eastAsia="Times New Roman" w:hAnsi="Arial" w:cs="Arial"/>
      <w:sz w:val="20"/>
      <w:szCs w:val="20"/>
    </w:rPr>
  </w:style>
  <w:style w:type="character" w:customStyle="1" w:styleId="Qcode">
    <w:name w:val="!Q_code"/>
    <w:basedOn w:val="DefaultParagraphFont"/>
    <w:uiPriority w:val="1"/>
    <w:qFormat/>
    <w:rsid w:val="003E2721"/>
    <w:rPr>
      <w:sz w:val="12"/>
      <w:szCs w:val="12"/>
    </w:rPr>
  </w:style>
  <w:style w:type="paragraph" w:customStyle="1" w:styleId="QRESPONSE">
    <w:name w:val="!Q_RESPONSE"/>
    <w:qFormat/>
    <w:rsid w:val="003E2721"/>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NoResponse">
    <w:name w:val="!Q_No Response"/>
    <w:basedOn w:val="Normal"/>
    <w:qFormat/>
    <w:rsid w:val="003E2721"/>
    <w:pPr>
      <w:tabs>
        <w:tab w:val="right" w:leader="dot" w:pos="6480"/>
        <w:tab w:val="left" w:pos="6984"/>
      </w:tabs>
      <w:spacing w:after="360" w:line="240" w:lineRule="auto"/>
      <w:ind w:left="1584" w:right="3456" w:hanging="432"/>
    </w:pPr>
    <w:rPr>
      <w:rFonts w:ascii="Arial" w:hAnsi="Arial" w:cs="Arial"/>
      <w:sz w:val="20"/>
      <w:szCs w:val="20"/>
    </w:rPr>
  </w:style>
  <w:style w:type="paragraph" w:customStyle="1" w:styleId="QSelectoneall">
    <w:name w:val="!Q_Select one_all"/>
    <w:qFormat/>
    <w:rsid w:val="003E2721"/>
    <w:pPr>
      <w:spacing w:before="240" w:after="120" w:line="240" w:lineRule="auto"/>
      <w:ind w:left="720"/>
    </w:pPr>
    <w:rPr>
      <w:rFonts w:ascii="Arial" w:eastAsia="Arial" w:hAnsi="Arial" w:cs="Arial"/>
      <w:i/>
      <w:sz w:val="20"/>
      <w:szCs w:val="20"/>
    </w:rPr>
  </w:style>
  <w:style w:type="paragraph" w:customStyle="1" w:styleId="QTableHeaderCenter">
    <w:name w:val="!Q_Table Header Center"/>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3E2721"/>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3E2721"/>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qFormat/>
    <w:rsid w:val="003E2721"/>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TIONTEXT">
    <w:name w:val="!QUESTION TEXT"/>
    <w:basedOn w:val="Normal"/>
    <w:link w:val="QUESTIONTEXTChar"/>
    <w:qFormat/>
    <w:rsid w:val="003E2721"/>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3E2721"/>
    <w:rPr>
      <w:rFonts w:ascii="Arial" w:eastAsia="Times New Roman" w:hAnsi="Arial" w:cs="Arial"/>
      <w:b/>
      <w:noProof/>
      <w:sz w:val="20"/>
      <w:szCs w:val="20"/>
    </w:rPr>
  </w:style>
  <w:style w:type="paragraph" w:customStyle="1" w:styleId="QuestionTableHeaderNarrow">
    <w:name w:val="!Question_Table Header_Narrow"/>
    <w:qFormat/>
    <w:rsid w:val="003E2721"/>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qFormat/>
    <w:rsid w:val="003E272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3E2721"/>
    <w:rPr>
      <w:rFonts w:ascii="Arial" w:eastAsia="Times New Roman" w:hAnsi="Arial" w:cs="Arial"/>
      <w:sz w:val="20"/>
      <w:szCs w:val="20"/>
    </w:rPr>
  </w:style>
  <w:style w:type="paragraph" w:customStyle="1" w:styleId="INTRO">
    <w:name w:val="!INTRO"/>
    <w:qFormat/>
    <w:rsid w:val="003E2721"/>
    <w:pPr>
      <w:spacing w:before="480" w:after="240"/>
    </w:pPr>
    <w:rPr>
      <w:rFonts w:ascii="Arial" w:eastAsia="Arial" w:hAnsi="Arial" w:cs="Arial"/>
      <w:b/>
      <w:noProof/>
      <w:sz w:val="20"/>
      <w:szCs w:val="20"/>
    </w:rPr>
  </w:style>
  <w:style w:type="paragraph" w:styleId="CommentSubject">
    <w:name w:val="annotation subject"/>
    <w:basedOn w:val="CommentText"/>
    <w:next w:val="CommentText"/>
    <w:link w:val="CommentSubjectChar"/>
    <w:uiPriority w:val="99"/>
    <w:semiHidden/>
    <w:unhideWhenUsed/>
    <w:rsid w:val="003E2721"/>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3E2721"/>
    <w:rPr>
      <w:rFonts w:ascii="Calibri" w:eastAsia="Calibri" w:hAnsi="Calibri" w:cs="Calibri"/>
      <w:b/>
      <w:bCs/>
      <w:sz w:val="20"/>
      <w:szCs w:val="20"/>
    </w:rPr>
  </w:style>
  <w:style w:type="paragraph" w:styleId="Header">
    <w:name w:val="header"/>
    <w:basedOn w:val="Normal"/>
    <w:link w:val="HeaderChar"/>
    <w:uiPriority w:val="99"/>
    <w:unhideWhenUsed/>
    <w:rsid w:val="000D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72"/>
    <w:rPr>
      <w:rFonts w:ascii="Calibri" w:eastAsia="Calibri" w:hAnsi="Calibri" w:cs="Calibri"/>
    </w:rPr>
  </w:style>
  <w:style w:type="paragraph" w:styleId="Footer">
    <w:name w:val="footer"/>
    <w:basedOn w:val="Normal"/>
    <w:link w:val="FooterChar"/>
    <w:uiPriority w:val="99"/>
    <w:unhideWhenUsed/>
    <w:rsid w:val="000D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72"/>
    <w:rPr>
      <w:rFonts w:ascii="Calibri" w:eastAsia="Calibri" w:hAnsi="Calibri" w:cs="Calibri"/>
    </w:rPr>
  </w:style>
  <w:style w:type="paragraph" w:styleId="ListParagraph">
    <w:name w:val="List Paragraph"/>
    <w:basedOn w:val="Normal"/>
    <w:uiPriority w:val="34"/>
    <w:qFormat/>
    <w:rsid w:val="00E82A73"/>
    <w:pPr>
      <w:ind w:left="720"/>
      <w:contextualSpacing/>
    </w:pPr>
  </w:style>
  <w:style w:type="table" w:styleId="TableGrid">
    <w:name w:val="Table Grid"/>
    <w:basedOn w:val="TableNormal"/>
    <w:uiPriority w:val="39"/>
    <w:rsid w:val="0039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D21BEE"/>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semiHidden/>
    <w:rsid w:val="00D21BEE"/>
    <w:pPr>
      <w:tabs>
        <w:tab w:val="left" w:pos="432"/>
      </w:tabs>
      <w:spacing w:after="0" w:line="480" w:lineRule="auto"/>
      <w:jc w:val="both"/>
    </w:pPr>
    <w:rPr>
      <w:rFonts w:ascii="Times New Roman" w:eastAsia="Times New Roman" w:hAnsi="Times New Roman" w:cs="Times New Roman"/>
      <w:sz w:val="16"/>
      <w:szCs w:val="20"/>
    </w:rPr>
  </w:style>
  <w:style w:type="character" w:customStyle="1" w:styleId="BodyTextChar">
    <w:name w:val="Body Text Char"/>
    <w:basedOn w:val="DefaultParagraphFont"/>
    <w:link w:val="BodyText"/>
    <w:semiHidden/>
    <w:rsid w:val="00D21BEE"/>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E54A9F"/>
    <w:rPr>
      <w:color w:val="954F72" w:themeColor="followedHyperlink"/>
      <w:u w:val="single"/>
    </w:rPr>
  </w:style>
  <w:style w:type="table" w:customStyle="1" w:styleId="TableGrid3">
    <w:name w:val="Table Grid3"/>
    <w:basedOn w:val="TableNormal"/>
    <w:next w:val="TableGrid"/>
    <w:uiPriority w:val="59"/>
    <w:rsid w:val="001A25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94F7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ConditionBox">
    <w:name w:val="!Universe/Condition Box"/>
    <w:qFormat/>
    <w:rsid w:val="00194F71"/>
    <w:pPr>
      <w:tabs>
        <w:tab w:val="left" w:pos="720"/>
      </w:tabs>
      <w:spacing w:before="120" w:after="120" w:line="240" w:lineRule="auto"/>
    </w:pPr>
    <w:rPr>
      <w:rFonts w:ascii="Arial" w:hAnsi="Arial" w:cs="Arial"/>
      <w:bCs/>
      <w:sz w:val="20"/>
      <w:szCs w:val="20"/>
    </w:rPr>
  </w:style>
  <w:style w:type="paragraph" w:customStyle="1" w:styleId="SELECTONEMARKALL">
    <w:name w:val="SELECT ONE/MARK ALL"/>
    <w:basedOn w:val="RESPONSE"/>
    <w:link w:val="SELECTONEMARKALLChar"/>
    <w:qFormat/>
    <w:rsid w:val="00194F71"/>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194F71"/>
    <w:rPr>
      <w:rFonts w:ascii="Arial" w:eastAsia="Times New Roman" w:hAnsi="Arial" w:cs="Arial"/>
      <w:i/>
      <w:sz w:val="20"/>
      <w:szCs w:val="20"/>
    </w:rPr>
  </w:style>
  <w:style w:type="paragraph" w:customStyle="1" w:styleId="Tabletext">
    <w:name w:val="!Table text"/>
    <w:qFormat/>
    <w:rsid w:val="002F2341"/>
    <w:pPr>
      <w:spacing w:before="60" w:after="60" w:line="240" w:lineRule="auto"/>
      <w:ind w:left="360" w:hanging="360"/>
    </w:pPr>
    <w:rPr>
      <w:rFonts w:ascii="Arial" w:eastAsia="Times New Roman" w:hAnsi="Arial" w:cs="Times New Roman"/>
      <w:sz w:val="20"/>
      <w:szCs w:val="24"/>
    </w:rPr>
  </w:style>
  <w:style w:type="table" w:customStyle="1" w:styleId="TableGrid4">
    <w:name w:val="Table Grid4"/>
    <w:basedOn w:val="TableNormal"/>
    <w:next w:val="TableGrid"/>
    <w:uiPriority w:val="59"/>
    <w:rsid w:val="002F234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werCategory">
    <w:name w:val="Answer Category"/>
    <w:basedOn w:val="Normal"/>
    <w:qFormat/>
    <w:rsid w:val="00103D54"/>
    <w:pPr>
      <w:tabs>
        <w:tab w:val="left" w:pos="1080"/>
        <w:tab w:val="left" w:pos="1440"/>
      </w:tabs>
      <w:spacing w:before="40" w:after="0" w:line="240" w:lineRule="auto"/>
      <w:ind w:left="1440" w:right="2880" w:hanging="630"/>
    </w:pPr>
    <w:rPr>
      <w:rFonts w:ascii="Arial" w:eastAsia="Times New Roman" w:hAnsi="Arial" w:cs="Arial"/>
      <w:sz w:val="20"/>
      <w:szCs w:val="20"/>
    </w:rPr>
  </w:style>
  <w:style w:type="character" w:styleId="PlaceholderText">
    <w:name w:val="Placeholder Text"/>
    <w:basedOn w:val="DefaultParagraphFont"/>
    <w:uiPriority w:val="99"/>
    <w:qFormat/>
    <w:rsid w:val="00342DC7"/>
    <w:rPr>
      <w:color w:val="808080"/>
    </w:rPr>
  </w:style>
  <w:style w:type="character" w:customStyle="1" w:styleId="FormFill">
    <w:name w:val="FormFill"/>
    <w:basedOn w:val="DefaultParagraphFont"/>
    <w:uiPriority w:val="1"/>
    <w:qFormat/>
    <w:rsid w:val="00342DC7"/>
    <w:rPr>
      <w:color w:val="8496B0" w:themeColor="text2" w:themeTint="99"/>
      <w:u w:color="7B7B7B"/>
    </w:rPr>
  </w:style>
  <w:style w:type="paragraph" w:styleId="NormalWeb">
    <w:name w:val="Normal (Web)"/>
    <w:basedOn w:val="Normal"/>
    <w:uiPriority w:val="99"/>
    <w:unhideWhenUsed/>
    <w:rsid w:val="00972F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82436"/>
    <w:pPr>
      <w:spacing w:after="0" w:line="240" w:lineRule="auto"/>
    </w:pPr>
    <w:rPr>
      <w:rFonts w:ascii="Calibri" w:eastAsia="Calibri" w:hAnsi="Calibri" w:cs="Calibri"/>
    </w:rPr>
  </w:style>
  <w:style w:type="paragraph" w:customStyle="1" w:styleId="SectionHeader">
    <w:name w:val="Section Header"/>
    <w:basedOn w:val="Normal"/>
    <w:qFormat/>
    <w:rsid w:val="005A5521"/>
    <w:pPr>
      <w:spacing w:before="120" w:after="240" w:line="240" w:lineRule="auto"/>
      <w:jc w:val="center"/>
    </w:pPr>
    <w:rPr>
      <w:rFonts w:ascii="Arial Black" w:eastAsia="Times New Roman" w:hAnsi="Arial Black" w:cs="Arial"/>
      <w:b/>
      <w:bCs/>
      <w:caps/>
      <w:sz w:val="36"/>
      <w:szCs w:val="36"/>
    </w:rPr>
  </w:style>
  <w:style w:type="paragraph" w:customStyle="1" w:styleId="Paragraph">
    <w:name w:val="Paragraph"/>
    <w:basedOn w:val="Normal"/>
    <w:qFormat/>
    <w:rsid w:val="0087515F"/>
    <w:pPr>
      <w:spacing w:line="264" w:lineRule="auto"/>
    </w:pPr>
    <w:rPr>
      <w:rFonts w:asciiTheme="minorHAnsi" w:eastAsiaTheme="minorHAnsi" w:hAnsiTheme="minorHAnsi" w:cstheme="minorBidi"/>
    </w:rPr>
  </w:style>
  <w:style w:type="character" w:styleId="Emphasis">
    <w:name w:val="Emphasis"/>
    <w:basedOn w:val="DefaultParagraphFont"/>
    <w:uiPriority w:val="20"/>
    <w:qFormat/>
    <w:rsid w:val="00C20A0E"/>
    <w:rPr>
      <w:i/>
      <w:iCs/>
    </w:rPr>
  </w:style>
  <w:style w:type="character" w:styleId="Mention">
    <w:name w:val="Mention"/>
    <w:basedOn w:val="DefaultParagraphFont"/>
    <w:uiPriority w:val="99"/>
    <w:unhideWhenUsed/>
    <w:rsid w:val="00393C71"/>
    <w:rPr>
      <w:color w:val="2B579A"/>
      <w:shd w:val="clear" w:color="auto" w:fill="E1DFDD"/>
    </w:rPr>
  </w:style>
  <w:style w:type="paragraph" w:customStyle="1" w:styleId="AppendixTitle">
    <w:name w:val="Appendix Title"/>
    <w:basedOn w:val="Normal"/>
    <w:next w:val="Normal"/>
    <w:qFormat/>
    <w:rsid w:val="003701E0"/>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ingpolicyinstitute.org/product/community-schools-costing-tool" TargetMode="External" /><Relationship Id="rId11" Type="http://schemas.openxmlformats.org/officeDocument/2006/relationships/hyperlink" Target="https://apexeval.org/csdh/"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8" ma:contentTypeDescription="Create a new document." ma:contentTypeScope="" ma:versionID="ccec6382dea2efee89e1e6ecdb165439">
  <xsd:schema xmlns:xsd="http://www.w3.org/2001/XMLSchema" xmlns:xs="http://www.w3.org/2001/XMLSchema" xmlns:p="http://schemas.microsoft.com/office/2006/metadata/properties" xmlns:ns2="735e2ff2-8dc7-4559-8c59-a62bb7ba0eb7" targetNamespace="http://schemas.microsoft.com/office/2006/metadata/properties" ma:root="true" ma:fieldsID="7904ad715e9e2366632209f022e66da5"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66D20-C69C-4BC1-8C46-C652D8077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024A9-57DA-4F37-84B0-D2F4BA6DF019}">
  <ds:schemaRefs>
    <ds:schemaRef ds:uri="http://schemas.openxmlformats.org/officeDocument/2006/bibliography"/>
  </ds:schemaRefs>
</ds:datastoreItem>
</file>

<file path=customXml/itemProps3.xml><?xml version="1.0" encoding="utf-8"?>
<ds:datastoreItem xmlns:ds="http://schemas.openxmlformats.org/officeDocument/2006/customXml" ds:itemID="{5E3890A5-1C2B-4B80-A9FA-003EA7422A56}">
  <ds:schemaRefs>
    <ds:schemaRef ds:uri="http://schemas.microsoft.com/sharepoint/v3/contenttype/forms"/>
  </ds:schemaRefs>
</ds:datastoreItem>
</file>

<file path=customXml/itemProps4.xml><?xml version="1.0" encoding="utf-8"?>
<ds:datastoreItem xmlns:ds="http://schemas.openxmlformats.org/officeDocument/2006/customXml" ds:itemID="{56F78A8B-CF70-40B7-8EB1-D2BA706F435D}">
  <ds:schemaRefs>
    <ds:schemaRef ds:uri="http://schemas.openxmlformats.org/package/2006/metadata/core-properties"/>
    <ds:schemaRef ds:uri="735e2ff2-8dc7-4559-8c59-a62bb7ba0eb7"/>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Johnson, Erica</cp:lastModifiedBy>
  <cp:revision>3</cp:revision>
  <dcterms:created xsi:type="dcterms:W3CDTF">2023-04-24T20:21:00Z</dcterms:created>
  <dcterms:modified xsi:type="dcterms:W3CDTF">2023-04-24T20:22:00Z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 In Comment:">
    <vt:lpwstr/>
  </property>
  <property fmtid="{D5CDD505-2E9C-101B-9397-08002B2CF9AE}" pid="3" name="Checked Out To:">
    <vt:lpwstr/>
  </property>
  <property fmtid="{D5CDD505-2E9C-101B-9397-08002B2CF9AE}" pid="4" name="ContentTypeId">
    <vt:lpwstr>0x0101000D885FBD6E6F1A4EA947A23144794B34</vt:lpwstr>
  </property>
</Properties>
</file>