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61CD5" w:rsidRPr="00965FD7" w:rsidP="23ADE273" w14:paraId="122B90A6" w14:textId="77777777">
      <w:pPr>
        <w:widowControl w:val="0"/>
        <w:autoSpaceDE w:val="0"/>
        <w:autoSpaceDN w:val="0"/>
        <w:adjustRightInd w:val="0"/>
        <w:jc w:val="center"/>
        <w:rPr>
          <w:rFonts w:asciiTheme="minorHAnsi" w:eastAsiaTheme="minorEastAsia" w:hAnsiTheme="minorHAnsi" w:cstheme="minorHAnsi"/>
          <w:b/>
          <w:bCs/>
          <w:sz w:val="24"/>
          <w:szCs w:val="24"/>
        </w:rPr>
      </w:pPr>
      <w:bookmarkStart w:id="0" w:name="_Hlk2240431"/>
      <w:r w:rsidRPr="00965FD7">
        <w:rPr>
          <w:rFonts w:asciiTheme="minorHAnsi" w:eastAsiaTheme="minorEastAsia" w:hAnsiTheme="minorHAnsi" w:cstheme="minorHAnsi"/>
          <w:b/>
          <w:bCs/>
          <w:sz w:val="24"/>
          <w:szCs w:val="24"/>
        </w:rPr>
        <w:t>U.S. Department of Transportation</w:t>
      </w:r>
    </w:p>
    <w:p w:rsidR="00861CD5" w:rsidRPr="00965FD7" w:rsidP="23ADE273" w14:paraId="2C58DB64" w14:textId="77777777">
      <w:pPr>
        <w:widowControl w:val="0"/>
        <w:autoSpaceDE w:val="0"/>
        <w:autoSpaceDN w:val="0"/>
        <w:adjustRightInd w:val="0"/>
        <w:jc w:val="center"/>
        <w:rPr>
          <w:rFonts w:asciiTheme="minorHAnsi" w:eastAsiaTheme="minorEastAsia" w:hAnsiTheme="minorHAnsi" w:cstheme="minorHAnsi"/>
          <w:b/>
          <w:bCs/>
          <w:sz w:val="24"/>
          <w:szCs w:val="24"/>
          <w:u w:val="single"/>
        </w:rPr>
      </w:pPr>
    </w:p>
    <w:p w:rsidR="00861CD5" w:rsidRPr="00965FD7" w:rsidP="23ADE273" w14:paraId="67E54FCF" w14:textId="77777777">
      <w:pPr>
        <w:widowControl w:val="0"/>
        <w:autoSpaceDE w:val="0"/>
        <w:autoSpaceDN w:val="0"/>
        <w:adjustRightInd w:val="0"/>
        <w:jc w:val="center"/>
        <w:rPr>
          <w:rFonts w:asciiTheme="minorHAnsi" w:eastAsiaTheme="minorEastAsia" w:hAnsiTheme="minorHAnsi" w:cstheme="minorHAnsi"/>
          <w:b/>
          <w:bCs/>
          <w:sz w:val="24"/>
          <w:szCs w:val="24"/>
          <w:u w:val="single"/>
        </w:rPr>
      </w:pPr>
      <w:r w:rsidRPr="00965FD7">
        <w:rPr>
          <w:rFonts w:asciiTheme="minorHAnsi" w:eastAsiaTheme="minorEastAsia" w:hAnsiTheme="minorHAnsi" w:cstheme="minorHAnsi"/>
          <w:b/>
          <w:bCs/>
          <w:sz w:val="24"/>
          <w:szCs w:val="24"/>
          <w:u w:val="single"/>
        </w:rPr>
        <w:t>SUPPORTING STATEMENT</w:t>
      </w:r>
    </w:p>
    <w:p w:rsidR="00861CD5" w:rsidRPr="00965FD7" w:rsidP="23ADE273" w14:paraId="6333B926" w14:textId="77777777">
      <w:pPr>
        <w:widowControl w:val="0"/>
        <w:autoSpaceDE w:val="0"/>
        <w:autoSpaceDN w:val="0"/>
        <w:adjustRightInd w:val="0"/>
        <w:jc w:val="center"/>
        <w:rPr>
          <w:rFonts w:asciiTheme="minorHAnsi" w:eastAsiaTheme="minorEastAsia" w:hAnsiTheme="minorHAnsi" w:cstheme="minorHAnsi"/>
          <w:b/>
          <w:bCs/>
          <w:sz w:val="24"/>
          <w:szCs w:val="24"/>
          <w:u w:val="single"/>
        </w:rPr>
      </w:pPr>
    </w:p>
    <w:p w:rsidR="00861CD5" w:rsidRPr="00965FD7" w:rsidP="47C935D0" w14:paraId="4F2D83A7" w14:textId="13549569">
      <w:pPr>
        <w:widowControl w:val="0"/>
        <w:autoSpaceDE w:val="0"/>
        <w:autoSpaceDN w:val="0"/>
        <w:adjustRightInd w:val="0"/>
        <w:jc w:val="center"/>
        <w:rPr>
          <w:rFonts w:asciiTheme="minorHAnsi" w:eastAsiaTheme="minorEastAsia" w:hAnsiTheme="minorHAnsi" w:cstheme="minorHAnsi"/>
          <w:b/>
          <w:bCs/>
          <w:sz w:val="24"/>
          <w:szCs w:val="24"/>
        </w:rPr>
      </w:pPr>
      <w:r w:rsidRPr="00965FD7">
        <w:rPr>
          <w:rFonts w:asciiTheme="minorHAnsi" w:eastAsiaTheme="minorEastAsia" w:hAnsiTheme="minorHAnsi" w:cstheme="minorHAnsi"/>
          <w:b/>
          <w:bCs/>
          <w:sz w:val="24"/>
          <w:szCs w:val="24"/>
        </w:rPr>
        <w:t xml:space="preserve">Wildlife Crossings Program </w:t>
      </w:r>
      <w:r w:rsidRPr="00965FD7" w:rsidR="00216D9B">
        <w:rPr>
          <w:rFonts w:asciiTheme="minorHAnsi" w:eastAsiaTheme="minorEastAsia" w:hAnsiTheme="minorHAnsi" w:cstheme="minorHAnsi"/>
          <w:b/>
          <w:bCs/>
          <w:sz w:val="24"/>
          <w:szCs w:val="24"/>
        </w:rPr>
        <w:t xml:space="preserve">Grant </w:t>
      </w:r>
      <w:r w:rsidRPr="00965FD7" w:rsidR="002E0859">
        <w:rPr>
          <w:rFonts w:asciiTheme="minorHAnsi" w:eastAsiaTheme="minorEastAsia" w:hAnsiTheme="minorHAnsi" w:cstheme="minorHAnsi"/>
          <w:b/>
          <w:bCs/>
          <w:sz w:val="24"/>
          <w:szCs w:val="24"/>
        </w:rPr>
        <w:t>Application</w:t>
      </w:r>
      <w:r w:rsidRPr="00965FD7" w:rsidR="2DCB66B6">
        <w:rPr>
          <w:rFonts w:asciiTheme="minorHAnsi" w:eastAsiaTheme="minorEastAsia" w:hAnsiTheme="minorHAnsi" w:cstheme="minorHAnsi"/>
          <w:b/>
          <w:bCs/>
          <w:sz w:val="24"/>
          <w:szCs w:val="24"/>
        </w:rPr>
        <w:t xml:space="preserve"> and Grant Application </w:t>
      </w:r>
      <w:r w:rsidR="009712AE">
        <w:rPr>
          <w:rFonts w:asciiTheme="minorHAnsi" w:eastAsiaTheme="minorEastAsia" w:hAnsiTheme="minorHAnsi" w:cstheme="minorHAnsi"/>
          <w:b/>
          <w:bCs/>
          <w:sz w:val="24"/>
          <w:szCs w:val="24"/>
        </w:rPr>
        <w:t>Checklist</w:t>
      </w:r>
    </w:p>
    <w:p w:rsidR="00861CD5" w:rsidRPr="00965FD7" w:rsidP="23ADE273" w14:paraId="20206FA4" w14:textId="0F7B6952">
      <w:pPr>
        <w:widowControl w:val="0"/>
        <w:autoSpaceDE w:val="0"/>
        <w:autoSpaceDN w:val="0"/>
        <w:adjustRightInd w:val="0"/>
        <w:jc w:val="center"/>
        <w:rPr>
          <w:rFonts w:asciiTheme="minorHAnsi" w:eastAsiaTheme="minorEastAsia" w:hAnsiTheme="minorHAnsi" w:cstheme="minorHAnsi"/>
          <w:b/>
          <w:bCs/>
          <w:sz w:val="24"/>
          <w:szCs w:val="24"/>
        </w:rPr>
      </w:pPr>
      <w:r w:rsidRPr="00965FD7">
        <w:rPr>
          <w:rFonts w:asciiTheme="minorHAnsi" w:eastAsiaTheme="minorEastAsia" w:hAnsiTheme="minorHAnsi" w:cstheme="minorHAnsi"/>
          <w:b/>
          <w:bCs/>
          <w:sz w:val="24"/>
          <w:szCs w:val="24"/>
        </w:rPr>
        <w:t xml:space="preserve">OMB Control No. </w:t>
      </w:r>
      <w:r w:rsidRPr="00965FD7">
        <w:rPr>
          <w:rFonts w:asciiTheme="minorHAnsi" w:eastAsiaTheme="minorEastAsia" w:hAnsiTheme="minorHAnsi" w:cstheme="minorHAnsi"/>
          <w:b/>
          <w:bCs/>
          <w:sz w:val="24"/>
          <w:szCs w:val="24"/>
          <w:highlight w:val="yellow"/>
        </w:rPr>
        <w:t>XXXX</w:t>
      </w:r>
      <w:r w:rsidRPr="00965FD7">
        <w:rPr>
          <w:rFonts w:asciiTheme="minorHAnsi" w:eastAsiaTheme="minorEastAsia" w:hAnsiTheme="minorHAnsi" w:cstheme="minorHAnsi"/>
          <w:b/>
          <w:bCs/>
          <w:sz w:val="24"/>
          <w:szCs w:val="24"/>
        </w:rPr>
        <w:t xml:space="preserve"> </w:t>
      </w:r>
    </w:p>
    <w:p w:rsidR="00861CD5" w:rsidRPr="00965FD7" w:rsidP="23ADE273" w14:paraId="1767B57B" w14:textId="77777777">
      <w:pPr>
        <w:widowControl w:val="0"/>
        <w:autoSpaceDE w:val="0"/>
        <w:autoSpaceDN w:val="0"/>
        <w:adjustRightInd w:val="0"/>
        <w:jc w:val="center"/>
        <w:rPr>
          <w:rFonts w:asciiTheme="minorHAnsi" w:eastAsiaTheme="minorEastAsia" w:hAnsiTheme="minorHAnsi" w:cstheme="minorHAnsi"/>
          <w:b/>
          <w:bCs/>
          <w:sz w:val="24"/>
          <w:szCs w:val="24"/>
        </w:rPr>
      </w:pPr>
    </w:p>
    <w:p w:rsidR="00861CD5" w:rsidRPr="00965FD7" w:rsidP="47C935D0" w14:paraId="12063BDA" w14:textId="30BB0485">
      <w:pPr>
        <w:widowControl w:val="0"/>
        <w:tabs>
          <w:tab w:val="center" w:pos="4680"/>
        </w:tabs>
        <w:jc w:val="both"/>
        <w:rPr>
          <w:rFonts w:asciiTheme="minorHAnsi" w:eastAsiaTheme="minorEastAsia" w:hAnsiTheme="minorHAnsi" w:cstheme="minorHAnsi"/>
          <w:sz w:val="24"/>
          <w:szCs w:val="24"/>
        </w:rPr>
      </w:pPr>
      <w:r w:rsidRPr="00965FD7">
        <w:rPr>
          <w:rFonts w:asciiTheme="minorHAnsi" w:eastAsiaTheme="minorEastAsia" w:hAnsiTheme="minorHAnsi" w:cstheme="minorHAnsi"/>
          <w:sz w:val="24"/>
          <w:szCs w:val="24"/>
          <w:u w:val="single"/>
        </w:rPr>
        <w:t>Introduction</w:t>
      </w:r>
      <w:r w:rsidRPr="00965FD7">
        <w:rPr>
          <w:rFonts w:asciiTheme="minorHAnsi" w:eastAsiaTheme="minorEastAsia" w:hAnsiTheme="minorHAnsi" w:cstheme="minorHAnsi"/>
          <w:sz w:val="24"/>
          <w:szCs w:val="24"/>
        </w:rPr>
        <w:t>: This is to request the Office of Management and Budget (OMB) approve</w:t>
      </w:r>
      <w:r w:rsidRPr="00965FD7" w:rsidR="00AC6E4B">
        <w:rPr>
          <w:rFonts w:asciiTheme="minorHAnsi" w:eastAsiaTheme="minorEastAsia" w:hAnsiTheme="minorHAnsi" w:cstheme="minorHAnsi"/>
          <w:sz w:val="24"/>
          <w:szCs w:val="24"/>
        </w:rPr>
        <w:t xml:space="preserve"> a </w:t>
      </w:r>
      <w:r w:rsidRPr="00965FD7" w:rsidR="00816D3E">
        <w:rPr>
          <w:rFonts w:asciiTheme="minorHAnsi" w:eastAsiaTheme="minorEastAsia" w:hAnsiTheme="minorHAnsi" w:cstheme="minorHAnsi"/>
          <w:sz w:val="24"/>
          <w:szCs w:val="24"/>
        </w:rPr>
        <w:t>180</w:t>
      </w:r>
      <w:r w:rsidRPr="00965FD7" w:rsidR="00DC11C3">
        <w:rPr>
          <w:rFonts w:asciiTheme="minorHAnsi" w:eastAsiaTheme="minorEastAsia" w:hAnsiTheme="minorHAnsi" w:cstheme="minorHAnsi"/>
          <w:sz w:val="24"/>
          <w:szCs w:val="24"/>
        </w:rPr>
        <w:t>-</w:t>
      </w:r>
      <w:r w:rsidRPr="00965FD7" w:rsidR="00816D3E">
        <w:rPr>
          <w:rFonts w:asciiTheme="minorHAnsi" w:eastAsiaTheme="minorEastAsia" w:hAnsiTheme="minorHAnsi" w:cstheme="minorHAnsi"/>
          <w:sz w:val="24"/>
          <w:szCs w:val="24"/>
        </w:rPr>
        <w:t>day</w:t>
      </w:r>
      <w:r w:rsidRPr="00965FD7" w:rsidR="00AC6E4B">
        <w:rPr>
          <w:rFonts w:asciiTheme="minorHAnsi" w:eastAsiaTheme="minorEastAsia" w:hAnsiTheme="minorHAnsi" w:cstheme="minorHAnsi"/>
          <w:sz w:val="24"/>
          <w:szCs w:val="24"/>
        </w:rPr>
        <w:t xml:space="preserve"> </w:t>
      </w:r>
      <w:r w:rsidRPr="00965FD7" w:rsidR="00DC11C3">
        <w:rPr>
          <w:rFonts w:asciiTheme="minorHAnsi" w:eastAsiaTheme="minorEastAsia" w:hAnsiTheme="minorHAnsi" w:cstheme="minorHAnsi"/>
          <w:sz w:val="24"/>
          <w:szCs w:val="24"/>
        </w:rPr>
        <w:t xml:space="preserve">emergency </w:t>
      </w:r>
      <w:r w:rsidRPr="00965FD7">
        <w:rPr>
          <w:rFonts w:asciiTheme="minorHAnsi" w:eastAsiaTheme="minorEastAsia" w:hAnsiTheme="minorHAnsi" w:cstheme="minorHAnsi"/>
          <w:sz w:val="24"/>
          <w:szCs w:val="24"/>
        </w:rPr>
        <w:t xml:space="preserve">clearance for the information collection entitled, </w:t>
      </w:r>
      <w:bookmarkStart w:id="1" w:name="_Hlk2236235"/>
      <w:r w:rsidRPr="00965FD7" w:rsidR="00CF2706">
        <w:rPr>
          <w:rFonts w:asciiTheme="minorHAnsi" w:eastAsiaTheme="minorEastAsia" w:hAnsiTheme="minorHAnsi" w:cstheme="minorHAnsi"/>
          <w:sz w:val="24"/>
          <w:szCs w:val="24"/>
        </w:rPr>
        <w:t>Wildlife Crossings Pilot Program (Wildlife Crossings Program)</w:t>
      </w:r>
      <w:r w:rsidRPr="00965FD7" w:rsidR="00AC6E4B">
        <w:rPr>
          <w:rFonts w:asciiTheme="minorHAnsi" w:eastAsiaTheme="minorEastAsia" w:hAnsiTheme="minorHAnsi" w:cstheme="minorHAnsi"/>
          <w:sz w:val="24"/>
          <w:szCs w:val="24"/>
        </w:rPr>
        <w:t>.</w:t>
      </w:r>
      <w:bookmarkEnd w:id="1"/>
      <w:r w:rsidRPr="00965FD7" w:rsidR="000A12D6">
        <w:rPr>
          <w:rFonts w:asciiTheme="minorHAnsi" w:eastAsiaTheme="minorEastAsia" w:hAnsiTheme="minorHAnsi" w:cstheme="minorHAnsi"/>
          <w:color w:val="000000" w:themeColor="text1"/>
          <w:sz w:val="24"/>
          <w:szCs w:val="24"/>
        </w:rPr>
        <w:t xml:space="preserve"> Note that: </w:t>
      </w:r>
    </w:p>
    <w:p w:rsidR="00861CD5" w:rsidRPr="00965FD7" w:rsidP="23ADE273" w14:paraId="1432D817" w14:textId="77777777">
      <w:pPr>
        <w:widowControl w:val="0"/>
        <w:numPr>
          <w:ilvl w:val="0"/>
          <w:numId w:val="29"/>
        </w:numPr>
        <w:autoSpaceDE w:val="0"/>
        <w:autoSpaceDN w:val="0"/>
        <w:adjustRightInd w:val="0"/>
        <w:ind w:left="720" w:hanging="360"/>
        <w:rPr>
          <w:rFonts w:asciiTheme="minorHAnsi" w:eastAsiaTheme="minorEastAsia" w:hAnsiTheme="minorHAnsi" w:cstheme="minorHAnsi"/>
          <w:sz w:val="24"/>
          <w:szCs w:val="24"/>
        </w:rPr>
      </w:pPr>
      <w:r w:rsidRPr="00965FD7">
        <w:rPr>
          <w:rFonts w:asciiTheme="minorHAnsi" w:eastAsiaTheme="minorEastAsia" w:hAnsiTheme="minorHAnsi" w:cstheme="minorHAnsi"/>
          <w:sz w:val="24"/>
          <w:szCs w:val="24"/>
        </w:rPr>
        <w:t xml:space="preserve">Responding to the collection is voluntary and is required to obtain or retain a benefit. </w:t>
      </w:r>
    </w:p>
    <w:p w:rsidR="00675916" w:rsidRPr="00965FD7" w:rsidP="57D0E42C" w14:paraId="63B66F35" w14:textId="3C60D140">
      <w:pPr>
        <w:widowControl w:val="0"/>
        <w:numPr>
          <w:ilvl w:val="0"/>
          <w:numId w:val="29"/>
        </w:numPr>
        <w:autoSpaceDE w:val="0"/>
        <w:autoSpaceDN w:val="0"/>
        <w:adjustRightInd w:val="0"/>
        <w:ind w:left="720" w:hanging="360"/>
        <w:rPr>
          <w:rFonts w:asciiTheme="minorHAnsi" w:eastAsiaTheme="minorEastAsia" w:hAnsiTheme="minorHAnsi" w:cstheme="minorBidi"/>
          <w:sz w:val="24"/>
          <w:szCs w:val="24"/>
        </w:rPr>
      </w:pPr>
      <w:r w:rsidRPr="57D0E42C">
        <w:rPr>
          <w:rFonts w:asciiTheme="minorHAnsi" w:eastAsiaTheme="minorEastAsia" w:hAnsiTheme="minorHAnsi" w:cstheme="minorBidi"/>
          <w:sz w:val="24"/>
          <w:szCs w:val="24"/>
        </w:rPr>
        <w:t xml:space="preserve">Responders </w:t>
      </w:r>
      <w:r w:rsidR="00DE7829">
        <w:rPr>
          <w:rFonts w:asciiTheme="minorHAnsi" w:eastAsiaTheme="minorEastAsia" w:hAnsiTheme="minorHAnsi" w:cstheme="minorBidi"/>
          <w:sz w:val="24"/>
          <w:szCs w:val="24"/>
        </w:rPr>
        <w:t xml:space="preserve">for all stages </w:t>
      </w:r>
      <w:r w:rsidRPr="57D0E42C">
        <w:rPr>
          <w:rFonts w:asciiTheme="minorHAnsi" w:eastAsiaTheme="minorEastAsia" w:hAnsiTheme="minorHAnsi" w:cstheme="minorBidi"/>
          <w:sz w:val="24"/>
          <w:szCs w:val="24"/>
        </w:rPr>
        <w:t xml:space="preserve">are </w:t>
      </w:r>
      <w:r w:rsidRPr="57D0E42C" w:rsidR="0057402B">
        <w:rPr>
          <w:rFonts w:asciiTheme="minorHAnsi" w:eastAsiaTheme="minorEastAsia" w:hAnsiTheme="minorHAnsi" w:cstheme="minorBidi"/>
          <w:sz w:val="24"/>
          <w:szCs w:val="24"/>
        </w:rPr>
        <w:t xml:space="preserve">a </w:t>
      </w:r>
      <w:r w:rsidRPr="57D0E42C">
        <w:rPr>
          <w:rFonts w:asciiTheme="minorHAnsi" w:eastAsiaTheme="minorEastAsia" w:hAnsiTheme="minorHAnsi" w:cstheme="minorBidi"/>
          <w:sz w:val="24"/>
          <w:szCs w:val="24"/>
        </w:rPr>
        <w:t>State highway agenc</w:t>
      </w:r>
      <w:r w:rsidRPr="57D0E42C" w:rsidR="0057402B">
        <w:rPr>
          <w:rFonts w:asciiTheme="minorHAnsi" w:eastAsiaTheme="minorEastAsia" w:hAnsiTheme="minorHAnsi" w:cstheme="minorBidi"/>
          <w:sz w:val="24"/>
          <w:szCs w:val="24"/>
        </w:rPr>
        <w:t>y</w:t>
      </w:r>
      <w:r w:rsidRPr="57D0E42C">
        <w:rPr>
          <w:rFonts w:asciiTheme="minorHAnsi" w:eastAsiaTheme="minorEastAsia" w:hAnsiTheme="minorHAnsi" w:cstheme="minorBidi"/>
          <w:sz w:val="24"/>
          <w:szCs w:val="24"/>
        </w:rPr>
        <w:t xml:space="preserve">, or an equivalent of those agencies;  metropolitan planning organizations (as defined in </w:t>
      </w:r>
      <w:r w:rsidRPr="57D0E42C" w:rsidR="00FB5F0B">
        <w:rPr>
          <w:rFonts w:asciiTheme="minorHAnsi" w:eastAsiaTheme="minorEastAsia" w:hAnsiTheme="minorHAnsi" w:cstheme="minorBidi"/>
          <w:sz w:val="24"/>
          <w:szCs w:val="24"/>
        </w:rPr>
        <w:t>23 U.S.C.</w:t>
      </w:r>
      <w:r w:rsidRPr="57D0E42C">
        <w:rPr>
          <w:rFonts w:asciiTheme="minorHAnsi" w:eastAsiaTheme="minorEastAsia" w:hAnsiTheme="minorHAnsi" w:cstheme="minorBidi"/>
          <w:sz w:val="24"/>
          <w:szCs w:val="24"/>
        </w:rPr>
        <w:t xml:space="preserve"> 134(b));</w:t>
      </w:r>
      <w:r w:rsidRPr="57D0E42C" w:rsidR="002308D7">
        <w:rPr>
          <w:rFonts w:asciiTheme="minorHAnsi" w:eastAsiaTheme="minorEastAsia" w:hAnsiTheme="minorHAnsi" w:cstheme="minorBidi"/>
          <w:sz w:val="24"/>
          <w:szCs w:val="24"/>
        </w:rPr>
        <w:t xml:space="preserve"> </w:t>
      </w:r>
      <w:r w:rsidRPr="57D0E42C">
        <w:rPr>
          <w:rFonts w:asciiTheme="minorHAnsi" w:eastAsiaTheme="minorEastAsia" w:hAnsiTheme="minorHAnsi" w:cstheme="minorBidi"/>
          <w:sz w:val="24"/>
          <w:szCs w:val="24"/>
        </w:rPr>
        <w:t>unit of local government; regional transportation authority; special purpose district or public authority with a transportation function, including a port authority; an Indian tribe (as defined in section 207(m)(1)), including a Native village and a Native Corporation (as those terms are defined in section 3 of the Alaska Native Claims Settlement Act (43 U.S.C. 1602))</w:t>
      </w:r>
      <w:r w:rsidRPr="57D0E42C" w:rsidR="00D70D49">
        <w:rPr>
          <w:rFonts w:asciiTheme="minorHAnsi" w:eastAsiaTheme="minorEastAsia" w:hAnsiTheme="minorHAnsi" w:cstheme="minorBidi"/>
          <w:sz w:val="24"/>
          <w:szCs w:val="24"/>
        </w:rPr>
        <w:t xml:space="preserve">; </w:t>
      </w:r>
      <w:r w:rsidRPr="57D0E42C">
        <w:rPr>
          <w:rFonts w:asciiTheme="minorHAnsi" w:eastAsiaTheme="minorEastAsia" w:hAnsiTheme="minorHAnsi" w:cstheme="minorBidi"/>
          <w:sz w:val="24"/>
          <w:szCs w:val="24"/>
        </w:rPr>
        <w:t xml:space="preserve">a Federal land management agency (FLMA); or a group of any of the </w:t>
      </w:r>
      <w:bookmarkStart w:id="2" w:name="_Int_wl1fRIHo"/>
      <w:r w:rsidRPr="57D0E42C" w:rsidR="2FCBC989">
        <w:rPr>
          <w:rFonts w:asciiTheme="minorHAnsi" w:eastAsiaTheme="minorEastAsia" w:hAnsiTheme="minorHAnsi" w:cstheme="minorBidi"/>
          <w:sz w:val="24"/>
          <w:szCs w:val="24"/>
        </w:rPr>
        <w:t>afo</w:t>
      </w:r>
      <w:r w:rsidRPr="57D0E42C" w:rsidR="00D70D49">
        <w:rPr>
          <w:rFonts w:asciiTheme="minorHAnsi" w:eastAsiaTheme="minorEastAsia" w:hAnsiTheme="minorHAnsi" w:cstheme="minorBidi"/>
          <w:sz w:val="24"/>
          <w:szCs w:val="24"/>
        </w:rPr>
        <w:t>rementioned entities</w:t>
      </w:r>
      <w:bookmarkEnd w:id="2"/>
      <w:r w:rsidRPr="57D0E42C" w:rsidR="00D70D49">
        <w:rPr>
          <w:rFonts w:asciiTheme="minorHAnsi" w:eastAsiaTheme="minorEastAsia" w:hAnsiTheme="minorHAnsi" w:cstheme="minorBidi"/>
          <w:sz w:val="24"/>
          <w:szCs w:val="24"/>
        </w:rPr>
        <w:t xml:space="preserve">. </w:t>
      </w:r>
      <w:r w:rsidR="008319C5">
        <w:rPr>
          <w:rFonts w:asciiTheme="minorHAnsi" w:eastAsiaTheme="minorEastAsia" w:hAnsiTheme="minorHAnsi" w:cstheme="minorBidi"/>
          <w:sz w:val="24"/>
          <w:szCs w:val="24"/>
        </w:rPr>
        <w:t>Respondents for the grant agreement stage may also include</w:t>
      </w:r>
      <w:r w:rsidRPr="008319C5" w:rsidR="008319C5">
        <w:rPr>
          <w:rFonts w:asciiTheme="minorHAnsi" w:eastAsiaTheme="minorEastAsia" w:hAnsiTheme="minorHAnsi" w:cstheme="minorBidi"/>
          <w:sz w:val="24"/>
          <w:szCs w:val="24"/>
        </w:rPr>
        <w:t xml:space="preserve"> a foundation, nongovernmental organization, or institution of higher education; or a Federal, Tribal, regional, or State government entity.</w:t>
      </w:r>
    </w:p>
    <w:p w:rsidR="00861CD5" w:rsidRPr="00965FD7" w:rsidP="315D728C" w14:paraId="64D8BFDF" w14:textId="2EF48DED">
      <w:pPr>
        <w:widowControl w:val="0"/>
        <w:numPr>
          <w:ilvl w:val="0"/>
          <w:numId w:val="29"/>
        </w:numPr>
        <w:autoSpaceDE w:val="0"/>
        <w:autoSpaceDN w:val="0"/>
        <w:adjustRightInd w:val="0"/>
        <w:ind w:left="720" w:hanging="360"/>
        <w:rPr>
          <w:rFonts w:asciiTheme="minorHAnsi" w:eastAsiaTheme="minorEastAsia" w:hAnsiTheme="minorHAnsi" w:cstheme="minorHAnsi"/>
          <w:sz w:val="24"/>
          <w:szCs w:val="24"/>
        </w:rPr>
      </w:pPr>
      <w:r w:rsidRPr="00965FD7">
        <w:rPr>
          <w:rFonts w:asciiTheme="minorHAnsi" w:eastAsiaTheme="minorEastAsia" w:hAnsiTheme="minorHAnsi" w:cstheme="minorHAnsi"/>
          <w:sz w:val="24"/>
          <w:szCs w:val="24"/>
        </w:rPr>
        <w:t xml:space="preserve">The </w:t>
      </w:r>
      <w:r w:rsidRPr="00965FD7" w:rsidR="0051556E">
        <w:rPr>
          <w:rFonts w:asciiTheme="minorHAnsi" w:eastAsiaTheme="minorEastAsia" w:hAnsiTheme="minorHAnsi" w:cstheme="minorHAnsi"/>
          <w:sz w:val="24"/>
          <w:szCs w:val="24"/>
        </w:rPr>
        <w:t xml:space="preserve">information </w:t>
      </w:r>
      <w:r w:rsidRPr="00965FD7">
        <w:rPr>
          <w:rFonts w:asciiTheme="minorHAnsi" w:eastAsiaTheme="minorEastAsia" w:hAnsiTheme="minorHAnsi" w:cstheme="minorHAnsi"/>
          <w:sz w:val="24"/>
          <w:szCs w:val="24"/>
        </w:rPr>
        <w:t xml:space="preserve">collection is </w:t>
      </w:r>
      <w:r w:rsidRPr="00965FD7" w:rsidR="0051556E">
        <w:rPr>
          <w:rFonts w:asciiTheme="minorHAnsi" w:eastAsiaTheme="minorEastAsia" w:hAnsiTheme="minorHAnsi" w:cstheme="minorHAnsi"/>
          <w:sz w:val="24"/>
          <w:szCs w:val="24"/>
        </w:rPr>
        <w:t xml:space="preserve">a </w:t>
      </w:r>
      <w:r w:rsidRPr="00965FD7">
        <w:rPr>
          <w:rFonts w:asciiTheme="minorHAnsi" w:eastAsiaTheme="minorEastAsia" w:hAnsiTheme="minorHAnsi" w:cstheme="minorHAnsi"/>
          <w:sz w:val="24"/>
          <w:szCs w:val="24"/>
        </w:rPr>
        <w:t xml:space="preserve">grant application, </w:t>
      </w:r>
      <w:r w:rsidR="008319C5">
        <w:rPr>
          <w:rFonts w:asciiTheme="minorHAnsi" w:eastAsiaTheme="minorEastAsia" w:hAnsiTheme="minorHAnsi" w:cstheme="minorHAnsi"/>
          <w:sz w:val="24"/>
          <w:szCs w:val="24"/>
        </w:rPr>
        <w:t xml:space="preserve">optional </w:t>
      </w:r>
      <w:r w:rsidRPr="00965FD7" w:rsidR="7B7166EC">
        <w:rPr>
          <w:rFonts w:asciiTheme="minorHAnsi" w:eastAsiaTheme="minorEastAsia" w:hAnsiTheme="minorHAnsi" w:cstheme="minorHAnsi"/>
          <w:sz w:val="24"/>
          <w:szCs w:val="24"/>
        </w:rPr>
        <w:t>application</w:t>
      </w:r>
      <w:r w:rsidR="009712AE">
        <w:rPr>
          <w:rFonts w:asciiTheme="minorHAnsi" w:eastAsiaTheme="minorEastAsia" w:hAnsiTheme="minorHAnsi" w:cstheme="minorHAnsi"/>
          <w:sz w:val="24"/>
          <w:szCs w:val="24"/>
        </w:rPr>
        <w:t xml:space="preserve"> checklist</w:t>
      </w:r>
      <w:r w:rsidRPr="00965FD7" w:rsidR="7B7166EC">
        <w:rPr>
          <w:rFonts w:asciiTheme="minorHAnsi" w:eastAsiaTheme="minorEastAsia" w:hAnsiTheme="minorHAnsi" w:cstheme="minorHAnsi"/>
          <w:sz w:val="24"/>
          <w:szCs w:val="24"/>
        </w:rPr>
        <w:t xml:space="preserve">, </w:t>
      </w:r>
      <w:r w:rsidRPr="00965FD7">
        <w:rPr>
          <w:rFonts w:asciiTheme="minorHAnsi" w:eastAsiaTheme="minorEastAsia" w:hAnsiTheme="minorHAnsi" w:cstheme="minorHAnsi"/>
          <w:sz w:val="24"/>
          <w:szCs w:val="24"/>
        </w:rPr>
        <w:t>grant agreement</w:t>
      </w:r>
      <w:r w:rsidRPr="00965FD7" w:rsidR="00C31FEA">
        <w:rPr>
          <w:rFonts w:asciiTheme="minorHAnsi" w:eastAsiaTheme="minorEastAsia" w:hAnsiTheme="minorHAnsi" w:cstheme="minorHAnsi"/>
          <w:sz w:val="24"/>
          <w:szCs w:val="24"/>
        </w:rPr>
        <w:t xml:space="preserve">, </w:t>
      </w:r>
      <w:r w:rsidRPr="00965FD7" w:rsidR="00742A1C">
        <w:rPr>
          <w:rFonts w:asciiTheme="minorHAnsi" w:eastAsiaTheme="minorEastAsia" w:hAnsiTheme="minorHAnsi" w:cstheme="minorHAnsi"/>
          <w:sz w:val="24"/>
          <w:szCs w:val="24"/>
        </w:rPr>
        <w:t xml:space="preserve">and </w:t>
      </w:r>
      <w:r w:rsidRPr="00965FD7" w:rsidR="006C300C">
        <w:rPr>
          <w:rFonts w:asciiTheme="minorHAnsi" w:eastAsiaTheme="minorEastAsia" w:hAnsiTheme="minorHAnsi" w:cstheme="minorHAnsi"/>
          <w:sz w:val="24"/>
          <w:szCs w:val="24"/>
        </w:rPr>
        <w:t xml:space="preserve">reporting during </w:t>
      </w:r>
      <w:r w:rsidRPr="00965FD7">
        <w:rPr>
          <w:rFonts w:asciiTheme="minorHAnsi" w:eastAsiaTheme="minorEastAsia" w:hAnsiTheme="minorHAnsi" w:cstheme="minorHAnsi"/>
          <w:sz w:val="24"/>
          <w:szCs w:val="24"/>
        </w:rPr>
        <w:t xml:space="preserve">project management. </w:t>
      </w:r>
    </w:p>
    <w:p w:rsidR="00861CD5" w:rsidRPr="00965FD7" w:rsidP="23ADE273" w14:paraId="6A45AA65" w14:textId="05ADBF8E">
      <w:pPr>
        <w:widowControl w:val="0"/>
        <w:numPr>
          <w:ilvl w:val="0"/>
          <w:numId w:val="29"/>
        </w:numPr>
        <w:autoSpaceDE w:val="0"/>
        <w:autoSpaceDN w:val="0"/>
        <w:adjustRightInd w:val="0"/>
        <w:ind w:left="720" w:hanging="360"/>
        <w:rPr>
          <w:rFonts w:asciiTheme="minorHAnsi" w:eastAsiaTheme="minorEastAsia" w:hAnsiTheme="minorHAnsi" w:cstheme="minorHAnsi"/>
          <w:sz w:val="24"/>
          <w:szCs w:val="24"/>
        </w:rPr>
      </w:pPr>
      <w:r w:rsidRPr="00965FD7">
        <w:rPr>
          <w:rFonts w:asciiTheme="minorHAnsi" w:eastAsiaTheme="minorEastAsia" w:hAnsiTheme="minorHAnsi" w:cstheme="minorHAnsi"/>
          <w:sz w:val="24"/>
          <w:szCs w:val="24"/>
        </w:rPr>
        <w:t xml:space="preserve">The information is collected as needed.  </w:t>
      </w:r>
    </w:p>
    <w:p w:rsidR="00861CD5" w:rsidRPr="00965FD7" w:rsidP="23ADE273" w14:paraId="0DA6E379" w14:textId="425998A6">
      <w:pPr>
        <w:widowControl w:val="0"/>
        <w:numPr>
          <w:ilvl w:val="0"/>
          <w:numId w:val="29"/>
        </w:numPr>
        <w:autoSpaceDE w:val="0"/>
        <w:autoSpaceDN w:val="0"/>
        <w:adjustRightInd w:val="0"/>
        <w:ind w:left="720" w:hanging="360"/>
        <w:rPr>
          <w:rFonts w:asciiTheme="minorHAnsi" w:eastAsiaTheme="minorEastAsia" w:hAnsiTheme="minorHAnsi" w:cstheme="minorHAnsi"/>
          <w:sz w:val="24"/>
          <w:szCs w:val="24"/>
        </w:rPr>
      </w:pPr>
      <w:r w:rsidRPr="00965FD7">
        <w:rPr>
          <w:rFonts w:asciiTheme="minorHAnsi" w:eastAsiaTheme="minorEastAsia" w:hAnsiTheme="minorHAnsi" w:cstheme="minorHAnsi"/>
          <w:sz w:val="24"/>
          <w:szCs w:val="24"/>
        </w:rPr>
        <w:t xml:space="preserve">Information relevant to the application </w:t>
      </w:r>
      <w:r w:rsidRPr="00965FD7" w:rsidR="00674B59">
        <w:rPr>
          <w:rFonts w:asciiTheme="minorHAnsi" w:eastAsiaTheme="minorEastAsia" w:hAnsiTheme="minorHAnsi" w:cstheme="minorHAnsi"/>
          <w:sz w:val="24"/>
          <w:szCs w:val="24"/>
        </w:rPr>
        <w:t xml:space="preserve">is </w:t>
      </w:r>
      <w:r w:rsidRPr="00965FD7">
        <w:rPr>
          <w:rFonts w:asciiTheme="minorHAnsi" w:eastAsiaTheme="minorEastAsia" w:hAnsiTheme="minorHAnsi" w:cstheme="minorHAnsi"/>
          <w:sz w:val="24"/>
          <w:szCs w:val="24"/>
        </w:rPr>
        <w:t xml:space="preserve">detailed in the </w:t>
      </w:r>
      <w:r w:rsidRPr="00965FD7" w:rsidR="00DB5AED">
        <w:rPr>
          <w:rFonts w:asciiTheme="minorHAnsi" w:eastAsiaTheme="minorEastAsia" w:hAnsiTheme="minorHAnsi" w:cstheme="minorHAnsi"/>
          <w:sz w:val="24"/>
          <w:szCs w:val="24"/>
        </w:rPr>
        <w:t>Wildlife Crossings Program</w:t>
      </w:r>
      <w:r w:rsidRPr="00965FD7" w:rsidR="00DB5AED">
        <w:rPr>
          <w:rFonts w:asciiTheme="minorHAnsi" w:eastAsiaTheme="minorEastAsia" w:hAnsiTheme="minorHAnsi" w:cstheme="minorHAnsi"/>
          <w:sz w:val="24"/>
          <w:szCs w:val="24"/>
        </w:rPr>
        <w:t xml:space="preserve"> </w:t>
      </w:r>
      <w:r w:rsidRPr="00965FD7">
        <w:rPr>
          <w:rFonts w:asciiTheme="minorHAnsi" w:eastAsiaTheme="minorEastAsia" w:hAnsiTheme="minorHAnsi" w:cstheme="minorHAnsi"/>
          <w:sz w:val="24"/>
          <w:szCs w:val="24"/>
        </w:rPr>
        <w:t>Notice of Funding Opportunity (NOFO), and any reporting requirements agreed to b</w:t>
      </w:r>
      <w:r w:rsidRPr="00965FD7" w:rsidR="00787D62">
        <w:rPr>
          <w:rFonts w:asciiTheme="minorHAnsi" w:eastAsiaTheme="minorEastAsia" w:hAnsiTheme="minorHAnsi" w:cstheme="minorHAnsi"/>
          <w:sz w:val="24"/>
          <w:szCs w:val="24"/>
        </w:rPr>
        <w:t>y</w:t>
      </w:r>
      <w:r w:rsidRPr="00965FD7">
        <w:rPr>
          <w:rFonts w:asciiTheme="minorHAnsi" w:eastAsiaTheme="minorEastAsia" w:hAnsiTheme="minorHAnsi" w:cstheme="minorHAnsi"/>
          <w:sz w:val="24"/>
          <w:szCs w:val="24"/>
        </w:rPr>
        <w:t xml:space="preserve"> </w:t>
      </w:r>
      <w:r w:rsidR="008319C5">
        <w:rPr>
          <w:rFonts w:asciiTheme="minorHAnsi" w:eastAsiaTheme="minorEastAsia" w:hAnsiTheme="minorHAnsi" w:cstheme="minorHAnsi"/>
          <w:sz w:val="24"/>
          <w:szCs w:val="24"/>
        </w:rPr>
        <w:t>g</w:t>
      </w:r>
      <w:r w:rsidRPr="00965FD7">
        <w:rPr>
          <w:rFonts w:asciiTheme="minorHAnsi" w:eastAsiaTheme="minorEastAsia" w:hAnsiTheme="minorHAnsi" w:cstheme="minorHAnsi"/>
          <w:sz w:val="24"/>
          <w:szCs w:val="24"/>
        </w:rPr>
        <w:t xml:space="preserve">rant recipients.  </w:t>
      </w:r>
    </w:p>
    <w:p w:rsidR="00861CD5" w:rsidRPr="00965FD7" w:rsidP="23ADE273" w14:paraId="56715952" w14:textId="0241FF7C">
      <w:pPr>
        <w:widowControl w:val="0"/>
        <w:numPr>
          <w:ilvl w:val="0"/>
          <w:numId w:val="29"/>
        </w:numPr>
        <w:autoSpaceDE w:val="0"/>
        <w:autoSpaceDN w:val="0"/>
        <w:adjustRightInd w:val="0"/>
        <w:ind w:left="720" w:hanging="360"/>
        <w:rPr>
          <w:rFonts w:asciiTheme="minorHAnsi" w:eastAsiaTheme="minorEastAsia" w:hAnsiTheme="minorHAnsi" w:cstheme="minorHAnsi"/>
          <w:sz w:val="24"/>
          <w:szCs w:val="24"/>
        </w:rPr>
      </w:pPr>
      <w:r w:rsidRPr="00965FD7">
        <w:rPr>
          <w:rFonts w:asciiTheme="minorHAnsi" w:eastAsiaTheme="minorEastAsia" w:hAnsiTheme="minorHAnsi" w:cstheme="minorHAnsi"/>
          <w:sz w:val="24"/>
          <w:szCs w:val="24"/>
        </w:rPr>
        <w:t xml:space="preserve">The information will be received by </w:t>
      </w:r>
      <w:r w:rsidRPr="00965FD7" w:rsidR="00674B59">
        <w:rPr>
          <w:rFonts w:asciiTheme="minorHAnsi" w:eastAsiaTheme="minorEastAsia" w:hAnsiTheme="minorHAnsi" w:cstheme="minorHAnsi"/>
          <w:sz w:val="24"/>
          <w:szCs w:val="24"/>
        </w:rPr>
        <w:t xml:space="preserve">the </w:t>
      </w:r>
      <w:r w:rsidR="008319C5">
        <w:rPr>
          <w:rFonts w:asciiTheme="minorHAnsi" w:eastAsiaTheme="minorEastAsia" w:hAnsiTheme="minorHAnsi" w:cstheme="minorHAnsi"/>
          <w:sz w:val="24"/>
          <w:szCs w:val="24"/>
        </w:rPr>
        <w:t xml:space="preserve">Federal Highway Administration (FHWA) within the </w:t>
      </w:r>
      <w:r w:rsidRPr="00965FD7" w:rsidR="00FF50DA">
        <w:rPr>
          <w:rFonts w:asciiTheme="minorHAnsi" w:eastAsiaTheme="minorEastAsia" w:hAnsiTheme="minorHAnsi" w:cstheme="minorHAnsi"/>
          <w:sz w:val="24"/>
          <w:szCs w:val="24"/>
        </w:rPr>
        <w:t>U.S. Department of Transportation (DOT)</w:t>
      </w:r>
      <w:r w:rsidR="008319C5">
        <w:rPr>
          <w:rFonts w:asciiTheme="minorHAnsi" w:eastAsiaTheme="minorEastAsia" w:hAnsiTheme="minorHAnsi" w:cstheme="minorHAnsi"/>
          <w:sz w:val="24"/>
          <w:szCs w:val="24"/>
        </w:rPr>
        <w:t>.</w:t>
      </w:r>
    </w:p>
    <w:p w:rsidR="00861CD5" w:rsidRPr="00965FD7" w:rsidP="315D728C" w14:paraId="2357A839" w14:textId="5AF19D77">
      <w:pPr>
        <w:widowControl w:val="0"/>
        <w:numPr>
          <w:ilvl w:val="0"/>
          <w:numId w:val="29"/>
        </w:numPr>
        <w:autoSpaceDE w:val="0"/>
        <w:autoSpaceDN w:val="0"/>
        <w:adjustRightInd w:val="0"/>
        <w:ind w:left="720" w:hanging="360"/>
        <w:rPr>
          <w:rFonts w:asciiTheme="minorHAnsi" w:eastAsiaTheme="minorEastAsia" w:hAnsiTheme="minorHAnsi" w:cstheme="minorHAnsi"/>
          <w:sz w:val="24"/>
          <w:szCs w:val="24"/>
        </w:rPr>
      </w:pPr>
      <w:r w:rsidRPr="00965FD7">
        <w:rPr>
          <w:rFonts w:asciiTheme="minorHAnsi" w:eastAsiaTheme="minorEastAsia" w:hAnsiTheme="minorHAnsi" w:cstheme="minorHAnsi"/>
          <w:sz w:val="24"/>
          <w:szCs w:val="24"/>
        </w:rPr>
        <w:t xml:space="preserve">The purpose of the collection is to receive information relevant to evaluating applications to the </w:t>
      </w:r>
      <w:r w:rsidRPr="00965FD7" w:rsidR="002E50D2">
        <w:rPr>
          <w:rFonts w:asciiTheme="minorHAnsi" w:eastAsiaTheme="minorEastAsia" w:hAnsiTheme="minorHAnsi" w:cstheme="minorHAnsi"/>
          <w:sz w:val="24"/>
          <w:szCs w:val="24"/>
        </w:rPr>
        <w:t xml:space="preserve">Wildlife Crossings Program </w:t>
      </w:r>
      <w:r w:rsidR="00BA0574">
        <w:rPr>
          <w:rFonts w:asciiTheme="minorHAnsi" w:eastAsiaTheme="minorEastAsia" w:hAnsiTheme="minorHAnsi" w:cstheme="minorHAnsi"/>
          <w:sz w:val="24"/>
          <w:szCs w:val="24"/>
        </w:rPr>
        <w:t>and administering grants, including through</w:t>
      </w:r>
      <w:r w:rsidRPr="00965FD7">
        <w:rPr>
          <w:rFonts w:asciiTheme="minorHAnsi" w:eastAsiaTheme="minorEastAsia" w:hAnsiTheme="minorHAnsi" w:cstheme="minorHAnsi"/>
          <w:sz w:val="24"/>
          <w:szCs w:val="24"/>
        </w:rPr>
        <w:t xml:space="preserve"> </w:t>
      </w:r>
      <w:r w:rsidRPr="00965FD7" w:rsidR="000F054C">
        <w:rPr>
          <w:rFonts w:asciiTheme="minorHAnsi" w:eastAsiaTheme="minorEastAsia" w:hAnsiTheme="minorHAnsi" w:cstheme="minorHAnsi"/>
          <w:sz w:val="24"/>
          <w:szCs w:val="24"/>
        </w:rPr>
        <w:t xml:space="preserve">providing information for </w:t>
      </w:r>
      <w:r w:rsidRPr="00965FD7">
        <w:rPr>
          <w:rFonts w:asciiTheme="minorHAnsi" w:eastAsiaTheme="minorEastAsia" w:hAnsiTheme="minorHAnsi" w:cstheme="minorHAnsi"/>
          <w:sz w:val="24"/>
          <w:szCs w:val="24"/>
        </w:rPr>
        <w:t xml:space="preserve">reporting requirements agreed to by recipients of the </w:t>
      </w:r>
      <w:r w:rsidRPr="00965FD7" w:rsidR="422533B7">
        <w:rPr>
          <w:rFonts w:asciiTheme="minorHAnsi" w:eastAsiaTheme="minorEastAsia" w:hAnsiTheme="minorHAnsi" w:cstheme="minorHAnsi"/>
          <w:sz w:val="24"/>
          <w:szCs w:val="24"/>
        </w:rPr>
        <w:t>g</w:t>
      </w:r>
      <w:r w:rsidRPr="00965FD7">
        <w:rPr>
          <w:rFonts w:asciiTheme="minorHAnsi" w:eastAsiaTheme="minorEastAsia" w:hAnsiTheme="minorHAnsi" w:cstheme="minorHAnsi"/>
          <w:sz w:val="24"/>
          <w:szCs w:val="24"/>
        </w:rPr>
        <w:t xml:space="preserve">rants. </w:t>
      </w:r>
    </w:p>
    <w:p w:rsidR="008E135A" w:rsidRPr="00965FD7" w:rsidP="23ADE273" w14:paraId="74DD54A4" w14:textId="77777777">
      <w:pPr>
        <w:pStyle w:val="NormalWeb"/>
        <w:rPr>
          <w:rFonts w:asciiTheme="minorHAnsi" w:eastAsiaTheme="minorEastAsia" w:hAnsiTheme="minorHAnsi" w:cstheme="minorHAnsi"/>
          <w:u w:val="single"/>
        </w:rPr>
      </w:pPr>
    </w:p>
    <w:p w:rsidR="008E135A" w:rsidRPr="00965FD7" w:rsidP="23ADE273" w14:paraId="6A0511C9" w14:textId="1BAFE62F">
      <w:pPr>
        <w:rPr>
          <w:rFonts w:asciiTheme="minorHAnsi" w:eastAsiaTheme="minorEastAsia" w:hAnsiTheme="minorHAnsi" w:cstheme="minorHAnsi"/>
          <w:sz w:val="24"/>
          <w:szCs w:val="24"/>
        </w:rPr>
      </w:pPr>
      <w:r w:rsidRPr="00965FD7">
        <w:rPr>
          <w:rFonts w:asciiTheme="minorHAnsi" w:eastAsiaTheme="minorEastAsia" w:hAnsiTheme="minorHAnsi" w:cstheme="minorHAnsi"/>
          <w:sz w:val="24"/>
          <w:szCs w:val="24"/>
        </w:rPr>
        <w:t xml:space="preserve">This </w:t>
      </w:r>
      <w:r w:rsidRPr="00965FD7" w:rsidR="00F00ECD">
        <w:rPr>
          <w:rFonts w:asciiTheme="minorHAnsi" w:eastAsiaTheme="minorEastAsia" w:hAnsiTheme="minorHAnsi" w:cstheme="minorHAnsi"/>
          <w:sz w:val="24"/>
          <w:szCs w:val="24"/>
        </w:rPr>
        <w:t>information collection request (</w:t>
      </w:r>
      <w:r w:rsidRPr="00965FD7">
        <w:rPr>
          <w:rFonts w:asciiTheme="minorHAnsi" w:eastAsiaTheme="minorEastAsia" w:hAnsiTheme="minorHAnsi" w:cstheme="minorHAnsi"/>
          <w:sz w:val="24"/>
          <w:szCs w:val="24"/>
        </w:rPr>
        <w:t>ICR</w:t>
      </w:r>
      <w:r w:rsidRPr="00965FD7" w:rsidR="00F00ECD">
        <w:rPr>
          <w:rFonts w:asciiTheme="minorHAnsi" w:eastAsiaTheme="minorEastAsia" w:hAnsiTheme="minorHAnsi" w:cstheme="minorHAnsi"/>
          <w:sz w:val="24"/>
          <w:szCs w:val="24"/>
        </w:rPr>
        <w:t>)</w:t>
      </w:r>
      <w:r w:rsidRPr="00965FD7">
        <w:rPr>
          <w:rFonts w:asciiTheme="minorHAnsi" w:eastAsiaTheme="minorEastAsia" w:hAnsiTheme="minorHAnsi" w:cstheme="minorHAnsi"/>
          <w:sz w:val="24"/>
          <w:szCs w:val="24"/>
        </w:rPr>
        <w:t xml:space="preserve"> supports the FY 20</w:t>
      </w:r>
      <w:r w:rsidRPr="00965FD7" w:rsidR="00725434">
        <w:rPr>
          <w:rFonts w:asciiTheme="minorHAnsi" w:eastAsiaTheme="minorEastAsia" w:hAnsiTheme="minorHAnsi" w:cstheme="minorHAnsi"/>
          <w:sz w:val="24"/>
          <w:szCs w:val="24"/>
        </w:rPr>
        <w:t>22</w:t>
      </w:r>
      <w:r w:rsidRPr="00965FD7">
        <w:rPr>
          <w:rFonts w:asciiTheme="minorHAnsi" w:eastAsiaTheme="minorEastAsia" w:hAnsiTheme="minorHAnsi" w:cstheme="minorHAnsi"/>
          <w:sz w:val="24"/>
          <w:szCs w:val="24"/>
        </w:rPr>
        <w:t xml:space="preserve"> – 202</w:t>
      </w:r>
      <w:r w:rsidRPr="00965FD7" w:rsidR="00725434">
        <w:rPr>
          <w:rFonts w:asciiTheme="minorHAnsi" w:eastAsiaTheme="minorEastAsia" w:hAnsiTheme="minorHAnsi" w:cstheme="minorHAnsi"/>
          <w:sz w:val="24"/>
          <w:szCs w:val="24"/>
        </w:rPr>
        <w:t>6</w:t>
      </w:r>
      <w:r w:rsidRPr="00965FD7">
        <w:rPr>
          <w:rFonts w:asciiTheme="minorHAnsi" w:eastAsiaTheme="minorEastAsia" w:hAnsiTheme="minorHAnsi" w:cstheme="minorHAnsi"/>
          <w:sz w:val="24"/>
          <w:szCs w:val="24"/>
        </w:rPr>
        <w:t xml:space="preserve"> DOT Strategic Plan, including </w:t>
      </w:r>
      <w:r w:rsidRPr="00965FD7" w:rsidR="00725434">
        <w:rPr>
          <w:rFonts w:asciiTheme="minorHAnsi" w:eastAsiaTheme="minorEastAsia" w:hAnsiTheme="minorHAnsi" w:cstheme="minorHAnsi"/>
          <w:sz w:val="24"/>
          <w:szCs w:val="24"/>
        </w:rPr>
        <w:t xml:space="preserve">the six </w:t>
      </w:r>
      <w:r w:rsidRPr="00965FD7">
        <w:rPr>
          <w:rFonts w:asciiTheme="minorHAnsi" w:eastAsiaTheme="minorEastAsia" w:hAnsiTheme="minorHAnsi" w:cstheme="minorHAnsi"/>
          <w:sz w:val="24"/>
          <w:szCs w:val="24"/>
        </w:rPr>
        <w:t xml:space="preserve">strategic goals of: </w:t>
      </w:r>
    </w:p>
    <w:p w:rsidR="00725434" w:rsidRPr="00965FD7" w:rsidP="23ADE273" w14:paraId="5F882FBF" w14:textId="77777777">
      <w:pPr>
        <w:rPr>
          <w:rFonts w:asciiTheme="minorHAnsi" w:eastAsiaTheme="minorEastAsia" w:hAnsiTheme="minorHAnsi" w:cstheme="minorHAnsi"/>
          <w:sz w:val="24"/>
          <w:szCs w:val="24"/>
        </w:rPr>
      </w:pPr>
    </w:p>
    <w:p w:rsidR="00725434" w:rsidRPr="00965FD7" w:rsidP="001F7CCB" w14:paraId="069CA987" w14:textId="77777777">
      <w:pPr>
        <w:pStyle w:val="NormalWeb"/>
        <w:numPr>
          <w:ilvl w:val="0"/>
          <w:numId w:val="32"/>
        </w:numPr>
        <w:shd w:val="clear" w:color="auto" w:fill="FFFFFF" w:themeFill="background1"/>
        <w:spacing w:before="0" w:beforeAutospacing="0" w:after="0" w:afterAutospacing="0"/>
        <w:rPr>
          <w:rFonts w:asciiTheme="minorHAnsi" w:eastAsiaTheme="minorEastAsia" w:hAnsiTheme="minorHAnsi" w:cstheme="minorHAnsi"/>
          <w:color w:val="000000" w:themeColor="text1"/>
        </w:rPr>
      </w:pPr>
      <w:r w:rsidRPr="00965FD7">
        <w:rPr>
          <w:rStyle w:val="Emphasis"/>
          <w:rFonts w:asciiTheme="minorHAnsi" w:eastAsiaTheme="minorEastAsia" w:hAnsiTheme="minorHAnsi" w:cstheme="minorHAnsi"/>
          <w:i w:val="0"/>
          <w:iCs w:val="0"/>
        </w:rPr>
        <w:t>Safety</w:t>
      </w:r>
    </w:p>
    <w:p w:rsidR="00725434" w:rsidRPr="00965FD7" w:rsidP="001F7CCB" w14:paraId="43204C2D" w14:textId="77777777">
      <w:pPr>
        <w:pStyle w:val="NormalWeb"/>
        <w:numPr>
          <w:ilvl w:val="0"/>
          <w:numId w:val="32"/>
        </w:numPr>
        <w:shd w:val="clear" w:color="auto" w:fill="FFFFFF" w:themeFill="background1"/>
        <w:spacing w:before="0" w:beforeAutospacing="0" w:after="0" w:afterAutospacing="0"/>
        <w:rPr>
          <w:rFonts w:asciiTheme="minorHAnsi" w:eastAsiaTheme="minorEastAsia" w:hAnsiTheme="minorHAnsi" w:cstheme="minorHAnsi"/>
          <w:color w:val="000000" w:themeColor="text1"/>
        </w:rPr>
      </w:pPr>
      <w:r w:rsidRPr="00965FD7">
        <w:rPr>
          <w:rStyle w:val="Emphasis"/>
          <w:rFonts w:asciiTheme="minorHAnsi" w:eastAsiaTheme="minorEastAsia" w:hAnsiTheme="minorHAnsi" w:cstheme="minorHAnsi"/>
          <w:i w:val="0"/>
          <w:iCs w:val="0"/>
        </w:rPr>
        <w:t>Economic Strength &amp; Global Competitiveness</w:t>
      </w:r>
    </w:p>
    <w:p w:rsidR="00725434" w:rsidRPr="00965FD7" w:rsidP="001F7CCB" w14:paraId="491733A9" w14:textId="77777777">
      <w:pPr>
        <w:pStyle w:val="NormalWeb"/>
        <w:numPr>
          <w:ilvl w:val="0"/>
          <w:numId w:val="32"/>
        </w:numPr>
        <w:shd w:val="clear" w:color="auto" w:fill="FFFFFF" w:themeFill="background1"/>
        <w:spacing w:before="0" w:beforeAutospacing="0" w:after="0" w:afterAutospacing="0"/>
        <w:rPr>
          <w:rFonts w:asciiTheme="minorHAnsi" w:eastAsiaTheme="minorEastAsia" w:hAnsiTheme="minorHAnsi" w:cstheme="minorHAnsi"/>
          <w:color w:val="000000" w:themeColor="text1"/>
        </w:rPr>
      </w:pPr>
      <w:r w:rsidRPr="00965FD7">
        <w:rPr>
          <w:rStyle w:val="Emphasis"/>
          <w:rFonts w:asciiTheme="minorHAnsi" w:eastAsiaTheme="minorEastAsia" w:hAnsiTheme="minorHAnsi" w:cstheme="minorHAnsi"/>
          <w:i w:val="0"/>
          <w:iCs w:val="0"/>
        </w:rPr>
        <w:t>Equity</w:t>
      </w:r>
    </w:p>
    <w:p w:rsidR="00725434" w:rsidRPr="00965FD7" w:rsidP="001F7CCB" w14:paraId="1A25C804" w14:textId="77777777">
      <w:pPr>
        <w:pStyle w:val="NormalWeb"/>
        <w:numPr>
          <w:ilvl w:val="0"/>
          <w:numId w:val="32"/>
        </w:numPr>
        <w:shd w:val="clear" w:color="auto" w:fill="FFFFFF" w:themeFill="background1"/>
        <w:spacing w:before="0" w:beforeAutospacing="0" w:after="0" w:afterAutospacing="0"/>
        <w:rPr>
          <w:rFonts w:asciiTheme="minorHAnsi" w:eastAsiaTheme="minorEastAsia" w:hAnsiTheme="minorHAnsi" w:cstheme="minorHAnsi"/>
          <w:color w:val="000000" w:themeColor="text1"/>
        </w:rPr>
      </w:pPr>
      <w:r w:rsidRPr="00965FD7">
        <w:rPr>
          <w:rStyle w:val="Emphasis"/>
          <w:rFonts w:asciiTheme="minorHAnsi" w:eastAsiaTheme="minorEastAsia" w:hAnsiTheme="minorHAnsi" w:cstheme="minorHAnsi"/>
          <w:i w:val="0"/>
          <w:iCs w:val="0"/>
        </w:rPr>
        <w:t>Climate &amp; Sustainability</w:t>
      </w:r>
    </w:p>
    <w:p w:rsidR="00725434" w:rsidRPr="00965FD7" w:rsidP="001F7CCB" w14:paraId="36771154" w14:textId="77777777">
      <w:pPr>
        <w:pStyle w:val="NormalWeb"/>
        <w:numPr>
          <w:ilvl w:val="0"/>
          <w:numId w:val="32"/>
        </w:numPr>
        <w:shd w:val="clear" w:color="auto" w:fill="FFFFFF" w:themeFill="background1"/>
        <w:spacing w:before="0" w:beforeAutospacing="0" w:after="0" w:afterAutospacing="0"/>
        <w:rPr>
          <w:rFonts w:asciiTheme="minorHAnsi" w:eastAsiaTheme="minorEastAsia" w:hAnsiTheme="minorHAnsi" w:cstheme="minorHAnsi"/>
          <w:color w:val="000000" w:themeColor="text1"/>
        </w:rPr>
      </w:pPr>
      <w:r w:rsidRPr="00965FD7">
        <w:rPr>
          <w:rStyle w:val="Emphasis"/>
          <w:rFonts w:asciiTheme="minorHAnsi" w:eastAsiaTheme="minorEastAsia" w:hAnsiTheme="minorHAnsi" w:cstheme="minorHAnsi"/>
          <w:i w:val="0"/>
          <w:iCs w:val="0"/>
        </w:rPr>
        <w:t>Transformation</w:t>
      </w:r>
    </w:p>
    <w:p w:rsidR="00725434" w:rsidRPr="00965FD7" w:rsidP="001F7CCB" w14:paraId="10E08F1F" w14:textId="77777777">
      <w:pPr>
        <w:pStyle w:val="NormalWeb"/>
        <w:numPr>
          <w:ilvl w:val="0"/>
          <w:numId w:val="32"/>
        </w:numPr>
        <w:shd w:val="clear" w:color="auto" w:fill="FFFFFF" w:themeFill="background1"/>
        <w:spacing w:before="0" w:beforeAutospacing="0" w:after="0" w:afterAutospacing="0"/>
        <w:rPr>
          <w:rFonts w:asciiTheme="minorHAnsi" w:eastAsiaTheme="minorEastAsia" w:hAnsiTheme="minorHAnsi" w:cstheme="minorHAnsi"/>
          <w:color w:val="000000" w:themeColor="text1"/>
        </w:rPr>
      </w:pPr>
      <w:r w:rsidRPr="00965FD7">
        <w:rPr>
          <w:rStyle w:val="Emphasis"/>
          <w:rFonts w:asciiTheme="minorHAnsi" w:eastAsiaTheme="minorEastAsia" w:hAnsiTheme="minorHAnsi" w:cstheme="minorHAnsi"/>
          <w:i w:val="0"/>
          <w:iCs w:val="0"/>
        </w:rPr>
        <w:t>Organizational Excellence</w:t>
      </w:r>
    </w:p>
    <w:p w:rsidR="00725434" w:rsidP="23ADE273" w14:paraId="11DF564E" w14:textId="77777777">
      <w:pPr>
        <w:rPr>
          <w:rFonts w:asciiTheme="minorHAnsi" w:eastAsiaTheme="minorEastAsia" w:hAnsiTheme="minorHAnsi" w:cstheme="minorHAnsi"/>
        </w:rPr>
      </w:pPr>
    </w:p>
    <w:p w:rsidR="00FD0FBC" w:rsidP="23ADE273" w14:paraId="408AFD42" w14:textId="77777777">
      <w:pPr>
        <w:rPr>
          <w:rFonts w:asciiTheme="minorHAnsi" w:eastAsiaTheme="minorEastAsia" w:hAnsiTheme="minorHAnsi" w:cstheme="minorHAnsi"/>
        </w:rPr>
      </w:pPr>
    </w:p>
    <w:p w:rsidR="00FD0FBC" w:rsidP="23ADE273" w14:paraId="606C05D4" w14:textId="77777777">
      <w:pPr>
        <w:rPr>
          <w:rFonts w:asciiTheme="minorHAnsi" w:eastAsiaTheme="minorEastAsia" w:hAnsiTheme="minorHAnsi" w:cstheme="minorHAnsi"/>
        </w:rPr>
      </w:pPr>
    </w:p>
    <w:p w:rsidR="00FD0FBC" w:rsidRPr="00965FD7" w:rsidP="23ADE273" w14:paraId="4A914822" w14:textId="77777777">
      <w:pPr>
        <w:rPr>
          <w:rFonts w:asciiTheme="minorHAnsi" w:eastAsiaTheme="minorEastAsia" w:hAnsiTheme="minorHAnsi" w:cstheme="minorHAnsi"/>
        </w:rPr>
      </w:pPr>
    </w:p>
    <w:p w:rsidR="00861CD5" w:rsidRPr="00965FD7" w:rsidP="23ADE273" w14:paraId="34C2F511" w14:textId="77777777">
      <w:pPr>
        <w:pStyle w:val="NormalWeb"/>
        <w:rPr>
          <w:rFonts w:asciiTheme="minorHAnsi" w:eastAsiaTheme="minorEastAsia" w:hAnsiTheme="minorHAnsi" w:cstheme="minorHAnsi"/>
        </w:rPr>
      </w:pPr>
      <w:r w:rsidRPr="00965FD7">
        <w:rPr>
          <w:rFonts w:asciiTheme="minorHAnsi" w:eastAsiaTheme="minorEastAsia" w:hAnsiTheme="minorHAnsi" w:cstheme="minorHAnsi"/>
          <w:u w:val="single"/>
        </w:rPr>
        <w:t>Part A. Justification</w:t>
      </w:r>
      <w:r w:rsidRPr="00965FD7">
        <w:rPr>
          <w:rFonts w:asciiTheme="minorHAnsi" w:eastAsiaTheme="minorEastAsia" w:hAnsiTheme="minorHAnsi" w:cstheme="minorHAnsi"/>
        </w:rPr>
        <w:t>.</w:t>
      </w:r>
    </w:p>
    <w:p w:rsidR="00861CD5" w:rsidRPr="00965FD7" w:rsidP="23ADE273" w14:paraId="36406FC8" w14:textId="77777777">
      <w:pPr>
        <w:pStyle w:val="NormalWeb"/>
        <w:rPr>
          <w:rFonts w:asciiTheme="minorHAnsi" w:eastAsiaTheme="minorEastAsia" w:hAnsiTheme="minorHAnsi" w:cstheme="minorHAnsi"/>
        </w:rPr>
      </w:pPr>
      <w:r w:rsidRPr="00965FD7">
        <w:rPr>
          <w:rFonts w:asciiTheme="minorHAnsi" w:eastAsiaTheme="minorEastAsia" w:hAnsiTheme="minorHAnsi" w:cstheme="minorHAnsi"/>
        </w:rPr>
        <w:t xml:space="preserve">1. </w:t>
      </w:r>
      <w:r w:rsidRPr="00965FD7">
        <w:rPr>
          <w:rFonts w:asciiTheme="minorHAnsi" w:eastAsiaTheme="minorEastAsia" w:hAnsiTheme="minorHAnsi" w:cstheme="minorHAnsi"/>
          <w:u w:val="single"/>
        </w:rPr>
        <w:t>Circumstances that make collection of information necessary</w:t>
      </w:r>
      <w:r w:rsidRPr="00965FD7">
        <w:rPr>
          <w:rFonts w:asciiTheme="minorHAnsi" w:eastAsiaTheme="minorEastAsia" w:hAnsiTheme="minorHAnsi" w:cstheme="minorHAnsi"/>
        </w:rPr>
        <w:t>:</w:t>
      </w:r>
    </w:p>
    <w:p w:rsidR="009962A3" w:rsidRPr="00965FD7" w:rsidP="315D728C" w14:paraId="6D55D838" w14:textId="7B7D55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color w:val="000000" w:themeColor="text1"/>
          <w:sz w:val="24"/>
          <w:szCs w:val="24"/>
        </w:rPr>
      </w:pPr>
      <w:r w:rsidRPr="00965FD7">
        <w:rPr>
          <w:rFonts w:asciiTheme="minorHAnsi" w:eastAsiaTheme="minorEastAsia" w:hAnsiTheme="minorHAnsi" w:cstheme="minorHAnsi"/>
          <w:snapToGrid w:val="0"/>
          <w:color w:val="000000"/>
          <w:sz w:val="24"/>
          <w:szCs w:val="24"/>
        </w:rPr>
        <w:t xml:space="preserve">The collection of information is necessary </w:t>
      </w:r>
      <w:r w:rsidRPr="00965FD7">
        <w:rPr>
          <w:rFonts w:asciiTheme="minorHAnsi" w:eastAsiaTheme="minorEastAsia" w:hAnsiTheme="minorHAnsi" w:cstheme="minorHAnsi"/>
          <w:snapToGrid w:val="0"/>
          <w:color w:val="000000"/>
          <w:sz w:val="24"/>
          <w:szCs w:val="24"/>
        </w:rPr>
        <w:t>in order to</w:t>
      </w:r>
      <w:r w:rsidRPr="00965FD7">
        <w:rPr>
          <w:rFonts w:asciiTheme="minorHAnsi" w:eastAsiaTheme="minorEastAsia" w:hAnsiTheme="minorHAnsi" w:cstheme="minorHAnsi"/>
          <w:snapToGrid w:val="0"/>
          <w:color w:val="000000"/>
          <w:sz w:val="24"/>
          <w:szCs w:val="24"/>
        </w:rPr>
        <w:t xml:space="preserve"> receive applications for grant funds, evaluate the effectiveness of projects that have been awarded grant funds, and monitor project financial conditions and project progress pursuant to the </w:t>
      </w:r>
      <w:r w:rsidRPr="00965FD7" w:rsidR="00285B62">
        <w:rPr>
          <w:rFonts w:asciiTheme="minorHAnsi" w:eastAsiaTheme="minorEastAsia" w:hAnsiTheme="minorHAnsi" w:cstheme="minorHAnsi"/>
          <w:color w:val="000000" w:themeColor="text1"/>
          <w:sz w:val="24"/>
          <w:szCs w:val="24"/>
        </w:rPr>
        <w:t xml:space="preserve">FHWA’s </w:t>
      </w:r>
      <w:bookmarkStart w:id="3" w:name="_Hlk122010402"/>
      <w:r w:rsidRPr="00965FD7" w:rsidR="00285B62">
        <w:rPr>
          <w:rFonts w:asciiTheme="minorHAnsi" w:eastAsiaTheme="minorEastAsia" w:hAnsiTheme="minorHAnsi" w:cstheme="minorHAnsi"/>
          <w:color w:val="000000" w:themeColor="text1"/>
          <w:sz w:val="24"/>
          <w:szCs w:val="24"/>
        </w:rPr>
        <w:t>Wildlife Crossings Program</w:t>
      </w:r>
      <w:bookmarkEnd w:id="3"/>
      <w:r w:rsidRPr="00965FD7" w:rsidR="00AA1992">
        <w:rPr>
          <w:rFonts w:asciiTheme="minorHAnsi" w:eastAsiaTheme="minorEastAsia" w:hAnsiTheme="minorHAnsi" w:cstheme="minorHAnsi"/>
          <w:color w:val="000000" w:themeColor="text1"/>
          <w:sz w:val="24"/>
          <w:szCs w:val="24"/>
        </w:rPr>
        <w:t xml:space="preserve">. </w:t>
      </w:r>
      <w:r w:rsidRPr="00965FD7">
        <w:rPr>
          <w:rFonts w:asciiTheme="minorHAnsi" w:eastAsiaTheme="minorEastAsia" w:hAnsiTheme="minorHAnsi" w:cstheme="minorHAnsi"/>
          <w:snapToGrid w:val="0"/>
          <w:color w:val="000000"/>
          <w:sz w:val="24"/>
          <w:szCs w:val="24"/>
        </w:rPr>
        <w:t xml:space="preserve">The program </w:t>
      </w:r>
      <w:r w:rsidRPr="00965FD7" w:rsidR="00E91D4C">
        <w:rPr>
          <w:rFonts w:asciiTheme="minorHAnsi" w:eastAsiaTheme="minorEastAsia" w:hAnsiTheme="minorHAnsi" w:cstheme="minorHAnsi"/>
          <w:color w:val="000000" w:themeColor="text1"/>
          <w:sz w:val="24"/>
          <w:szCs w:val="24"/>
        </w:rPr>
        <w:t xml:space="preserve">is </w:t>
      </w:r>
      <w:r w:rsidRPr="00965FD7" w:rsidR="00E434DF">
        <w:rPr>
          <w:rFonts w:asciiTheme="minorHAnsi" w:eastAsiaTheme="minorEastAsia" w:hAnsiTheme="minorHAnsi" w:cstheme="minorHAnsi"/>
          <w:color w:val="000000" w:themeColor="text1"/>
          <w:sz w:val="24"/>
          <w:szCs w:val="24"/>
        </w:rPr>
        <w:t xml:space="preserve">being </w:t>
      </w:r>
      <w:r w:rsidRPr="00965FD7" w:rsidR="00E434DF">
        <w:rPr>
          <w:rFonts w:asciiTheme="minorHAnsi" w:eastAsiaTheme="minorEastAsia" w:hAnsiTheme="minorHAnsi" w:cstheme="minorHAnsi"/>
          <w:snapToGrid w:val="0"/>
          <w:color w:val="000000"/>
          <w:sz w:val="24"/>
          <w:szCs w:val="24"/>
        </w:rPr>
        <w:t xml:space="preserve">implemented </w:t>
      </w:r>
      <w:r w:rsidRPr="00965FD7">
        <w:rPr>
          <w:rFonts w:asciiTheme="minorHAnsi" w:eastAsiaTheme="minorEastAsia" w:hAnsiTheme="minorHAnsi" w:cstheme="minorHAnsi"/>
          <w:snapToGrid w:val="0"/>
          <w:color w:val="000000"/>
          <w:sz w:val="24"/>
          <w:szCs w:val="24"/>
        </w:rPr>
        <w:t xml:space="preserve">pursuant to </w:t>
      </w:r>
      <w:r w:rsidRPr="00965FD7" w:rsidR="002F31DA">
        <w:rPr>
          <w:rFonts w:asciiTheme="minorHAnsi" w:eastAsiaTheme="minorEastAsia" w:hAnsiTheme="minorHAnsi" w:cstheme="minorHAnsi"/>
          <w:snapToGrid w:val="0"/>
          <w:color w:val="000000"/>
          <w:sz w:val="24"/>
          <w:szCs w:val="24"/>
        </w:rPr>
        <w:t>23</w:t>
      </w:r>
      <w:r w:rsidRPr="00965FD7" w:rsidR="007E7BA7">
        <w:rPr>
          <w:rFonts w:asciiTheme="minorHAnsi" w:eastAsiaTheme="minorEastAsia" w:hAnsiTheme="minorHAnsi" w:cstheme="minorHAnsi"/>
          <w:snapToGrid w:val="0"/>
          <w:color w:val="000000"/>
          <w:sz w:val="24"/>
          <w:szCs w:val="24"/>
        </w:rPr>
        <w:t xml:space="preserve"> U.S.C. </w:t>
      </w:r>
      <w:r w:rsidRPr="00965FD7" w:rsidR="002F31DA">
        <w:rPr>
          <w:rFonts w:asciiTheme="minorHAnsi" w:eastAsiaTheme="minorEastAsia" w:hAnsiTheme="minorHAnsi" w:cstheme="minorHAnsi"/>
          <w:snapToGrid w:val="0"/>
          <w:color w:val="000000"/>
          <w:sz w:val="24"/>
          <w:szCs w:val="24"/>
        </w:rPr>
        <w:t>171</w:t>
      </w:r>
      <w:r w:rsidRPr="00965FD7" w:rsidR="002F31DA">
        <w:rPr>
          <w:rFonts w:asciiTheme="minorHAnsi" w:eastAsiaTheme="minorEastAsia" w:hAnsiTheme="minorHAnsi" w:cstheme="minorHAnsi"/>
          <w:color w:val="000000" w:themeColor="text1"/>
          <w:sz w:val="24"/>
          <w:szCs w:val="24"/>
        </w:rPr>
        <w:t xml:space="preserve"> </w:t>
      </w:r>
      <w:r w:rsidRPr="00965FD7" w:rsidR="00E91D4C">
        <w:rPr>
          <w:rFonts w:asciiTheme="minorHAnsi" w:eastAsiaTheme="minorEastAsia" w:hAnsiTheme="minorHAnsi" w:cstheme="minorHAnsi"/>
          <w:color w:val="000000" w:themeColor="text1"/>
          <w:sz w:val="24"/>
          <w:szCs w:val="24"/>
        </w:rPr>
        <w:t xml:space="preserve">and </w:t>
      </w:r>
      <w:r w:rsidRPr="00965FD7" w:rsidR="00AA20F9">
        <w:rPr>
          <w:rFonts w:asciiTheme="minorHAnsi" w:eastAsiaTheme="minorEastAsia" w:hAnsiTheme="minorHAnsi" w:cstheme="minorHAnsi"/>
          <w:color w:val="000000" w:themeColor="text1"/>
          <w:sz w:val="24"/>
          <w:szCs w:val="24"/>
        </w:rPr>
        <w:t xml:space="preserve">section </w:t>
      </w:r>
      <w:r w:rsidRPr="00965FD7" w:rsidR="00A72F9A">
        <w:rPr>
          <w:rFonts w:asciiTheme="minorHAnsi" w:eastAsiaTheme="minorEastAsia" w:hAnsiTheme="minorHAnsi" w:cstheme="minorHAnsi"/>
          <w:color w:val="000000" w:themeColor="text1"/>
          <w:sz w:val="24"/>
          <w:szCs w:val="24"/>
        </w:rPr>
        <w:t xml:space="preserve">11123 </w:t>
      </w:r>
      <w:r w:rsidRPr="00965FD7" w:rsidR="00AA20F9">
        <w:rPr>
          <w:rFonts w:asciiTheme="minorHAnsi" w:eastAsiaTheme="minorEastAsia" w:hAnsiTheme="minorHAnsi" w:cstheme="minorHAnsi"/>
          <w:color w:val="000000" w:themeColor="text1"/>
          <w:sz w:val="24"/>
          <w:szCs w:val="24"/>
        </w:rPr>
        <w:t xml:space="preserve">and </w:t>
      </w:r>
      <w:r w:rsidRPr="00965FD7" w:rsidR="00A855F6">
        <w:rPr>
          <w:rFonts w:asciiTheme="minorHAnsi" w:eastAsiaTheme="minorEastAsia" w:hAnsiTheme="minorHAnsi" w:cstheme="minorHAnsi"/>
          <w:color w:val="000000" w:themeColor="text1"/>
          <w:sz w:val="24"/>
          <w:szCs w:val="24"/>
        </w:rPr>
        <w:t>11</w:t>
      </w:r>
      <w:r w:rsidRPr="00965FD7" w:rsidR="005828A8">
        <w:rPr>
          <w:rFonts w:asciiTheme="minorHAnsi" w:eastAsiaTheme="minorEastAsia" w:hAnsiTheme="minorHAnsi" w:cstheme="minorHAnsi"/>
          <w:color w:val="000000" w:themeColor="text1"/>
          <w:sz w:val="24"/>
          <w:szCs w:val="24"/>
        </w:rPr>
        <w:t>101</w:t>
      </w:r>
      <w:r w:rsidRPr="00965FD7" w:rsidR="00387E0C">
        <w:rPr>
          <w:rFonts w:asciiTheme="minorHAnsi" w:eastAsiaTheme="minorEastAsia" w:hAnsiTheme="minorHAnsi" w:cstheme="minorHAnsi"/>
          <w:color w:val="000000" w:themeColor="text1"/>
          <w:sz w:val="24"/>
          <w:szCs w:val="24"/>
        </w:rPr>
        <w:t>(d)(1)</w:t>
      </w:r>
      <w:r w:rsidRPr="00965FD7" w:rsidR="00E91D4C">
        <w:rPr>
          <w:rFonts w:asciiTheme="minorHAnsi" w:eastAsiaTheme="minorEastAsia" w:hAnsiTheme="minorHAnsi" w:cstheme="minorHAnsi"/>
          <w:color w:val="000000" w:themeColor="text1"/>
          <w:sz w:val="24"/>
          <w:szCs w:val="24"/>
        </w:rPr>
        <w:t xml:space="preserve"> of the Infrastructure Investment and Jobs Act </w:t>
      </w:r>
      <w:r w:rsidRPr="00965FD7" w:rsidR="00E91D4C">
        <w:rPr>
          <w:rFonts w:asciiTheme="minorHAnsi" w:eastAsiaTheme="minorEastAsia" w:hAnsiTheme="minorHAnsi" w:cstheme="minorHAnsi"/>
          <w:sz w:val="24"/>
          <w:szCs w:val="24"/>
        </w:rPr>
        <w:t>(</w:t>
      </w:r>
      <w:r w:rsidRPr="00965FD7" w:rsidR="0000511A">
        <w:rPr>
          <w:rFonts w:asciiTheme="minorHAnsi" w:eastAsiaTheme="minorEastAsia" w:hAnsiTheme="minorHAnsi" w:cstheme="minorHAnsi"/>
          <w:sz w:val="24"/>
          <w:szCs w:val="24"/>
        </w:rPr>
        <w:t>P.L.</w:t>
      </w:r>
      <w:r w:rsidRPr="00965FD7" w:rsidR="58A6AB1D">
        <w:rPr>
          <w:rFonts w:asciiTheme="minorHAnsi" w:eastAsiaTheme="minorEastAsia" w:hAnsiTheme="minorHAnsi" w:cstheme="minorHAnsi"/>
          <w:sz w:val="24"/>
          <w:szCs w:val="24"/>
        </w:rPr>
        <w:t xml:space="preserve"> 117-58 also referred to as the Bipartisan Infrastructure Law or BIL)</w:t>
      </w:r>
      <w:r w:rsidRPr="00965FD7" w:rsidR="00E91D4C">
        <w:rPr>
          <w:rFonts w:asciiTheme="minorHAnsi" w:eastAsiaTheme="minorEastAsia" w:hAnsiTheme="minorHAnsi" w:cstheme="minorHAnsi"/>
          <w:sz w:val="24"/>
          <w:szCs w:val="24"/>
        </w:rPr>
        <w:t xml:space="preserve">. </w:t>
      </w:r>
      <w:r w:rsidRPr="00965FD7" w:rsidR="00B30BFD">
        <w:rPr>
          <w:rFonts w:asciiTheme="minorHAnsi" w:eastAsiaTheme="minorEastAsia" w:hAnsiTheme="minorHAnsi" w:cstheme="minorHAnsi"/>
          <w:sz w:val="24"/>
          <w:szCs w:val="24"/>
        </w:rPr>
        <w:t>There are more than 1,000,000 wildlife vehicle collisions (WVCs) annually that result in approximately tens of thousands of serious injuries and hundreds of fatalities on U.S. roadways, which are estimated to cost over $8 billion</w:t>
      </w:r>
      <w:r w:rsidR="00B75948">
        <w:rPr>
          <w:rFonts w:asciiTheme="minorHAnsi" w:eastAsiaTheme="minorEastAsia" w:hAnsiTheme="minorHAnsi" w:cstheme="minorHAnsi"/>
          <w:sz w:val="24"/>
          <w:szCs w:val="24"/>
        </w:rPr>
        <w:t>. I</w:t>
      </w:r>
      <w:r w:rsidRPr="00965FD7" w:rsidR="00B30BFD">
        <w:rPr>
          <w:rFonts w:asciiTheme="minorHAnsi" w:eastAsiaTheme="minorEastAsia" w:hAnsiTheme="minorHAnsi" w:cstheme="minorHAnsi"/>
          <w:sz w:val="24"/>
          <w:szCs w:val="24"/>
        </w:rPr>
        <w:t>n addition, WVCs present a danger to human safety and wildlife survival</w:t>
      </w:r>
      <w:r w:rsidR="008E2FF6">
        <w:rPr>
          <w:rFonts w:asciiTheme="minorHAnsi" w:eastAsiaTheme="minorEastAsia" w:hAnsiTheme="minorHAnsi" w:cstheme="minorHAnsi"/>
          <w:sz w:val="24"/>
          <w:szCs w:val="24"/>
        </w:rPr>
        <w:t>.</w:t>
      </w:r>
      <w:r w:rsidR="00E568CC">
        <w:rPr>
          <w:rFonts w:asciiTheme="minorHAnsi" w:eastAsiaTheme="minorEastAsia" w:hAnsiTheme="minorHAnsi" w:cstheme="minorHAnsi"/>
          <w:sz w:val="24"/>
          <w:szCs w:val="24"/>
        </w:rPr>
        <w:t xml:space="preserve"> </w:t>
      </w:r>
      <w:r w:rsidRPr="00965FD7">
        <w:rPr>
          <w:rFonts w:asciiTheme="minorHAnsi" w:eastAsiaTheme="minorEastAsia" w:hAnsiTheme="minorHAnsi" w:cstheme="minorHAnsi"/>
          <w:snapToGrid w:val="0"/>
          <w:color w:val="000000"/>
          <w:sz w:val="24"/>
          <w:szCs w:val="24"/>
        </w:rPr>
        <w:t xml:space="preserve">The purpose of </w:t>
      </w:r>
      <w:r w:rsidRPr="00965FD7" w:rsidR="00E91D4C">
        <w:rPr>
          <w:rFonts w:asciiTheme="minorHAnsi" w:eastAsiaTheme="minorEastAsia" w:hAnsiTheme="minorHAnsi" w:cstheme="minorHAnsi"/>
          <w:color w:val="000000" w:themeColor="text1"/>
          <w:sz w:val="24"/>
          <w:szCs w:val="24"/>
        </w:rPr>
        <w:t>this program is</w:t>
      </w:r>
      <w:r w:rsidRPr="00965FD7" w:rsidR="00A64F60">
        <w:rPr>
          <w:rFonts w:asciiTheme="minorHAnsi" w:eastAsiaTheme="minorEastAsia" w:hAnsiTheme="minorHAnsi" w:cstheme="minorHAnsi"/>
          <w:color w:val="000000" w:themeColor="text1"/>
          <w:sz w:val="24"/>
          <w:szCs w:val="24"/>
        </w:rPr>
        <w:t xml:space="preserve"> </w:t>
      </w:r>
      <w:r w:rsidRPr="00965FD7" w:rsidR="007D2AC0">
        <w:rPr>
          <w:rFonts w:asciiTheme="minorHAnsi" w:eastAsiaTheme="minorEastAsia" w:hAnsiTheme="minorHAnsi" w:cstheme="minorHAnsi"/>
          <w:color w:val="000000" w:themeColor="text1"/>
          <w:sz w:val="24"/>
          <w:szCs w:val="24"/>
        </w:rPr>
        <w:t xml:space="preserve">to </w:t>
      </w:r>
      <w:r w:rsidRPr="00965FD7" w:rsidR="003E47EE">
        <w:rPr>
          <w:rFonts w:asciiTheme="minorHAnsi" w:eastAsiaTheme="minorEastAsia" w:hAnsiTheme="minorHAnsi" w:cstheme="minorHAnsi"/>
          <w:color w:val="000000" w:themeColor="text1"/>
          <w:sz w:val="24"/>
          <w:szCs w:val="24"/>
        </w:rPr>
        <w:t>provide grant</w:t>
      </w:r>
      <w:r w:rsidRPr="00965FD7" w:rsidR="00E9483F">
        <w:rPr>
          <w:rFonts w:asciiTheme="minorHAnsi" w:eastAsiaTheme="minorEastAsia" w:hAnsiTheme="minorHAnsi" w:cstheme="minorHAnsi"/>
          <w:color w:val="000000" w:themeColor="text1"/>
          <w:sz w:val="24"/>
          <w:szCs w:val="24"/>
        </w:rPr>
        <w:t>s</w:t>
      </w:r>
      <w:r w:rsidRPr="00965FD7" w:rsidR="003E47EE">
        <w:rPr>
          <w:rFonts w:asciiTheme="minorHAnsi" w:eastAsiaTheme="minorEastAsia" w:hAnsiTheme="minorHAnsi" w:cstheme="minorHAnsi"/>
          <w:color w:val="000000" w:themeColor="text1"/>
          <w:sz w:val="24"/>
          <w:szCs w:val="24"/>
        </w:rPr>
        <w:t xml:space="preserve"> </w:t>
      </w:r>
      <w:r w:rsidR="00E568CC">
        <w:rPr>
          <w:rFonts w:asciiTheme="minorHAnsi" w:eastAsiaTheme="minorEastAsia" w:hAnsiTheme="minorHAnsi" w:cstheme="minorHAnsi"/>
          <w:color w:val="000000" w:themeColor="text1"/>
          <w:sz w:val="24"/>
          <w:szCs w:val="24"/>
        </w:rPr>
        <w:t xml:space="preserve">to reduce </w:t>
      </w:r>
      <w:r w:rsidRPr="00965FD7" w:rsidR="00E568CC">
        <w:rPr>
          <w:rFonts w:asciiTheme="minorHAnsi" w:eastAsiaTheme="minorEastAsia" w:hAnsiTheme="minorHAnsi" w:cstheme="minorHAnsi"/>
          <w:sz w:val="24"/>
          <w:szCs w:val="24"/>
        </w:rPr>
        <w:t xml:space="preserve">wildlife vehicle collisions </w:t>
      </w:r>
      <w:r w:rsidRPr="00965FD7" w:rsidR="00610006">
        <w:rPr>
          <w:rFonts w:asciiTheme="minorHAnsi" w:eastAsiaTheme="minorEastAsia" w:hAnsiTheme="minorHAnsi" w:cstheme="minorHAnsi"/>
          <w:color w:val="000000" w:themeColor="text1"/>
          <w:sz w:val="24"/>
          <w:szCs w:val="24"/>
        </w:rPr>
        <w:t>while improving habitat connectivity and conservation for terrestrial and aquatic species</w:t>
      </w:r>
      <w:r w:rsidRPr="00965FD7" w:rsidR="004224B0">
        <w:rPr>
          <w:rFonts w:asciiTheme="minorHAnsi" w:eastAsiaTheme="minorEastAsia" w:hAnsiTheme="minorHAnsi" w:cstheme="minorHAnsi"/>
          <w:color w:val="000000" w:themeColor="text1"/>
          <w:sz w:val="24"/>
          <w:szCs w:val="24"/>
        </w:rPr>
        <w:t xml:space="preserve">. </w:t>
      </w:r>
    </w:p>
    <w:p w:rsidR="0D7BB740" w:rsidRPr="00965FD7" w:rsidP="23ADE273" w14:paraId="6AE638C0" w14:textId="19C84C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color w:val="000000" w:themeColor="text1"/>
          <w:sz w:val="24"/>
          <w:szCs w:val="24"/>
        </w:rPr>
      </w:pPr>
    </w:p>
    <w:p w:rsidR="00861CD5" w:rsidRPr="00965FD7" w:rsidP="315D728C" w14:paraId="50170667" w14:textId="147DB3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 xml:space="preserve">FHWA </w:t>
      </w:r>
      <w:r w:rsidRPr="00965FD7" w:rsidR="004B1FD0">
        <w:rPr>
          <w:rFonts w:asciiTheme="minorHAnsi" w:eastAsiaTheme="minorEastAsia" w:hAnsiTheme="minorHAnsi" w:cstheme="minorHAnsi"/>
          <w:snapToGrid w:val="0"/>
          <w:color w:val="000000"/>
          <w:sz w:val="24"/>
          <w:szCs w:val="24"/>
        </w:rPr>
        <w:t xml:space="preserve">initially </w:t>
      </w:r>
      <w:r w:rsidR="00BA0574">
        <w:rPr>
          <w:rFonts w:asciiTheme="minorHAnsi" w:eastAsiaTheme="minorEastAsia" w:hAnsiTheme="minorHAnsi" w:cstheme="minorHAnsi"/>
          <w:snapToGrid w:val="0"/>
          <w:color w:val="000000"/>
          <w:sz w:val="24"/>
          <w:szCs w:val="24"/>
        </w:rPr>
        <w:t xml:space="preserve">intends to </w:t>
      </w:r>
      <w:r w:rsidRPr="00965FD7">
        <w:rPr>
          <w:rFonts w:asciiTheme="minorHAnsi" w:eastAsiaTheme="minorEastAsia" w:hAnsiTheme="minorHAnsi" w:cstheme="minorHAnsi"/>
          <w:snapToGrid w:val="0"/>
          <w:color w:val="000000"/>
          <w:sz w:val="24"/>
          <w:szCs w:val="24"/>
        </w:rPr>
        <w:t xml:space="preserve">request information from applicants in the form </w:t>
      </w:r>
      <w:r w:rsidRPr="00965FD7" w:rsidR="5840AD28">
        <w:rPr>
          <w:rFonts w:asciiTheme="minorHAnsi" w:eastAsiaTheme="minorEastAsia" w:hAnsiTheme="minorHAnsi" w:cstheme="minorHAnsi"/>
          <w:snapToGrid w:val="0"/>
          <w:color w:val="000000"/>
          <w:sz w:val="24"/>
          <w:szCs w:val="24"/>
        </w:rPr>
        <w:t xml:space="preserve">of </w:t>
      </w:r>
      <w:r w:rsidRPr="00965FD7">
        <w:rPr>
          <w:rFonts w:asciiTheme="minorHAnsi" w:eastAsiaTheme="minorEastAsia" w:hAnsiTheme="minorHAnsi" w:cstheme="minorHAnsi"/>
          <w:snapToGrid w:val="0"/>
          <w:color w:val="000000"/>
          <w:sz w:val="24"/>
          <w:szCs w:val="24"/>
        </w:rPr>
        <w:t xml:space="preserve">an application. </w:t>
      </w:r>
      <w:r w:rsidR="00BA0574">
        <w:rPr>
          <w:rFonts w:asciiTheme="minorHAnsi" w:eastAsiaTheme="minorEastAsia" w:hAnsiTheme="minorHAnsi" w:cstheme="minorHAnsi"/>
          <w:snapToGrid w:val="0"/>
          <w:color w:val="000000"/>
          <w:sz w:val="24"/>
          <w:szCs w:val="24"/>
        </w:rPr>
        <w:t>Information that respondents provide in the application will allow FHWA to ensure that funding only goes to projects that mee</w:t>
      </w:r>
      <w:r w:rsidR="00222716">
        <w:rPr>
          <w:rFonts w:asciiTheme="minorHAnsi" w:eastAsiaTheme="minorEastAsia" w:hAnsiTheme="minorHAnsi" w:cstheme="minorHAnsi"/>
          <w:snapToGrid w:val="0"/>
          <w:color w:val="000000"/>
          <w:sz w:val="24"/>
          <w:szCs w:val="24"/>
        </w:rPr>
        <w:t>t</w:t>
      </w:r>
      <w:r w:rsidR="00BA0574">
        <w:rPr>
          <w:rFonts w:asciiTheme="minorHAnsi" w:eastAsiaTheme="minorEastAsia" w:hAnsiTheme="minorHAnsi" w:cstheme="minorHAnsi"/>
          <w:snapToGrid w:val="0"/>
          <w:color w:val="000000"/>
          <w:sz w:val="24"/>
          <w:szCs w:val="24"/>
        </w:rPr>
        <w:t xml:space="preserve"> the requirements of the Wildlife Crossings Program</w:t>
      </w:r>
      <w:r w:rsidR="003B372D">
        <w:rPr>
          <w:rFonts w:asciiTheme="minorHAnsi" w:eastAsiaTheme="minorEastAsia" w:hAnsiTheme="minorHAnsi" w:cstheme="minorHAnsi"/>
          <w:snapToGrid w:val="0"/>
          <w:color w:val="000000"/>
          <w:sz w:val="24"/>
          <w:szCs w:val="24"/>
        </w:rPr>
        <w:t xml:space="preserve">. Information will also be used to structure reporting requirements during the grant agreement stage and as the project is </w:t>
      </w:r>
      <w:r w:rsidR="003B372D">
        <w:rPr>
          <w:rFonts w:asciiTheme="minorHAnsi" w:eastAsiaTheme="minorEastAsia" w:hAnsiTheme="minorHAnsi" w:cstheme="minorHAnsi"/>
          <w:snapToGrid w:val="0"/>
          <w:color w:val="000000"/>
          <w:sz w:val="24"/>
          <w:szCs w:val="24"/>
        </w:rPr>
        <w:t>managed.</w:t>
      </w:r>
      <w:r w:rsidRPr="00965FD7" w:rsidR="00BB6D74">
        <w:rPr>
          <w:rFonts w:asciiTheme="minorHAnsi" w:eastAsiaTheme="minorEastAsia" w:hAnsiTheme="minorHAnsi" w:cstheme="minorHAnsi"/>
          <w:color w:val="000000" w:themeColor="text1"/>
          <w:sz w:val="24"/>
          <w:szCs w:val="24"/>
        </w:rPr>
        <w:t>.</w:t>
      </w:r>
      <w:r w:rsidRPr="00965FD7" w:rsidR="00BB6D74">
        <w:rPr>
          <w:rFonts w:asciiTheme="minorHAnsi" w:eastAsiaTheme="minorEastAsia" w:hAnsiTheme="minorHAnsi" w:cstheme="minorHAnsi"/>
          <w:color w:val="000000" w:themeColor="text1"/>
          <w:sz w:val="24"/>
          <w:szCs w:val="24"/>
        </w:rPr>
        <w:t xml:space="preserve"> </w:t>
      </w:r>
    </w:p>
    <w:p w:rsidR="00861CD5" w:rsidRPr="00965FD7" w:rsidP="23ADE273" w14:paraId="1E5D732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p>
    <w:p w:rsidR="00861CD5" w:rsidRPr="00965FD7" w:rsidP="23ADE273" w14:paraId="0216D7C4" w14:textId="071800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 xml:space="preserve">The relevant </w:t>
      </w:r>
      <w:r w:rsidRPr="00965FD7" w:rsidR="006F5B05">
        <w:rPr>
          <w:rFonts w:asciiTheme="minorHAnsi" w:eastAsiaTheme="minorEastAsia" w:hAnsiTheme="minorHAnsi" w:cstheme="minorHAnsi"/>
          <w:snapToGrid w:val="0"/>
          <w:color w:val="000000"/>
          <w:sz w:val="24"/>
          <w:szCs w:val="24"/>
        </w:rPr>
        <w:t>statutory provisions are</w:t>
      </w:r>
      <w:r w:rsidRPr="00965FD7" w:rsidR="008425F4">
        <w:rPr>
          <w:rFonts w:asciiTheme="minorHAnsi" w:eastAsiaTheme="minorEastAsia" w:hAnsiTheme="minorHAnsi" w:cstheme="minorHAnsi"/>
          <w:snapToGrid w:val="0"/>
          <w:color w:val="000000"/>
          <w:sz w:val="24"/>
          <w:szCs w:val="24"/>
        </w:rPr>
        <w:t xml:space="preserve"> </w:t>
      </w:r>
      <w:r w:rsidRPr="00965FD7" w:rsidR="00D13D37">
        <w:rPr>
          <w:rFonts w:asciiTheme="minorHAnsi" w:eastAsiaTheme="minorEastAsia" w:hAnsiTheme="minorHAnsi" w:cstheme="minorHAnsi"/>
          <w:snapToGrid w:val="0"/>
          <w:color w:val="000000"/>
          <w:sz w:val="24"/>
          <w:szCs w:val="24"/>
        </w:rPr>
        <w:t>23</w:t>
      </w:r>
      <w:r w:rsidRPr="00965FD7" w:rsidR="008425F4">
        <w:rPr>
          <w:rFonts w:asciiTheme="minorHAnsi" w:eastAsiaTheme="minorEastAsia" w:hAnsiTheme="minorHAnsi" w:cstheme="minorHAnsi"/>
          <w:snapToGrid w:val="0"/>
          <w:color w:val="000000"/>
          <w:sz w:val="24"/>
          <w:szCs w:val="24"/>
        </w:rPr>
        <w:t xml:space="preserve"> U.S.C. </w:t>
      </w:r>
      <w:r w:rsidRPr="00965FD7" w:rsidR="00D13D37">
        <w:rPr>
          <w:rFonts w:asciiTheme="minorHAnsi" w:eastAsiaTheme="minorEastAsia" w:hAnsiTheme="minorHAnsi" w:cstheme="minorHAnsi"/>
          <w:snapToGrid w:val="0"/>
          <w:color w:val="000000"/>
          <w:sz w:val="24"/>
          <w:szCs w:val="24"/>
        </w:rPr>
        <w:t xml:space="preserve">171 </w:t>
      </w:r>
      <w:r w:rsidRPr="00965FD7" w:rsidR="008425F4">
        <w:rPr>
          <w:rFonts w:asciiTheme="minorHAnsi" w:eastAsiaTheme="minorEastAsia" w:hAnsiTheme="minorHAnsi" w:cstheme="minorHAnsi"/>
          <w:snapToGrid w:val="0"/>
          <w:color w:val="000000"/>
          <w:sz w:val="24"/>
          <w:szCs w:val="24"/>
        </w:rPr>
        <w:t xml:space="preserve">and </w:t>
      </w:r>
      <w:r w:rsidRPr="00965FD7" w:rsidR="000538ED">
        <w:rPr>
          <w:rFonts w:asciiTheme="minorHAnsi" w:eastAsiaTheme="minorEastAsia" w:hAnsiTheme="minorHAnsi" w:cstheme="minorHAnsi"/>
          <w:snapToGrid w:val="0"/>
          <w:color w:val="000000"/>
          <w:sz w:val="24"/>
          <w:szCs w:val="24"/>
        </w:rPr>
        <w:t xml:space="preserve">section 11101 </w:t>
      </w:r>
      <w:r w:rsidRPr="00965FD7" w:rsidR="001A0553">
        <w:rPr>
          <w:rFonts w:asciiTheme="minorHAnsi" w:eastAsiaTheme="minorEastAsia" w:hAnsiTheme="minorHAnsi" w:cstheme="minorHAnsi"/>
          <w:snapToGrid w:val="0"/>
          <w:color w:val="000000"/>
          <w:sz w:val="24"/>
          <w:szCs w:val="24"/>
        </w:rPr>
        <w:t xml:space="preserve">of </w:t>
      </w:r>
      <w:r w:rsidRPr="00965FD7" w:rsidR="008425F4">
        <w:rPr>
          <w:rFonts w:asciiTheme="minorHAnsi" w:eastAsiaTheme="minorEastAsia" w:hAnsiTheme="minorHAnsi" w:cstheme="minorHAnsi"/>
          <w:snapToGrid w:val="0"/>
          <w:color w:val="000000"/>
          <w:sz w:val="24"/>
          <w:szCs w:val="24"/>
        </w:rPr>
        <w:t>the</w:t>
      </w:r>
      <w:r w:rsidRPr="00965FD7">
        <w:rPr>
          <w:rFonts w:asciiTheme="minorHAnsi" w:eastAsiaTheme="minorEastAsia" w:hAnsiTheme="minorHAnsi" w:cstheme="minorHAnsi"/>
          <w:snapToGrid w:val="0"/>
          <w:color w:val="000000"/>
          <w:sz w:val="24"/>
          <w:szCs w:val="24"/>
        </w:rPr>
        <w:t xml:space="preserve"> </w:t>
      </w:r>
      <w:r w:rsidRPr="00965FD7" w:rsidR="00BB6D74">
        <w:rPr>
          <w:rFonts w:asciiTheme="minorHAnsi" w:eastAsiaTheme="minorEastAsia" w:hAnsiTheme="minorHAnsi" w:cstheme="minorHAnsi"/>
          <w:color w:val="000000" w:themeColor="text1"/>
          <w:sz w:val="24"/>
          <w:szCs w:val="24"/>
        </w:rPr>
        <w:t>Bipartisan Infrastructure</w:t>
      </w:r>
      <w:r w:rsidRPr="00965FD7" w:rsidR="00E434DF">
        <w:rPr>
          <w:rFonts w:asciiTheme="minorHAnsi" w:eastAsiaTheme="minorEastAsia" w:hAnsiTheme="minorHAnsi" w:cstheme="minorHAnsi"/>
          <w:color w:val="000000" w:themeColor="text1"/>
          <w:sz w:val="24"/>
          <w:szCs w:val="24"/>
        </w:rPr>
        <w:t xml:space="preserve">, </w:t>
      </w:r>
      <w:r w:rsidRPr="00965FD7">
        <w:rPr>
          <w:rFonts w:asciiTheme="minorHAnsi" w:eastAsiaTheme="minorEastAsia" w:hAnsiTheme="minorHAnsi" w:cstheme="minorHAnsi"/>
          <w:snapToGrid w:val="0"/>
          <w:color w:val="000000"/>
          <w:sz w:val="24"/>
          <w:szCs w:val="24"/>
        </w:rPr>
        <w:t xml:space="preserve">attached hereto as </w:t>
      </w:r>
      <w:r w:rsidRPr="00965FD7">
        <w:rPr>
          <w:rFonts w:asciiTheme="minorHAnsi" w:eastAsiaTheme="minorEastAsia" w:hAnsiTheme="minorHAnsi" w:cstheme="minorHAnsi"/>
          <w:snapToGrid w:val="0"/>
          <w:color w:val="000000"/>
          <w:sz w:val="24"/>
          <w:szCs w:val="24"/>
          <w:u w:val="single"/>
        </w:rPr>
        <w:t xml:space="preserve">Exhibit </w:t>
      </w:r>
      <w:r w:rsidRPr="00965FD7" w:rsidR="00E434DF">
        <w:rPr>
          <w:rFonts w:asciiTheme="minorHAnsi" w:eastAsiaTheme="minorEastAsia" w:hAnsiTheme="minorHAnsi" w:cstheme="minorHAnsi"/>
          <w:snapToGrid w:val="0"/>
          <w:color w:val="000000"/>
          <w:sz w:val="24"/>
          <w:szCs w:val="24"/>
          <w:u w:val="single"/>
        </w:rPr>
        <w:t>A</w:t>
      </w:r>
      <w:r w:rsidRPr="00965FD7" w:rsidR="00E434DF">
        <w:rPr>
          <w:rFonts w:asciiTheme="minorHAnsi" w:eastAsiaTheme="minorEastAsia" w:hAnsiTheme="minorHAnsi" w:cstheme="minorHAnsi"/>
          <w:snapToGrid w:val="0"/>
          <w:color w:val="000000"/>
          <w:sz w:val="24"/>
          <w:szCs w:val="24"/>
        </w:rPr>
        <w:t>.</w:t>
      </w:r>
      <w:r w:rsidRPr="00965FD7">
        <w:rPr>
          <w:rFonts w:asciiTheme="minorHAnsi" w:eastAsiaTheme="minorEastAsia" w:hAnsiTheme="minorHAnsi" w:cstheme="minorHAnsi"/>
          <w:snapToGrid w:val="0"/>
          <w:color w:val="000000"/>
          <w:sz w:val="24"/>
          <w:szCs w:val="24"/>
        </w:rPr>
        <w:t xml:space="preserve"> </w:t>
      </w:r>
    </w:p>
    <w:p w:rsidR="00861CD5" w:rsidRPr="00965FD7" w:rsidP="23ADE273" w14:paraId="416029B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p>
    <w:p w:rsidR="00861CD5" w:rsidRPr="00965FD7" w:rsidP="23ADE273" w14:paraId="52500B4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p>
    <w:p w:rsidR="00861CD5" w:rsidRPr="00965FD7" w:rsidP="23ADE273" w14:paraId="63CDED8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u w:val="single"/>
        </w:rPr>
        <w:t>Application Stage</w:t>
      </w:r>
      <w:r w:rsidRPr="00965FD7">
        <w:rPr>
          <w:rFonts w:asciiTheme="minorHAnsi" w:hAnsiTheme="minorHAnsi" w:cstheme="minorHAnsi"/>
          <w:bCs/>
          <w:snapToGrid w:val="0"/>
          <w:color w:val="000000"/>
          <w:sz w:val="24"/>
          <w:szCs w:val="24"/>
        </w:rPr>
        <w:tab/>
      </w:r>
    </w:p>
    <w:p w:rsidR="00861CD5" w:rsidRPr="00965FD7" w:rsidP="23ADE273" w14:paraId="6E1F01A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p>
    <w:p w:rsidR="00861CD5" w:rsidRPr="00965FD7" w:rsidP="57D0E42C" w14:paraId="368E5B4D" w14:textId="20D098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57D0E42C">
        <w:rPr>
          <w:rFonts w:asciiTheme="minorHAnsi" w:eastAsiaTheme="minorEastAsia" w:hAnsiTheme="minorHAnsi" w:cstheme="minorBidi"/>
          <w:snapToGrid w:val="0"/>
          <w:color w:val="000000"/>
          <w:sz w:val="24"/>
          <w:szCs w:val="24"/>
        </w:rPr>
        <w:t>To</w:t>
      </w:r>
      <w:r w:rsidRPr="57D0E42C">
        <w:rPr>
          <w:rFonts w:asciiTheme="minorHAnsi" w:eastAsiaTheme="minorEastAsia" w:hAnsiTheme="minorHAnsi" w:cstheme="minorBidi"/>
          <w:snapToGrid w:val="0"/>
          <w:color w:val="000000"/>
          <w:sz w:val="24"/>
          <w:szCs w:val="24"/>
        </w:rPr>
        <w:t xml:space="preserve"> be considered to receive a </w:t>
      </w:r>
      <w:r w:rsidRPr="57D0E42C" w:rsidR="00CC6F32">
        <w:rPr>
          <w:rFonts w:asciiTheme="minorHAnsi" w:eastAsiaTheme="minorEastAsia" w:hAnsiTheme="minorHAnsi" w:cstheme="minorBidi"/>
          <w:color w:val="000000" w:themeColor="text1"/>
          <w:sz w:val="24"/>
          <w:szCs w:val="24"/>
        </w:rPr>
        <w:t xml:space="preserve">Wildlife Crossings Program </w:t>
      </w:r>
      <w:r w:rsidRPr="57D0E42C" w:rsidR="00B06DBE">
        <w:rPr>
          <w:rFonts w:asciiTheme="minorHAnsi" w:eastAsiaTheme="minorEastAsia" w:hAnsiTheme="minorHAnsi" w:cstheme="minorBidi"/>
          <w:color w:val="000000" w:themeColor="text1"/>
          <w:sz w:val="24"/>
          <w:szCs w:val="24"/>
        </w:rPr>
        <w:t>grant</w:t>
      </w:r>
      <w:r w:rsidRPr="57D0E42C">
        <w:rPr>
          <w:rFonts w:asciiTheme="minorHAnsi" w:eastAsiaTheme="minorEastAsia" w:hAnsiTheme="minorHAnsi" w:cstheme="minorBidi"/>
          <w:snapToGrid w:val="0"/>
          <w:color w:val="000000"/>
          <w:sz w:val="24"/>
          <w:szCs w:val="24"/>
        </w:rPr>
        <w:t>, a</w:t>
      </w:r>
      <w:r w:rsidRPr="57D0E42C" w:rsidR="00787D62">
        <w:rPr>
          <w:rFonts w:asciiTheme="minorHAnsi" w:eastAsiaTheme="minorEastAsia" w:hAnsiTheme="minorHAnsi" w:cstheme="minorBidi"/>
          <w:color w:val="000000" w:themeColor="text1"/>
          <w:sz w:val="24"/>
          <w:szCs w:val="24"/>
        </w:rPr>
        <w:t>n</w:t>
      </w:r>
      <w:r w:rsidRPr="57D0E42C">
        <w:rPr>
          <w:rFonts w:asciiTheme="minorHAnsi" w:eastAsiaTheme="minorEastAsia" w:hAnsiTheme="minorHAnsi" w:cstheme="minorBidi"/>
          <w:snapToGrid w:val="0"/>
          <w:color w:val="000000"/>
          <w:sz w:val="24"/>
          <w:szCs w:val="24"/>
        </w:rPr>
        <w:t xml:space="preserve"> </w:t>
      </w:r>
      <w:r w:rsidRPr="57D0E42C" w:rsidR="00A7216C">
        <w:rPr>
          <w:rFonts w:asciiTheme="minorHAnsi" w:eastAsiaTheme="minorEastAsia" w:hAnsiTheme="minorHAnsi" w:cstheme="minorBidi"/>
          <w:color w:val="000000" w:themeColor="text1"/>
          <w:sz w:val="24"/>
          <w:szCs w:val="24"/>
        </w:rPr>
        <w:t xml:space="preserve">eligible </w:t>
      </w:r>
      <w:r w:rsidRPr="57D0E42C">
        <w:rPr>
          <w:rFonts w:asciiTheme="minorHAnsi" w:eastAsiaTheme="minorEastAsia" w:hAnsiTheme="minorHAnsi" w:cstheme="minorBidi"/>
          <w:color w:val="000000" w:themeColor="text1"/>
          <w:sz w:val="24"/>
          <w:szCs w:val="24"/>
        </w:rPr>
        <w:t xml:space="preserve">applicant </w:t>
      </w:r>
      <w:r w:rsidRPr="57D0E42C">
        <w:rPr>
          <w:rFonts w:asciiTheme="minorHAnsi" w:eastAsiaTheme="minorEastAsia" w:hAnsiTheme="minorHAnsi" w:cstheme="minorBidi"/>
          <w:snapToGrid w:val="0"/>
          <w:color w:val="000000"/>
          <w:sz w:val="24"/>
          <w:szCs w:val="24"/>
        </w:rPr>
        <w:t>must</w:t>
      </w:r>
      <w:r w:rsidRPr="57D0E42C">
        <w:rPr>
          <w:rFonts w:asciiTheme="minorHAnsi" w:eastAsiaTheme="minorEastAsia" w:hAnsiTheme="minorHAnsi" w:cstheme="minorBidi"/>
          <w:snapToGrid w:val="0"/>
          <w:color w:val="000000"/>
          <w:sz w:val="24"/>
          <w:szCs w:val="24"/>
        </w:rPr>
        <w:t xml:space="preserve"> </w:t>
      </w:r>
      <w:r w:rsidRPr="57D0E42C">
        <w:rPr>
          <w:rFonts w:asciiTheme="minorHAnsi" w:eastAsiaTheme="minorEastAsia" w:hAnsiTheme="minorHAnsi" w:cstheme="minorBidi"/>
          <w:snapToGrid w:val="0"/>
          <w:color w:val="000000"/>
          <w:sz w:val="24"/>
          <w:szCs w:val="24"/>
        </w:rPr>
        <w:t>submit a</w:t>
      </w:r>
      <w:r w:rsidRPr="57D0E42C" w:rsidR="7A8234DF">
        <w:rPr>
          <w:rFonts w:asciiTheme="minorHAnsi" w:eastAsiaTheme="minorEastAsia" w:hAnsiTheme="minorHAnsi" w:cstheme="minorBidi"/>
          <w:snapToGrid w:val="0"/>
          <w:color w:val="000000"/>
          <w:sz w:val="24"/>
          <w:szCs w:val="24"/>
        </w:rPr>
        <w:t>n</w:t>
      </w:r>
      <w:r w:rsidRPr="57D0E42C">
        <w:rPr>
          <w:rFonts w:asciiTheme="minorHAnsi" w:eastAsiaTheme="minorEastAsia" w:hAnsiTheme="minorHAnsi" w:cstheme="minorBidi"/>
          <w:snapToGrid w:val="0"/>
          <w:color w:val="000000"/>
          <w:sz w:val="24"/>
          <w:szCs w:val="24"/>
        </w:rPr>
        <w:t xml:space="preserve"> application</w:t>
      </w:r>
      <w:r w:rsidRPr="57D0E42C" w:rsidR="4D8BACD2">
        <w:rPr>
          <w:rFonts w:asciiTheme="minorHAnsi" w:eastAsiaTheme="minorEastAsia" w:hAnsiTheme="minorHAnsi" w:cstheme="minorBidi"/>
          <w:snapToGrid w:val="0"/>
          <w:color w:val="000000"/>
          <w:sz w:val="24"/>
          <w:szCs w:val="24"/>
        </w:rPr>
        <w:t xml:space="preserve"> </w:t>
      </w:r>
      <w:r w:rsidRPr="57D0E42C">
        <w:rPr>
          <w:rFonts w:asciiTheme="minorHAnsi" w:eastAsiaTheme="minorEastAsia" w:hAnsiTheme="minorHAnsi" w:cstheme="minorBidi"/>
          <w:snapToGrid w:val="0"/>
          <w:color w:val="000000"/>
          <w:sz w:val="24"/>
          <w:szCs w:val="24"/>
        </w:rPr>
        <w:t xml:space="preserve">to </w:t>
      </w:r>
      <w:r w:rsidRPr="57D0E42C" w:rsidR="00CC6F32">
        <w:rPr>
          <w:rFonts w:asciiTheme="minorHAnsi" w:eastAsiaTheme="minorEastAsia" w:hAnsiTheme="minorHAnsi" w:cstheme="minorBidi"/>
          <w:snapToGrid w:val="0"/>
          <w:color w:val="000000"/>
          <w:sz w:val="24"/>
          <w:szCs w:val="24"/>
        </w:rPr>
        <w:t xml:space="preserve">FHWA </w:t>
      </w:r>
      <w:r w:rsidRPr="57D0E42C">
        <w:rPr>
          <w:rFonts w:asciiTheme="minorHAnsi" w:eastAsiaTheme="minorEastAsia" w:hAnsiTheme="minorHAnsi" w:cstheme="minorBidi"/>
          <w:snapToGrid w:val="0"/>
          <w:color w:val="000000"/>
          <w:sz w:val="24"/>
          <w:szCs w:val="24"/>
        </w:rPr>
        <w:t xml:space="preserve">containing </w:t>
      </w:r>
      <w:r w:rsidRPr="57D0E42C" w:rsidR="00F4026E">
        <w:rPr>
          <w:rFonts w:asciiTheme="minorHAnsi" w:eastAsiaTheme="minorEastAsia" w:hAnsiTheme="minorHAnsi" w:cstheme="minorBidi"/>
          <w:snapToGrid w:val="0"/>
          <w:color w:val="000000"/>
          <w:sz w:val="24"/>
          <w:szCs w:val="24"/>
        </w:rPr>
        <w:t>a project narrative</w:t>
      </w:r>
      <w:r w:rsidR="003B372D">
        <w:rPr>
          <w:rFonts w:asciiTheme="minorHAnsi" w:eastAsiaTheme="minorEastAsia" w:hAnsiTheme="minorHAnsi" w:cstheme="minorBidi"/>
          <w:snapToGrid w:val="0"/>
          <w:color w:val="000000"/>
          <w:sz w:val="24"/>
          <w:szCs w:val="24"/>
        </w:rPr>
        <w:t xml:space="preserve"> and project abstract</w:t>
      </w:r>
      <w:r w:rsidRPr="57D0E42C" w:rsidR="00F4026E">
        <w:rPr>
          <w:rFonts w:asciiTheme="minorHAnsi" w:eastAsiaTheme="minorEastAsia" w:hAnsiTheme="minorHAnsi" w:cstheme="minorBidi"/>
          <w:snapToGrid w:val="0"/>
          <w:color w:val="000000"/>
          <w:sz w:val="24"/>
          <w:szCs w:val="24"/>
        </w:rPr>
        <w:t>,</w:t>
      </w:r>
      <w:r w:rsidRPr="57D0E42C" w:rsidR="00A7216C">
        <w:rPr>
          <w:rFonts w:asciiTheme="minorHAnsi" w:eastAsiaTheme="minorEastAsia" w:hAnsiTheme="minorHAnsi" w:cstheme="minorBidi"/>
          <w:color w:val="000000" w:themeColor="text1"/>
          <w:sz w:val="24"/>
          <w:szCs w:val="24"/>
        </w:rPr>
        <w:t xml:space="preserve"> </w:t>
      </w:r>
      <w:r w:rsidRPr="57D0E42C">
        <w:rPr>
          <w:rFonts w:asciiTheme="minorHAnsi" w:eastAsiaTheme="minorEastAsia" w:hAnsiTheme="minorHAnsi" w:cstheme="minorBidi"/>
          <w:snapToGrid w:val="0"/>
          <w:color w:val="000000"/>
          <w:sz w:val="24"/>
          <w:szCs w:val="24"/>
        </w:rPr>
        <w:t>as detailed in the NOFO</w:t>
      </w:r>
      <w:r w:rsidRPr="57D0E42C" w:rsidR="00A277E4">
        <w:rPr>
          <w:rFonts w:asciiTheme="minorHAnsi" w:eastAsiaTheme="minorEastAsia" w:hAnsiTheme="minorHAnsi" w:cstheme="minorBidi"/>
          <w:snapToGrid w:val="0"/>
          <w:color w:val="000000"/>
          <w:sz w:val="24"/>
          <w:szCs w:val="24"/>
        </w:rPr>
        <w:t>.</w:t>
      </w:r>
      <w:r w:rsidRPr="57D0E42C" w:rsidR="00FB2FC9">
        <w:rPr>
          <w:rFonts w:asciiTheme="minorHAnsi" w:eastAsiaTheme="minorEastAsia" w:hAnsiTheme="minorHAnsi" w:cstheme="minorBidi"/>
          <w:snapToGrid w:val="0"/>
          <w:color w:val="000000"/>
          <w:sz w:val="24"/>
          <w:szCs w:val="24"/>
        </w:rPr>
        <w:t xml:space="preserve"> </w:t>
      </w:r>
      <w:r w:rsidRPr="57D0E42C">
        <w:rPr>
          <w:rFonts w:asciiTheme="minorHAnsi" w:eastAsiaTheme="minorEastAsia" w:hAnsiTheme="minorHAnsi" w:cstheme="minorBidi"/>
          <w:snapToGrid w:val="0"/>
          <w:color w:val="000000"/>
          <w:sz w:val="24"/>
          <w:szCs w:val="24"/>
        </w:rPr>
        <w:t xml:space="preserve">The </w:t>
      </w:r>
      <w:r w:rsidRPr="57D0E42C">
        <w:rPr>
          <w:rFonts w:asciiTheme="minorHAnsi" w:eastAsiaTheme="minorEastAsia" w:hAnsiTheme="minorHAnsi" w:cstheme="minorBidi"/>
          <w:snapToGrid w:val="0"/>
          <w:color w:val="000000"/>
          <w:sz w:val="24"/>
          <w:szCs w:val="24"/>
        </w:rPr>
        <w:t xml:space="preserve">project </w:t>
      </w:r>
      <w:r w:rsidRPr="57D0E42C">
        <w:rPr>
          <w:rFonts w:asciiTheme="minorHAnsi" w:eastAsiaTheme="minorEastAsia" w:hAnsiTheme="minorHAnsi" w:cstheme="minorBidi"/>
          <w:snapToGrid w:val="0"/>
          <w:color w:val="000000"/>
          <w:sz w:val="24"/>
          <w:szCs w:val="24"/>
        </w:rPr>
        <w:t>narrative</w:t>
      </w:r>
      <w:r w:rsidRPr="57D0E42C">
        <w:rPr>
          <w:rFonts w:asciiTheme="minorHAnsi" w:eastAsiaTheme="minorEastAsia" w:hAnsiTheme="minorHAnsi" w:cstheme="minorBidi"/>
          <w:snapToGrid w:val="0"/>
          <w:color w:val="000000"/>
          <w:sz w:val="24"/>
          <w:szCs w:val="24"/>
        </w:rPr>
        <w:t xml:space="preserve"> </w:t>
      </w:r>
      <w:r w:rsidRPr="57D0E42C">
        <w:rPr>
          <w:rFonts w:asciiTheme="minorHAnsi" w:eastAsiaTheme="minorEastAsia" w:hAnsiTheme="minorHAnsi" w:cstheme="minorBidi"/>
          <w:snapToGrid w:val="0"/>
          <w:color w:val="000000"/>
          <w:sz w:val="24"/>
          <w:szCs w:val="24"/>
        </w:rPr>
        <w:t>should</w:t>
      </w:r>
      <w:r w:rsidRPr="57D0E42C">
        <w:rPr>
          <w:rFonts w:asciiTheme="minorHAnsi" w:eastAsiaTheme="minorEastAsia" w:hAnsiTheme="minorHAnsi" w:cstheme="minorBidi"/>
          <w:snapToGrid w:val="0"/>
          <w:color w:val="000000"/>
          <w:sz w:val="24"/>
          <w:szCs w:val="24"/>
        </w:rPr>
        <w:t xml:space="preserve"> include the information necessary for the </w:t>
      </w:r>
      <w:r w:rsidRPr="57D0E42C" w:rsidR="00CC6F32">
        <w:rPr>
          <w:rFonts w:asciiTheme="minorHAnsi" w:eastAsiaTheme="minorEastAsia" w:hAnsiTheme="minorHAnsi" w:cstheme="minorBidi"/>
          <w:snapToGrid w:val="0"/>
          <w:color w:val="000000"/>
          <w:sz w:val="24"/>
          <w:szCs w:val="24"/>
        </w:rPr>
        <w:t xml:space="preserve">agency </w:t>
      </w:r>
      <w:r w:rsidRPr="57D0E42C">
        <w:rPr>
          <w:rFonts w:asciiTheme="minorHAnsi" w:eastAsiaTheme="minorEastAsia" w:hAnsiTheme="minorHAnsi" w:cstheme="minorBidi"/>
          <w:snapToGrid w:val="0"/>
          <w:color w:val="000000"/>
          <w:sz w:val="24"/>
          <w:szCs w:val="24"/>
        </w:rPr>
        <w:t xml:space="preserve">to determine that the project satisfies eligibility requirements as warranted by law. </w:t>
      </w:r>
      <w:r w:rsidR="003B372D">
        <w:rPr>
          <w:rFonts w:asciiTheme="minorHAnsi" w:eastAsiaTheme="minorEastAsia" w:hAnsiTheme="minorHAnsi" w:cstheme="minorBidi"/>
          <w:snapToGrid w:val="0"/>
          <w:color w:val="000000"/>
          <w:sz w:val="24"/>
          <w:szCs w:val="24"/>
        </w:rPr>
        <w:t xml:space="preserve">The project abstract should summarize the scope of work and type of project that would be completed under the award. </w:t>
      </w:r>
      <w:r w:rsidRPr="57D0E42C" w:rsidR="00A277E4">
        <w:rPr>
          <w:rFonts w:asciiTheme="minorHAnsi" w:eastAsiaTheme="minorEastAsia" w:hAnsiTheme="minorHAnsi" w:cstheme="minorBidi"/>
          <w:snapToGrid w:val="0"/>
          <w:color w:val="000000"/>
          <w:sz w:val="24"/>
          <w:szCs w:val="24"/>
        </w:rPr>
        <w:t xml:space="preserve">In addition, an eligible applicant </w:t>
      </w:r>
      <w:r w:rsidR="003B372D">
        <w:rPr>
          <w:rFonts w:asciiTheme="minorHAnsi" w:eastAsiaTheme="minorEastAsia" w:hAnsiTheme="minorHAnsi" w:cstheme="minorBidi"/>
          <w:snapToGrid w:val="0"/>
          <w:color w:val="000000"/>
          <w:sz w:val="24"/>
          <w:szCs w:val="24"/>
        </w:rPr>
        <w:t>should</w:t>
      </w:r>
      <w:r w:rsidRPr="57D0E42C" w:rsidR="003B372D">
        <w:rPr>
          <w:rFonts w:asciiTheme="minorHAnsi" w:eastAsiaTheme="minorEastAsia" w:hAnsiTheme="minorHAnsi" w:cstheme="minorBidi"/>
          <w:snapToGrid w:val="0"/>
          <w:color w:val="000000"/>
          <w:sz w:val="24"/>
          <w:szCs w:val="24"/>
        </w:rPr>
        <w:t xml:space="preserve"> </w:t>
      </w:r>
      <w:r w:rsidRPr="57D0E42C" w:rsidR="00A277E4">
        <w:rPr>
          <w:rFonts w:asciiTheme="minorHAnsi" w:eastAsiaTheme="minorEastAsia" w:hAnsiTheme="minorHAnsi" w:cstheme="minorBidi"/>
          <w:snapToGrid w:val="0"/>
          <w:color w:val="000000"/>
          <w:sz w:val="24"/>
          <w:szCs w:val="24"/>
        </w:rPr>
        <w:t xml:space="preserve">submit the </w:t>
      </w:r>
      <w:r w:rsidRPr="57D0E42C" w:rsidR="001B53A2">
        <w:rPr>
          <w:rFonts w:asciiTheme="minorHAnsi" w:eastAsiaTheme="minorEastAsia" w:hAnsiTheme="minorHAnsi" w:cstheme="minorBidi"/>
          <w:snapToGrid w:val="0"/>
          <w:color w:val="000000"/>
          <w:sz w:val="24"/>
          <w:szCs w:val="24"/>
        </w:rPr>
        <w:t xml:space="preserve">information </w:t>
      </w:r>
      <w:r w:rsidR="003B372D">
        <w:rPr>
          <w:rFonts w:asciiTheme="minorHAnsi" w:eastAsiaTheme="minorEastAsia" w:hAnsiTheme="minorHAnsi" w:cstheme="minorBidi"/>
          <w:snapToGrid w:val="0"/>
          <w:color w:val="000000"/>
          <w:sz w:val="24"/>
          <w:szCs w:val="24"/>
        </w:rPr>
        <w:t>contained in</w:t>
      </w:r>
      <w:r w:rsidRPr="57D0E42C" w:rsidR="001B53A2">
        <w:rPr>
          <w:rFonts w:asciiTheme="minorHAnsi" w:eastAsiaTheme="minorEastAsia" w:hAnsiTheme="minorHAnsi" w:cstheme="minorBidi"/>
          <w:snapToGrid w:val="0"/>
          <w:color w:val="000000"/>
          <w:sz w:val="24"/>
          <w:szCs w:val="24"/>
        </w:rPr>
        <w:t xml:space="preserve"> the Wildlife Crossings Program </w:t>
      </w:r>
      <w:r w:rsidRPr="57D0E42C" w:rsidR="00781E5D">
        <w:rPr>
          <w:rFonts w:asciiTheme="minorHAnsi" w:eastAsiaTheme="minorEastAsia" w:hAnsiTheme="minorHAnsi" w:cstheme="minorBidi"/>
          <w:snapToGrid w:val="0"/>
          <w:color w:val="000000"/>
          <w:sz w:val="24"/>
          <w:szCs w:val="24"/>
        </w:rPr>
        <w:t xml:space="preserve">Grant </w:t>
      </w:r>
      <w:r w:rsidRPr="57D0E42C" w:rsidR="00A277E4">
        <w:rPr>
          <w:rFonts w:asciiTheme="minorHAnsi" w:eastAsiaTheme="minorEastAsia" w:hAnsiTheme="minorHAnsi" w:cstheme="minorBidi"/>
          <w:snapToGrid w:val="0"/>
          <w:color w:val="000000"/>
          <w:sz w:val="24"/>
          <w:szCs w:val="24"/>
        </w:rPr>
        <w:t xml:space="preserve">Application </w:t>
      </w:r>
      <w:r w:rsidR="009712AE">
        <w:rPr>
          <w:rFonts w:asciiTheme="minorHAnsi" w:eastAsiaTheme="minorEastAsia" w:hAnsiTheme="minorHAnsi" w:cstheme="minorBidi"/>
          <w:snapToGrid w:val="0"/>
          <w:color w:val="000000"/>
          <w:sz w:val="24"/>
          <w:szCs w:val="24"/>
        </w:rPr>
        <w:t>Checklist</w:t>
      </w:r>
      <w:r w:rsidRPr="57D0E42C" w:rsidR="00A277E4">
        <w:rPr>
          <w:rFonts w:asciiTheme="minorHAnsi" w:eastAsiaTheme="minorEastAsia" w:hAnsiTheme="minorHAnsi" w:cstheme="minorBidi"/>
          <w:snapToGrid w:val="0"/>
          <w:color w:val="000000"/>
          <w:sz w:val="24"/>
          <w:szCs w:val="24"/>
        </w:rPr>
        <w:t xml:space="preserve">. </w:t>
      </w:r>
    </w:p>
    <w:p w:rsidR="00861CD5" w:rsidRPr="00965FD7" w:rsidP="23ADE273" w14:paraId="0E515C5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u w:val="single"/>
        </w:rPr>
      </w:pPr>
    </w:p>
    <w:p w:rsidR="00861CD5" w:rsidRPr="00965FD7" w:rsidP="23ADE273" w14:paraId="62500E0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u w:val="single"/>
        </w:rPr>
        <w:t>Grant Agreement Stage</w:t>
      </w:r>
      <w:r w:rsidRPr="00965FD7">
        <w:rPr>
          <w:rFonts w:asciiTheme="minorHAnsi" w:hAnsiTheme="minorHAnsi" w:cstheme="minorHAnsi"/>
          <w:bCs/>
          <w:snapToGrid w:val="0"/>
          <w:color w:val="000000"/>
          <w:sz w:val="24"/>
          <w:szCs w:val="24"/>
        </w:rPr>
        <w:tab/>
      </w:r>
    </w:p>
    <w:p w:rsidR="00861CD5" w:rsidRPr="00965FD7" w:rsidP="23ADE273" w14:paraId="34372AF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p>
    <w:p w:rsidR="00861CD5" w:rsidRPr="00965FD7" w:rsidP="00BA7512" w14:paraId="138857D1" w14:textId="30F79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 xml:space="preserve">The </w:t>
      </w:r>
      <w:r w:rsidRPr="00965FD7" w:rsidR="0048247C">
        <w:rPr>
          <w:rFonts w:asciiTheme="minorHAnsi" w:eastAsiaTheme="minorEastAsia" w:hAnsiTheme="minorHAnsi" w:cstheme="minorHAnsi"/>
          <w:color w:val="000000" w:themeColor="text1"/>
          <w:sz w:val="24"/>
          <w:szCs w:val="24"/>
        </w:rPr>
        <w:t xml:space="preserve">Wildlife Crossings Program </w:t>
      </w:r>
      <w:r w:rsidRPr="00965FD7">
        <w:rPr>
          <w:rFonts w:asciiTheme="minorHAnsi" w:eastAsiaTheme="minorEastAsia" w:hAnsiTheme="minorHAnsi" w:cstheme="minorHAnsi"/>
          <w:snapToGrid w:val="0"/>
          <w:color w:val="000000"/>
          <w:sz w:val="24"/>
          <w:szCs w:val="24"/>
        </w:rPr>
        <w:t xml:space="preserve">grant recipient is expected to provide, and </w:t>
      </w:r>
      <w:r w:rsidRPr="00965FD7" w:rsidR="0048247C">
        <w:rPr>
          <w:rFonts w:asciiTheme="minorHAnsi" w:eastAsiaTheme="minorEastAsia" w:hAnsiTheme="minorHAnsi" w:cstheme="minorHAnsi"/>
          <w:snapToGrid w:val="0"/>
          <w:color w:val="000000"/>
          <w:sz w:val="24"/>
          <w:szCs w:val="24"/>
        </w:rPr>
        <w:t xml:space="preserve">FHWA </w:t>
      </w:r>
      <w:r w:rsidRPr="00965FD7">
        <w:rPr>
          <w:rFonts w:asciiTheme="minorHAnsi" w:eastAsiaTheme="minorEastAsia" w:hAnsiTheme="minorHAnsi" w:cstheme="minorHAnsi"/>
          <w:snapToGrid w:val="0"/>
          <w:color w:val="000000"/>
          <w:sz w:val="24"/>
          <w:szCs w:val="24"/>
        </w:rPr>
        <w:t>will collect information</w:t>
      </w:r>
      <w:r w:rsidR="005A6466">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 xml:space="preserve">during the grant agreement stage. The grant agreement is an agreement between </w:t>
      </w:r>
      <w:r w:rsidRPr="00965FD7" w:rsidR="0048247C">
        <w:rPr>
          <w:rFonts w:asciiTheme="minorHAnsi" w:eastAsiaTheme="minorEastAsia" w:hAnsiTheme="minorHAnsi" w:cstheme="minorHAnsi"/>
          <w:snapToGrid w:val="0"/>
          <w:color w:val="000000"/>
          <w:sz w:val="24"/>
          <w:szCs w:val="24"/>
        </w:rPr>
        <w:t>FHWA</w:t>
      </w:r>
      <w:r w:rsidRPr="00965FD7">
        <w:rPr>
          <w:rFonts w:asciiTheme="minorHAnsi" w:eastAsiaTheme="minorEastAsia" w:hAnsiTheme="minorHAnsi" w:cstheme="minorHAnsi"/>
          <w:snapToGrid w:val="0"/>
          <w:color w:val="000000"/>
          <w:sz w:val="24"/>
          <w:szCs w:val="24"/>
        </w:rPr>
        <w:t xml:space="preserve"> and the recipient describing the project that </w:t>
      </w:r>
      <w:r w:rsidRPr="00965FD7" w:rsidR="0080542C">
        <w:rPr>
          <w:rFonts w:asciiTheme="minorHAnsi" w:eastAsiaTheme="minorEastAsia" w:hAnsiTheme="minorHAnsi" w:cstheme="minorHAnsi"/>
          <w:snapToGrid w:val="0"/>
          <w:color w:val="000000"/>
          <w:sz w:val="24"/>
          <w:szCs w:val="24"/>
        </w:rPr>
        <w:t xml:space="preserve">FHWA </w:t>
      </w:r>
      <w:r w:rsidRPr="00965FD7">
        <w:rPr>
          <w:rFonts w:asciiTheme="minorHAnsi" w:eastAsiaTheme="minorEastAsia" w:hAnsiTheme="minorHAnsi" w:cstheme="minorHAnsi"/>
          <w:snapToGrid w:val="0"/>
          <w:color w:val="000000"/>
          <w:sz w:val="24"/>
          <w:szCs w:val="24"/>
        </w:rPr>
        <w:t xml:space="preserve">agreed to fund, which is typically the project that was described in the </w:t>
      </w:r>
      <w:r w:rsidRPr="00965FD7" w:rsidR="0080542C">
        <w:rPr>
          <w:rFonts w:asciiTheme="minorHAnsi" w:eastAsiaTheme="minorEastAsia" w:hAnsiTheme="minorHAnsi" w:cstheme="minorHAnsi"/>
          <w:color w:val="000000" w:themeColor="text1"/>
          <w:sz w:val="24"/>
          <w:szCs w:val="24"/>
        </w:rPr>
        <w:t>Wildlife Crossings Program</w:t>
      </w:r>
      <w:r w:rsidRPr="00965FD7" w:rsidR="00FD3BFB">
        <w:rPr>
          <w:rFonts w:asciiTheme="minorHAnsi" w:eastAsiaTheme="minorEastAsia" w:hAnsiTheme="minorHAnsi" w:cstheme="minorHAnsi"/>
          <w:color w:val="000000" w:themeColor="text1"/>
          <w:sz w:val="24"/>
          <w:szCs w:val="24"/>
        </w:rPr>
        <w:t xml:space="preserve"> </w:t>
      </w:r>
      <w:r w:rsidRPr="00965FD7">
        <w:rPr>
          <w:rFonts w:asciiTheme="minorHAnsi" w:eastAsiaTheme="minorEastAsia" w:hAnsiTheme="minorHAnsi" w:cstheme="minorHAnsi"/>
          <w:snapToGrid w:val="0"/>
          <w:color w:val="000000"/>
          <w:sz w:val="24"/>
          <w:szCs w:val="24"/>
        </w:rPr>
        <w:t xml:space="preserve">grant application, or a reduced-scope version of that project. </w:t>
      </w:r>
      <w:r w:rsidR="003B372D">
        <w:rPr>
          <w:rFonts w:asciiTheme="minorHAnsi" w:eastAsiaTheme="minorEastAsia" w:hAnsiTheme="minorHAnsi" w:cstheme="minorHAnsi"/>
          <w:snapToGrid w:val="0"/>
          <w:color w:val="000000"/>
          <w:sz w:val="24"/>
          <w:szCs w:val="24"/>
        </w:rPr>
        <w:t xml:space="preserve">Parties to the grant agreement will include FHWA, </w:t>
      </w:r>
      <w:r w:rsidR="003B372D">
        <w:rPr>
          <w:rFonts w:asciiTheme="minorHAnsi" w:eastAsiaTheme="minorEastAsia" w:hAnsiTheme="minorHAnsi" w:cstheme="minorHAnsi"/>
          <w:snapToGrid w:val="0"/>
          <w:color w:val="000000"/>
          <w:sz w:val="24"/>
          <w:szCs w:val="24"/>
        </w:rPr>
        <w:t xml:space="preserve">the recipient, any entity acting as a </w:t>
      </w:r>
      <w:r w:rsidR="003B372D">
        <w:rPr>
          <w:rFonts w:asciiTheme="minorHAnsi" w:eastAsiaTheme="minorEastAsia" w:hAnsiTheme="minorHAnsi" w:cstheme="minorHAnsi"/>
          <w:snapToGrid w:val="0"/>
          <w:color w:val="000000"/>
          <w:sz w:val="24"/>
          <w:szCs w:val="24"/>
        </w:rPr>
        <w:t>pass through</w:t>
      </w:r>
      <w:r w:rsidR="003B372D">
        <w:rPr>
          <w:rFonts w:asciiTheme="minorHAnsi" w:eastAsiaTheme="minorEastAsia" w:hAnsiTheme="minorHAnsi" w:cstheme="minorHAnsi"/>
          <w:snapToGrid w:val="0"/>
          <w:color w:val="000000"/>
          <w:sz w:val="24"/>
          <w:szCs w:val="24"/>
        </w:rPr>
        <w:t xml:space="preserve"> entity, and any Eligible Partner. </w:t>
      </w:r>
      <w:r w:rsidRPr="00965FD7">
        <w:rPr>
          <w:rFonts w:asciiTheme="minorHAnsi" w:eastAsiaTheme="minorEastAsia" w:hAnsiTheme="minorHAnsi" w:cstheme="minorHAnsi"/>
          <w:snapToGrid w:val="0"/>
          <w:color w:val="000000"/>
          <w:sz w:val="24"/>
          <w:szCs w:val="24"/>
        </w:rPr>
        <w:t xml:space="preserve">In the grant agreement stage, the recipient </w:t>
      </w:r>
      <w:r w:rsidR="003B372D">
        <w:rPr>
          <w:rFonts w:asciiTheme="minorHAnsi" w:eastAsiaTheme="minorEastAsia" w:hAnsiTheme="minorHAnsi" w:cstheme="minorHAnsi"/>
          <w:snapToGrid w:val="0"/>
          <w:color w:val="000000"/>
          <w:sz w:val="24"/>
          <w:szCs w:val="24"/>
        </w:rPr>
        <w:t xml:space="preserve">and Eligible Partner </w:t>
      </w:r>
      <w:r w:rsidRPr="00965FD7">
        <w:rPr>
          <w:rFonts w:asciiTheme="minorHAnsi" w:eastAsiaTheme="minorEastAsia" w:hAnsiTheme="minorHAnsi" w:cstheme="minorHAnsi"/>
          <w:snapToGrid w:val="0"/>
          <w:color w:val="000000"/>
          <w:sz w:val="24"/>
          <w:szCs w:val="24"/>
        </w:rPr>
        <w:t xml:space="preserve">must provide </w:t>
      </w:r>
      <w:r w:rsidRPr="00965FD7" w:rsidR="0080542C">
        <w:rPr>
          <w:rFonts w:asciiTheme="minorHAnsi" w:eastAsiaTheme="minorEastAsia" w:hAnsiTheme="minorHAnsi" w:cstheme="minorHAnsi"/>
          <w:snapToGrid w:val="0"/>
          <w:color w:val="000000"/>
          <w:sz w:val="24"/>
          <w:szCs w:val="24"/>
        </w:rPr>
        <w:t xml:space="preserve">FHWA </w:t>
      </w:r>
      <w:r w:rsidRPr="00965FD7" w:rsidR="009B0348">
        <w:rPr>
          <w:rFonts w:asciiTheme="minorHAnsi" w:eastAsiaTheme="minorEastAsia" w:hAnsiTheme="minorHAnsi" w:cstheme="minorHAnsi"/>
          <w:snapToGrid w:val="0"/>
          <w:color w:val="000000"/>
          <w:sz w:val="24"/>
          <w:szCs w:val="24"/>
        </w:rPr>
        <w:t>additionally</w:t>
      </w:r>
      <w:r w:rsidRPr="00965FD7">
        <w:rPr>
          <w:rFonts w:asciiTheme="minorHAnsi" w:eastAsiaTheme="minorEastAsia" w:hAnsiTheme="minorHAnsi" w:cstheme="minorHAnsi"/>
          <w:snapToGrid w:val="0"/>
          <w:color w:val="000000"/>
          <w:sz w:val="24"/>
          <w:szCs w:val="24"/>
        </w:rPr>
        <w:t xml:space="preserve"> requested information for negotiating the grant agreement or letter of no prejudice. </w:t>
      </w:r>
    </w:p>
    <w:p w:rsidR="00BA7512" w:rsidRPr="00965FD7" w:rsidP="00BA7512" w14:paraId="2F6D1E8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p>
    <w:p w:rsidR="00861CD5" w:rsidRPr="00965FD7" w:rsidP="23ADE273" w14:paraId="709D97A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b/>
          <w:bCs/>
          <w:snapToGrid w:val="0"/>
          <w:color w:val="000000"/>
          <w:sz w:val="24"/>
          <w:szCs w:val="24"/>
        </w:rPr>
        <w:t xml:space="preserve">      </w:t>
      </w:r>
      <w:r w:rsidRPr="00965FD7">
        <w:rPr>
          <w:rFonts w:asciiTheme="minorHAnsi" w:eastAsiaTheme="minorEastAsia" w:hAnsiTheme="minorHAnsi" w:cstheme="minorHAnsi"/>
          <w:snapToGrid w:val="0"/>
          <w:color w:val="000000"/>
          <w:sz w:val="24"/>
          <w:szCs w:val="24"/>
          <w:u w:val="single"/>
        </w:rPr>
        <w:t>Project Management Stage</w:t>
      </w:r>
    </w:p>
    <w:p w:rsidR="00861CD5" w:rsidRPr="00965FD7" w:rsidP="23ADE273" w14:paraId="68CF103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HAnsi"/>
          <w:snapToGrid w:val="0"/>
          <w:color w:val="000000"/>
          <w:sz w:val="24"/>
          <w:szCs w:val="24"/>
        </w:rPr>
      </w:pPr>
    </w:p>
    <w:p w:rsidR="00861CD5" w:rsidP="00154522" w14:paraId="681A59D5" w14:textId="5DE514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The reporting requirements under this stage are necessary to ensure the proper and timely expenditure of Federal funds within the scope of the approved project. The requirements comply with OMB’s Uniform Guidance for Federal Awards (2 CFR part 200). During the project management stage, the grantee will complete Quarterly Progress and Monitoring Reports as well as Federal Financial Reports (SF-425) to ensure that the project budget and schedule will be maintained to the maximum extent possible, that the project will be completed with the highest degree of quality, and that compliance with Federal regulations will be met. The FHWA may also require substantive requirements of the report including: the project's overall status; project significant activities and issues; action items/outstanding issues; project scope overview; project schedule; project cost;</w:t>
      </w:r>
      <w:r w:rsidR="00AC14C0">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certifications</w:t>
      </w:r>
      <w:r w:rsidR="00AC14C0">
        <w:rPr>
          <w:rFonts w:asciiTheme="minorHAnsi" w:eastAsiaTheme="minorEastAsia" w:hAnsiTheme="minorHAnsi" w:cstheme="minorHAnsi"/>
          <w:snapToGrid w:val="0"/>
          <w:color w:val="000000"/>
          <w:sz w:val="24"/>
          <w:szCs w:val="24"/>
        </w:rPr>
        <w:t>; and performance indicators</w:t>
      </w:r>
      <w:r w:rsidRPr="00965FD7">
        <w:rPr>
          <w:rFonts w:asciiTheme="minorHAnsi" w:eastAsiaTheme="minorEastAsia" w:hAnsiTheme="minorHAnsi" w:cstheme="minorHAnsi"/>
          <w:snapToGrid w:val="0"/>
          <w:color w:val="000000"/>
          <w:sz w:val="24"/>
          <w:szCs w:val="24"/>
        </w:rPr>
        <w:t xml:space="preserve">. </w:t>
      </w:r>
      <w:r w:rsidR="00AC14C0">
        <w:rPr>
          <w:rFonts w:asciiTheme="minorHAnsi" w:eastAsiaTheme="minorEastAsia" w:hAnsiTheme="minorHAnsi" w:cstheme="minorHAnsi"/>
          <w:snapToGrid w:val="0"/>
          <w:color w:val="000000"/>
          <w:sz w:val="24"/>
          <w:szCs w:val="24"/>
        </w:rPr>
        <w:t xml:space="preserve">In addition, </w:t>
      </w:r>
      <w:r w:rsidR="003B372D">
        <w:rPr>
          <w:rFonts w:asciiTheme="minorHAnsi" w:eastAsiaTheme="minorEastAsia" w:hAnsiTheme="minorHAnsi" w:cstheme="minorHAnsi"/>
          <w:snapToGrid w:val="0"/>
          <w:color w:val="000000"/>
          <w:sz w:val="24"/>
          <w:szCs w:val="24"/>
        </w:rPr>
        <w:t>as applicable, projects are required to provide information on their outcome, such as</w:t>
      </w:r>
      <w:r w:rsidR="00AC14C0">
        <w:rPr>
          <w:rFonts w:asciiTheme="minorHAnsi" w:eastAsiaTheme="minorEastAsia" w:hAnsiTheme="minorHAnsi" w:cstheme="minorHAnsi"/>
          <w:snapToGrid w:val="0"/>
          <w:color w:val="000000"/>
          <w:sz w:val="24"/>
          <w:szCs w:val="24"/>
        </w:rPr>
        <w:t xml:space="preserve"> baseline data and outcome data (i.e., WVCs before and after the construction of the project) </w:t>
      </w:r>
      <w:r w:rsidRPr="00965FD7">
        <w:rPr>
          <w:rFonts w:asciiTheme="minorHAnsi" w:eastAsiaTheme="minorEastAsia" w:hAnsiTheme="minorHAnsi" w:cstheme="minorHAnsi"/>
          <w:snapToGrid w:val="0"/>
          <w:color w:val="000000"/>
          <w:sz w:val="24"/>
          <w:szCs w:val="24"/>
        </w:rPr>
        <w:t>Th</w:t>
      </w:r>
      <w:r w:rsidR="005156A3">
        <w:rPr>
          <w:rFonts w:asciiTheme="minorHAnsi" w:eastAsiaTheme="minorEastAsia" w:hAnsiTheme="minorHAnsi" w:cstheme="minorHAnsi"/>
          <w:snapToGrid w:val="0"/>
          <w:color w:val="000000"/>
          <w:sz w:val="24"/>
          <w:szCs w:val="24"/>
        </w:rPr>
        <w:t>e</w:t>
      </w:r>
      <w:r w:rsidRPr="00965FD7">
        <w:rPr>
          <w:rFonts w:asciiTheme="minorHAnsi" w:eastAsiaTheme="minorEastAsia" w:hAnsiTheme="minorHAnsi" w:cstheme="minorHAnsi"/>
          <w:snapToGrid w:val="0"/>
          <w:color w:val="000000"/>
          <w:sz w:val="24"/>
          <w:szCs w:val="24"/>
        </w:rPr>
        <w:t xml:space="preserve"> reporting requirement will greatly reduce the need for on-site visits by staff.</w:t>
      </w:r>
    </w:p>
    <w:p w:rsidR="00E3661C" w:rsidP="23ADE273" w14:paraId="6AD59BCB" w14:textId="1FC6B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p>
    <w:p w:rsidR="00124D17" w:rsidRPr="00965FD7" w:rsidP="23ADE273" w14:paraId="17C9CE8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p>
    <w:p w:rsidR="00861CD5" w:rsidRPr="00965FD7" w:rsidP="23ADE273" w14:paraId="55F526F4" w14:textId="77777777">
      <w:pPr>
        <w:pStyle w:val="NormalWeb"/>
        <w:rPr>
          <w:rFonts w:asciiTheme="minorHAnsi" w:eastAsiaTheme="minorEastAsia" w:hAnsiTheme="minorHAnsi" w:cstheme="minorHAnsi"/>
        </w:rPr>
      </w:pPr>
      <w:r w:rsidRPr="00965FD7">
        <w:rPr>
          <w:rFonts w:asciiTheme="minorHAnsi" w:eastAsiaTheme="minorEastAsia" w:hAnsiTheme="minorHAnsi" w:cstheme="minorHAnsi"/>
        </w:rPr>
        <w:t xml:space="preserve">2. </w:t>
      </w:r>
      <w:r w:rsidRPr="00965FD7">
        <w:rPr>
          <w:rFonts w:asciiTheme="minorHAnsi" w:eastAsiaTheme="minorEastAsia" w:hAnsiTheme="minorHAnsi" w:cstheme="minorHAnsi"/>
          <w:u w:val="single"/>
        </w:rPr>
        <w:t>How, by whom, and for what purpose is the information used</w:t>
      </w:r>
      <w:r w:rsidRPr="00965FD7">
        <w:rPr>
          <w:rFonts w:asciiTheme="minorHAnsi" w:eastAsiaTheme="minorEastAsia" w:hAnsiTheme="minorHAnsi" w:cstheme="minorHAnsi"/>
        </w:rPr>
        <w:t>:</w:t>
      </w:r>
    </w:p>
    <w:p w:rsidR="00861CD5" w:rsidRPr="00965FD7" w:rsidP="23ADE273" w14:paraId="38E45208" w14:textId="48B567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The information collected will be used by</w:t>
      </w:r>
      <w:r w:rsidRPr="00965FD7" w:rsidR="6287B351">
        <w:rPr>
          <w:rFonts w:asciiTheme="minorHAnsi" w:eastAsiaTheme="minorEastAsia" w:hAnsiTheme="minorHAnsi" w:cstheme="minorHAnsi"/>
          <w:snapToGrid w:val="0"/>
          <w:color w:val="000000"/>
          <w:sz w:val="24"/>
          <w:szCs w:val="24"/>
        </w:rPr>
        <w:t xml:space="preserve"> </w:t>
      </w:r>
      <w:r w:rsidRPr="00965FD7" w:rsidR="00951393">
        <w:rPr>
          <w:rFonts w:asciiTheme="minorHAnsi" w:eastAsiaTheme="minorEastAsia" w:hAnsiTheme="minorHAnsi" w:cstheme="minorHAnsi"/>
          <w:snapToGrid w:val="0"/>
          <w:color w:val="000000"/>
          <w:sz w:val="24"/>
          <w:szCs w:val="24"/>
        </w:rPr>
        <w:t>FHWA</w:t>
      </w:r>
      <w:r w:rsidRPr="00965FD7">
        <w:rPr>
          <w:rFonts w:asciiTheme="minorHAnsi" w:eastAsiaTheme="minorEastAsia" w:hAnsiTheme="minorHAnsi" w:cstheme="minorHAnsi"/>
          <w:snapToGrid w:val="0"/>
          <w:color w:val="000000"/>
          <w:sz w:val="24"/>
          <w:szCs w:val="24"/>
        </w:rPr>
        <w:t xml:space="preserve">. </w:t>
      </w:r>
    </w:p>
    <w:p w:rsidR="00861CD5" w:rsidRPr="00965FD7" w:rsidP="23ADE273" w14:paraId="2A2BCC42"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eastAsiaTheme="minorEastAsia" w:hAnsiTheme="minorHAnsi" w:cstheme="minorHAnsi"/>
          <w:snapToGrid w:val="0"/>
          <w:color w:val="000000"/>
          <w:sz w:val="24"/>
          <w:szCs w:val="24"/>
        </w:rPr>
      </w:pPr>
    </w:p>
    <w:p w:rsidR="00787D62" w:rsidRPr="00965FD7" w:rsidP="23ADE273" w14:paraId="74CA4325" w14:textId="7261640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 xml:space="preserve">FHWA </w:t>
      </w:r>
      <w:r w:rsidRPr="00965FD7" w:rsidR="00861CD5">
        <w:rPr>
          <w:rFonts w:asciiTheme="minorHAnsi" w:eastAsiaTheme="minorEastAsia" w:hAnsiTheme="minorHAnsi" w:cstheme="minorHAnsi"/>
          <w:snapToGrid w:val="0"/>
          <w:color w:val="000000"/>
          <w:sz w:val="24"/>
          <w:szCs w:val="24"/>
        </w:rPr>
        <w:t>will continue to use the information collected in the application phase to evaluate proposals</w:t>
      </w:r>
      <w:r w:rsidRPr="00965FD7" w:rsidR="0066177D">
        <w:rPr>
          <w:rFonts w:asciiTheme="minorHAnsi" w:eastAsiaTheme="minorEastAsia" w:hAnsiTheme="minorHAnsi" w:cstheme="minorHAnsi"/>
          <w:snapToGrid w:val="0"/>
          <w:color w:val="000000"/>
          <w:sz w:val="24"/>
          <w:szCs w:val="24"/>
        </w:rPr>
        <w:t>.</w:t>
      </w:r>
    </w:p>
    <w:p w:rsidR="00861CD5" w:rsidRPr="00965FD7" w:rsidP="23ADE273" w14:paraId="0E7EC906"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p>
    <w:p w:rsidR="00861CD5" w:rsidRPr="00965FD7" w:rsidP="23ADE273" w14:paraId="30F291EB" w14:textId="385257D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 xml:space="preserve">FHWA </w:t>
      </w:r>
      <w:r w:rsidRPr="00965FD7">
        <w:rPr>
          <w:rFonts w:asciiTheme="minorHAnsi" w:eastAsiaTheme="minorEastAsia" w:hAnsiTheme="minorHAnsi" w:cstheme="minorHAnsi"/>
          <w:snapToGrid w:val="0"/>
          <w:color w:val="000000"/>
          <w:sz w:val="24"/>
          <w:szCs w:val="24"/>
        </w:rPr>
        <w:t xml:space="preserve">will use the information </w:t>
      </w:r>
      <w:r w:rsidRPr="00965FD7" w:rsidR="00E34967">
        <w:rPr>
          <w:rFonts w:asciiTheme="minorHAnsi" w:eastAsiaTheme="minorEastAsia" w:hAnsiTheme="minorHAnsi" w:cstheme="minorHAnsi"/>
          <w:snapToGrid w:val="0"/>
          <w:color w:val="000000"/>
          <w:sz w:val="24"/>
          <w:szCs w:val="24"/>
        </w:rPr>
        <w:t xml:space="preserve">collected in the grant application </w:t>
      </w:r>
      <w:r w:rsidRPr="00965FD7" w:rsidR="00972635">
        <w:rPr>
          <w:rFonts w:asciiTheme="minorHAnsi" w:eastAsiaTheme="minorEastAsia" w:hAnsiTheme="minorHAnsi" w:cstheme="minorHAnsi"/>
          <w:snapToGrid w:val="0"/>
          <w:color w:val="000000"/>
          <w:sz w:val="24"/>
          <w:szCs w:val="24"/>
        </w:rPr>
        <w:t>stage</w:t>
      </w:r>
      <w:r w:rsidRPr="00965FD7" w:rsidR="00C83833">
        <w:rPr>
          <w:rFonts w:asciiTheme="minorHAnsi" w:eastAsiaTheme="minorEastAsia" w:hAnsiTheme="minorHAnsi" w:cstheme="minorHAnsi"/>
          <w:snapToGrid w:val="0"/>
          <w:color w:val="000000"/>
          <w:sz w:val="24"/>
          <w:szCs w:val="24"/>
        </w:rPr>
        <w:t xml:space="preserve">, </w:t>
      </w:r>
      <w:r w:rsidRPr="00965FD7" w:rsidR="00972635">
        <w:rPr>
          <w:rFonts w:asciiTheme="minorHAnsi" w:eastAsiaTheme="minorEastAsia" w:hAnsiTheme="minorHAnsi" w:cstheme="minorHAnsi"/>
          <w:snapToGrid w:val="0"/>
          <w:color w:val="000000"/>
          <w:sz w:val="24"/>
          <w:szCs w:val="24"/>
        </w:rPr>
        <w:t>the grant agreement stage</w:t>
      </w:r>
      <w:r w:rsidRPr="00965FD7" w:rsidR="00C83833">
        <w:rPr>
          <w:rFonts w:asciiTheme="minorHAnsi" w:eastAsiaTheme="minorEastAsia" w:hAnsiTheme="minorHAnsi" w:cstheme="minorHAnsi"/>
          <w:snapToGrid w:val="0"/>
          <w:color w:val="000000"/>
          <w:sz w:val="24"/>
          <w:szCs w:val="24"/>
        </w:rPr>
        <w:t>, and the project management stage</w:t>
      </w:r>
      <w:r w:rsidRPr="00965FD7" w:rsidR="00972635">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 xml:space="preserve">to monitor the progress of projects that have been awarded </w:t>
      </w:r>
      <w:r w:rsidRPr="00965FD7" w:rsidR="006B1051">
        <w:rPr>
          <w:rFonts w:asciiTheme="minorHAnsi" w:eastAsiaTheme="minorEastAsia" w:hAnsiTheme="minorHAnsi" w:cstheme="minorHAnsi"/>
          <w:color w:val="000000" w:themeColor="text1"/>
          <w:sz w:val="24"/>
          <w:szCs w:val="24"/>
        </w:rPr>
        <w:t xml:space="preserve">Wildlife Crossings Program </w:t>
      </w:r>
      <w:r w:rsidRPr="00965FD7">
        <w:rPr>
          <w:rFonts w:asciiTheme="minorHAnsi" w:eastAsiaTheme="minorEastAsia" w:hAnsiTheme="minorHAnsi" w:cstheme="minorHAnsi"/>
          <w:snapToGrid w:val="0"/>
          <w:color w:val="000000"/>
          <w:sz w:val="24"/>
          <w:szCs w:val="24"/>
        </w:rPr>
        <w:t xml:space="preserve">funds and to monitor the proper expenditure of Federal funds.  </w:t>
      </w:r>
    </w:p>
    <w:p w:rsidR="00861CD5" w:rsidRPr="00965FD7" w:rsidP="23ADE273" w14:paraId="64D4BAB0"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p>
    <w:p w:rsidR="00861CD5" w:rsidRPr="00965FD7" w:rsidP="315D728C" w14:paraId="500AD55E" w14:textId="604A19E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The project management information will be collected by grant recipients</w:t>
      </w:r>
      <w:r w:rsidR="003B372D">
        <w:rPr>
          <w:rFonts w:asciiTheme="minorHAnsi" w:eastAsiaTheme="minorEastAsia" w:hAnsiTheme="minorHAnsi" w:cstheme="minorHAnsi"/>
          <w:snapToGrid w:val="0"/>
          <w:color w:val="000000"/>
          <w:sz w:val="24"/>
          <w:szCs w:val="24"/>
        </w:rPr>
        <w:t xml:space="preserve"> and Eligible Partners</w:t>
      </w:r>
      <w:r w:rsidRPr="00965FD7">
        <w:rPr>
          <w:rFonts w:asciiTheme="minorHAnsi" w:eastAsiaTheme="minorEastAsia" w:hAnsiTheme="minorHAnsi" w:cstheme="minorHAnsi"/>
          <w:snapToGrid w:val="0"/>
          <w:color w:val="000000"/>
          <w:sz w:val="24"/>
          <w:szCs w:val="24"/>
        </w:rPr>
        <w:t>.</w:t>
      </w:r>
      <w:r w:rsidRPr="00965FD7" w:rsidR="56311374">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Much of the information will be produced and collected through the normal process of project management, so the additional burden of Government information collection is small in comparison to the information that grant recipients already collect to manage their projects properly. The purpose of the project management information collection is to ensure that the project budget and schedule will be maintained to the maximum extent possible, that the project will be completed with the highest degree of quality, and that compliance with Federal regulations will be met.</w:t>
      </w:r>
    </w:p>
    <w:p w:rsidR="58A6AB1D" w:rsidRPr="00965FD7" w:rsidP="23ADE273" w14:paraId="45FB3A8A" w14:textId="3A25FA8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color w:val="000000" w:themeColor="text1"/>
          <w:sz w:val="24"/>
          <w:szCs w:val="24"/>
        </w:rPr>
      </w:pPr>
    </w:p>
    <w:p w:rsidR="00861CD5" w:rsidRPr="00965FD7" w:rsidP="23ADE273" w14:paraId="20643443" w14:textId="77777777">
      <w:pPr>
        <w:pStyle w:val="NormalWeb"/>
        <w:rPr>
          <w:rFonts w:asciiTheme="minorHAnsi" w:eastAsiaTheme="minorEastAsia" w:hAnsiTheme="minorHAnsi" w:cstheme="minorHAnsi"/>
        </w:rPr>
      </w:pPr>
      <w:r w:rsidRPr="00965FD7">
        <w:rPr>
          <w:rFonts w:asciiTheme="minorHAnsi" w:eastAsiaTheme="minorEastAsia" w:hAnsiTheme="minorHAnsi" w:cstheme="minorHAnsi"/>
        </w:rPr>
        <w:t xml:space="preserve">3. </w:t>
      </w:r>
      <w:r w:rsidRPr="00965FD7">
        <w:rPr>
          <w:rFonts w:asciiTheme="minorHAnsi" w:eastAsiaTheme="minorEastAsia" w:hAnsiTheme="minorHAnsi" w:cstheme="minorHAnsi"/>
          <w:u w:val="single"/>
        </w:rPr>
        <w:t>Extent of automated information collection</w:t>
      </w:r>
      <w:r w:rsidRPr="00965FD7">
        <w:rPr>
          <w:rFonts w:asciiTheme="minorHAnsi" w:eastAsiaTheme="minorEastAsia" w:hAnsiTheme="minorHAnsi" w:cstheme="minorHAnsi"/>
        </w:rPr>
        <w:t>:</w:t>
      </w:r>
    </w:p>
    <w:p w:rsidR="00861CD5" w:rsidRPr="00965FD7" w:rsidP="23ADE273" w14:paraId="3F35B273" w14:textId="15CFCAD8">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During the application stage, t</w:t>
      </w:r>
      <w:r w:rsidRPr="00965FD7">
        <w:rPr>
          <w:rFonts w:asciiTheme="minorHAnsi" w:eastAsiaTheme="minorEastAsia" w:hAnsiTheme="minorHAnsi" w:cstheme="minorHAnsi"/>
          <w:snapToGrid w:val="0"/>
          <w:color w:val="000000"/>
          <w:sz w:val="24"/>
          <w:szCs w:val="24"/>
        </w:rPr>
        <w:t xml:space="preserve">he </w:t>
      </w:r>
      <w:r w:rsidRPr="00965FD7" w:rsidR="000E3BF3">
        <w:rPr>
          <w:rFonts w:asciiTheme="minorHAnsi" w:eastAsiaTheme="minorEastAsia" w:hAnsiTheme="minorHAnsi" w:cstheme="minorHAnsi"/>
          <w:snapToGrid w:val="0"/>
          <w:color w:val="000000"/>
          <w:sz w:val="24"/>
          <w:szCs w:val="24"/>
        </w:rPr>
        <w:t>FHWA</w:t>
      </w:r>
      <w:r w:rsidRPr="00965FD7" w:rsidR="0028581A">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 xml:space="preserve">will receive applications electronically via </w:t>
      </w:r>
      <w:r w:rsidRPr="00965FD7" w:rsidR="001A1CE1">
        <w:rPr>
          <w:rFonts w:asciiTheme="minorHAnsi" w:eastAsiaTheme="minorEastAsia" w:hAnsiTheme="minorHAnsi" w:cstheme="minorHAnsi"/>
          <w:snapToGrid w:val="0"/>
          <w:color w:val="000000"/>
          <w:sz w:val="24"/>
          <w:szCs w:val="24"/>
        </w:rPr>
        <w:t>Grants.gov</w:t>
      </w:r>
      <w:r w:rsidR="003B372D">
        <w:rPr>
          <w:rFonts w:asciiTheme="minorHAnsi" w:eastAsiaTheme="minorEastAsia" w:hAnsiTheme="minorHAnsi" w:cstheme="minorHAnsi"/>
          <w:snapToGrid w:val="0"/>
          <w:color w:val="000000"/>
          <w:sz w:val="24"/>
          <w:szCs w:val="24"/>
        </w:rPr>
        <w:t>,</w:t>
      </w:r>
      <w:r w:rsidRPr="00965FD7" w:rsidR="005C58C9">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upon approval from OMB.</w:t>
      </w:r>
      <w:r w:rsidRPr="00965FD7" w:rsidR="00C722E5">
        <w:rPr>
          <w:rFonts w:asciiTheme="minorHAnsi" w:eastAsiaTheme="minorEastAsia" w:hAnsiTheme="minorHAnsi" w:cstheme="minorHAnsi"/>
          <w:snapToGrid w:val="0"/>
          <w:color w:val="000000"/>
          <w:sz w:val="24"/>
          <w:szCs w:val="24"/>
        </w:rPr>
        <w:t xml:space="preserve"> The </w:t>
      </w:r>
      <w:r w:rsidRPr="00965FD7" w:rsidR="00010A70">
        <w:rPr>
          <w:rFonts w:asciiTheme="minorHAnsi" w:eastAsiaTheme="minorEastAsia" w:hAnsiTheme="minorHAnsi" w:cstheme="minorHAnsi"/>
          <w:snapToGrid w:val="0"/>
          <w:color w:val="000000"/>
          <w:sz w:val="24"/>
          <w:szCs w:val="24"/>
        </w:rPr>
        <w:t xml:space="preserve">FHWA </w:t>
      </w:r>
      <w:r w:rsidRPr="00965FD7" w:rsidR="00C722E5">
        <w:rPr>
          <w:rFonts w:asciiTheme="minorHAnsi" w:eastAsiaTheme="minorEastAsia" w:hAnsiTheme="minorHAnsi" w:cstheme="minorHAnsi"/>
          <w:snapToGrid w:val="0"/>
          <w:color w:val="000000"/>
          <w:sz w:val="24"/>
          <w:szCs w:val="24"/>
        </w:rPr>
        <w:t xml:space="preserve">will also receive </w:t>
      </w:r>
      <w:r w:rsidRPr="00965FD7" w:rsidR="00B97495">
        <w:rPr>
          <w:rFonts w:asciiTheme="minorHAnsi" w:eastAsiaTheme="minorEastAsia" w:hAnsiTheme="minorHAnsi" w:cstheme="minorHAnsi"/>
          <w:snapToGrid w:val="0"/>
          <w:color w:val="000000"/>
          <w:sz w:val="24"/>
          <w:szCs w:val="24"/>
        </w:rPr>
        <w:t xml:space="preserve">reports and </w:t>
      </w:r>
      <w:r w:rsidRPr="00965FD7" w:rsidR="00CC7F45">
        <w:rPr>
          <w:rFonts w:asciiTheme="minorHAnsi" w:eastAsiaTheme="minorEastAsia" w:hAnsiTheme="minorHAnsi" w:cstheme="minorHAnsi"/>
          <w:snapToGrid w:val="0"/>
          <w:color w:val="000000"/>
          <w:sz w:val="24"/>
          <w:szCs w:val="24"/>
        </w:rPr>
        <w:t xml:space="preserve">additional requested </w:t>
      </w:r>
      <w:r w:rsidRPr="00965FD7" w:rsidR="00B97495">
        <w:rPr>
          <w:rFonts w:asciiTheme="minorHAnsi" w:eastAsiaTheme="minorEastAsia" w:hAnsiTheme="minorHAnsi" w:cstheme="minorHAnsi"/>
          <w:snapToGrid w:val="0"/>
          <w:color w:val="000000"/>
          <w:sz w:val="24"/>
          <w:szCs w:val="24"/>
        </w:rPr>
        <w:t xml:space="preserve">information electronically during the </w:t>
      </w:r>
      <w:r w:rsidRPr="00965FD7" w:rsidR="00BA7512">
        <w:rPr>
          <w:rFonts w:asciiTheme="minorHAnsi" w:eastAsiaTheme="minorEastAsia" w:hAnsiTheme="minorHAnsi" w:cstheme="minorHAnsi"/>
          <w:snapToGrid w:val="0"/>
          <w:color w:val="000000"/>
          <w:sz w:val="24"/>
          <w:szCs w:val="24"/>
        </w:rPr>
        <w:t>grant</w:t>
      </w:r>
      <w:r w:rsidRPr="00965FD7" w:rsidR="00844C69">
        <w:rPr>
          <w:rFonts w:asciiTheme="minorHAnsi" w:eastAsiaTheme="minorEastAsia" w:hAnsiTheme="minorHAnsi" w:cstheme="minorHAnsi"/>
          <w:snapToGrid w:val="0"/>
          <w:color w:val="000000"/>
          <w:sz w:val="24"/>
          <w:szCs w:val="24"/>
        </w:rPr>
        <w:t xml:space="preserve"> agreement and project management stages.</w:t>
      </w:r>
      <w:r w:rsidRPr="00965FD7">
        <w:rPr>
          <w:rFonts w:asciiTheme="minorHAnsi" w:eastAsiaTheme="minorEastAsia" w:hAnsiTheme="minorHAnsi" w:cstheme="minorHAnsi"/>
          <w:snapToGrid w:val="0"/>
          <w:color w:val="000000"/>
          <w:sz w:val="24"/>
          <w:szCs w:val="24"/>
        </w:rPr>
        <w:t xml:space="preserve">  </w:t>
      </w:r>
      <w:r w:rsidRPr="00965FD7" w:rsidR="00E434DF">
        <w:rPr>
          <w:rFonts w:asciiTheme="minorHAnsi" w:eastAsiaTheme="minorEastAsia" w:hAnsiTheme="minorHAnsi" w:cstheme="minorHAnsi"/>
          <w:snapToGrid w:val="0"/>
          <w:color w:val="000000"/>
          <w:sz w:val="24"/>
          <w:szCs w:val="24"/>
        </w:rPr>
        <w:t>To</w:t>
      </w:r>
      <w:r w:rsidRPr="00965FD7">
        <w:rPr>
          <w:rFonts w:asciiTheme="minorHAnsi" w:eastAsiaTheme="minorEastAsia" w:hAnsiTheme="minorHAnsi" w:cstheme="minorHAnsi"/>
          <w:snapToGrid w:val="0"/>
          <w:color w:val="000000"/>
          <w:sz w:val="24"/>
          <w:szCs w:val="24"/>
        </w:rPr>
        <w:t xml:space="preserve"> minimize the burden on applicants, OMB</w:t>
      </w:r>
      <w:r w:rsidRPr="00965FD7" w:rsidR="00BE3929">
        <w:rPr>
          <w:rFonts w:asciiTheme="minorHAnsi" w:eastAsiaTheme="minorEastAsia" w:hAnsiTheme="minorHAnsi" w:cstheme="minorHAnsi"/>
          <w:snapToGrid w:val="0"/>
          <w:color w:val="000000"/>
          <w:sz w:val="24"/>
          <w:szCs w:val="24"/>
        </w:rPr>
        <w:t>-</w:t>
      </w:r>
      <w:r w:rsidRPr="00965FD7">
        <w:rPr>
          <w:rFonts w:asciiTheme="minorHAnsi" w:eastAsiaTheme="minorEastAsia" w:hAnsiTheme="minorHAnsi" w:cstheme="minorHAnsi"/>
          <w:snapToGrid w:val="0"/>
          <w:color w:val="000000"/>
          <w:sz w:val="24"/>
          <w:szCs w:val="24"/>
        </w:rPr>
        <w:t xml:space="preserve">approved standard forms are being used to collect information where possible. Such standard forms include the Application for Federal Assistance (SF-424), available online at </w:t>
      </w:r>
      <w:hyperlink r:id="rId8" w:history="1">
        <w:r w:rsidRPr="00965FD7">
          <w:rPr>
            <w:rStyle w:val="Hyperlink"/>
            <w:rFonts w:asciiTheme="minorHAnsi" w:eastAsiaTheme="minorEastAsia" w:hAnsiTheme="minorHAnsi" w:cstheme="minorHAnsi"/>
            <w:snapToGrid w:val="0"/>
            <w:sz w:val="24"/>
            <w:szCs w:val="24"/>
          </w:rPr>
          <w:t>https://apply07.grants.gov/apply/forms/sample/SF424_2_1-V2.1.pdf</w:t>
        </w:r>
      </w:hyperlink>
      <w:r w:rsidRPr="00965FD7">
        <w:rPr>
          <w:rFonts w:asciiTheme="minorHAnsi" w:eastAsiaTheme="minorEastAsia" w:hAnsiTheme="minorHAnsi" w:cstheme="minorHAnsi"/>
          <w:snapToGrid w:val="0"/>
          <w:color w:val="000000"/>
          <w:sz w:val="24"/>
          <w:szCs w:val="24"/>
        </w:rPr>
        <w:t xml:space="preserve">, and the post-award Federal Financial Reports form (SF–425), available online at </w:t>
      </w:r>
      <w:hyperlink r:id="rId9" w:history="1">
        <w:r w:rsidRPr="00965FD7">
          <w:rPr>
            <w:rStyle w:val="Hyperlink"/>
            <w:rFonts w:asciiTheme="minorHAnsi" w:eastAsiaTheme="minorEastAsia" w:hAnsiTheme="minorHAnsi" w:cstheme="minorHAnsi"/>
            <w:snapToGrid w:val="0"/>
            <w:sz w:val="24"/>
            <w:szCs w:val="24"/>
          </w:rPr>
          <w:t>https://apply07.grants.gov/apply/forms/sample/SF425_2_0-V2.0.pdf</w:t>
        </w:r>
      </w:hyperlink>
      <w:r w:rsidRPr="00965FD7">
        <w:rPr>
          <w:rFonts w:asciiTheme="minorHAnsi" w:eastAsiaTheme="minorEastAsia" w:hAnsiTheme="minorHAnsi" w:cstheme="minorHAnsi"/>
          <w:snapToGrid w:val="0"/>
          <w:color w:val="000000"/>
          <w:sz w:val="24"/>
          <w:szCs w:val="24"/>
        </w:rPr>
        <w:t>.</w:t>
      </w:r>
    </w:p>
    <w:p w:rsidR="00861CD5" w:rsidRPr="00965FD7" w:rsidP="23ADE273" w14:paraId="0A0BC3E4"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p>
    <w:p w:rsidR="00861CD5" w:rsidRPr="00965FD7" w:rsidP="23ADE273" w14:paraId="4744B5A8" w14:textId="77777777">
      <w:pPr>
        <w:pStyle w:val="NormalWeb"/>
        <w:rPr>
          <w:rFonts w:asciiTheme="minorHAnsi" w:eastAsiaTheme="minorEastAsia" w:hAnsiTheme="minorHAnsi" w:cstheme="minorHAnsi"/>
        </w:rPr>
      </w:pPr>
      <w:r w:rsidRPr="00965FD7">
        <w:rPr>
          <w:rFonts w:asciiTheme="minorHAnsi" w:eastAsiaTheme="minorEastAsia" w:hAnsiTheme="minorHAnsi" w:cstheme="minorHAnsi"/>
        </w:rPr>
        <w:t xml:space="preserve">4. </w:t>
      </w:r>
      <w:r w:rsidRPr="00965FD7">
        <w:rPr>
          <w:rFonts w:asciiTheme="minorHAnsi" w:eastAsiaTheme="minorEastAsia" w:hAnsiTheme="minorHAnsi" w:cstheme="minorHAnsi"/>
          <w:u w:val="single"/>
        </w:rPr>
        <w:t>Efforts to identify duplication</w:t>
      </w:r>
      <w:r w:rsidRPr="00965FD7">
        <w:rPr>
          <w:rFonts w:asciiTheme="minorHAnsi" w:eastAsiaTheme="minorEastAsia" w:hAnsiTheme="minorHAnsi" w:cstheme="minorHAnsi"/>
        </w:rPr>
        <w:t>:</w:t>
      </w:r>
    </w:p>
    <w:p w:rsidR="00861CD5" w:rsidRPr="00965FD7" w:rsidP="23ADE273" w14:paraId="31F9C420" w14:textId="35F6A75C">
      <w:pPr>
        <w:widowControl w:val="0"/>
        <w:tabs>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b/>
          <w:bCs/>
          <w:snapToGrid w:val="0"/>
          <w:color w:val="000000"/>
          <w:sz w:val="24"/>
          <w:szCs w:val="24"/>
        </w:rPr>
      </w:pPr>
      <w:r w:rsidRPr="00965FD7">
        <w:rPr>
          <w:rFonts w:asciiTheme="minorHAnsi" w:eastAsiaTheme="minorEastAsia" w:hAnsiTheme="minorHAnsi" w:cstheme="minorHAnsi"/>
          <w:snapToGrid w:val="0"/>
          <w:color w:val="000000"/>
          <w:sz w:val="24"/>
          <w:szCs w:val="24"/>
        </w:rPr>
        <w:t xml:space="preserve">The information collected from grantees </w:t>
      </w:r>
      <w:r w:rsidR="003B372D">
        <w:rPr>
          <w:rFonts w:asciiTheme="minorHAnsi" w:eastAsiaTheme="minorEastAsia" w:hAnsiTheme="minorHAnsi" w:cstheme="minorHAnsi"/>
          <w:snapToGrid w:val="0"/>
          <w:color w:val="000000"/>
          <w:sz w:val="24"/>
          <w:szCs w:val="24"/>
        </w:rPr>
        <w:t xml:space="preserve">and Eligible Partners </w:t>
      </w:r>
      <w:r w:rsidRPr="00965FD7">
        <w:rPr>
          <w:rFonts w:asciiTheme="minorHAnsi" w:eastAsiaTheme="minorEastAsia" w:hAnsiTheme="minorHAnsi" w:cstheme="minorHAnsi"/>
          <w:snapToGrid w:val="0"/>
          <w:color w:val="000000"/>
          <w:sz w:val="24"/>
          <w:szCs w:val="24"/>
        </w:rPr>
        <w:t>is project specific and the information is not available other than from the grantees</w:t>
      </w:r>
      <w:r w:rsidR="003B372D">
        <w:rPr>
          <w:rFonts w:asciiTheme="minorHAnsi" w:eastAsiaTheme="minorEastAsia" w:hAnsiTheme="minorHAnsi" w:cstheme="minorHAnsi"/>
          <w:snapToGrid w:val="0"/>
          <w:color w:val="000000"/>
          <w:sz w:val="24"/>
          <w:szCs w:val="24"/>
        </w:rPr>
        <w:t xml:space="preserve"> and Eligible Partners</w:t>
      </w:r>
      <w:r w:rsidRPr="00965FD7">
        <w:rPr>
          <w:rFonts w:asciiTheme="minorHAnsi" w:eastAsiaTheme="minorEastAsia" w:hAnsiTheme="minorHAnsi" w:cstheme="minorHAnsi"/>
          <w:snapToGrid w:val="0"/>
          <w:color w:val="000000"/>
          <w:sz w:val="24"/>
          <w:szCs w:val="24"/>
        </w:rPr>
        <w:t>. The information will be used to monitor projects on a quarterly basis, and to ensure on an annual basis that the project’s plan conforms to the project’s real operating environment.</w:t>
      </w:r>
    </w:p>
    <w:p w:rsidR="00861CD5" w:rsidRPr="00965FD7" w:rsidP="23ADE273" w14:paraId="55E5CE26" w14:textId="77777777">
      <w:pPr>
        <w:widowControl w:val="0"/>
        <w:autoSpaceDE w:val="0"/>
        <w:autoSpaceDN w:val="0"/>
        <w:adjustRightInd w:val="0"/>
        <w:rPr>
          <w:rFonts w:asciiTheme="minorHAnsi" w:eastAsiaTheme="minorEastAsia" w:hAnsiTheme="minorHAnsi" w:cstheme="minorHAnsi"/>
          <w:sz w:val="24"/>
          <w:szCs w:val="24"/>
        </w:rPr>
      </w:pPr>
      <w:r w:rsidRPr="00965FD7">
        <w:rPr>
          <w:rFonts w:asciiTheme="minorHAnsi" w:eastAsiaTheme="minorEastAsia" w:hAnsiTheme="minorHAnsi" w:cstheme="minorHAnsi"/>
          <w:sz w:val="24"/>
          <w:szCs w:val="24"/>
        </w:rPr>
        <w:t xml:space="preserve"> </w:t>
      </w:r>
    </w:p>
    <w:p w:rsidR="00861CD5" w:rsidRPr="00965FD7" w:rsidP="23ADE273" w14:paraId="6C226F6E" w14:textId="77777777">
      <w:pPr>
        <w:pStyle w:val="NormalWeb"/>
        <w:rPr>
          <w:rFonts w:asciiTheme="minorHAnsi" w:eastAsiaTheme="minorEastAsia" w:hAnsiTheme="minorHAnsi" w:cstheme="minorHAnsi"/>
        </w:rPr>
      </w:pPr>
      <w:r w:rsidRPr="00965FD7">
        <w:rPr>
          <w:rFonts w:asciiTheme="minorHAnsi" w:eastAsiaTheme="minorEastAsia" w:hAnsiTheme="minorHAnsi" w:cstheme="minorHAnsi"/>
        </w:rPr>
        <w:t xml:space="preserve">5. </w:t>
      </w:r>
      <w:r w:rsidRPr="00965FD7">
        <w:rPr>
          <w:rFonts w:asciiTheme="minorHAnsi" w:eastAsiaTheme="minorEastAsia" w:hAnsiTheme="minorHAnsi" w:cstheme="minorHAnsi"/>
          <w:u w:val="single"/>
        </w:rPr>
        <w:t>Efforts to minimize the burden on small businesses</w:t>
      </w:r>
      <w:r w:rsidRPr="00965FD7">
        <w:rPr>
          <w:rFonts w:asciiTheme="minorHAnsi" w:eastAsiaTheme="minorEastAsia" w:hAnsiTheme="minorHAnsi" w:cstheme="minorHAnsi"/>
        </w:rPr>
        <w:t>:</w:t>
      </w:r>
    </w:p>
    <w:p w:rsidR="00861CD5" w:rsidRPr="00965FD7" w:rsidP="001E3509" w14:paraId="0019B0D2" w14:textId="2EE8AA0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bookmarkStart w:id="4" w:name="_Hlk2240320"/>
      <w:r w:rsidRPr="00965FD7">
        <w:rPr>
          <w:rFonts w:asciiTheme="minorHAnsi" w:eastAsiaTheme="minorEastAsia" w:hAnsiTheme="minorHAnsi" w:cstheme="minorHAnsi"/>
          <w:snapToGrid w:val="0"/>
          <w:color w:val="000000"/>
          <w:sz w:val="24"/>
          <w:szCs w:val="24"/>
        </w:rPr>
        <w:t xml:space="preserve">Grantees </w:t>
      </w:r>
      <w:r w:rsidR="00B34890">
        <w:rPr>
          <w:rFonts w:asciiTheme="minorHAnsi" w:eastAsiaTheme="minorEastAsia" w:hAnsiTheme="minorHAnsi" w:cstheme="minorHAnsi"/>
          <w:snapToGrid w:val="0"/>
          <w:color w:val="000000"/>
          <w:sz w:val="24"/>
          <w:szCs w:val="24"/>
        </w:rPr>
        <w:t xml:space="preserve">are </w:t>
      </w:r>
      <w:r w:rsidR="003B372D">
        <w:rPr>
          <w:rFonts w:asciiTheme="minorHAnsi" w:eastAsiaTheme="minorEastAsia" w:hAnsiTheme="minorHAnsi" w:cstheme="minorHAnsi"/>
          <w:snapToGrid w:val="0"/>
          <w:color w:val="000000"/>
          <w:sz w:val="24"/>
          <w:szCs w:val="24"/>
        </w:rPr>
        <w:t>State Departments of Transportation</w:t>
      </w:r>
      <w:r w:rsidRPr="00965FD7" w:rsidR="00A72D9B">
        <w:rPr>
          <w:rFonts w:asciiTheme="minorHAnsi" w:eastAsiaTheme="minorEastAsia" w:hAnsiTheme="minorHAnsi" w:cstheme="minorHAnsi"/>
          <w:snapToGrid w:val="0"/>
          <w:color w:val="000000"/>
          <w:sz w:val="24"/>
          <w:szCs w:val="24"/>
        </w:rPr>
        <w:t xml:space="preserve">, metropolitan planning organizations, units of local government, regional transportation authorities, </w:t>
      </w:r>
      <w:r w:rsidRPr="00965FD7" w:rsidR="00F21D8A">
        <w:rPr>
          <w:rFonts w:asciiTheme="minorHAnsi" w:eastAsiaTheme="minorEastAsia" w:hAnsiTheme="minorHAnsi" w:cstheme="minorHAnsi"/>
          <w:snapToGrid w:val="0"/>
          <w:color w:val="000000"/>
          <w:sz w:val="24"/>
          <w:szCs w:val="24"/>
        </w:rPr>
        <w:t>special purpose districts or</w:t>
      </w:r>
      <w:r w:rsidRPr="00965FD7" w:rsidR="00A72D9B">
        <w:rPr>
          <w:rFonts w:asciiTheme="minorHAnsi" w:eastAsiaTheme="minorEastAsia" w:hAnsiTheme="minorHAnsi" w:cstheme="minorHAnsi"/>
          <w:snapToGrid w:val="0"/>
          <w:color w:val="000000"/>
          <w:sz w:val="24"/>
          <w:szCs w:val="24"/>
        </w:rPr>
        <w:t xml:space="preserve"> </w:t>
      </w:r>
      <w:r w:rsidRPr="00965FD7" w:rsidR="000F3325">
        <w:rPr>
          <w:rFonts w:asciiTheme="minorHAnsi" w:eastAsiaTheme="minorEastAsia" w:hAnsiTheme="minorHAnsi" w:cstheme="minorHAnsi"/>
          <w:snapToGrid w:val="0"/>
          <w:color w:val="000000"/>
          <w:sz w:val="24"/>
          <w:szCs w:val="24"/>
        </w:rPr>
        <w:t>public authorities with a transportation function, Indian Tribes</w:t>
      </w:r>
      <w:r w:rsidRPr="00965FD7" w:rsidR="00400C2C">
        <w:rPr>
          <w:rFonts w:asciiTheme="minorHAnsi" w:eastAsiaTheme="minorEastAsia" w:hAnsiTheme="minorHAnsi" w:cstheme="minorHAnsi"/>
          <w:snapToGrid w:val="0"/>
          <w:color w:val="000000"/>
          <w:sz w:val="24"/>
          <w:szCs w:val="24"/>
        </w:rPr>
        <w:t xml:space="preserve">, and </w:t>
      </w:r>
      <w:r w:rsidRPr="00965FD7" w:rsidR="00E14C62">
        <w:rPr>
          <w:rFonts w:asciiTheme="minorHAnsi" w:eastAsiaTheme="minorEastAsia" w:hAnsiTheme="minorHAnsi" w:cstheme="minorHAnsi"/>
          <w:snapToGrid w:val="0"/>
          <w:color w:val="000000"/>
          <w:sz w:val="24"/>
          <w:szCs w:val="24"/>
        </w:rPr>
        <w:t>Federal land management agenc</w:t>
      </w:r>
      <w:r w:rsidR="00BD0537">
        <w:rPr>
          <w:rFonts w:asciiTheme="minorHAnsi" w:eastAsiaTheme="minorEastAsia" w:hAnsiTheme="minorHAnsi" w:cstheme="minorHAnsi"/>
          <w:snapToGrid w:val="0"/>
          <w:color w:val="000000"/>
          <w:sz w:val="24"/>
          <w:szCs w:val="24"/>
        </w:rPr>
        <w:t>ies</w:t>
      </w:r>
      <w:r w:rsidRPr="00965FD7" w:rsidR="001E3509">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 xml:space="preserve">No grantees are business organizations, small or otherwise.  </w:t>
      </w:r>
      <w:r w:rsidR="003B372D">
        <w:rPr>
          <w:rFonts w:asciiTheme="minorHAnsi" w:eastAsiaTheme="minorEastAsia" w:hAnsiTheme="minorHAnsi" w:cstheme="minorHAnsi"/>
          <w:snapToGrid w:val="0"/>
          <w:color w:val="000000"/>
          <w:sz w:val="24"/>
          <w:szCs w:val="24"/>
        </w:rPr>
        <w:t>Eligible Partners are the same entities as grantees but also include a foundation, nongovernmental organization, or institution of higher education; or a Federal, Tribal, regional, or State government entity. No Eligible Partners are business organizations, small or otherwise.</w:t>
      </w:r>
    </w:p>
    <w:bookmarkEnd w:id="4"/>
    <w:p w:rsidR="00861CD5" w:rsidRPr="00965FD7" w:rsidP="23ADE273" w14:paraId="74A12474"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p>
    <w:p w:rsidR="00861CD5" w:rsidRPr="00965FD7" w:rsidP="23ADE273" w14:paraId="650070DF" w14:textId="77777777">
      <w:pPr>
        <w:pStyle w:val="NormalWeb"/>
        <w:rPr>
          <w:rFonts w:asciiTheme="minorHAnsi" w:eastAsiaTheme="minorEastAsia" w:hAnsiTheme="minorHAnsi" w:cstheme="minorHAnsi"/>
        </w:rPr>
      </w:pPr>
      <w:r w:rsidRPr="00965FD7">
        <w:rPr>
          <w:rFonts w:asciiTheme="minorHAnsi" w:eastAsiaTheme="minorEastAsia" w:hAnsiTheme="minorHAnsi" w:cstheme="minorHAnsi"/>
        </w:rPr>
        <w:t xml:space="preserve">6. </w:t>
      </w:r>
      <w:r w:rsidRPr="00965FD7">
        <w:rPr>
          <w:rFonts w:asciiTheme="minorHAnsi" w:eastAsiaTheme="minorEastAsia" w:hAnsiTheme="minorHAnsi" w:cstheme="minorHAnsi"/>
          <w:u w:val="single"/>
        </w:rPr>
        <w:t>Impact of less frequent collection of information</w:t>
      </w:r>
      <w:r w:rsidRPr="00965FD7">
        <w:rPr>
          <w:rFonts w:asciiTheme="minorHAnsi" w:eastAsiaTheme="minorEastAsia" w:hAnsiTheme="minorHAnsi" w:cstheme="minorHAnsi"/>
        </w:rPr>
        <w:t>:</w:t>
      </w:r>
    </w:p>
    <w:p w:rsidR="00861CD5" w:rsidRPr="00965FD7" w:rsidP="315D728C" w14:paraId="5CF716DE" w14:textId="4242D89C">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 xml:space="preserve">If the information requested in the reports is not collected, the </w:t>
      </w:r>
      <w:r w:rsidRPr="00965FD7" w:rsidR="001E3509">
        <w:rPr>
          <w:rFonts w:asciiTheme="minorHAnsi" w:eastAsiaTheme="minorEastAsia" w:hAnsiTheme="minorHAnsi" w:cstheme="minorHAnsi"/>
          <w:snapToGrid w:val="0"/>
          <w:color w:val="000000"/>
          <w:sz w:val="24"/>
          <w:szCs w:val="24"/>
        </w:rPr>
        <w:t xml:space="preserve">FHWA </w:t>
      </w:r>
      <w:r w:rsidRPr="00965FD7">
        <w:rPr>
          <w:rFonts w:asciiTheme="minorHAnsi" w:eastAsiaTheme="minorEastAsia" w:hAnsiTheme="minorHAnsi" w:cstheme="minorHAnsi"/>
          <w:snapToGrid w:val="0"/>
          <w:color w:val="000000"/>
          <w:sz w:val="24"/>
          <w:szCs w:val="24"/>
        </w:rPr>
        <w:t xml:space="preserve">will not be able to evaluate project progress or financial conditions in accordance with </w:t>
      </w:r>
      <w:r w:rsidRPr="00965FD7" w:rsidR="001E3509">
        <w:rPr>
          <w:rFonts w:asciiTheme="minorHAnsi" w:eastAsiaTheme="minorEastAsia" w:hAnsiTheme="minorHAnsi" w:cstheme="minorHAnsi"/>
          <w:snapToGrid w:val="0"/>
          <w:color w:val="000000"/>
          <w:sz w:val="24"/>
          <w:szCs w:val="24"/>
        </w:rPr>
        <w:t>23</w:t>
      </w:r>
      <w:r w:rsidRPr="00965FD7" w:rsidR="00D924A1">
        <w:rPr>
          <w:rFonts w:asciiTheme="minorHAnsi" w:eastAsiaTheme="minorEastAsia" w:hAnsiTheme="minorHAnsi" w:cstheme="minorHAnsi"/>
          <w:snapToGrid w:val="0"/>
          <w:color w:val="000000"/>
          <w:sz w:val="24"/>
          <w:szCs w:val="24"/>
        </w:rPr>
        <w:t xml:space="preserve"> U.S.C.</w:t>
      </w:r>
      <w:r w:rsidRPr="00965FD7" w:rsidR="001A3D00">
        <w:rPr>
          <w:rFonts w:asciiTheme="minorHAnsi" w:eastAsiaTheme="minorEastAsia" w:hAnsiTheme="minorHAnsi" w:cstheme="minorHAnsi"/>
          <w:snapToGrid w:val="0"/>
          <w:color w:val="000000"/>
          <w:sz w:val="24"/>
          <w:szCs w:val="24"/>
        </w:rPr>
        <w:t xml:space="preserve"> </w:t>
      </w:r>
      <w:r w:rsidRPr="00965FD7" w:rsidR="001E3509">
        <w:rPr>
          <w:rFonts w:asciiTheme="minorHAnsi" w:eastAsiaTheme="minorEastAsia" w:hAnsiTheme="minorHAnsi" w:cstheme="minorHAnsi"/>
          <w:snapToGrid w:val="0"/>
          <w:color w:val="000000"/>
          <w:sz w:val="24"/>
          <w:szCs w:val="24"/>
        </w:rPr>
        <w:t>171</w:t>
      </w:r>
      <w:r w:rsidRPr="00965FD7" w:rsidR="003E198F">
        <w:rPr>
          <w:rFonts w:asciiTheme="minorHAnsi" w:eastAsiaTheme="minorEastAsia" w:hAnsiTheme="minorHAnsi" w:cstheme="minorHAnsi"/>
          <w:color w:val="000000" w:themeColor="text1"/>
          <w:sz w:val="24"/>
          <w:szCs w:val="24"/>
        </w:rPr>
        <w:t xml:space="preserve"> </w:t>
      </w:r>
      <w:r w:rsidRPr="00965FD7" w:rsidR="003E198F">
        <w:rPr>
          <w:rFonts w:asciiTheme="minorHAnsi" w:eastAsiaTheme="minorEastAsia" w:hAnsiTheme="minorHAnsi" w:cstheme="minorHAnsi"/>
          <w:snapToGrid w:val="0"/>
          <w:color w:val="000000"/>
          <w:sz w:val="24"/>
          <w:szCs w:val="24"/>
        </w:rPr>
        <w:t>and</w:t>
      </w:r>
      <w:r w:rsidRPr="00965FD7">
        <w:rPr>
          <w:rFonts w:asciiTheme="minorHAnsi" w:eastAsiaTheme="minorEastAsia" w:hAnsiTheme="minorHAnsi" w:cstheme="minorHAnsi"/>
          <w:snapToGrid w:val="0"/>
          <w:color w:val="000000"/>
          <w:sz w:val="24"/>
          <w:szCs w:val="24"/>
        </w:rPr>
        <w:t xml:space="preserve"> the </w:t>
      </w:r>
      <w:r w:rsidRPr="00965FD7" w:rsidR="00E20B4D">
        <w:rPr>
          <w:rFonts w:asciiTheme="minorHAnsi" w:eastAsiaTheme="minorEastAsia" w:hAnsiTheme="minorHAnsi" w:cstheme="minorHAnsi"/>
          <w:color w:val="000000" w:themeColor="text1"/>
          <w:sz w:val="24"/>
          <w:szCs w:val="24"/>
        </w:rPr>
        <w:t xml:space="preserve">Wildlife Crossings Program </w:t>
      </w:r>
      <w:r w:rsidRPr="00965FD7">
        <w:rPr>
          <w:rFonts w:asciiTheme="minorHAnsi" w:eastAsiaTheme="minorEastAsia" w:hAnsiTheme="minorHAnsi" w:cstheme="minorHAnsi"/>
          <w:snapToGrid w:val="0"/>
          <w:color w:val="000000"/>
          <w:sz w:val="24"/>
          <w:szCs w:val="24"/>
        </w:rPr>
        <w:t xml:space="preserve">NOFO. The quarterly collection of financial data ensures that the use of Federal funds can be appropriately monitored.  </w:t>
      </w:r>
    </w:p>
    <w:p w:rsidR="00861CD5" w:rsidRPr="00965FD7" w:rsidP="23ADE273" w14:paraId="774E8FE9" w14:textId="77777777">
      <w:pPr>
        <w:rPr>
          <w:rFonts w:asciiTheme="minorHAnsi" w:eastAsiaTheme="minorEastAsia" w:hAnsiTheme="minorHAnsi" w:cstheme="minorHAnsi"/>
          <w:color w:val="FF0000"/>
          <w:sz w:val="24"/>
          <w:szCs w:val="24"/>
        </w:rPr>
      </w:pPr>
    </w:p>
    <w:p w:rsidR="00861CD5" w:rsidRPr="00965FD7" w:rsidP="23ADE273" w14:paraId="1BF3DC33" w14:textId="77777777">
      <w:pPr>
        <w:pStyle w:val="NormalWeb"/>
        <w:rPr>
          <w:rFonts w:asciiTheme="minorHAnsi" w:eastAsiaTheme="minorEastAsia" w:hAnsiTheme="minorHAnsi" w:cstheme="minorHAnsi"/>
        </w:rPr>
      </w:pPr>
      <w:r w:rsidRPr="00965FD7">
        <w:rPr>
          <w:rFonts w:asciiTheme="minorHAnsi" w:eastAsiaTheme="minorEastAsia" w:hAnsiTheme="minorHAnsi" w:cstheme="minorHAnsi"/>
        </w:rPr>
        <w:t xml:space="preserve">7. </w:t>
      </w:r>
      <w:r w:rsidRPr="00965FD7">
        <w:rPr>
          <w:rFonts w:asciiTheme="minorHAnsi" w:eastAsiaTheme="minorEastAsia" w:hAnsiTheme="minorHAnsi" w:cstheme="minorHAnsi"/>
          <w:u w:val="single"/>
        </w:rPr>
        <w:t>Special circumstances</w:t>
      </w:r>
      <w:r w:rsidRPr="00965FD7">
        <w:rPr>
          <w:rFonts w:asciiTheme="minorHAnsi" w:eastAsiaTheme="minorEastAsia" w:hAnsiTheme="minorHAnsi" w:cstheme="minorHAnsi"/>
        </w:rPr>
        <w:t>:</w:t>
      </w:r>
    </w:p>
    <w:p w:rsidR="00861CD5" w:rsidRPr="00965FD7" w:rsidP="23ADE273" w14:paraId="7553626C" w14:textId="640942BF">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During the negotiation of the grant agreement</w:t>
      </w:r>
      <w:r w:rsidRPr="00965FD7" w:rsidR="6AA6239C">
        <w:rPr>
          <w:rFonts w:asciiTheme="minorHAnsi" w:eastAsiaTheme="minorEastAsia" w:hAnsiTheme="minorHAnsi" w:cstheme="minorHAnsi"/>
          <w:snapToGrid w:val="0"/>
          <w:color w:val="000000"/>
          <w:sz w:val="24"/>
          <w:szCs w:val="24"/>
        </w:rPr>
        <w:t xml:space="preserve">, </w:t>
      </w:r>
      <w:r w:rsidRPr="00965FD7" w:rsidR="00E20B4D">
        <w:rPr>
          <w:rFonts w:asciiTheme="minorHAnsi" w:eastAsiaTheme="minorEastAsia" w:hAnsiTheme="minorHAnsi" w:cstheme="minorHAnsi"/>
          <w:snapToGrid w:val="0"/>
          <w:color w:val="000000"/>
          <w:sz w:val="24"/>
          <w:szCs w:val="24"/>
        </w:rPr>
        <w:t xml:space="preserve">FHWA </w:t>
      </w:r>
      <w:r w:rsidRPr="00965FD7">
        <w:rPr>
          <w:rFonts w:asciiTheme="minorHAnsi" w:eastAsiaTheme="minorEastAsia" w:hAnsiTheme="minorHAnsi" w:cstheme="minorHAnsi"/>
          <w:snapToGrid w:val="0"/>
          <w:color w:val="000000"/>
          <w:sz w:val="24"/>
          <w:szCs w:val="24"/>
        </w:rPr>
        <w:t xml:space="preserve">may require the recipient </w:t>
      </w:r>
      <w:r w:rsidR="003B372D">
        <w:rPr>
          <w:rFonts w:asciiTheme="minorHAnsi" w:eastAsiaTheme="minorEastAsia" w:hAnsiTheme="minorHAnsi" w:cstheme="minorHAnsi"/>
          <w:snapToGrid w:val="0"/>
          <w:color w:val="000000"/>
          <w:sz w:val="24"/>
          <w:szCs w:val="24"/>
        </w:rPr>
        <w:t xml:space="preserve">and any Eligible Partner </w:t>
      </w:r>
      <w:r w:rsidRPr="00965FD7">
        <w:rPr>
          <w:rFonts w:asciiTheme="minorHAnsi" w:eastAsiaTheme="minorEastAsia" w:hAnsiTheme="minorHAnsi" w:cstheme="minorHAnsi"/>
          <w:snapToGrid w:val="0"/>
          <w:color w:val="000000"/>
          <w:sz w:val="24"/>
          <w:szCs w:val="24"/>
        </w:rPr>
        <w:t xml:space="preserve">to report information to the agency more often than quarterly. Otherwise, all information collected is consistent with the guidelines in 5 CFR 1320.6. </w:t>
      </w:r>
    </w:p>
    <w:p w:rsidR="00861CD5" w:rsidRPr="00965FD7" w:rsidP="23ADE273" w14:paraId="1AF3B788"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p>
    <w:p w:rsidR="00445B3F" w:rsidRPr="00965FD7" w:rsidP="23ADE273" w14:paraId="12D49E45" w14:textId="77777777">
      <w:pPr>
        <w:pStyle w:val="NormalWeb"/>
        <w:rPr>
          <w:rFonts w:asciiTheme="minorHAnsi" w:eastAsiaTheme="minorEastAsia" w:hAnsiTheme="minorHAnsi" w:cstheme="minorHAnsi"/>
        </w:rPr>
      </w:pPr>
      <w:r w:rsidRPr="00965FD7">
        <w:rPr>
          <w:rFonts w:asciiTheme="minorHAnsi" w:eastAsiaTheme="minorEastAsia" w:hAnsiTheme="minorHAnsi" w:cstheme="minorHAnsi"/>
        </w:rPr>
        <w:t xml:space="preserve">8. </w:t>
      </w:r>
      <w:r w:rsidRPr="00965FD7">
        <w:rPr>
          <w:rFonts w:asciiTheme="minorHAnsi" w:eastAsiaTheme="minorEastAsia" w:hAnsiTheme="minorHAnsi" w:cstheme="minorHAnsi"/>
          <w:u w:val="single"/>
        </w:rPr>
        <w:t>Compliance with 5 CFR 1320.8</w:t>
      </w:r>
      <w:r w:rsidRPr="00965FD7">
        <w:rPr>
          <w:rFonts w:asciiTheme="minorHAnsi" w:eastAsiaTheme="minorEastAsia" w:hAnsiTheme="minorHAnsi" w:cstheme="minorHAnsi"/>
        </w:rPr>
        <w:t>:</w:t>
      </w:r>
    </w:p>
    <w:p w:rsidR="005555E6" w:rsidRPr="00965FD7" w:rsidP="23ADE273" w14:paraId="6EC14444" w14:textId="5E4FE47B">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eastAsiaTheme="minorEastAsia" w:hAnsiTheme="minorHAnsi" w:cstheme="minorHAnsi"/>
          <w:snapToGrid w:val="0"/>
          <w:color w:val="000000"/>
          <w:sz w:val="24"/>
          <w:szCs w:val="24"/>
        </w:rPr>
      </w:pPr>
    </w:p>
    <w:p w:rsidR="005555E6" w:rsidRPr="00965FD7" w:rsidP="00302392" w14:paraId="39FD1C86" w14:textId="5D9E1692">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 xml:space="preserve">This </w:t>
      </w:r>
      <w:r w:rsidRPr="00965FD7" w:rsidR="00A64F60">
        <w:rPr>
          <w:rFonts w:asciiTheme="minorHAnsi" w:eastAsiaTheme="minorEastAsia" w:hAnsiTheme="minorHAnsi" w:cstheme="minorHAnsi"/>
          <w:sz w:val="24"/>
          <w:szCs w:val="24"/>
        </w:rPr>
        <w:t>180-day</w:t>
      </w:r>
      <w:r w:rsidRPr="00965FD7">
        <w:rPr>
          <w:rFonts w:asciiTheme="minorHAnsi" w:eastAsiaTheme="minorEastAsia" w:hAnsiTheme="minorHAnsi" w:cstheme="minorHAnsi"/>
          <w:sz w:val="24"/>
          <w:szCs w:val="24"/>
        </w:rPr>
        <w:t xml:space="preserve"> clearance is requested pursuant to 5 CFR 1320.8(d)(4). </w:t>
      </w:r>
    </w:p>
    <w:p w:rsidR="00445B3F" w:rsidRPr="00965FD7" w:rsidP="23ADE273" w14:paraId="1023ADF6" w14:textId="77777777">
      <w:pPr>
        <w:widowControl w:val="0"/>
        <w:autoSpaceDE w:val="0"/>
        <w:autoSpaceDN w:val="0"/>
        <w:adjustRightInd w:val="0"/>
        <w:rPr>
          <w:rFonts w:asciiTheme="minorHAnsi" w:eastAsiaTheme="minorEastAsia" w:hAnsiTheme="minorHAnsi" w:cstheme="minorHAnsi"/>
          <w:sz w:val="24"/>
          <w:szCs w:val="24"/>
        </w:rPr>
      </w:pPr>
    </w:p>
    <w:p w:rsidR="00445B3F" w:rsidRPr="00965FD7" w:rsidP="23ADE273" w14:paraId="43D57A7A" w14:textId="77777777">
      <w:pPr>
        <w:pStyle w:val="NormalWeb"/>
        <w:rPr>
          <w:rFonts w:asciiTheme="minorHAnsi" w:eastAsiaTheme="minorEastAsia" w:hAnsiTheme="minorHAnsi" w:cstheme="minorHAnsi"/>
        </w:rPr>
      </w:pPr>
      <w:r w:rsidRPr="00965FD7">
        <w:rPr>
          <w:rFonts w:asciiTheme="minorHAnsi" w:eastAsiaTheme="minorEastAsia" w:hAnsiTheme="minorHAnsi" w:cstheme="minorHAnsi"/>
        </w:rPr>
        <w:t xml:space="preserve">9. </w:t>
      </w:r>
      <w:r w:rsidRPr="00965FD7">
        <w:rPr>
          <w:rFonts w:asciiTheme="minorHAnsi" w:eastAsiaTheme="minorEastAsia" w:hAnsiTheme="minorHAnsi" w:cstheme="minorHAnsi"/>
          <w:u w:val="single"/>
        </w:rPr>
        <w:t>Payments or gifts to respondents</w:t>
      </w:r>
      <w:r w:rsidRPr="00965FD7">
        <w:rPr>
          <w:rFonts w:asciiTheme="minorHAnsi" w:eastAsiaTheme="minorEastAsia" w:hAnsiTheme="minorHAnsi" w:cstheme="minorHAnsi"/>
        </w:rPr>
        <w:t>:</w:t>
      </w:r>
    </w:p>
    <w:p w:rsidR="00445B3F" w:rsidRPr="00965FD7" w:rsidP="23ADE273" w14:paraId="6FC8786D" w14:textId="21CFAA65">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 xml:space="preserve">No payment is made to respondents, other than remuneration to successful </w:t>
      </w:r>
      <w:r w:rsidRPr="00965FD7" w:rsidR="00FF4B67">
        <w:rPr>
          <w:rFonts w:asciiTheme="minorHAnsi" w:eastAsiaTheme="minorEastAsia" w:hAnsiTheme="minorHAnsi" w:cstheme="minorHAnsi"/>
          <w:color w:val="000000" w:themeColor="text1"/>
          <w:sz w:val="24"/>
          <w:szCs w:val="24"/>
        </w:rPr>
        <w:t>Wildlife Crossings Program</w:t>
      </w:r>
      <w:r w:rsidRPr="00965FD7">
        <w:rPr>
          <w:rFonts w:asciiTheme="minorHAnsi" w:eastAsiaTheme="minorEastAsia" w:hAnsiTheme="minorHAnsi" w:cstheme="minorHAnsi"/>
          <w:snapToGrid w:val="0"/>
          <w:color w:val="000000"/>
          <w:sz w:val="24"/>
          <w:szCs w:val="24"/>
        </w:rPr>
        <w:t xml:space="preserve"> </w:t>
      </w:r>
      <w:r w:rsidRPr="00965FD7" w:rsidR="00AC754F">
        <w:rPr>
          <w:rFonts w:asciiTheme="minorHAnsi" w:eastAsiaTheme="minorEastAsia" w:hAnsiTheme="minorHAnsi" w:cstheme="minorHAnsi"/>
          <w:snapToGrid w:val="0"/>
          <w:color w:val="000000"/>
          <w:sz w:val="24"/>
          <w:szCs w:val="24"/>
        </w:rPr>
        <w:t>applicants</w:t>
      </w:r>
      <w:r w:rsidRPr="00965FD7">
        <w:rPr>
          <w:rFonts w:asciiTheme="minorHAnsi" w:eastAsiaTheme="minorEastAsia" w:hAnsiTheme="minorHAnsi" w:cstheme="minorHAnsi"/>
          <w:snapToGrid w:val="0"/>
          <w:color w:val="000000"/>
          <w:sz w:val="24"/>
          <w:szCs w:val="24"/>
        </w:rPr>
        <w:t>.</w:t>
      </w:r>
      <w:r w:rsidR="00E87CEC">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 xml:space="preserve">The remuneration to grantees is in the form of reimbursements up to the amount of the </w:t>
      </w:r>
      <w:r w:rsidRPr="00965FD7" w:rsidR="00FF4B67">
        <w:rPr>
          <w:rFonts w:asciiTheme="minorHAnsi" w:eastAsiaTheme="minorEastAsia" w:hAnsiTheme="minorHAnsi" w:cstheme="minorHAnsi"/>
          <w:color w:val="000000" w:themeColor="text1"/>
          <w:sz w:val="24"/>
          <w:szCs w:val="24"/>
        </w:rPr>
        <w:t xml:space="preserve">Wildlife Crossings Program </w:t>
      </w:r>
      <w:r w:rsidRPr="00965FD7">
        <w:rPr>
          <w:rFonts w:asciiTheme="minorHAnsi" w:eastAsiaTheme="minorEastAsia" w:hAnsiTheme="minorHAnsi" w:cstheme="minorHAnsi"/>
          <w:snapToGrid w:val="0"/>
          <w:color w:val="000000"/>
          <w:sz w:val="24"/>
          <w:szCs w:val="24"/>
        </w:rPr>
        <w:t>grant award as negotiated in the signed and executed grant agreement.</w:t>
      </w:r>
    </w:p>
    <w:p w:rsidR="00445B3F" w:rsidRPr="00965FD7" w:rsidP="23ADE273" w14:paraId="78C0F331"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p>
    <w:p w:rsidR="00445B3F" w:rsidRPr="00965FD7" w:rsidP="23ADE273" w14:paraId="1D3E99E9" w14:textId="77777777">
      <w:pPr>
        <w:pStyle w:val="NormalWeb"/>
        <w:rPr>
          <w:rFonts w:asciiTheme="minorHAnsi" w:eastAsiaTheme="minorEastAsia" w:hAnsiTheme="minorHAnsi" w:cstheme="minorHAnsi"/>
        </w:rPr>
      </w:pPr>
      <w:r w:rsidRPr="00965FD7">
        <w:rPr>
          <w:rFonts w:asciiTheme="minorHAnsi" w:eastAsiaTheme="minorEastAsia" w:hAnsiTheme="minorHAnsi" w:cstheme="minorHAnsi"/>
        </w:rPr>
        <w:t xml:space="preserve">10. </w:t>
      </w:r>
      <w:r w:rsidRPr="00965FD7">
        <w:rPr>
          <w:rFonts w:asciiTheme="minorHAnsi" w:eastAsiaTheme="minorEastAsia" w:hAnsiTheme="minorHAnsi" w:cstheme="minorHAnsi"/>
          <w:u w:val="single"/>
        </w:rPr>
        <w:t>Assurance of confidentiality</w:t>
      </w:r>
      <w:r w:rsidRPr="00965FD7">
        <w:rPr>
          <w:rFonts w:asciiTheme="minorHAnsi" w:eastAsiaTheme="minorEastAsia" w:hAnsiTheme="minorHAnsi" w:cstheme="minorHAnsi"/>
        </w:rPr>
        <w:t xml:space="preserve">: </w:t>
      </w:r>
    </w:p>
    <w:p w:rsidR="00445B3F" w:rsidRPr="00965FD7" w:rsidP="00C33DF5" w14:paraId="7C733AB8" w14:textId="63AD6345">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rPr>
      </w:pPr>
      <w:r w:rsidRPr="00965FD7">
        <w:rPr>
          <w:rFonts w:asciiTheme="minorHAnsi" w:eastAsiaTheme="minorEastAsia" w:hAnsiTheme="minorHAnsi" w:cstheme="minorHAnsi"/>
          <w:snapToGrid w:val="0"/>
          <w:color w:val="000000"/>
          <w:sz w:val="24"/>
          <w:szCs w:val="24"/>
        </w:rPr>
        <w:t xml:space="preserve">All information submitted as part of or in support of any application shall use publicly available data or data that can be made public. If the application includes information the applicant considers to be a trade secret or confidential commercial or financial information, the applicant should do the following: </w:t>
      </w:r>
      <w:r w:rsidRPr="00C33DF5" w:rsidR="00C33DF5">
        <w:rPr>
          <w:rFonts w:asciiTheme="minorHAnsi" w:eastAsiaTheme="minorEastAsia" w:hAnsiTheme="minorHAnsi" w:cstheme="minorHAnsi"/>
          <w:snapToGrid w:val="0"/>
          <w:color w:val="000000"/>
          <w:sz w:val="24"/>
          <w:szCs w:val="24"/>
        </w:rPr>
        <w:t>(1) note on the front cover that the submission “Contains Confidential Business Information (CBI)”; (2) mark each page that contains confidential information with “CBI”; (3) highlight or otherwise denote the CBI confidential content on each page; and (4) at the end of the submission, explain how disclosure of the confidential information would cause substantial competitive harm. The FHWA will protect confidential information complying with these requirements to the extent required under applicable law</w:t>
      </w:r>
      <w:r w:rsidR="00C33DF5">
        <w:rPr>
          <w:rFonts w:asciiTheme="minorHAnsi" w:eastAsiaTheme="minorEastAsia" w:hAnsiTheme="minorHAnsi" w:cstheme="minorHAnsi"/>
          <w:snapToGrid w:val="0"/>
          <w:color w:val="000000"/>
          <w:sz w:val="24"/>
          <w:szCs w:val="24"/>
        </w:rPr>
        <w:t xml:space="preserve">. </w:t>
      </w:r>
      <w:r w:rsidRPr="00C33DF5" w:rsidR="00C33DF5">
        <w:rPr>
          <w:rFonts w:asciiTheme="minorHAnsi" w:eastAsiaTheme="minorEastAsia" w:hAnsiTheme="minorHAnsi" w:cstheme="minorHAnsi"/>
          <w:snapToGrid w:val="0"/>
          <w:color w:val="000000"/>
          <w:sz w:val="24"/>
          <w:szCs w:val="24"/>
        </w:rPr>
        <w:t>In the even</w:t>
      </w:r>
      <w:r w:rsidR="00C33DF5">
        <w:rPr>
          <w:rFonts w:asciiTheme="minorHAnsi" w:eastAsiaTheme="minorEastAsia" w:hAnsiTheme="minorHAnsi" w:cstheme="minorHAnsi"/>
          <w:snapToGrid w:val="0"/>
          <w:color w:val="000000"/>
          <w:sz w:val="24"/>
          <w:szCs w:val="24"/>
        </w:rPr>
        <w:t xml:space="preserve">t FHWA </w:t>
      </w:r>
      <w:r w:rsidRPr="00C33DF5" w:rsidR="00C33DF5">
        <w:rPr>
          <w:rFonts w:asciiTheme="minorHAnsi" w:eastAsiaTheme="minorEastAsia" w:hAnsiTheme="minorHAnsi" w:cstheme="minorHAnsi"/>
          <w:snapToGrid w:val="0"/>
          <w:color w:val="000000"/>
          <w:sz w:val="24"/>
          <w:szCs w:val="24"/>
        </w:rPr>
        <w:t xml:space="preserve">receives a Freedom of Information Act (FOIA) request for the information that the applicant has marked in accordance with this section, FHWA will follow the procedures described in its FOIA regulations at 49 CFR 7.29. Only information that is in the separate document, properly marked, and ultimately determined to be confidential under 49 CFR 7.29 will be exempt from disclosure under FOIA.  </w:t>
      </w:r>
      <w:r w:rsidRPr="00965FD7">
        <w:rPr>
          <w:rFonts w:asciiTheme="minorHAnsi" w:eastAsiaTheme="minorEastAsia" w:hAnsiTheme="minorHAnsi" w:cstheme="minorHAnsi"/>
        </w:rPr>
        <w:t xml:space="preserve">11. </w:t>
      </w:r>
      <w:r w:rsidRPr="00965FD7">
        <w:rPr>
          <w:rFonts w:asciiTheme="minorHAnsi" w:eastAsiaTheme="minorEastAsia" w:hAnsiTheme="minorHAnsi" w:cstheme="minorHAnsi"/>
          <w:u w:val="single"/>
        </w:rPr>
        <w:t>Justification for collection of sensitive information</w:t>
      </w:r>
      <w:r w:rsidRPr="00965FD7">
        <w:rPr>
          <w:rFonts w:asciiTheme="minorHAnsi" w:eastAsiaTheme="minorEastAsia" w:hAnsiTheme="minorHAnsi" w:cstheme="minorHAnsi"/>
        </w:rPr>
        <w:t>:</w:t>
      </w:r>
    </w:p>
    <w:p w:rsidR="00851ED1" w:rsidRPr="00965FD7" w:rsidP="23ADE273" w14:paraId="1864E449" w14:textId="17079E65">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None of the information is of a sensitive nature.</w:t>
      </w:r>
    </w:p>
    <w:p w:rsidR="00445B3F" w:rsidRPr="00965FD7" w:rsidP="23ADE273" w14:paraId="0C3EF6AA"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p>
    <w:p w:rsidR="00445B3F" w:rsidRPr="00965FD7" w:rsidP="23ADE273" w14:paraId="668997D2" w14:textId="77777777">
      <w:pPr>
        <w:pStyle w:val="NormalWeb"/>
        <w:rPr>
          <w:rFonts w:asciiTheme="minorHAnsi" w:eastAsiaTheme="minorEastAsia" w:hAnsiTheme="minorHAnsi" w:cstheme="minorHAnsi"/>
        </w:rPr>
      </w:pPr>
      <w:r w:rsidRPr="00965FD7">
        <w:rPr>
          <w:rFonts w:asciiTheme="minorHAnsi" w:eastAsiaTheme="minorEastAsia" w:hAnsiTheme="minorHAnsi" w:cstheme="minorHAnsi"/>
        </w:rPr>
        <w:t xml:space="preserve">12. </w:t>
      </w:r>
      <w:r w:rsidRPr="00965FD7">
        <w:rPr>
          <w:rFonts w:asciiTheme="minorHAnsi" w:eastAsiaTheme="minorEastAsia" w:hAnsiTheme="minorHAnsi" w:cstheme="minorHAnsi"/>
          <w:u w:val="single"/>
        </w:rPr>
        <w:t>Estimate of burden hours for information requested</w:t>
      </w:r>
      <w:r w:rsidRPr="00965FD7">
        <w:rPr>
          <w:rFonts w:asciiTheme="minorHAnsi" w:eastAsiaTheme="minorEastAsia" w:hAnsiTheme="minorHAnsi" w:cstheme="minorHAnsi"/>
        </w:rPr>
        <w:t>:</w:t>
      </w:r>
    </w:p>
    <w:p w:rsidR="00445B3F" w:rsidRPr="00965FD7" w:rsidP="23ADE273" w14:paraId="479238BE" w14:textId="77777777">
      <w:pPr>
        <w:widowControl w:val="0"/>
        <w:numPr>
          <w:ilvl w:val="0"/>
          <w:numId w:val="12"/>
        </w:numPr>
        <w:ind w:left="360"/>
        <w:jc w:val="both"/>
        <w:rPr>
          <w:rFonts w:asciiTheme="minorHAnsi" w:eastAsiaTheme="minorEastAsia" w:hAnsiTheme="minorHAnsi" w:cstheme="minorHAnsi"/>
          <w:snapToGrid w:val="0"/>
          <w:color w:val="000000"/>
          <w:sz w:val="24"/>
          <w:szCs w:val="24"/>
        </w:rPr>
      </w:pPr>
    </w:p>
    <w:p w:rsidR="00445B3F" w:rsidRPr="00965FD7" w:rsidP="23ADE273" w14:paraId="4F97A89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 xml:space="preserve">  </w:t>
      </w:r>
      <w:r w:rsidRPr="00965FD7">
        <w:rPr>
          <w:rFonts w:asciiTheme="minorHAnsi" w:hAnsiTheme="minorHAnsi" w:cstheme="minorHAnsi"/>
          <w:snapToGrid w:val="0"/>
          <w:color w:val="000000"/>
          <w:sz w:val="24"/>
        </w:rPr>
        <w:tab/>
      </w:r>
      <w:r w:rsidRPr="00965FD7">
        <w:rPr>
          <w:rFonts w:asciiTheme="minorHAnsi" w:hAnsiTheme="minorHAnsi" w:cstheme="minorHAnsi"/>
          <w:snapToGrid w:val="0"/>
          <w:color w:val="000000"/>
          <w:sz w:val="24"/>
        </w:rPr>
        <w:tab/>
      </w:r>
      <w:r w:rsidRPr="00965FD7">
        <w:rPr>
          <w:rFonts w:asciiTheme="minorHAnsi" w:hAnsiTheme="minorHAnsi" w:cstheme="minorHAnsi"/>
          <w:snapToGrid w:val="0"/>
          <w:color w:val="000000"/>
          <w:sz w:val="24"/>
        </w:rPr>
        <w:tab/>
      </w:r>
      <w:r w:rsidRPr="00965FD7">
        <w:rPr>
          <w:rFonts w:asciiTheme="minorHAnsi" w:eastAsiaTheme="minorEastAsia" w:hAnsiTheme="minorHAnsi" w:cstheme="minorHAnsi"/>
          <w:snapToGrid w:val="0"/>
          <w:color w:val="000000"/>
          <w:sz w:val="24"/>
          <w:szCs w:val="24"/>
        </w:rPr>
        <w:t xml:space="preserve"> </w:t>
      </w:r>
      <w:r w:rsidRPr="00965FD7">
        <w:rPr>
          <w:rFonts w:asciiTheme="minorHAnsi" w:hAnsiTheme="minorHAnsi" w:cstheme="minorHAnsi"/>
          <w:snapToGrid w:val="0"/>
          <w:color w:val="000000"/>
          <w:sz w:val="24"/>
        </w:rPr>
        <w:tab/>
      </w:r>
      <w:r w:rsidRPr="00965FD7">
        <w:rPr>
          <w:rFonts w:asciiTheme="minorHAnsi" w:eastAsiaTheme="minorEastAsia" w:hAnsiTheme="minorHAnsi" w:cstheme="minorHAnsi"/>
          <w:snapToGrid w:val="0"/>
          <w:color w:val="000000"/>
          <w:sz w:val="24"/>
          <w:szCs w:val="24"/>
        </w:rPr>
        <w:t xml:space="preserve">                      # </w:t>
      </w:r>
      <w:r w:rsidRPr="00965FD7">
        <w:rPr>
          <w:rFonts w:asciiTheme="minorHAnsi" w:eastAsiaTheme="minorEastAsia" w:hAnsiTheme="minorHAnsi" w:cstheme="minorHAnsi"/>
          <w:snapToGrid w:val="0"/>
          <w:color w:val="000000"/>
          <w:sz w:val="24"/>
          <w:szCs w:val="24"/>
        </w:rPr>
        <w:t>of</w:t>
      </w:r>
      <w:r w:rsidRPr="00965FD7">
        <w:rPr>
          <w:rFonts w:asciiTheme="minorHAnsi" w:eastAsiaTheme="minorEastAsia" w:hAnsiTheme="minorHAnsi" w:cstheme="minorHAnsi"/>
          <w:snapToGrid w:val="0"/>
          <w:color w:val="000000"/>
          <w:sz w:val="24"/>
          <w:szCs w:val="24"/>
        </w:rPr>
        <w:t xml:space="preserve"> Annual</w:t>
      </w:r>
      <w:r w:rsidRPr="00965FD7">
        <w:rPr>
          <w:rFonts w:asciiTheme="minorHAnsi" w:hAnsiTheme="minorHAnsi" w:cstheme="minorHAnsi"/>
          <w:snapToGrid w:val="0"/>
          <w:color w:val="000000"/>
          <w:sz w:val="24"/>
        </w:rPr>
        <w:tab/>
      </w:r>
      <w:r w:rsidRPr="00965FD7">
        <w:rPr>
          <w:rFonts w:asciiTheme="minorHAnsi" w:eastAsiaTheme="minorEastAsia" w:hAnsiTheme="minorHAnsi" w:cstheme="minorHAnsi"/>
          <w:snapToGrid w:val="0"/>
          <w:color w:val="000000"/>
          <w:sz w:val="24"/>
          <w:szCs w:val="24"/>
        </w:rPr>
        <w:t xml:space="preserve">   Burden hours </w:t>
      </w:r>
      <w:r w:rsidRPr="00965FD7">
        <w:rPr>
          <w:rFonts w:asciiTheme="minorHAnsi" w:hAnsiTheme="minorHAnsi" w:cstheme="minorHAnsi"/>
          <w:snapToGrid w:val="0"/>
          <w:color w:val="000000"/>
          <w:sz w:val="24"/>
        </w:rPr>
        <w:tab/>
      </w:r>
      <w:r w:rsidRPr="00965FD7">
        <w:rPr>
          <w:rFonts w:asciiTheme="minorHAnsi" w:eastAsiaTheme="minorEastAsia" w:hAnsiTheme="minorHAnsi" w:cstheme="minorHAnsi"/>
          <w:snapToGrid w:val="0"/>
          <w:color w:val="000000"/>
          <w:sz w:val="24"/>
          <w:szCs w:val="24"/>
        </w:rPr>
        <w:t>Total</w:t>
      </w:r>
    </w:p>
    <w:p w:rsidR="00445B3F" w:rsidRPr="00965FD7" w:rsidP="23ADE273" w14:paraId="082C75D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u w:val="single"/>
        </w:rPr>
        <w:t>Requirements</w:t>
      </w:r>
      <w:r w:rsidRPr="00965FD7">
        <w:rPr>
          <w:rFonts w:asciiTheme="minorHAnsi" w:hAnsiTheme="minorHAnsi" w:cstheme="minorHAnsi"/>
          <w:snapToGrid w:val="0"/>
          <w:color w:val="000000"/>
          <w:sz w:val="24"/>
        </w:rPr>
        <w:tab/>
      </w:r>
      <w:r w:rsidRPr="00965FD7">
        <w:rPr>
          <w:rFonts w:asciiTheme="minorHAnsi" w:hAnsiTheme="minorHAnsi" w:cstheme="minorHAnsi"/>
          <w:snapToGrid w:val="0"/>
          <w:color w:val="000000"/>
          <w:sz w:val="24"/>
        </w:rPr>
        <w:tab/>
      </w:r>
      <w:r w:rsidRPr="00965FD7">
        <w:rPr>
          <w:rFonts w:asciiTheme="minorHAnsi" w:hAnsiTheme="minorHAnsi" w:cstheme="minorHAnsi"/>
          <w:snapToGrid w:val="0"/>
          <w:color w:val="000000"/>
          <w:sz w:val="24"/>
        </w:rPr>
        <w:tab/>
      </w:r>
      <w:r w:rsidRPr="00965FD7">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u w:val="single"/>
        </w:rPr>
        <w:t>Submissions</w:t>
      </w:r>
      <w:r w:rsidRPr="00965FD7">
        <w:rPr>
          <w:rFonts w:asciiTheme="minorHAnsi" w:hAnsiTheme="minorHAnsi" w:cstheme="minorHAnsi"/>
          <w:snapToGrid w:val="0"/>
          <w:color w:val="000000"/>
          <w:sz w:val="24"/>
        </w:rPr>
        <w:tab/>
      </w:r>
      <w:r w:rsidRPr="00965FD7">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u w:val="single"/>
        </w:rPr>
        <w:t>per Submission</w:t>
      </w:r>
      <w:r w:rsidRPr="00965FD7">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u w:val="single"/>
        </w:rPr>
        <w:t>Burden hours</w:t>
      </w:r>
    </w:p>
    <w:p w:rsidR="00445B3F" w:rsidRPr="00965FD7" w:rsidP="23ADE273" w14:paraId="2CB174A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eastAsiaTheme="minorEastAsia" w:hAnsiTheme="minorHAnsi" w:cstheme="minorHAnsi"/>
          <w:snapToGrid w:val="0"/>
          <w:color w:val="000000"/>
          <w:sz w:val="24"/>
          <w:szCs w:val="24"/>
        </w:rPr>
      </w:pPr>
    </w:p>
    <w:p w:rsidR="00445B3F" w:rsidRPr="00965FD7" w:rsidP="23ADE273" w14:paraId="5C2C7B0D" w14:textId="347FA2CC">
      <w:pPr>
        <w:pStyle w:val="Heading6"/>
        <w:tabs>
          <w:tab w:val="decimal" w:pos="8550"/>
        </w:tabs>
        <w:rPr>
          <w:rFonts w:asciiTheme="minorHAnsi" w:eastAsiaTheme="minorEastAsia" w:hAnsiTheme="minorHAnsi" w:cstheme="minorHAnsi"/>
        </w:rPr>
      </w:pPr>
      <w:r w:rsidRPr="00965FD7">
        <w:rPr>
          <w:rFonts w:asciiTheme="minorHAnsi" w:eastAsiaTheme="minorEastAsia" w:hAnsiTheme="minorHAnsi" w:cstheme="minorHAnsi"/>
        </w:rPr>
        <w:t>Application Stage</w:t>
      </w:r>
    </w:p>
    <w:p w:rsidR="00445B3F" w:rsidRPr="00965FD7" w:rsidP="004B2B2D" w14:paraId="20D8C332" w14:textId="1FFCB045">
      <w:pPr>
        <w:ind w:firstLine="360"/>
        <w:rPr>
          <w:rFonts w:asciiTheme="minorHAnsi" w:eastAsiaTheme="minorEastAsia" w:hAnsiTheme="minorHAnsi" w:cstheme="minorHAnsi"/>
        </w:rPr>
      </w:pPr>
      <w:r w:rsidRPr="00965FD7">
        <w:rPr>
          <w:rFonts w:asciiTheme="minorHAnsi" w:eastAsiaTheme="minorEastAsia" w:hAnsiTheme="minorHAnsi" w:cstheme="minorHAnsi"/>
          <w:snapToGrid w:val="0"/>
          <w:color w:val="000000"/>
          <w:sz w:val="24"/>
          <w:szCs w:val="24"/>
          <w:u w:val="single"/>
        </w:rPr>
        <w:t>Applications</w:t>
      </w:r>
      <w:r w:rsidRPr="00965FD7">
        <w:rPr>
          <w:rFonts w:asciiTheme="minorHAnsi" w:hAnsiTheme="minorHAnsi" w:cstheme="minorHAnsi"/>
          <w:u w:val="single"/>
        </w:rPr>
        <w:tab/>
      </w:r>
      <w:r w:rsidRPr="00965FD7">
        <w:rPr>
          <w:rFonts w:asciiTheme="minorHAnsi" w:hAnsiTheme="minorHAnsi" w:cstheme="minorHAnsi"/>
          <w:u w:val="single"/>
        </w:rPr>
        <w:tab/>
      </w:r>
      <w:r w:rsidRPr="00965FD7" w:rsidR="002650AD">
        <w:rPr>
          <w:rFonts w:asciiTheme="minorHAnsi" w:hAnsiTheme="minorHAnsi" w:cstheme="minorHAnsi"/>
          <w:u w:val="single"/>
        </w:rPr>
        <w:tab/>
      </w:r>
      <w:r w:rsidRPr="00965FD7" w:rsidR="002650AD">
        <w:rPr>
          <w:rFonts w:asciiTheme="minorHAnsi" w:hAnsiTheme="minorHAnsi" w:cstheme="minorHAnsi"/>
          <w:u w:val="single"/>
        </w:rPr>
        <w:tab/>
      </w:r>
      <w:r w:rsidR="008306F4">
        <w:rPr>
          <w:rFonts w:asciiTheme="minorHAnsi" w:eastAsiaTheme="minorEastAsia" w:hAnsiTheme="minorHAnsi" w:cstheme="minorHAnsi"/>
          <w:snapToGrid w:val="0"/>
          <w:color w:val="000000"/>
          <w:sz w:val="24"/>
          <w:szCs w:val="24"/>
          <w:u w:val="single"/>
        </w:rPr>
        <w:t>100</w:t>
      </w:r>
      <w:r w:rsidRPr="00965FD7">
        <w:rPr>
          <w:rFonts w:asciiTheme="minorHAnsi" w:hAnsiTheme="minorHAnsi" w:cstheme="minorHAnsi"/>
          <w:u w:val="single"/>
        </w:rPr>
        <w:tab/>
      </w:r>
      <w:r w:rsidRPr="00965FD7">
        <w:rPr>
          <w:rFonts w:asciiTheme="minorHAnsi" w:hAnsiTheme="minorHAnsi" w:cstheme="minorHAnsi"/>
          <w:u w:val="single"/>
        </w:rPr>
        <w:tab/>
      </w:r>
      <w:r w:rsidRPr="00965FD7" w:rsidR="009175F1">
        <w:rPr>
          <w:rFonts w:asciiTheme="minorHAnsi" w:hAnsiTheme="minorHAnsi" w:cstheme="minorHAnsi"/>
          <w:u w:val="single"/>
        </w:rPr>
        <w:t xml:space="preserve">            </w:t>
      </w:r>
      <w:r w:rsidRPr="00965FD7" w:rsidR="008D5F83">
        <w:rPr>
          <w:rFonts w:asciiTheme="minorHAnsi" w:eastAsiaTheme="minorEastAsia" w:hAnsiTheme="minorHAnsi" w:cstheme="minorHAnsi"/>
          <w:snapToGrid w:val="0"/>
          <w:color w:val="000000"/>
          <w:sz w:val="24"/>
          <w:szCs w:val="24"/>
          <w:u w:val="single"/>
        </w:rPr>
        <w:t>40</w:t>
      </w:r>
      <w:r w:rsidRPr="00965FD7">
        <w:rPr>
          <w:rFonts w:asciiTheme="minorHAnsi" w:hAnsiTheme="minorHAnsi" w:cstheme="minorHAnsi"/>
          <w:bCs/>
          <w:snapToGrid w:val="0"/>
          <w:color w:val="000000"/>
          <w:sz w:val="24"/>
          <w:u w:val="single"/>
        </w:rPr>
        <w:tab/>
      </w:r>
      <w:r w:rsidRPr="00965FD7">
        <w:rPr>
          <w:rFonts w:asciiTheme="minorHAnsi" w:hAnsiTheme="minorHAnsi" w:cstheme="minorHAnsi"/>
          <w:bCs/>
          <w:snapToGrid w:val="0"/>
          <w:color w:val="000000"/>
          <w:sz w:val="24"/>
          <w:u w:val="single"/>
        </w:rPr>
        <w:tab/>
      </w:r>
      <w:r w:rsidR="003138C4">
        <w:rPr>
          <w:rFonts w:asciiTheme="minorHAnsi" w:eastAsiaTheme="minorEastAsia" w:hAnsiTheme="minorHAnsi" w:cstheme="minorHAnsi"/>
          <w:snapToGrid w:val="0"/>
          <w:color w:val="000000"/>
          <w:sz w:val="24"/>
          <w:szCs w:val="24"/>
          <w:u w:val="single"/>
        </w:rPr>
        <w:t>4</w:t>
      </w:r>
      <w:r w:rsidRPr="00965FD7" w:rsidR="008D5F83">
        <w:rPr>
          <w:rFonts w:asciiTheme="minorHAnsi" w:eastAsiaTheme="minorEastAsia" w:hAnsiTheme="minorHAnsi" w:cstheme="minorHAnsi"/>
          <w:snapToGrid w:val="0"/>
          <w:color w:val="000000"/>
          <w:sz w:val="24"/>
          <w:szCs w:val="24"/>
          <w:u w:val="single"/>
        </w:rPr>
        <w:t>,000</w:t>
      </w:r>
      <w:r w:rsidRPr="00965FD7">
        <w:rPr>
          <w:rFonts w:asciiTheme="minorHAnsi" w:hAnsiTheme="minorHAnsi" w:cstheme="minorHAnsi"/>
          <w:bCs/>
          <w:snapToGrid w:val="0"/>
          <w:color w:val="000000"/>
          <w:sz w:val="24"/>
          <w:u w:val="single"/>
        </w:rPr>
        <w:tab/>
      </w:r>
    </w:p>
    <w:p w:rsidR="00F33D88" w:rsidRPr="00965FD7" w:rsidP="23ADE273" w14:paraId="36C520D8" w14:textId="3E75CF58">
      <w:pPr>
        <w:ind w:firstLine="360"/>
        <w:rPr>
          <w:rFonts w:asciiTheme="minorHAnsi" w:eastAsiaTheme="minorEastAsia" w:hAnsiTheme="minorHAnsi" w:cstheme="minorHAnsi"/>
        </w:rPr>
      </w:pPr>
      <w:r w:rsidRPr="00965FD7">
        <w:rPr>
          <w:rFonts w:asciiTheme="minorHAnsi" w:hAnsiTheme="minorHAnsi" w:cstheme="minorHAnsi"/>
          <w:bCs/>
          <w:snapToGrid w:val="0"/>
          <w:color w:val="000000"/>
          <w:sz w:val="24"/>
        </w:rPr>
        <w:tab/>
      </w:r>
    </w:p>
    <w:p w:rsidR="00F33D88" w:rsidRPr="00965FD7" w:rsidP="23ADE273" w14:paraId="4389C37A" w14:textId="77777777">
      <w:pPr>
        <w:rPr>
          <w:rFonts w:asciiTheme="minorHAnsi" w:eastAsiaTheme="minorEastAsia" w:hAnsiTheme="minorHAnsi" w:cstheme="minorHAnsi"/>
        </w:rPr>
      </w:pPr>
    </w:p>
    <w:p w:rsidR="00445B3F" w:rsidRPr="00965FD7" w:rsidP="23ADE273" w14:paraId="4F3BB84C" w14:textId="38B349FE">
      <w:pPr>
        <w:pStyle w:val="Heading6"/>
        <w:tabs>
          <w:tab w:val="decimal" w:pos="8550"/>
        </w:tabs>
        <w:rPr>
          <w:rFonts w:asciiTheme="minorHAnsi" w:eastAsiaTheme="minorEastAsia" w:hAnsiTheme="minorHAnsi" w:cstheme="minorHAnsi"/>
        </w:rPr>
      </w:pPr>
      <w:r w:rsidRPr="00965FD7">
        <w:rPr>
          <w:rFonts w:asciiTheme="minorHAnsi" w:eastAsiaTheme="minorEastAsia" w:hAnsiTheme="minorHAnsi" w:cstheme="minorHAnsi"/>
        </w:rPr>
        <w:t>Grant Agreement Stage</w:t>
      </w:r>
    </w:p>
    <w:p w:rsidR="00445B3F" w:rsidRPr="00965FD7" w:rsidP="23ADE273" w14:paraId="411A14C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left="360"/>
        <w:rPr>
          <w:rFonts w:asciiTheme="minorHAnsi" w:eastAsiaTheme="minorEastAsia" w:hAnsiTheme="minorHAnsi" w:cstheme="minorHAnsi"/>
          <w:snapToGrid w:val="0"/>
          <w:color w:val="000000"/>
          <w:sz w:val="16"/>
          <w:szCs w:val="16"/>
        </w:rPr>
      </w:pPr>
      <w:r w:rsidRPr="00965FD7">
        <w:rPr>
          <w:rFonts w:asciiTheme="minorHAnsi" w:hAnsiTheme="minorHAnsi" w:cstheme="minorHAnsi"/>
          <w:snapToGrid w:val="0"/>
          <w:color w:val="000000"/>
          <w:sz w:val="24"/>
        </w:rPr>
        <w:tab/>
      </w:r>
      <w:r w:rsidRPr="00965FD7">
        <w:rPr>
          <w:rFonts w:asciiTheme="minorHAnsi" w:hAnsiTheme="minorHAnsi" w:cstheme="minorHAnsi"/>
          <w:snapToGrid w:val="0"/>
          <w:color w:val="000000"/>
          <w:sz w:val="16"/>
        </w:rPr>
        <w:tab/>
      </w:r>
      <w:r w:rsidRPr="00965FD7">
        <w:rPr>
          <w:rFonts w:asciiTheme="minorHAnsi" w:eastAsiaTheme="minorEastAsia" w:hAnsiTheme="minorHAnsi" w:cstheme="minorHAnsi"/>
          <w:snapToGrid w:val="0"/>
          <w:color w:val="000000"/>
          <w:sz w:val="16"/>
          <w:szCs w:val="16"/>
        </w:rPr>
        <w:t xml:space="preserve">  </w:t>
      </w:r>
    </w:p>
    <w:p w:rsidR="00445B3F" w:rsidRPr="00965FD7" w:rsidP="23ADE273" w14:paraId="209BCF9E" w14:textId="51E190AC">
      <w:pPr>
        <w:pStyle w:val="Heading7"/>
        <w:tabs>
          <w:tab w:val="decimal" w:pos="8550"/>
        </w:tabs>
        <w:rPr>
          <w:rFonts w:asciiTheme="minorHAnsi" w:eastAsiaTheme="minorEastAsia" w:hAnsiTheme="minorHAnsi" w:cstheme="minorHAnsi"/>
          <w:highlight w:val="yellow"/>
        </w:rPr>
      </w:pPr>
      <w:r w:rsidRPr="00965FD7">
        <w:rPr>
          <w:rFonts w:asciiTheme="minorHAnsi" w:eastAsiaTheme="minorEastAsia" w:hAnsiTheme="minorHAnsi" w:cstheme="minorHAnsi"/>
        </w:rPr>
        <w:t>Requests for information related to</w:t>
      </w:r>
      <w:r w:rsidRPr="00965FD7">
        <w:rPr>
          <w:rFonts w:asciiTheme="minorHAnsi" w:hAnsiTheme="minorHAnsi" w:cstheme="minorHAnsi"/>
        </w:rPr>
        <w:tab/>
      </w:r>
      <w:r w:rsidR="00E074D4">
        <w:rPr>
          <w:rFonts w:asciiTheme="minorHAnsi" w:eastAsiaTheme="minorEastAsia" w:hAnsiTheme="minorHAnsi" w:cstheme="minorHAnsi"/>
        </w:rPr>
        <w:t>30</w:t>
      </w:r>
      <w:r w:rsidRPr="00965FD7">
        <w:rPr>
          <w:rFonts w:asciiTheme="minorHAnsi" w:hAnsiTheme="minorHAnsi" w:cstheme="minorHAnsi"/>
        </w:rPr>
        <w:tab/>
      </w:r>
      <w:r w:rsidRPr="00965FD7">
        <w:rPr>
          <w:rFonts w:asciiTheme="minorHAnsi" w:hAnsiTheme="minorHAnsi" w:cstheme="minorHAnsi"/>
        </w:rPr>
        <w:tab/>
      </w:r>
      <w:r w:rsidRPr="00965FD7">
        <w:rPr>
          <w:rFonts w:asciiTheme="minorHAnsi" w:hAnsiTheme="minorHAnsi" w:cstheme="minorHAnsi"/>
        </w:rPr>
        <w:tab/>
      </w:r>
      <w:r w:rsidRPr="00965FD7" w:rsidR="008D5F83">
        <w:rPr>
          <w:rFonts w:asciiTheme="minorHAnsi" w:eastAsiaTheme="minorEastAsia" w:hAnsiTheme="minorHAnsi" w:cstheme="minorHAnsi"/>
        </w:rPr>
        <w:t>4</w:t>
      </w:r>
      <w:r w:rsidRPr="00965FD7">
        <w:rPr>
          <w:rFonts w:asciiTheme="minorHAnsi" w:hAnsiTheme="minorHAnsi" w:cstheme="minorHAnsi"/>
        </w:rPr>
        <w:tab/>
      </w:r>
      <w:r w:rsidRPr="00965FD7">
        <w:rPr>
          <w:rFonts w:asciiTheme="minorHAnsi" w:hAnsiTheme="minorHAnsi" w:cstheme="minorHAnsi"/>
        </w:rPr>
        <w:tab/>
      </w:r>
      <w:r w:rsidR="003138C4">
        <w:rPr>
          <w:rFonts w:asciiTheme="minorHAnsi" w:eastAsiaTheme="minorEastAsia" w:hAnsiTheme="minorHAnsi" w:cstheme="minorHAnsi"/>
        </w:rPr>
        <w:t>1</w:t>
      </w:r>
      <w:r w:rsidR="00E074D4">
        <w:rPr>
          <w:rFonts w:asciiTheme="minorHAnsi" w:eastAsiaTheme="minorEastAsia" w:hAnsiTheme="minorHAnsi" w:cstheme="minorHAnsi"/>
        </w:rPr>
        <w:t>2</w:t>
      </w:r>
      <w:r w:rsidRPr="00965FD7" w:rsidR="006A1429">
        <w:rPr>
          <w:rFonts w:asciiTheme="minorHAnsi" w:eastAsiaTheme="minorEastAsia" w:hAnsiTheme="minorHAnsi" w:cstheme="minorHAnsi"/>
        </w:rPr>
        <w:t>0</w:t>
      </w:r>
    </w:p>
    <w:p w:rsidR="00C31FEA" w:rsidRPr="00965FD7" w:rsidP="23ADE273" w14:paraId="0AC8A170" w14:textId="77777777">
      <w:pPr>
        <w:ind w:firstLine="360"/>
        <w:rPr>
          <w:rFonts w:asciiTheme="minorHAnsi" w:eastAsiaTheme="minorEastAsia" w:hAnsiTheme="minorHAnsi" w:cstheme="minorHAnsi"/>
          <w:sz w:val="24"/>
          <w:szCs w:val="24"/>
        </w:rPr>
      </w:pPr>
      <w:r w:rsidRPr="00965FD7">
        <w:rPr>
          <w:rFonts w:asciiTheme="minorHAnsi" w:hAnsiTheme="minorHAnsi" w:cstheme="minorHAnsi"/>
          <w:sz w:val="24"/>
          <w:szCs w:val="24"/>
        </w:rPr>
        <w:tab/>
      </w:r>
      <w:r w:rsidRPr="00965FD7">
        <w:rPr>
          <w:rFonts w:asciiTheme="minorHAnsi" w:eastAsiaTheme="minorEastAsia" w:hAnsiTheme="minorHAnsi" w:cstheme="minorHAnsi"/>
          <w:sz w:val="24"/>
          <w:szCs w:val="24"/>
        </w:rPr>
        <w:t>signing grant agreements</w:t>
      </w:r>
      <w:r w:rsidRPr="00965FD7">
        <w:rPr>
          <w:rFonts w:asciiTheme="minorHAnsi" w:eastAsiaTheme="minorEastAsia" w:hAnsiTheme="minorHAnsi" w:cstheme="minorHAnsi"/>
          <w:sz w:val="24"/>
          <w:szCs w:val="24"/>
        </w:rPr>
        <w:t xml:space="preserve"> or letters</w:t>
      </w:r>
    </w:p>
    <w:p w:rsidR="00445B3F" w:rsidRPr="00965FD7" w:rsidP="23ADE273" w14:paraId="14789227" w14:textId="0A76AC70">
      <w:pPr>
        <w:ind w:firstLine="360"/>
        <w:rPr>
          <w:rFonts w:asciiTheme="minorHAnsi" w:eastAsiaTheme="minorEastAsia" w:hAnsiTheme="minorHAnsi" w:cstheme="minorHAnsi"/>
          <w:sz w:val="24"/>
          <w:szCs w:val="24"/>
          <w:u w:val="single"/>
        </w:rPr>
      </w:pPr>
      <w:r w:rsidRPr="00965FD7">
        <w:rPr>
          <w:rFonts w:asciiTheme="minorHAnsi" w:hAnsiTheme="minorHAnsi" w:cstheme="minorHAnsi"/>
          <w:sz w:val="24"/>
          <w:szCs w:val="24"/>
          <w:u w:val="single"/>
        </w:rPr>
        <w:tab/>
      </w:r>
      <w:r w:rsidRPr="00965FD7">
        <w:rPr>
          <w:rFonts w:asciiTheme="minorHAnsi" w:eastAsiaTheme="minorEastAsia" w:hAnsiTheme="minorHAnsi" w:cstheme="minorHAnsi"/>
          <w:sz w:val="24"/>
          <w:szCs w:val="24"/>
          <w:u w:val="single"/>
        </w:rPr>
        <w:t>of no prejudice</w:t>
      </w:r>
      <w:r w:rsidRPr="00965FD7">
        <w:rPr>
          <w:rFonts w:asciiTheme="minorHAnsi" w:hAnsiTheme="minorHAnsi" w:cstheme="minorHAnsi"/>
          <w:sz w:val="24"/>
          <w:szCs w:val="24"/>
          <w:u w:val="single"/>
        </w:rPr>
        <w:tab/>
      </w:r>
      <w:r w:rsidRPr="00965FD7">
        <w:rPr>
          <w:rFonts w:asciiTheme="minorHAnsi" w:hAnsiTheme="minorHAnsi" w:cstheme="minorHAnsi"/>
          <w:sz w:val="24"/>
          <w:szCs w:val="24"/>
          <w:u w:val="single"/>
        </w:rPr>
        <w:tab/>
      </w:r>
      <w:r w:rsidRPr="00965FD7">
        <w:rPr>
          <w:rFonts w:asciiTheme="minorHAnsi" w:hAnsiTheme="minorHAnsi" w:cstheme="minorHAnsi"/>
          <w:sz w:val="24"/>
          <w:szCs w:val="24"/>
          <w:u w:val="single"/>
        </w:rPr>
        <w:tab/>
      </w:r>
      <w:r w:rsidRPr="00965FD7">
        <w:rPr>
          <w:rFonts w:asciiTheme="minorHAnsi" w:hAnsiTheme="minorHAnsi" w:cstheme="minorHAnsi"/>
          <w:sz w:val="24"/>
          <w:szCs w:val="24"/>
          <w:u w:val="single"/>
        </w:rPr>
        <w:tab/>
      </w:r>
      <w:r w:rsidRPr="00965FD7">
        <w:rPr>
          <w:rFonts w:asciiTheme="minorHAnsi" w:hAnsiTheme="minorHAnsi" w:cstheme="minorHAnsi"/>
          <w:sz w:val="24"/>
          <w:szCs w:val="24"/>
          <w:u w:val="single"/>
        </w:rPr>
        <w:tab/>
      </w:r>
      <w:r w:rsidRPr="00965FD7">
        <w:rPr>
          <w:rFonts w:asciiTheme="minorHAnsi" w:hAnsiTheme="minorHAnsi" w:cstheme="minorHAnsi"/>
          <w:sz w:val="24"/>
          <w:szCs w:val="24"/>
          <w:u w:val="single"/>
        </w:rPr>
        <w:tab/>
      </w:r>
      <w:r w:rsidRPr="00965FD7" w:rsidR="004B2B2D">
        <w:rPr>
          <w:rFonts w:asciiTheme="minorHAnsi" w:hAnsiTheme="minorHAnsi" w:cstheme="minorHAnsi"/>
          <w:sz w:val="24"/>
          <w:szCs w:val="24"/>
          <w:u w:val="single"/>
        </w:rPr>
        <w:t xml:space="preserve">           </w:t>
      </w:r>
      <w:r w:rsidRPr="00965FD7">
        <w:rPr>
          <w:rFonts w:asciiTheme="minorHAnsi" w:hAnsiTheme="minorHAnsi" w:cstheme="minorHAnsi"/>
          <w:sz w:val="24"/>
          <w:szCs w:val="24"/>
          <w:u w:val="single"/>
        </w:rPr>
        <w:tab/>
      </w:r>
      <w:r w:rsidRPr="00965FD7">
        <w:rPr>
          <w:rFonts w:asciiTheme="minorHAnsi" w:hAnsiTheme="minorHAnsi" w:cstheme="minorHAnsi"/>
          <w:sz w:val="24"/>
          <w:szCs w:val="24"/>
          <w:u w:val="single"/>
        </w:rPr>
        <w:tab/>
      </w:r>
    </w:p>
    <w:p w:rsidR="00445B3F" w:rsidRPr="00965FD7" w:rsidP="23ADE273" w14:paraId="39798444" w14:textId="753F4475">
      <w:pPr>
        <w:pStyle w:val="Heading7"/>
        <w:tabs>
          <w:tab w:val="decimal" w:pos="8550"/>
        </w:tabs>
        <w:rPr>
          <w:rFonts w:asciiTheme="minorHAnsi" w:eastAsiaTheme="minorEastAsia" w:hAnsiTheme="minorHAnsi" w:cstheme="minorHAnsi"/>
        </w:rPr>
      </w:pPr>
      <w:r w:rsidRPr="00965FD7">
        <w:rPr>
          <w:rFonts w:asciiTheme="minorHAnsi" w:hAnsiTheme="minorHAnsi" w:cstheme="minorHAnsi"/>
          <w:i/>
          <w:szCs w:val="24"/>
        </w:rPr>
        <w:tab/>
      </w:r>
      <w:r w:rsidRPr="00965FD7">
        <w:rPr>
          <w:rFonts w:asciiTheme="minorHAnsi" w:eastAsiaTheme="minorEastAsia" w:hAnsiTheme="minorHAnsi" w:cstheme="minorHAnsi"/>
          <w:i/>
          <w:iCs/>
        </w:rPr>
        <w:t>Total</w:t>
      </w:r>
      <w:r w:rsidRPr="00965FD7">
        <w:rPr>
          <w:rFonts w:asciiTheme="minorHAnsi" w:hAnsiTheme="minorHAnsi" w:cstheme="minorHAnsi"/>
          <w:i/>
          <w:szCs w:val="24"/>
        </w:rPr>
        <w:tab/>
      </w:r>
      <w:r w:rsidRPr="00965FD7">
        <w:rPr>
          <w:rFonts w:asciiTheme="minorHAnsi" w:hAnsiTheme="minorHAnsi" w:cstheme="minorHAnsi"/>
          <w:i/>
          <w:szCs w:val="24"/>
        </w:rPr>
        <w:tab/>
      </w:r>
      <w:r w:rsidRPr="00965FD7">
        <w:rPr>
          <w:rFonts w:asciiTheme="minorHAnsi" w:hAnsiTheme="minorHAnsi" w:cstheme="minorHAnsi"/>
          <w:i/>
        </w:rPr>
        <w:tab/>
      </w:r>
      <w:r w:rsidRPr="00965FD7">
        <w:rPr>
          <w:rFonts w:asciiTheme="minorHAnsi" w:hAnsiTheme="minorHAnsi" w:cstheme="minorHAnsi"/>
          <w:i/>
        </w:rPr>
        <w:tab/>
      </w:r>
      <w:r w:rsidRPr="00965FD7">
        <w:rPr>
          <w:rFonts w:asciiTheme="minorHAnsi" w:hAnsiTheme="minorHAnsi" w:cstheme="minorHAnsi"/>
          <w:i/>
        </w:rPr>
        <w:tab/>
      </w:r>
      <w:r w:rsidR="008306F4">
        <w:rPr>
          <w:rFonts w:asciiTheme="minorHAnsi" w:eastAsiaTheme="minorEastAsia" w:hAnsiTheme="minorHAnsi" w:cstheme="minorHAnsi"/>
          <w:i/>
          <w:iCs/>
        </w:rPr>
        <w:t>1</w:t>
      </w:r>
      <w:r w:rsidR="00E074D4">
        <w:rPr>
          <w:rFonts w:asciiTheme="minorHAnsi" w:eastAsiaTheme="minorEastAsia" w:hAnsiTheme="minorHAnsi" w:cstheme="minorHAnsi"/>
          <w:i/>
          <w:iCs/>
        </w:rPr>
        <w:t>30</w:t>
      </w:r>
      <w:r w:rsidRPr="00965FD7">
        <w:rPr>
          <w:rFonts w:asciiTheme="minorHAnsi" w:hAnsiTheme="minorHAnsi" w:cstheme="minorHAnsi"/>
          <w:i/>
        </w:rPr>
        <w:tab/>
      </w:r>
      <w:r w:rsidRPr="00965FD7">
        <w:rPr>
          <w:rFonts w:asciiTheme="minorHAnsi" w:hAnsiTheme="minorHAnsi" w:cstheme="minorHAnsi"/>
          <w:i/>
        </w:rPr>
        <w:tab/>
      </w:r>
      <w:r w:rsidRPr="00965FD7">
        <w:rPr>
          <w:rFonts w:asciiTheme="minorHAnsi" w:hAnsiTheme="minorHAnsi" w:cstheme="minorHAnsi"/>
          <w:i/>
        </w:rPr>
        <w:tab/>
      </w:r>
      <w:r w:rsidRPr="00965FD7">
        <w:rPr>
          <w:rFonts w:asciiTheme="minorHAnsi" w:hAnsiTheme="minorHAnsi" w:cstheme="minorHAnsi"/>
          <w:i/>
        </w:rPr>
        <w:tab/>
      </w:r>
      <w:r w:rsidRPr="00965FD7">
        <w:rPr>
          <w:rFonts w:asciiTheme="minorHAnsi" w:hAnsiTheme="minorHAnsi" w:cstheme="minorHAnsi"/>
          <w:i/>
        </w:rPr>
        <w:tab/>
      </w:r>
      <w:r w:rsidR="003138C4">
        <w:rPr>
          <w:rFonts w:asciiTheme="minorHAnsi" w:eastAsiaTheme="minorEastAsia" w:hAnsiTheme="minorHAnsi" w:cstheme="minorHAnsi"/>
          <w:i/>
          <w:iCs/>
        </w:rPr>
        <w:t>4,1</w:t>
      </w:r>
      <w:r w:rsidR="00E074D4">
        <w:rPr>
          <w:rFonts w:asciiTheme="minorHAnsi" w:eastAsiaTheme="minorEastAsia" w:hAnsiTheme="minorHAnsi" w:cstheme="minorHAnsi"/>
          <w:i/>
          <w:iCs/>
        </w:rPr>
        <w:t>2</w:t>
      </w:r>
      <w:r w:rsidR="003138C4">
        <w:rPr>
          <w:rFonts w:asciiTheme="minorHAnsi" w:eastAsiaTheme="minorEastAsia" w:hAnsiTheme="minorHAnsi" w:cstheme="minorHAnsi"/>
          <w:i/>
          <w:iCs/>
        </w:rPr>
        <w:t>0</w:t>
      </w:r>
    </w:p>
    <w:p w:rsidR="00AF701D" w:rsidRPr="00965FD7" w:rsidP="23ADE273" w14:paraId="094CFF6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left="360"/>
        <w:rPr>
          <w:rFonts w:asciiTheme="minorHAnsi" w:eastAsiaTheme="minorEastAsia" w:hAnsiTheme="minorHAnsi" w:cstheme="minorHAnsi"/>
          <w:b/>
          <w:bCs/>
          <w:snapToGrid w:val="0"/>
          <w:color w:val="000000"/>
          <w:sz w:val="24"/>
          <w:szCs w:val="24"/>
          <w:u w:val="single"/>
        </w:rPr>
      </w:pPr>
    </w:p>
    <w:p w:rsidR="00AF701D" w:rsidRPr="00965FD7" w:rsidP="23ADE273" w14:paraId="03650AD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left="360"/>
        <w:rPr>
          <w:rFonts w:asciiTheme="minorHAnsi" w:eastAsiaTheme="minorEastAsia" w:hAnsiTheme="minorHAnsi" w:cstheme="minorHAnsi"/>
          <w:b/>
          <w:bCs/>
          <w:snapToGrid w:val="0"/>
          <w:color w:val="000000"/>
          <w:sz w:val="24"/>
          <w:szCs w:val="24"/>
          <w:u w:val="single"/>
        </w:rPr>
      </w:pPr>
    </w:p>
    <w:p w:rsidR="00445B3F" w:rsidRPr="00965FD7" w:rsidP="23ADE273" w14:paraId="05D3EA77" w14:textId="565D33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left="360"/>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b/>
          <w:bCs/>
          <w:snapToGrid w:val="0"/>
          <w:color w:val="000000"/>
          <w:sz w:val="24"/>
          <w:szCs w:val="24"/>
          <w:u w:val="single"/>
        </w:rPr>
        <w:t>Project Management Stage</w:t>
      </w:r>
      <w:r w:rsidRPr="00965FD7">
        <w:rPr>
          <w:rFonts w:asciiTheme="minorHAnsi" w:hAnsiTheme="minorHAnsi" w:cstheme="minorHAnsi"/>
          <w:bCs/>
          <w:snapToGrid w:val="0"/>
          <w:color w:val="000000"/>
          <w:sz w:val="24"/>
        </w:rPr>
        <w:tab/>
      </w:r>
      <w:r w:rsidRPr="00965FD7">
        <w:rPr>
          <w:rFonts w:asciiTheme="minorHAnsi" w:hAnsiTheme="minorHAnsi" w:cstheme="minorHAnsi"/>
          <w:bCs/>
          <w:snapToGrid w:val="0"/>
          <w:color w:val="000000"/>
          <w:sz w:val="24"/>
        </w:rPr>
        <w:tab/>
      </w:r>
      <w:r w:rsidRPr="00965FD7">
        <w:rPr>
          <w:rFonts w:asciiTheme="minorHAnsi" w:hAnsiTheme="minorHAnsi" w:cstheme="minorHAnsi"/>
          <w:bCs/>
          <w:snapToGrid w:val="0"/>
          <w:color w:val="000000"/>
          <w:sz w:val="24"/>
        </w:rPr>
        <w:tab/>
      </w:r>
      <w:r w:rsidRPr="00965FD7">
        <w:rPr>
          <w:rFonts w:asciiTheme="minorHAnsi" w:hAnsiTheme="minorHAnsi" w:cstheme="minorHAnsi"/>
          <w:bCs/>
          <w:snapToGrid w:val="0"/>
          <w:color w:val="000000"/>
          <w:sz w:val="24"/>
        </w:rPr>
        <w:tab/>
      </w:r>
      <w:r w:rsidRPr="00965FD7">
        <w:rPr>
          <w:rFonts w:asciiTheme="minorHAnsi" w:hAnsiTheme="minorHAnsi" w:cstheme="minorHAnsi"/>
          <w:bCs/>
          <w:snapToGrid w:val="0"/>
          <w:color w:val="000000"/>
          <w:sz w:val="24"/>
        </w:rPr>
        <w:tab/>
      </w:r>
      <w:r w:rsidRPr="00965FD7">
        <w:rPr>
          <w:rFonts w:asciiTheme="minorHAnsi" w:hAnsiTheme="minorHAnsi" w:cstheme="minorHAnsi"/>
          <w:bCs/>
          <w:snapToGrid w:val="0"/>
          <w:color w:val="000000"/>
          <w:sz w:val="24"/>
        </w:rPr>
        <w:tab/>
      </w:r>
      <w:r w:rsidRPr="00965FD7">
        <w:rPr>
          <w:rFonts w:asciiTheme="minorHAnsi" w:hAnsiTheme="minorHAnsi" w:cstheme="minorHAnsi"/>
          <w:bCs/>
          <w:snapToGrid w:val="0"/>
          <w:color w:val="000000"/>
          <w:sz w:val="24"/>
        </w:rPr>
        <w:tab/>
      </w:r>
    </w:p>
    <w:p w:rsidR="00445B3F" w:rsidRPr="00965FD7" w:rsidP="23ADE273" w14:paraId="1B322C5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firstLine="360"/>
        <w:rPr>
          <w:rFonts w:asciiTheme="minorHAnsi" w:eastAsiaTheme="minorEastAsia" w:hAnsiTheme="minorHAnsi" w:cstheme="minorHAnsi"/>
          <w:snapToGrid w:val="0"/>
          <w:color w:val="000000"/>
          <w:sz w:val="16"/>
          <w:szCs w:val="16"/>
        </w:rPr>
      </w:pPr>
    </w:p>
    <w:p w:rsidR="00445B3F" w:rsidRPr="00965FD7" w:rsidP="78FF3787" w14:paraId="73F8A4D6" w14:textId="700C14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firstLine="360"/>
        <w:rPr>
          <w:rFonts w:asciiTheme="minorHAnsi" w:eastAsiaTheme="minorEastAsia" w:hAnsiTheme="minorHAnsi" w:cstheme="minorHAnsi"/>
          <w:u w:val="single"/>
        </w:rPr>
      </w:pPr>
      <w:r w:rsidRPr="00965FD7">
        <w:rPr>
          <w:rFonts w:asciiTheme="minorHAnsi" w:eastAsiaTheme="minorEastAsia" w:hAnsiTheme="minorHAnsi" w:cstheme="minorHAnsi"/>
          <w:snapToGrid w:val="0"/>
          <w:color w:val="000000"/>
          <w:sz w:val="24"/>
          <w:szCs w:val="24"/>
          <w:u w:val="single"/>
        </w:rPr>
        <w:t>Quarterly Progress Report</w:t>
      </w:r>
      <w:r w:rsidRPr="00965FD7">
        <w:rPr>
          <w:rFonts w:asciiTheme="minorHAnsi" w:hAnsiTheme="minorHAnsi" w:cstheme="minorHAnsi"/>
          <w:snapToGrid w:val="0"/>
          <w:color w:val="000000"/>
          <w:sz w:val="24"/>
          <w:u w:val="single"/>
        </w:rPr>
        <w:tab/>
      </w:r>
      <w:r w:rsidRPr="00965FD7">
        <w:rPr>
          <w:rFonts w:asciiTheme="minorHAnsi" w:hAnsiTheme="minorHAnsi" w:cstheme="minorHAnsi"/>
          <w:snapToGrid w:val="0"/>
          <w:color w:val="000000"/>
          <w:sz w:val="24"/>
          <w:u w:val="single"/>
        </w:rPr>
        <w:tab/>
      </w:r>
      <w:r w:rsidR="004A453F">
        <w:rPr>
          <w:rFonts w:asciiTheme="minorHAnsi" w:eastAsiaTheme="minorEastAsia" w:hAnsiTheme="minorHAnsi" w:cstheme="minorHAnsi"/>
          <w:snapToGrid w:val="0"/>
          <w:color w:val="000000"/>
          <w:sz w:val="24"/>
          <w:szCs w:val="24"/>
          <w:u w:val="single"/>
        </w:rPr>
        <w:t>12</w:t>
      </w:r>
      <w:r w:rsidR="00A013E8">
        <w:rPr>
          <w:rFonts w:asciiTheme="minorHAnsi" w:eastAsiaTheme="minorEastAsia" w:hAnsiTheme="minorHAnsi" w:cstheme="minorHAnsi"/>
          <w:snapToGrid w:val="0"/>
          <w:color w:val="000000"/>
          <w:sz w:val="24"/>
          <w:szCs w:val="24"/>
          <w:u w:val="single"/>
        </w:rPr>
        <w:t>0</w:t>
      </w:r>
      <w:r w:rsidRPr="00965FD7">
        <w:rPr>
          <w:rFonts w:asciiTheme="minorHAnsi" w:hAnsiTheme="minorHAnsi" w:cstheme="minorHAnsi"/>
          <w:snapToGrid w:val="0"/>
          <w:color w:val="000000"/>
          <w:sz w:val="24"/>
          <w:u w:val="single"/>
        </w:rPr>
        <w:tab/>
      </w:r>
      <w:r w:rsidRPr="00965FD7">
        <w:rPr>
          <w:rFonts w:asciiTheme="minorHAnsi" w:hAnsiTheme="minorHAnsi" w:cstheme="minorHAnsi"/>
          <w:snapToGrid w:val="0"/>
          <w:color w:val="000000"/>
          <w:sz w:val="24"/>
          <w:u w:val="single"/>
        </w:rPr>
        <w:tab/>
      </w:r>
      <w:r w:rsidRPr="00965FD7" w:rsidR="00613D36">
        <w:rPr>
          <w:rFonts w:asciiTheme="minorHAnsi" w:hAnsiTheme="minorHAnsi" w:cstheme="minorHAnsi"/>
          <w:snapToGrid w:val="0"/>
          <w:color w:val="000000"/>
          <w:sz w:val="24"/>
          <w:szCs w:val="24"/>
          <w:u w:val="single"/>
        </w:rPr>
        <w:t xml:space="preserve">             </w:t>
      </w:r>
      <w:r w:rsidRPr="00965FD7" w:rsidR="00F33D88">
        <w:rPr>
          <w:rFonts w:asciiTheme="minorHAnsi" w:eastAsiaTheme="minorEastAsia" w:hAnsiTheme="minorHAnsi" w:cstheme="minorHAnsi"/>
          <w:snapToGrid w:val="0"/>
          <w:color w:val="000000"/>
          <w:sz w:val="24"/>
          <w:szCs w:val="24"/>
          <w:u w:val="single"/>
        </w:rPr>
        <w:t>2</w:t>
      </w:r>
      <w:r w:rsidRPr="00965FD7">
        <w:rPr>
          <w:rFonts w:asciiTheme="minorHAnsi" w:hAnsiTheme="minorHAnsi" w:cstheme="minorHAnsi"/>
          <w:snapToGrid w:val="0"/>
          <w:color w:val="000000"/>
          <w:sz w:val="24"/>
          <w:u w:val="single"/>
        </w:rPr>
        <w:tab/>
      </w:r>
      <w:r w:rsidRPr="00965FD7">
        <w:rPr>
          <w:rFonts w:asciiTheme="minorHAnsi" w:hAnsiTheme="minorHAnsi" w:cstheme="minorHAnsi"/>
          <w:snapToGrid w:val="0"/>
          <w:color w:val="000000"/>
          <w:sz w:val="24"/>
          <w:u w:val="single"/>
        </w:rPr>
        <w:tab/>
      </w:r>
      <w:r w:rsidRPr="00965FD7" w:rsidR="00613D36">
        <w:rPr>
          <w:rFonts w:asciiTheme="minorHAnsi" w:hAnsiTheme="minorHAnsi" w:cstheme="minorHAnsi"/>
          <w:snapToGrid w:val="0"/>
          <w:color w:val="000000"/>
          <w:sz w:val="24"/>
          <w:szCs w:val="24"/>
          <w:u w:val="single"/>
        </w:rPr>
        <w:t xml:space="preserve"> </w:t>
      </w:r>
      <w:r w:rsidR="004A453F">
        <w:rPr>
          <w:rFonts w:asciiTheme="minorHAnsi" w:hAnsiTheme="minorHAnsi" w:cstheme="minorHAnsi"/>
          <w:snapToGrid w:val="0"/>
          <w:color w:val="000000"/>
          <w:sz w:val="24"/>
          <w:szCs w:val="24"/>
          <w:u w:val="single"/>
        </w:rPr>
        <w:t>24</w:t>
      </w:r>
      <w:r w:rsidRPr="00965FD7" w:rsidR="008D5F83">
        <w:rPr>
          <w:rFonts w:asciiTheme="minorHAnsi" w:eastAsiaTheme="minorEastAsia" w:hAnsiTheme="minorHAnsi" w:cstheme="minorHAnsi"/>
          <w:snapToGrid w:val="0"/>
          <w:color w:val="000000"/>
          <w:sz w:val="24"/>
          <w:szCs w:val="24"/>
          <w:u w:val="single"/>
        </w:rPr>
        <w:t>0</w:t>
      </w:r>
      <w:r w:rsidRPr="00965FD7">
        <w:rPr>
          <w:rFonts w:asciiTheme="minorHAnsi" w:hAnsiTheme="minorHAnsi" w:cstheme="minorHAnsi"/>
          <w:i/>
          <w:snapToGrid w:val="0"/>
          <w:color w:val="000000"/>
          <w:sz w:val="24"/>
          <w:u w:val="single"/>
        </w:rPr>
        <w:tab/>
      </w:r>
      <w:r w:rsidRPr="00965FD7">
        <w:rPr>
          <w:rFonts w:asciiTheme="minorHAnsi" w:eastAsiaTheme="minorEastAsia" w:hAnsiTheme="minorHAnsi" w:cstheme="minorHAnsi"/>
          <w:u w:val="single"/>
        </w:rPr>
        <w:t xml:space="preserve"> </w:t>
      </w:r>
    </w:p>
    <w:p w:rsidR="00445B3F" w:rsidRPr="00965FD7" w:rsidP="004B2B2D" w14:paraId="02228C4F" w14:textId="251F4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rPr>
          <w:rFonts w:asciiTheme="minorHAnsi" w:eastAsiaTheme="minorEastAsia" w:hAnsiTheme="minorHAnsi" w:cstheme="minorHAnsi"/>
          <w:snapToGrid w:val="0"/>
          <w:color w:val="000000"/>
          <w:sz w:val="24"/>
          <w:szCs w:val="24"/>
          <w:u w:val="single"/>
        </w:rPr>
      </w:pPr>
    </w:p>
    <w:p w:rsidR="00445B3F" w:rsidRPr="00965FD7" w:rsidP="749DEECA" w14:paraId="026D69B3" w14:textId="20563C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firstLine="360"/>
        <w:rPr>
          <w:rFonts w:asciiTheme="minorHAnsi" w:eastAsiaTheme="minorEastAsia" w:hAnsiTheme="minorHAnsi" w:cstheme="minorHAnsi"/>
          <w:i/>
          <w:iCs/>
          <w:snapToGrid w:val="0"/>
          <w:color w:val="000000"/>
          <w:sz w:val="24"/>
          <w:szCs w:val="24"/>
        </w:rPr>
      </w:pPr>
      <w:r w:rsidRPr="00965FD7">
        <w:rPr>
          <w:rFonts w:asciiTheme="minorHAnsi" w:hAnsiTheme="minorHAnsi" w:cstheme="minorHAnsi"/>
          <w:i/>
          <w:snapToGrid w:val="0"/>
          <w:color w:val="000000"/>
          <w:sz w:val="24"/>
        </w:rPr>
        <w:tab/>
      </w:r>
      <w:r w:rsidRPr="00965FD7">
        <w:rPr>
          <w:rFonts w:asciiTheme="minorHAnsi" w:eastAsiaTheme="minorEastAsia" w:hAnsiTheme="minorHAnsi" w:cstheme="minorHAnsi"/>
          <w:i/>
          <w:iCs/>
          <w:snapToGrid w:val="0"/>
          <w:color w:val="000000"/>
          <w:sz w:val="24"/>
          <w:szCs w:val="24"/>
        </w:rPr>
        <w:t>Total</w:t>
      </w:r>
      <w:r w:rsidRPr="00965FD7">
        <w:rPr>
          <w:rFonts w:asciiTheme="minorHAnsi" w:hAnsiTheme="minorHAnsi" w:cstheme="minorHAnsi"/>
          <w:i/>
          <w:snapToGrid w:val="0"/>
          <w:color w:val="000000"/>
          <w:sz w:val="24"/>
        </w:rPr>
        <w:tab/>
      </w:r>
      <w:r w:rsidRPr="00965FD7">
        <w:rPr>
          <w:rFonts w:asciiTheme="minorHAnsi" w:hAnsiTheme="minorHAnsi" w:cstheme="minorHAnsi"/>
          <w:i/>
          <w:snapToGrid w:val="0"/>
          <w:color w:val="000000"/>
          <w:sz w:val="24"/>
        </w:rPr>
        <w:tab/>
      </w:r>
      <w:r w:rsidRPr="00965FD7">
        <w:rPr>
          <w:rFonts w:asciiTheme="minorHAnsi" w:hAnsiTheme="minorHAnsi" w:cstheme="minorHAnsi"/>
          <w:i/>
          <w:snapToGrid w:val="0"/>
          <w:color w:val="000000"/>
          <w:sz w:val="24"/>
        </w:rPr>
        <w:tab/>
      </w:r>
      <w:r w:rsidRPr="00965FD7">
        <w:rPr>
          <w:rFonts w:asciiTheme="minorHAnsi" w:hAnsiTheme="minorHAnsi" w:cstheme="minorHAnsi"/>
          <w:i/>
          <w:snapToGrid w:val="0"/>
          <w:color w:val="000000"/>
          <w:sz w:val="24"/>
        </w:rPr>
        <w:tab/>
      </w:r>
      <w:r w:rsidRPr="00965FD7">
        <w:rPr>
          <w:rFonts w:asciiTheme="minorHAnsi" w:hAnsiTheme="minorHAnsi" w:cstheme="minorHAnsi"/>
          <w:i/>
          <w:snapToGrid w:val="0"/>
          <w:color w:val="000000"/>
          <w:sz w:val="24"/>
        </w:rPr>
        <w:tab/>
      </w:r>
      <w:r w:rsidR="004A453F">
        <w:rPr>
          <w:rFonts w:asciiTheme="minorHAnsi" w:eastAsiaTheme="minorEastAsia" w:hAnsiTheme="minorHAnsi" w:cstheme="minorHAnsi"/>
          <w:i/>
          <w:iCs/>
          <w:snapToGrid w:val="0"/>
          <w:color w:val="000000"/>
          <w:sz w:val="24"/>
          <w:szCs w:val="24"/>
        </w:rPr>
        <w:t>12</w:t>
      </w:r>
      <w:r w:rsidR="00A013E8">
        <w:rPr>
          <w:rFonts w:asciiTheme="minorHAnsi" w:eastAsiaTheme="minorEastAsia" w:hAnsiTheme="minorHAnsi" w:cstheme="minorHAnsi"/>
          <w:i/>
          <w:iCs/>
          <w:snapToGrid w:val="0"/>
          <w:color w:val="000000"/>
          <w:sz w:val="24"/>
          <w:szCs w:val="24"/>
        </w:rPr>
        <w:t>0</w:t>
      </w:r>
      <w:r w:rsidRPr="00965FD7">
        <w:rPr>
          <w:rFonts w:asciiTheme="minorHAnsi" w:hAnsiTheme="minorHAnsi" w:cstheme="minorHAnsi"/>
          <w:i/>
          <w:snapToGrid w:val="0"/>
          <w:color w:val="000000"/>
          <w:sz w:val="24"/>
        </w:rPr>
        <w:tab/>
      </w:r>
      <w:r w:rsidRPr="00965FD7">
        <w:rPr>
          <w:rFonts w:asciiTheme="minorHAnsi" w:hAnsiTheme="minorHAnsi" w:cstheme="minorHAnsi"/>
          <w:i/>
          <w:snapToGrid w:val="0"/>
          <w:color w:val="000000"/>
          <w:sz w:val="24"/>
        </w:rPr>
        <w:tab/>
      </w:r>
      <w:r w:rsidRPr="00965FD7">
        <w:rPr>
          <w:rFonts w:asciiTheme="minorHAnsi" w:hAnsiTheme="minorHAnsi" w:cstheme="minorHAnsi"/>
          <w:i/>
          <w:snapToGrid w:val="0"/>
          <w:color w:val="000000"/>
          <w:sz w:val="24"/>
        </w:rPr>
        <w:tab/>
      </w:r>
      <w:r w:rsidRPr="00965FD7">
        <w:rPr>
          <w:rFonts w:asciiTheme="minorHAnsi" w:hAnsiTheme="minorHAnsi" w:cstheme="minorHAnsi"/>
          <w:i/>
          <w:snapToGrid w:val="0"/>
          <w:color w:val="000000"/>
          <w:sz w:val="24"/>
        </w:rPr>
        <w:tab/>
      </w:r>
      <w:r w:rsidRPr="00965FD7" w:rsidR="00C250BC">
        <w:rPr>
          <w:rFonts w:asciiTheme="minorHAnsi" w:hAnsiTheme="minorHAnsi" w:cstheme="minorHAnsi"/>
          <w:i/>
          <w:snapToGrid w:val="0"/>
          <w:color w:val="000000"/>
          <w:sz w:val="24"/>
        </w:rPr>
        <w:t xml:space="preserve">    </w:t>
      </w:r>
      <w:r w:rsidRPr="00965FD7" w:rsidR="00613D36">
        <w:rPr>
          <w:rFonts w:asciiTheme="minorHAnsi" w:hAnsiTheme="minorHAnsi" w:cstheme="minorHAnsi"/>
          <w:i/>
          <w:snapToGrid w:val="0"/>
          <w:color w:val="000000"/>
          <w:sz w:val="24"/>
        </w:rPr>
        <w:t xml:space="preserve">         </w:t>
      </w:r>
      <w:r w:rsidR="004A453F">
        <w:rPr>
          <w:rFonts w:asciiTheme="minorHAnsi" w:eastAsiaTheme="minorEastAsia" w:hAnsiTheme="minorHAnsi" w:cstheme="minorHAnsi"/>
          <w:i/>
          <w:iCs/>
          <w:sz w:val="24"/>
          <w:szCs w:val="24"/>
        </w:rPr>
        <w:t>24</w:t>
      </w:r>
      <w:r w:rsidRPr="00965FD7" w:rsidR="008D5F83">
        <w:rPr>
          <w:rFonts w:asciiTheme="minorHAnsi" w:eastAsiaTheme="minorEastAsia" w:hAnsiTheme="minorHAnsi" w:cstheme="minorHAnsi"/>
          <w:i/>
          <w:iCs/>
          <w:sz w:val="24"/>
          <w:szCs w:val="24"/>
        </w:rPr>
        <w:t>0</w:t>
      </w:r>
    </w:p>
    <w:p w:rsidR="00445B3F" w:rsidRPr="00965FD7" w:rsidP="23ADE273" w14:paraId="3A7CB7F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firstLine="360"/>
        <w:rPr>
          <w:rFonts w:asciiTheme="minorHAnsi" w:eastAsiaTheme="minorEastAsia" w:hAnsiTheme="minorHAnsi" w:cstheme="minorHAnsi"/>
          <w:i/>
          <w:iCs/>
          <w:snapToGrid w:val="0"/>
          <w:color w:val="000000"/>
          <w:sz w:val="24"/>
          <w:szCs w:val="24"/>
        </w:rPr>
      </w:pPr>
      <w:r w:rsidRPr="00965FD7">
        <w:rPr>
          <w:rFonts w:asciiTheme="minorHAnsi" w:hAnsiTheme="minorHAnsi" w:cstheme="minorHAnsi"/>
          <w:i/>
          <w:snapToGrid w:val="0"/>
          <w:color w:val="000000"/>
          <w:sz w:val="24"/>
        </w:rPr>
        <w:tab/>
      </w:r>
      <w:r w:rsidRPr="00965FD7">
        <w:rPr>
          <w:rFonts w:asciiTheme="minorHAnsi" w:hAnsiTheme="minorHAnsi" w:cstheme="minorHAnsi"/>
          <w:i/>
          <w:snapToGrid w:val="0"/>
          <w:color w:val="000000"/>
          <w:sz w:val="24"/>
        </w:rPr>
        <w:tab/>
      </w:r>
      <w:r w:rsidRPr="00965FD7">
        <w:rPr>
          <w:rFonts w:asciiTheme="minorHAnsi" w:hAnsiTheme="minorHAnsi" w:cstheme="minorHAnsi"/>
          <w:i/>
          <w:snapToGrid w:val="0"/>
          <w:color w:val="000000"/>
          <w:sz w:val="24"/>
        </w:rPr>
        <w:tab/>
      </w:r>
      <w:r w:rsidRPr="00965FD7">
        <w:rPr>
          <w:rFonts w:asciiTheme="minorHAnsi" w:hAnsiTheme="minorHAnsi" w:cstheme="minorHAnsi"/>
          <w:i/>
          <w:snapToGrid w:val="0"/>
          <w:color w:val="000000"/>
          <w:sz w:val="24"/>
        </w:rPr>
        <w:tab/>
      </w:r>
      <w:r w:rsidRPr="00965FD7">
        <w:rPr>
          <w:rFonts w:asciiTheme="minorHAnsi" w:hAnsiTheme="minorHAnsi" w:cstheme="minorHAnsi"/>
          <w:i/>
          <w:snapToGrid w:val="0"/>
          <w:color w:val="000000"/>
          <w:sz w:val="24"/>
        </w:rPr>
        <w:tab/>
      </w:r>
      <w:r w:rsidRPr="00965FD7">
        <w:rPr>
          <w:rFonts w:asciiTheme="minorHAnsi" w:hAnsiTheme="minorHAnsi" w:cstheme="minorHAnsi"/>
          <w:i/>
          <w:snapToGrid w:val="0"/>
          <w:color w:val="000000"/>
          <w:sz w:val="24"/>
        </w:rPr>
        <w:tab/>
      </w:r>
    </w:p>
    <w:p w:rsidR="00445B3F" w:rsidRPr="00965FD7" w:rsidP="23ADE273" w14:paraId="5DA98710" w14:textId="5C2D3C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firstLine="360"/>
        <w:rPr>
          <w:rFonts w:asciiTheme="minorHAnsi" w:eastAsiaTheme="minorEastAsia" w:hAnsiTheme="minorHAnsi" w:cstheme="minorHAnsi"/>
          <w:b/>
          <w:bCs/>
          <w:snapToGrid w:val="0"/>
          <w:color w:val="000000"/>
          <w:sz w:val="24"/>
          <w:szCs w:val="24"/>
        </w:rPr>
      </w:pPr>
      <w:r w:rsidRPr="00965FD7">
        <w:rPr>
          <w:rFonts w:asciiTheme="minorHAnsi" w:hAnsiTheme="minorHAnsi" w:cstheme="minorHAnsi"/>
          <w:snapToGrid w:val="0"/>
          <w:color w:val="000000"/>
          <w:sz w:val="24"/>
        </w:rPr>
        <w:tab/>
      </w:r>
      <w:r w:rsidRPr="00965FD7">
        <w:rPr>
          <w:rFonts w:asciiTheme="minorHAnsi" w:eastAsiaTheme="minorEastAsia" w:hAnsiTheme="minorHAnsi" w:cstheme="minorHAnsi"/>
          <w:b/>
          <w:bCs/>
          <w:snapToGrid w:val="0"/>
          <w:color w:val="000000"/>
          <w:sz w:val="24"/>
          <w:szCs w:val="24"/>
        </w:rPr>
        <w:t>Grand Total</w:t>
      </w:r>
      <w:r w:rsidRPr="00965FD7">
        <w:rPr>
          <w:rFonts w:asciiTheme="minorHAnsi" w:hAnsiTheme="minorHAnsi" w:cstheme="minorHAnsi"/>
          <w:b/>
          <w:bCs/>
          <w:snapToGrid w:val="0"/>
          <w:color w:val="000000"/>
          <w:sz w:val="24"/>
        </w:rPr>
        <w:tab/>
      </w:r>
      <w:r w:rsidRPr="00965FD7">
        <w:rPr>
          <w:rFonts w:asciiTheme="minorHAnsi" w:hAnsiTheme="minorHAnsi" w:cstheme="minorHAnsi"/>
          <w:b/>
          <w:bCs/>
          <w:snapToGrid w:val="0"/>
          <w:color w:val="000000"/>
          <w:sz w:val="24"/>
        </w:rPr>
        <w:tab/>
      </w:r>
      <w:r w:rsidRPr="00965FD7">
        <w:rPr>
          <w:rFonts w:asciiTheme="minorHAnsi" w:hAnsiTheme="minorHAnsi" w:cstheme="minorHAnsi"/>
          <w:b/>
          <w:bCs/>
          <w:snapToGrid w:val="0"/>
          <w:color w:val="000000"/>
          <w:sz w:val="24"/>
        </w:rPr>
        <w:tab/>
      </w:r>
      <w:r w:rsidRPr="00965FD7">
        <w:rPr>
          <w:rFonts w:asciiTheme="minorHAnsi" w:hAnsiTheme="minorHAnsi" w:cstheme="minorHAnsi"/>
          <w:b/>
          <w:bCs/>
          <w:snapToGrid w:val="0"/>
          <w:color w:val="000000"/>
          <w:sz w:val="24"/>
        </w:rPr>
        <w:tab/>
      </w:r>
      <w:r w:rsidR="00AF6C77">
        <w:rPr>
          <w:rFonts w:asciiTheme="minorHAnsi" w:eastAsiaTheme="minorEastAsia" w:hAnsiTheme="minorHAnsi" w:cstheme="minorHAnsi"/>
          <w:b/>
          <w:bCs/>
          <w:snapToGrid w:val="0"/>
          <w:color w:val="000000"/>
          <w:sz w:val="24"/>
          <w:szCs w:val="24"/>
        </w:rPr>
        <w:t>250</w:t>
      </w:r>
      <w:r w:rsidRPr="00965FD7">
        <w:rPr>
          <w:rFonts w:asciiTheme="minorHAnsi" w:hAnsiTheme="minorHAnsi" w:cstheme="minorHAnsi"/>
          <w:b/>
          <w:bCs/>
          <w:snapToGrid w:val="0"/>
          <w:color w:val="000000"/>
          <w:sz w:val="24"/>
        </w:rPr>
        <w:tab/>
      </w:r>
      <w:r w:rsidRPr="00965FD7">
        <w:rPr>
          <w:rFonts w:asciiTheme="minorHAnsi" w:hAnsiTheme="minorHAnsi" w:cstheme="minorHAnsi"/>
          <w:b/>
          <w:bCs/>
          <w:snapToGrid w:val="0"/>
          <w:color w:val="000000"/>
          <w:sz w:val="24"/>
        </w:rPr>
        <w:tab/>
      </w:r>
      <w:r w:rsidRPr="00965FD7">
        <w:rPr>
          <w:rFonts w:asciiTheme="minorHAnsi" w:hAnsiTheme="minorHAnsi" w:cstheme="minorHAnsi"/>
          <w:b/>
          <w:bCs/>
          <w:snapToGrid w:val="0"/>
          <w:color w:val="000000"/>
          <w:sz w:val="24"/>
        </w:rPr>
        <w:tab/>
      </w:r>
      <w:r w:rsidRPr="00965FD7">
        <w:rPr>
          <w:rFonts w:asciiTheme="minorHAnsi" w:hAnsiTheme="minorHAnsi" w:cstheme="minorHAnsi"/>
          <w:b/>
          <w:bCs/>
          <w:snapToGrid w:val="0"/>
          <w:color w:val="000000"/>
          <w:sz w:val="24"/>
        </w:rPr>
        <w:tab/>
      </w:r>
      <w:r w:rsidRPr="00965FD7">
        <w:rPr>
          <w:rFonts w:asciiTheme="minorHAnsi" w:hAnsiTheme="minorHAnsi" w:cstheme="minorHAnsi"/>
          <w:b/>
          <w:bCs/>
          <w:snapToGrid w:val="0"/>
          <w:color w:val="000000"/>
          <w:sz w:val="24"/>
        </w:rPr>
        <w:tab/>
      </w:r>
      <w:r w:rsidR="00D21A9E">
        <w:rPr>
          <w:rFonts w:asciiTheme="minorHAnsi" w:eastAsiaTheme="minorEastAsia" w:hAnsiTheme="minorHAnsi" w:cstheme="minorHAnsi"/>
          <w:b/>
          <w:bCs/>
          <w:snapToGrid w:val="0"/>
          <w:color w:val="000000"/>
          <w:sz w:val="24"/>
          <w:szCs w:val="24"/>
        </w:rPr>
        <w:t>4,</w:t>
      </w:r>
      <w:r w:rsidR="004A453F">
        <w:rPr>
          <w:rFonts w:asciiTheme="minorHAnsi" w:eastAsiaTheme="minorEastAsia" w:hAnsiTheme="minorHAnsi" w:cstheme="minorHAnsi"/>
          <w:b/>
          <w:bCs/>
          <w:snapToGrid w:val="0"/>
          <w:color w:val="000000"/>
          <w:sz w:val="24"/>
          <w:szCs w:val="24"/>
        </w:rPr>
        <w:t>3</w:t>
      </w:r>
      <w:r w:rsidR="00DD7224">
        <w:rPr>
          <w:rFonts w:asciiTheme="minorHAnsi" w:eastAsiaTheme="minorEastAsia" w:hAnsiTheme="minorHAnsi" w:cstheme="minorHAnsi"/>
          <w:b/>
          <w:bCs/>
          <w:snapToGrid w:val="0"/>
          <w:color w:val="000000"/>
          <w:sz w:val="24"/>
          <w:szCs w:val="24"/>
        </w:rPr>
        <w:t>6</w:t>
      </w:r>
      <w:r w:rsidR="00D21A9E">
        <w:rPr>
          <w:rFonts w:asciiTheme="minorHAnsi" w:eastAsiaTheme="minorEastAsia" w:hAnsiTheme="minorHAnsi" w:cstheme="minorHAnsi"/>
          <w:b/>
          <w:bCs/>
          <w:snapToGrid w:val="0"/>
          <w:color w:val="000000"/>
          <w:sz w:val="24"/>
          <w:szCs w:val="24"/>
        </w:rPr>
        <w:t>0</w:t>
      </w:r>
    </w:p>
    <w:p w:rsidR="00445B3F" w:rsidRPr="00965FD7" w:rsidP="23ADE273" w14:paraId="4BAF664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Theme="minorHAnsi" w:eastAsiaTheme="minorEastAsia" w:hAnsiTheme="minorHAnsi" w:cstheme="minorHAnsi"/>
          <w:b/>
          <w:bCs/>
          <w:snapToGrid w:val="0"/>
          <w:color w:val="000000"/>
          <w:sz w:val="24"/>
          <w:szCs w:val="24"/>
        </w:rPr>
      </w:pPr>
    </w:p>
    <w:p w:rsidR="00445B3F" w:rsidRPr="00965FD7" w:rsidP="23ADE273" w14:paraId="15AB16A7" w14:textId="773C839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All burden hour estimates are based on a</w:t>
      </w:r>
      <w:r w:rsidRPr="00965FD7" w:rsidR="009C536F">
        <w:rPr>
          <w:rFonts w:asciiTheme="minorHAnsi" w:eastAsiaTheme="minorEastAsia" w:hAnsiTheme="minorHAnsi" w:cstheme="minorHAnsi"/>
          <w:snapToGrid w:val="0"/>
          <w:color w:val="000000"/>
          <w:sz w:val="24"/>
          <w:szCs w:val="24"/>
        </w:rPr>
        <w:t xml:space="preserve">n </w:t>
      </w:r>
      <w:r w:rsidRPr="00965FD7" w:rsidR="00E434DF">
        <w:rPr>
          <w:rFonts w:asciiTheme="minorHAnsi" w:eastAsiaTheme="minorEastAsia" w:hAnsiTheme="minorHAnsi" w:cstheme="minorHAnsi"/>
          <w:snapToGrid w:val="0"/>
          <w:color w:val="000000"/>
          <w:sz w:val="24"/>
          <w:szCs w:val="24"/>
        </w:rPr>
        <w:t>estimated review</w:t>
      </w:r>
      <w:r w:rsidRPr="00965FD7">
        <w:rPr>
          <w:rFonts w:asciiTheme="minorHAnsi" w:eastAsiaTheme="minorEastAsia" w:hAnsiTheme="minorHAnsi" w:cstheme="minorHAnsi"/>
          <w:snapToGrid w:val="0"/>
          <w:color w:val="000000"/>
          <w:sz w:val="24"/>
          <w:szCs w:val="24"/>
        </w:rPr>
        <w:t xml:space="preserve"> of all the requirements associated with the </w:t>
      </w:r>
      <w:r w:rsidRPr="00965FD7" w:rsidR="00293637">
        <w:rPr>
          <w:rFonts w:asciiTheme="minorHAnsi" w:eastAsiaTheme="minorEastAsia" w:hAnsiTheme="minorHAnsi" w:cstheme="minorHAnsi"/>
          <w:color w:val="000000" w:themeColor="text1"/>
          <w:sz w:val="24"/>
          <w:szCs w:val="24"/>
        </w:rPr>
        <w:t>Wildlife Crossings Program</w:t>
      </w:r>
      <w:r w:rsidRPr="00965FD7">
        <w:rPr>
          <w:rFonts w:asciiTheme="minorHAnsi" w:eastAsiaTheme="minorEastAsia" w:hAnsiTheme="minorHAnsi" w:cstheme="minorHAnsi"/>
          <w:snapToGrid w:val="0"/>
          <w:color w:val="000000"/>
          <w:sz w:val="24"/>
          <w:szCs w:val="24"/>
        </w:rPr>
        <w:t xml:space="preserve">, discussions with appropriate modal staff, and analysis of other </w:t>
      </w:r>
      <w:r w:rsidRPr="00965FD7" w:rsidR="00293637">
        <w:rPr>
          <w:rFonts w:asciiTheme="minorHAnsi" w:eastAsiaTheme="minorEastAsia" w:hAnsiTheme="minorHAnsi" w:cstheme="minorHAnsi"/>
          <w:snapToGrid w:val="0"/>
          <w:color w:val="000000"/>
          <w:sz w:val="24"/>
          <w:szCs w:val="24"/>
        </w:rPr>
        <w:t xml:space="preserve">DOT and FHWA </w:t>
      </w:r>
      <w:r w:rsidRPr="00965FD7">
        <w:rPr>
          <w:rFonts w:asciiTheme="minorHAnsi" w:eastAsiaTheme="minorEastAsia" w:hAnsiTheme="minorHAnsi" w:cstheme="minorHAnsi"/>
          <w:snapToGrid w:val="0"/>
          <w:color w:val="000000"/>
          <w:sz w:val="24"/>
          <w:szCs w:val="24"/>
        </w:rPr>
        <w:t>programs.</w:t>
      </w:r>
    </w:p>
    <w:p w:rsidR="00445B3F" w:rsidRPr="00965FD7" w:rsidP="23ADE273" w14:paraId="5F90C3A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eastAsiaTheme="minorEastAsia" w:hAnsiTheme="minorHAnsi" w:cstheme="minorHAnsi"/>
          <w:snapToGrid w:val="0"/>
          <w:color w:val="000000"/>
          <w:sz w:val="24"/>
          <w:szCs w:val="24"/>
        </w:rPr>
      </w:pPr>
    </w:p>
    <w:p w:rsidR="00445B3F" w:rsidRPr="00965FD7" w:rsidP="23ADE273" w14:paraId="4FAFE13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u w:val="single"/>
        </w:rPr>
        <w:t>Estimate of the cost to respondents</w:t>
      </w:r>
      <w:r w:rsidRPr="00965FD7">
        <w:rPr>
          <w:rFonts w:asciiTheme="minorHAnsi" w:eastAsiaTheme="minorEastAsia" w:hAnsiTheme="minorHAnsi" w:cstheme="minorHAnsi"/>
          <w:snapToGrid w:val="0"/>
          <w:color w:val="000000"/>
          <w:sz w:val="24"/>
          <w:szCs w:val="24"/>
        </w:rPr>
        <w:t>:</w:t>
      </w:r>
    </w:p>
    <w:p w:rsidR="00445B3F" w:rsidRPr="00965FD7" w:rsidP="23ADE273" w14:paraId="295F2617"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HAnsi"/>
          <w:snapToGrid w:val="0"/>
          <w:color w:val="000000"/>
          <w:sz w:val="24"/>
          <w:szCs w:val="24"/>
        </w:rPr>
      </w:pPr>
    </w:p>
    <w:p w:rsidR="00445B3F" w:rsidRPr="00965FD7" w:rsidP="315D728C" w14:paraId="4244FB8D" w14:textId="084E85E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 xml:space="preserve">There is a wide variance in the level of effort required by </w:t>
      </w:r>
      <w:r w:rsidR="00C33DF5">
        <w:rPr>
          <w:rFonts w:asciiTheme="minorHAnsi" w:eastAsiaTheme="minorEastAsia" w:hAnsiTheme="minorHAnsi" w:cstheme="minorHAnsi"/>
          <w:snapToGrid w:val="0"/>
          <w:color w:val="000000"/>
          <w:sz w:val="24"/>
          <w:szCs w:val="24"/>
        </w:rPr>
        <w:t>respondents</w:t>
      </w:r>
      <w:r w:rsidRPr="00965FD7" w:rsidR="00C33DF5">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 xml:space="preserve">to comply with the Project Management Stage reporting requirements. </w:t>
      </w:r>
      <w:r w:rsidRPr="00965FD7">
        <w:rPr>
          <w:rFonts w:asciiTheme="minorHAnsi" w:eastAsiaTheme="minorEastAsia" w:hAnsiTheme="minorHAnsi" w:cstheme="minorHAnsi"/>
          <w:snapToGrid w:val="0"/>
          <w:color w:val="000000"/>
          <w:sz w:val="24"/>
          <w:szCs w:val="24"/>
        </w:rPr>
        <w:t>A majority of</w:t>
      </w:r>
      <w:r w:rsidRPr="00965FD7">
        <w:rPr>
          <w:rFonts w:asciiTheme="minorHAnsi" w:eastAsiaTheme="minorEastAsia" w:hAnsiTheme="minorHAnsi" w:cstheme="minorHAnsi"/>
          <w:snapToGrid w:val="0"/>
          <w:color w:val="000000"/>
          <w:sz w:val="24"/>
          <w:szCs w:val="24"/>
        </w:rPr>
        <w:t xml:space="preserve"> reports, however, will be simple and straightforward.</w:t>
      </w:r>
      <w:r w:rsidRPr="00965FD7" w:rsidR="4F8B6410">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 xml:space="preserve">The figures below are representative of a straightforward project of average complexity that has completed construction over a </w:t>
      </w:r>
      <w:r w:rsidRPr="00965FD7" w:rsidR="009A2B33">
        <w:rPr>
          <w:rFonts w:asciiTheme="minorHAnsi" w:eastAsiaTheme="minorEastAsia" w:hAnsiTheme="minorHAnsi" w:cstheme="minorHAnsi"/>
          <w:snapToGrid w:val="0"/>
          <w:color w:val="000000"/>
          <w:sz w:val="24"/>
          <w:szCs w:val="24"/>
        </w:rPr>
        <w:t>five</w:t>
      </w:r>
      <w:r w:rsidRPr="00965FD7">
        <w:rPr>
          <w:rFonts w:asciiTheme="minorHAnsi" w:eastAsiaTheme="minorEastAsia" w:hAnsiTheme="minorHAnsi" w:cstheme="minorHAnsi"/>
          <w:snapToGrid w:val="0"/>
          <w:color w:val="000000"/>
          <w:sz w:val="24"/>
          <w:szCs w:val="24"/>
        </w:rPr>
        <w:t xml:space="preserve">-year period with a </w:t>
      </w:r>
      <w:r w:rsidRPr="00965FD7" w:rsidR="009A2B33">
        <w:rPr>
          <w:rFonts w:asciiTheme="minorHAnsi" w:eastAsiaTheme="minorEastAsia" w:hAnsiTheme="minorHAnsi" w:cstheme="minorHAnsi"/>
          <w:snapToGrid w:val="0"/>
          <w:color w:val="000000"/>
          <w:sz w:val="24"/>
          <w:szCs w:val="24"/>
        </w:rPr>
        <w:t>five</w:t>
      </w:r>
      <w:r w:rsidRPr="00965FD7">
        <w:rPr>
          <w:rFonts w:asciiTheme="minorHAnsi" w:eastAsiaTheme="minorEastAsia" w:hAnsiTheme="minorHAnsi" w:cstheme="minorHAnsi"/>
          <w:snapToGrid w:val="0"/>
          <w:color w:val="000000"/>
          <w:sz w:val="24"/>
          <w:szCs w:val="24"/>
        </w:rPr>
        <w:t xml:space="preserve">-year period of performance measurement once </w:t>
      </w:r>
      <w:r w:rsidRPr="00965FD7" w:rsidR="00C0563D">
        <w:rPr>
          <w:rFonts w:asciiTheme="minorHAnsi" w:eastAsiaTheme="minorEastAsia" w:hAnsiTheme="minorHAnsi" w:cstheme="minorHAnsi"/>
          <w:snapToGrid w:val="0"/>
          <w:color w:val="000000"/>
          <w:sz w:val="24"/>
          <w:szCs w:val="24"/>
        </w:rPr>
        <w:t xml:space="preserve">the project </w:t>
      </w:r>
      <w:r w:rsidRPr="00965FD7">
        <w:rPr>
          <w:rFonts w:asciiTheme="minorHAnsi" w:eastAsiaTheme="minorEastAsia" w:hAnsiTheme="minorHAnsi" w:cstheme="minorHAnsi"/>
          <w:snapToGrid w:val="0"/>
          <w:color w:val="000000"/>
          <w:sz w:val="24"/>
          <w:szCs w:val="24"/>
        </w:rPr>
        <w:t>is complete.</w:t>
      </w:r>
    </w:p>
    <w:p w:rsidR="00445B3F" w:rsidRPr="00965FD7" w:rsidP="23ADE273" w14:paraId="6B7316BA"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HAnsi"/>
          <w:snapToGrid w:val="0"/>
          <w:color w:val="000000"/>
          <w:sz w:val="24"/>
          <w:szCs w:val="24"/>
        </w:rPr>
      </w:pPr>
    </w:p>
    <w:p w:rsidR="00445B3F" w:rsidRPr="00965FD7" w:rsidP="23ADE273" w14:paraId="393BDAD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HAnsi"/>
          <w:snapToGrid w:val="0"/>
          <w:color w:val="000000"/>
          <w:sz w:val="24"/>
          <w:szCs w:val="24"/>
          <w:u w:val="single"/>
        </w:rPr>
      </w:pPr>
      <w:r w:rsidRPr="00965FD7">
        <w:rPr>
          <w:rFonts w:asciiTheme="minorHAnsi" w:eastAsiaTheme="minorEastAsia" w:hAnsiTheme="minorHAnsi" w:cstheme="minorHAnsi"/>
          <w:snapToGrid w:val="0"/>
          <w:color w:val="000000"/>
          <w:sz w:val="24"/>
          <w:szCs w:val="24"/>
          <w:u w:val="single"/>
        </w:rPr>
        <w:t>Application Stage</w:t>
      </w:r>
    </w:p>
    <w:p w:rsidR="00445B3F" w:rsidRPr="00965FD7" w:rsidP="23ADE273" w14:paraId="4847ABA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HAnsi"/>
          <w:snapToGrid w:val="0"/>
          <w:color w:val="000000"/>
          <w:sz w:val="24"/>
          <w:szCs w:val="24"/>
          <w:u w:val="single"/>
        </w:rPr>
      </w:pPr>
    </w:p>
    <w:p w:rsidR="00445B3F" w:rsidRPr="00965FD7" w:rsidP="23ADE273" w14:paraId="0090B99A" w14:textId="30856365">
      <w:pPr>
        <w:widowControl w:val="0"/>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 xml:space="preserve">We estimate that it takes approximately </w:t>
      </w:r>
      <w:r w:rsidRPr="00965FD7" w:rsidR="008D5F83">
        <w:rPr>
          <w:rFonts w:asciiTheme="minorHAnsi" w:eastAsiaTheme="minorEastAsia" w:hAnsiTheme="minorHAnsi" w:cstheme="minorHAnsi"/>
          <w:snapToGrid w:val="0"/>
          <w:color w:val="000000"/>
          <w:sz w:val="24"/>
          <w:szCs w:val="24"/>
        </w:rPr>
        <w:t>40</w:t>
      </w:r>
      <w:r w:rsidRPr="00965FD7" w:rsidR="00F33D88">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 xml:space="preserve">person-hours to read the NOFO and compile an application package for a </w:t>
      </w:r>
      <w:r w:rsidRPr="00965FD7" w:rsidR="00E755C0">
        <w:rPr>
          <w:rFonts w:asciiTheme="minorHAnsi" w:eastAsiaTheme="minorEastAsia" w:hAnsiTheme="minorHAnsi" w:cstheme="minorHAnsi"/>
          <w:color w:val="000000" w:themeColor="text1"/>
          <w:sz w:val="24"/>
          <w:szCs w:val="24"/>
        </w:rPr>
        <w:t xml:space="preserve">Wildlife Crossings Program </w:t>
      </w:r>
      <w:r w:rsidRPr="00965FD7" w:rsidR="00EE6F0C">
        <w:rPr>
          <w:rFonts w:asciiTheme="minorHAnsi" w:eastAsiaTheme="minorEastAsia" w:hAnsiTheme="minorHAnsi" w:cstheme="minorHAnsi"/>
          <w:color w:val="000000" w:themeColor="text1"/>
          <w:sz w:val="24"/>
          <w:szCs w:val="24"/>
        </w:rPr>
        <w:t>grant</w:t>
      </w:r>
      <w:r w:rsidRPr="00965FD7">
        <w:rPr>
          <w:rFonts w:asciiTheme="minorHAnsi" w:eastAsiaTheme="minorEastAsia" w:hAnsiTheme="minorHAnsi" w:cstheme="minorHAnsi"/>
          <w:snapToGrid w:val="0"/>
          <w:color w:val="000000"/>
          <w:sz w:val="24"/>
          <w:szCs w:val="24"/>
        </w:rPr>
        <w:t>. Since</w:t>
      </w:r>
      <w:r w:rsidRPr="00965FD7" w:rsidR="0E7FDFA9">
        <w:rPr>
          <w:rFonts w:asciiTheme="minorHAnsi" w:eastAsiaTheme="minorEastAsia" w:hAnsiTheme="minorHAnsi" w:cstheme="minorHAnsi"/>
          <w:snapToGrid w:val="0"/>
          <w:color w:val="000000"/>
          <w:sz w:val="24"/>
          <w:szCs w:val="24"/>
        </w:rPr>
        <w:t xml:space="preserve"> </w:t>
      </w:r>
      <w:r w:rsidRPr="00965FD7" w:rsidR="00E755C0">
        <w:rPr>
          <w:rFonts w:asciiTheme="minorHAnsi" w:eastAsiaTheme="minorEastAsia" w:hAnsiTheme="minorHAnsi" w:cstheme="minorHAnsi"/>
          <w:snapToGrid w:val="0"/>
          <w:color w:val="000000"/>
          <w:sz w:val="24"/>
          <w:szCs w:val="24"/>
        </w:rPr>
        <w:t xml:space="preserve">FHWA </w:t>
      </w:r>
      <w:r w:rsidRPr="00965FD7">
        <w:rPr>
          <w:rFonts w:asciiTheme="minorHAnsi" w:eastAsiaTheme="minorEastAsia" w:hAnsiTheme="minorHAnsi" w:cstheme="minorHAnsi"/>
          <w:snapToGrid w:val="0"/>
          <w:color w:val="000000"/>
          <w:sz w:val="24"/>
          <w:szCs w:val="24"/>
        </w:rPr>
        <w:t xml:space="preserve">expects to receive </w:t>
      </w:r>
      <w:r w:rsidR="009226CC">
        <w:rPr>
          <w:rFonts w:asciiTheme="minorHAnsi" w:eastAsiaTheme="minorEastAsia" w:hAnsiTheme="minorHAnsi" w:cstheme="minorHAnsi"/>
          <w:snapToGrid w:val="0"/>
          <w:color w:val="000000"/>
          <w:sz w:val="24"/>
          <w:szCs w:val="24"/>
        </w:rPr>
        <w:t>1</w:t>
      </w:r>
      <w:r w:rsidRPr="00965FD7" w:rsidR="006A1429">
        <w:rPr>
          <w:rFonts w:asciiTheme="minorHAnsi" w:eastAsiaTheme="minorEastAsia" w:hAnsiTheme="minorHAnsi" w:cstheme="minorHAnsi"/>
          <w:snapToGrid w:val="0"/>
          <w:color w:val="000000"/>
          <w:sz w:val="24"/>
          <w:szCs w:val="24"/>
        </w:rPr>
        <w:t>00</w:t>
      </w:r>
      <w:r w:rsidRPr="00965FD7" w:rsidR="00F33D88">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 xml:space="preserve">applications per </w:t>
      </w:r>
      <w:r w:rsidRPr="00965FD7" w:rsidR="00ED2F2C">
        <w:rPr>
          <w:rFonts w:asciiTheme="minorHAnsi" w:eastAsiaTheme="minorEastAsia" w:hAnsiTheme="minorHAnsi" w:cstheme="minorHAnsi"/>
          <w:snapToGrid w:val="0"/>
          <w:color w:val="000000"/>
          <w:sz w:val="24"/>
          <w:szCs w:val="24"/>
        </w:rPr>
        <w:t>NOFO announcement</w:t>
      </w:r>
      <w:r w:rsidRPr="00965FD7">
        <w:rPr>
          <w:rFonts w:asciiTheme="minorHAnsi" w:eastAsiaTheme="minorEastAsia" w:hAnsiTheme="minorHAnsi" w:cstheme="minorHAnsi"/>
          <w:snapToGrid w:val="0"/>
          <w:color w:val="000000"/>
          <w:sz w:val="24"/>
          <w:szCs w:val="24"/>
        </w:rPr>
        <w:t xml:space="preserve">, the total hours required are estimated to be </w:t>
      </w:r>
      <w:r w:rsidR="009226CC">
        <w:rPr>
          <w:rFonts w:asciiTheme="minorHAnsi" w:eastAsiaTheme="minorEastAsia" w:hAnsiTheme="minorHAnsi" w:cstheme="minorHAnsi"/>
          <w:snapToGrid w:val="0"/>
          <w:color w:val="000000"/>
          <w:sz w:val="24"/>
          <w:szCs w:val="24"/>
        </w:rPr>
        <w:t>4</w:t>
      </w:r>
      <w:r w:rsidRPr="00965FD7" w:rsidR="00ED2F2C">
        <w:rPr>
          <w:rFonts w:asciiTheme="minorHAnsi" w:eastAsiaTheme="minorEastAsia" w:hAnsiTheme="minorHAnsi" w:cstheme="minorHAnsi"/>
          <w:snapToGrid w:val="0"/>
          <w:color w:val="000000"/>
          <w:sz w:val="24"/>
          <w:szCs w:val="24"/>
        </w:rPr>
        <w:t>,000</w:t>
      </w:r>
      <w:r w:rsidRPr="00965FD7">
        <w:rPr>
          <w:rFonts w:asciiTheme="minorHAnsi" w:eastAsiaTheme="minorEastAsia" w:hAnsiTheme="minorHAnsi" w:cstheme="minorHAnsi"/>
          <w:snapToGrid w:val="0"/>
          <w:color w:val="000000"/>
          <w:sz w:val="24"/>
          <w:szCs w:val="24"/>
        </w:rPr>
        <w:t xml:space="preserve"> hours (</w:t>
      </w:r>
      <w:r w:rsidRPr="00965FD7" w:rsidR="008D5F83">
        <w:rPr>
          <w:rFonts w:asciiTheme="minorHAnsi" w:eastAsiaTheme="minorEastAsia" w:hAnsiTheme="minorHAnsi" w:cstheme="minorHAnsi"/>
          <w:snapToGrid w:val="0"/>
          <w:color w:val="000000"/>
          <w:sz w:val="24"/>
          <w:szCs w:val="24"/>
        </w:rPr>
        <w:t xml:space="preserve">40 hours x </w:t>
      </w:r>
      <w:r w:rsidR="009226CC">
        <w:rPr>
          <w:rFonts w:asciiTheme="minorHAnsi" w:eastAsiaTheme="minorEastAsia" w:hAnsiTheme="minorHAnsi" w:cstheme="minorHAnsi"/>
          <w:snapToGrid w:val="0"/>
          <w:color w:val="000000"/>
          <w:sz w:val="24"/>
          <w:szCs w:val="24"/>
        </w:rPr>
        <w:t>1</w:t>
      </w:r>
      <w:r w:rsidRPr="00965FD7" w:rsidR="006A1429">
        <w:rPr>
          <w:rFonts w:asciiTheme="minorHAnsi" w:eastAsiaTheme="minorEastAsia" w:hAnsiTheme="minorHAnsi" w:cstheme="minorHAnsi"/>
          <w:snapToGrid w:val="0"/>
          <w:color w:val="000000"/>
          <w:sz w:val="24"/>
          <w:szCs w:val="24"/>
        </w:rPr>
        <w:t>00</w:t>
      </w:r>
      <w:r w:rsidRPr="00965FD7" w:rsidR="00F33D88">
        <w:rPr>
          <w:rFonts w:asciiTheme="minorHAnsi" w:eastAsiaTheme="minorEastAsia" w:hAnsiTheme="minorHAnsi" w:cstheme="minorHAnsi"/>
          <w:snapToGrid w:val="0"/>
          <w:color w:val="000000"/>
          <w:sz w:val="24"/>
          <w:szCs w:val="24"/>
        </w:rPr>
        <w:t xml:space="preserve"> applications = </w:t>
      </w:r>
      <w:r w:rsidR="009226CC">
        <w:rPr>
          <w:rFonts w:asciiTheme="minorHAnsi" w:eastAsiaTheme="minorEastAsia" w:hAnsiTheme="minorHAnsi" w:cstheme="minorHAnsi"/>
          <w:snapToGrid w:val="0"/>
          <w:color w:val="000000"/>
          <w:sz w:val="24"/>
          <w:szCs w:val="24"/>
        </w:rPr>
        <w:t>4</w:t>
      </w:r>
      <w:r w:rsidRPr="00965FD7" w:rsidR="00F33D88">
        <w:rPr>
          <w:rFonts w:asciiTheme="minorHAnsi" w:eastAsiaTheme="minorEastAsia" w:hAnsiTheme="minorHAnsi" w:cstheme="minorHAnsi"/>
          <w:snapToGrid w:val="0"/>
          <w:color w:val="000000"/>
          <w:sz w:val="24"/>
          <w:szCs w:val="24"/>
        </w:rPr>
        <w:t>,</w:t>
      </w:r>
      <w:r w:rsidRPr="00965FD7" w:rsidR="00EC584B">
        <w:rPr>
          <w:rFonts w:asciiTheme="minorHAnsi" w:eastAsiaTheme="minorEastAsia" w:hAnsiTheme="minorHAnsi" w:cstheme="minorHAnsi"/>
          <w:snapToGrid w:val="0"/>
          <w:color w:val="000000"/>
          <w:sz w:val="24"/>
          <w:szCs w:val="24"/>
        </w:rPr>
        <w:t>0</w:t>
      </w:r>
      <w:r w:rsidRPr="00965FD7" w:rsidR="00F33D88">
        <w:rPr>
          <w:rFonts w:asciiTheme="minorHAnsi" w:eastAsiaTheme="minorEastAsia" w:hAnsiTheme="minorHAnsi" w:cstheme="minorHAnsi"/>
          <w:snapToGrid w:val="0"/>
          <w:color w:val="000000"/>
          <w:sz w:val="24"/>
          <w:szCs w:val="24"/>
        </w:rPr>
        <w:t>00 hours</w:t>
      </w:r>
      <w:r w:rsidRPr="00965FD7">
        <w:rPr>
          <w:rFonts w:asciiTheme="minorHAnsi" w:eastAsiaTheme="minorEastAsia" w:hAnsiTheme="minorHAnsi" w:cstheme="minorHAnsi"/>
          <w:snapToGrid w:val="0"/>
          <w:color w:val="000000"/>
          <w:sz w:val="24"/>
          <w:szCs w:val="24"/>
        </w:rPr>
        <w:t xml:space="preserve">) on a one-time basis, per </w:t>
      </w:r>
      <w:r w:rsidRPr="00965FD7" w:rsidR="00ED2F2C">
        <w:rPr>
          <w:rFonts w:asciiTheme="minorHAnsi" w:eastAsiaTheme="minorEastAsia" w:hAnsiTheme="minorHAnsi" w:cstheme="minorHAnsi"/>
          <w:snapToGrid w:val="0"/>
          <w:color w:val="000000"/>
          <w:sz w:val="24"/>
          <w:szCs w:val="24"/>
        </w:rPr>
        <w:t>announcement</w:t>
      </w:r>
      <w:r w:rsidRPr="00965FD7">
        <w:rPr>
          <w:rFonts w:asciiTheme="minorHAnsi" w:eastAsiaTheme="minorEastAsia" w:hAnsiTheme="minorHAnsi" w:cstheme="minorHAnsi"/>
          <w:snapToGrid w:val="0"/>
          <w:color w:val="000000"/>
          <w:sz w:val="24"/>
          <w:szCs w:val="24"/>
        </w:rPr>
        <w:t>.  Although various personnel are involved in the development of an application, the average salary is estimated to be $</w:t>
      </w:r>
      <w:r w:rsidRPr="00965FD7" w:rsidR="00816D3E">
        <w:rPr>
          <w:rFonts w:asciiTheme="minorHAnsi" w:eastAsiaTheme="minorEastAsia" w:hAnsiTheme="minorHAnsi" w:cstheme="minorHAnsi"/>
          <w:snapToGrid w:val="0"/>
          <w:color w:val="000000"/>
          <w:sz w:val="24"/>
          <w:szCs w:val="24"/>
        </w:rPr>
        <w:t>55</w:t>
      </w:r>
      <w:r w:rsidRPr="00965FD7">
        <w:rPr>
          <w:rFonts w:asciiTheme="minorHAnsi" w:eastAsiaTheme="minorEastAsia" w:hAnsiTheme="minorHAnsi" w:cstheme="minorHAnsi"/>
          <w:snapToGrid w:val="0"/>
          <w:color w:val="000000"/>
          <w:sz w:val="24"/>
          <w:szCs w:val="24"/>
        </w:rPr>
        <w:t xml:space="preserve"> per hour. </w:t>
      </w:r>
      <w:r w:rsidRPr="00965FD7" w:rsidR="00F33D88">
        <w:rPr>
          <w:rFonts w:asciiTheme="minorHAnsi" w:eastAsiaTheme="minorEastAsia" w:hAnsiTheme="minorHAnsi" w:cstheme="minorHAnsi"/>
          <w:snapToGrid w:val="0"/>
          <w:color w:val="000000"/>
          <w:sz w:val="24"/>
          <w:szCs w:val="24"/>
        </w:rPr>
        <w:t xml:space="preserve">This is based on the average </w:t>
      </w:r>
      <w:r w:rsidRPr="00965FD7" w:rsidR="002650AD">
        <w:rPr>
          <w:rFonts w:asciiTheme="minorHAnsi" w:eastAsiaTheme="minorEastAsia" w:hAnsiTheme="minorHAnsi" w:cstheme="minorHAnsi"/>
          <w:snapToGrid w:val="0"/>
          <w:color w:val="000000"/>
          <w:sz w:val="24"/>
          <w:szCs w:val="24"/>
        </w:rPr>
        <w:t xml:space="preserve">loaded </w:t>
      </w:r>
      <w:r w:rsidRPr="00965FD7" w:rsidR="00F33D88">
        <w:rPr>
          <w:rFonts w:asciiTheme="minorHAnsi" w:eastAsiaTheme="minorEastAsia" w:hAnsiTheme="minorHAnsi" w:cstheme="minorHAnsi"/>
          <w:snapToGrid w:val="0"/>
          <w:color w:val="000000"/>
          <w:sz w:val="24"/>
          <w:szCs w:val="24"/>
        </w:rPr>
        <w:t>wage of a project manager in the local government sector of $</w:t>
      </w:r>
      <w:r w:rsidRPr="00965FD7" w:rsidR="002650AD">
        <w:rPr>
          <w:rFonts w:asciiTheme="minorHAnsi" w:eastAsiaTheme="minorEastAsia" w:hAnsiTheme="minorHAnsi" w:cstheme="minorHAnsi"/>
          <w:snapToGrid w:val="0"/>
          <w:color w:val="000000"/>
          <w:sz w:val="24"/>
          <w:szCs w:val="24"/>
        </w:rPr>
        <w:t>5</w:t>
      </w:r>
      <w:r w:rsidRPr="00965FD7" w:rsidR="00193D52">
        <w:rPr>
          <w:rFonts w:asciiTheme="minorHAnsi" w:eastAsiaTheme="minorEastAsia" w:hAnsiTheme="minorHAnsi" w:cstheme="minorHAnsi"/>
          <w:snapToGrid w:val="0"/>
          <w:color w:val="000000"/>
          <w:sz w:val="24"/>
          <w:szCs w:val="24"/>
        </w:rPr>
        <w:t>5</w:t>
      </w:r>
      <w:r w:rsidRPr="00965FD7" w:rsidR="00F33D88">
        <w:rPr>
          <w:rFonts w:asciiTheme="minorHAnsi" w:eastAsiaTheme="minorEastAsia" w:hAnsiTheme="minorHAnsi" w:cstheme="minorHAnsi"/>
          <w:snapToGrid w:val="0"/>
          <w:color w:val="000000"/>
          <w:sz w:val="24"/>
          <w:szCs w:val="24"/>
        </w:rPr>
        <w:t xml:space="preserve"> (Bureau of Labor Statistics).</w:t>
      </w:r>
      <w:r w:rsidRPr="00965FD7">
        <w:rPr>
          <w:rFonts w:asciiTheme="minorHAnsi" w:eastAsiaTheme="minorEastAsia" w:hAnsiTheme="minorHAnsi" w:cstheme="minorHAnsi"/>
          <w:snapToGrid w:val="0"/>
          <w:color w:val="000000"/>
          <w:sz w:val="24"/>
          <w:szCs w:val="24"/>
        </w:rPr>
        <w:t xml:space="preserve"> Therefore, the cost to the respondents is computed at $</w:t>
      </w:r>
      <w:r w:rsidR="00F3326E">
        <w:rPr>
          <w:rFonts w:asciiTheme="minorHAnsi" w:eastAsiaTheme="minorEastAsia" w:hAnsiTheme="minorHAnsi" w:cstheme="minorHAnsi"/>
          <w:snapToGrid w:val="0"/>
          <w:color w:val="000000"/>
          <w:sz w:val="24"/>
          <w:szCs w:val="24"/>
        </w:rPr>
        <w:t>22</w:t>
      </w:r>
      <w:r w:rsidRPr="00965FD7" w:rsidR="00C512E2">
        <w:rPr>
          <w:rFonts w:asciiTheme="minorHAnsi" w:eastAsiaTheme="minorEastAsia" w:hAnsiTheme="minorHAnsi" w:cstheme="minorHAnsi"/>
          <w:snapToGrid w:val="0"/>
          <w:color w:val="000000"/>
          <w:sz w:val="24"/>
          <w:szCs w:val="24"/>
        </w:rPr>
        <w:t>0</w:t>
      </w:r>
      <w:r w:rsidRPr="00965FD7" w:rsidR="00ED2F2C">
        <w:rPr>
          <w:rFonts w:asciiTheme="minorHAnsi" w:eastAsiaTheme="minorEastAsia" w:hAnsiTheme="minorHAnsi" w:cstheme="minorHAnsi"/>
          <w:snapToGrid w:val="0"/>
          <w:color w:val="000000"/>
          <w:sz w:val="24"/>
          <w:szCs w:val="24"/>
        </w:rPr>
        <w:t>,000</w:t>
      </w:r>
      <w:r w:rsidRPr="00965FD7">
        <w:rPr>
          <w:rFonts w:asciiTheme="minorHAnsi" w:eastAsiaTheme="minorEastAsia" w:hAnsiTheme="minorHAnsi" w:cstheme="minorHAnsi"/>
          <w:snapToGrid w:val="0"/>
          <w:color w:val="000000"/>
          <w:sz w:val="24"/>
          <w:szCs w:val="24"/>
        </w:rPr>
        <w:t xml:space="preserve"> (</w:t>
      </w:r>
      <w:r w:rsidR="009226CC">
        <w:rPr>
          <w:rFonts w:asciiTheme="minorHAnsi" w:eastAsiaTheme="minorEastAsia" w:hAnsiTheme="minorHAnsi" w:cstheme="minorHAnsi"/>
          <w:snapToGrid w:val="0"/>
          <w:color w:val="000000"/>
          <w:sz w:val="24"/>
          <w:szCs w:val="24"/>
        </w:rPr>
        <w:t>4</w:t>
      </w:r>
      <w:r w:rsidRPr="00965FD7" w:rsidR="008D5F83">
        <w:rPr>
          <w:rFonts w:asciiTheme="minorHAnsi" w:eastAsiaTheme="minorEastAsia" w:hAnsiTheme="minorHAnsi" w:cstheme="minorHAnsi"/>
          <w:snapToGrid w:val="0"/>
          <w:color w:val="000000"/>
          <w:sz w:val="24"/>
          <w:szCs w:val="24"/>
        </w:rPr>
        <w:t>,</w:t>
      </w:r>
      <w:r w:rsidRPr="00965FD7" w:rsidR="00ED2F2C">
        <w:rPr>
          <w:rFonts w:asciiTheme="minorHAnsi" w:eastAsiaTheme="minorEastAsia" w:hAnsiTheme="minorHAnsi" w:cstheme="minorHAnsi"/>
          <w:snapToGrid w:val="0"/>
          <w:color w:val="000000"/>
          <w:sz w:val="24"/>
          <w:szCs w:val="24"/>
        </w:rPr>
        <w:t>000</w:t>
      </w:r>
      <w:r w:rsidRPr="00965FD7">
        <w:rPr>
          <w:rFonts w:asciiTheme="minorHAnsi" w:eastAsiaTheme="minorEastAsia" w:hAnsiTheme="minorHAnsi" w:cstheme="minorHAnsi"/>
          <w:snapToGrid w:val="0"/>
          <w:color w:val="000000"/>
          <w:sz w:val="24"/>
          <w:szCs w:val="24"/>
        </w:rPr>
        <w:t xml:space="preserve"> hours x $</w:t>
      </w:r>
      <w:r w:rsidRPr="00965FD7" w:rsidR="002650AD">
        <w:rPr>
          <w:rFonts w:asciiTheme="minorHAnsi" w:eastAsiaTheme="minorEastAsia" w:hAnsiTheme="minorHAnsi" w:cstheme="minorHAnsi"/>
          <w:snapToGrid w:val="0"/>
          <w:color w:val="000000"/>
          <w:sz w:val="24"/>
          <w:szCs w:val="24"/>
        </w:rPr>
        <w:t>55</w:t>
      </w:r>
      <w:r w:rsidRPr="00965FD7">
        <w:rPr>
          <w:rFonts w:asciiTheme="minorHAnsi" w:eastAsiaTheme="minorEastAsia" w:hAnsiTheme="minorHAnsi" w:cstheme="minorHAnsi"/>
          <w:snapToGrid w:val="0"/>
          <w:color w:val="000000"/>
          <w:sz w:val="24"/>
          <w:szCs w:val="24"/>
        </w:rPr>
        <w:t xml:space="preserve"> = $</w:t>
      </w:r>
      <w:r w:rsidR="00F3326E">
        <w:rPr>
          <w:rFonts w:asciiTheme="minorHAnsi" w:eastAsiaTheme="minorEastAsia" w:hAnsiTheme="minorHAnsi" w:cstheme="minorHAnsi"/>
          <w:snapToGrid w:val="0"/>
          <w:color w:val="000000"/>
          <w:sz w:val="24"/>
          <w:szCs w:val="24"/>
        </w:rPr>
        <w:t>22</w:t>
      </w:r>
      <w:r w:rsidRPr="00965FD7" w:rsidR="00C512E2">
        <w:rPr>
          <w:rFonts w:asciiTheme="minorHAnsi" w:eastAsiaTheme="minorEastAsia" w:hAnsiTheme="minorHAnsi" w:cstheme="minorHAnsi"/>
          <w:snapToGrid w:val="0"/>
          <w:color w:val="000000"/>
          <w:sz w:val="24"/>
          <w:szCs w:val="24"/>
        </w:rPr>
        <w:t>0</w:t>
      </w:r>
      <w:r w:rsidRPr="00965FD7" w:rsidR="00ED2F2C">
        <w:rPr>
          <w:rFonts w:asciiTheme="minorHAnsi" w:eastAsiaTheme="minorEastAsia" w:hAnsiTheme="minorHAnsi" w:cstheme="minorHAnsi"/>
          <w:snapToGrid w:val="0"/>
          <w:color w:val="000000"/>
          <w:sz w:val="24"/>
          <w:szCs w:val="24"/>
        </w:rPr>
        <w:t>,000</w:t>
      </w:r>
      <w:r w:rsidRPr="00965FD7">
        <w:rPr>
          <w:rFonts w:asciiTheme="minorHAnsi" w:eastAsiaTheme="minorEastAsia" w:hAnsiTheme="minorHAnsi" w:cstheme="minorHAnsi"/>
          <w:snapToGrid w:val="0"/>
          <w:color w:val="000000"/>
          <w:sz w:val="24"/>
          <w:szCs w:val="24"/>
        </w:rPr>
        <w:t>).</w:t>
      </w:r>
    </w:p>
    <w:p w:rsidR="00445B3F" w:rsidRPr="00965FD7" w:rsidP="23ADE273" w14:paraId="4B2D088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HAnsi"/>
          <w:snapToGrid w:val="0"/>
          <w:color w:val="000000"/>
          <w:sz w:val="24"/>
          <w:szCs w:val="24"/>
          <w:u w:val="single"/>
        </w:rPr>
      </w:pPr>
    </w:p>
    <w:p w:rsidR="00445B3F" w:rsidRPr="00965FD7" w:rsidP="23ADE273" w14:paraId="19AE37F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u w:val="single"/>
        </w:rPr>
        <w:t>Grant Agreement Stage</w:t>
      </w:r>
      <w:r w:rsidRPr="00965FD7">
        <w:rPr>
          <w:rFonts w:asciiTheme="minorHAnsi" w:eastAsiaTheme="minorEastAsia" w:hAnsiTheme="minorHAnsi" w:cstheme="minorHAnsi"/>
          <w:snapToGrid w:val="0"/>
          <w:color w:val="000000"/>
          <w:sz w:val="24"/>
          <w:szCs w:val="24"/>
        </w:rPr>
        <w:t>:</w:t>
      </w:r>
    </w:p>
    <w:p w:rsidR="00445B3F" w:rsidRPr="00965FD7" w:rsidP="23ADE273" w14:paraId="4BA5876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eastAsiaTheme="minorEastAsia" w:hAnsiTheme="minorHAnsi" w:cstheme="minorHAnsi"/>
          <w:snapToGrid w:val="0"/>
          <w:color w:val="000000"/>
          <w:sz w:val="24"/>
          <w:szCs w:val="24"/>
        </w:rPr>
      </w:pPr>
    </w:p>
    <w:p w:rsidR="00445B3F" w:rsidRPr="00965FD7" w:rsidP="23ADE273" w14:paraId="284916C6" w14:textId="44DFAC63">
      <w:pPr>
        <w:widowControl w:val="0"/>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 xml:space="preserve">We estimate that it takes approximately </w:t>
      </w:r>
      <w:r w:rsidRPr="00965FD7" w:rsidR="008D5F83">
        <w:rPr>
          <w:rFonts w:asciiTheme="minorHAnsi" w:eastAsiaTheme="minorEastAsia" w:hAnsiTheme="minorHAnsi" w:cstheme="minorHAnsi"/>
          <w:snapToGrid w:val="0"/>
          <w:color w:val="000000"/>
          <w:sz w:val="24"/>
          <w:szCs w:val="24"/>
        </w:rPr>
        <w:t>4</w:t>
      </w:r>
      <w:r w:rsidRPr="00965FD7">
        <w:rPr>
          <w:rFonts w:asciiTheme="minorHAnsi" w:eastAsiaTheme="minorEastAsia" w:hAnsiTheme="minorHAnsi" w:cstheme="minorHAnsi"/>
          <w:snapToGrid w:val="0"/>
          <w:color w:val="000000"/>
          <w:sz w:val="24"/>
          <w:szCs w:val="24"/>
        </w:rPr>
        <w:t xml:space="preserve"> person-hour</w:t>
      </w:r>
      <w:r w:rsidRPr="00965FD7" w:rsidR="007F2958">
        <w:rPr>
          <w:rFonts w:asciiTheme="minorHAnsi" w:eastAsiaTheme="minorEastAsia" w:hAnsiTheme="minorHAnsi" w:cstheme="minorHAnsi"/>
          <w:snapToGrid w:val="0"/>
          <w:color w:val="000000"/>
          <w:sz w:val="24"/>
          <w:szCs w:val="24"/>
        </w:rPr>
        <w:t>s</w:t>
      </w:r>
      <w:r w:rsidRPr="00965FD7">
        <w:rPr>
          <w:rFonts w:asciiTheme="minorHAnsi" w:eastAsiaTheme="minorEastAsia" w:hAnsiTheme="minorHAnsi" w:cstheme="minorHAnsi"/>
          <w:snapToGrid w:val="0"/>
          <w:color w:val="000000"/>
          <w:sz w:val="24"/>
          <w:szCs w:val="24"/>
        </w:rPr>
        <w:t xml:space="preserve"> to respond to</w:t>
      </w:r>
      <w:r w:rsidRPr="00965FD7" w:rsidR="4270D9D0">
        <w:rPr>
          <w:rFonts w:asciiTheme="minorHAnsi" w:eastAsiaTheme="minorEastAsia" w:hAnsiTheme="minorHAnsi" w:cstheme="minorHAnsi"/>
          <w:snapToGrid w:val="0"/>
          <w:color w:val="000000"/>
          <w:sz w:val="24"/>
          <w:szCs w:val="24"/>
        </w:rPr>
        <w:t xml:space="preserve"> </w:t>
      </w:r>
      <w:r w:rsidRPr="00965FD7" w:rsidR="00E55520">
        <w:rPr>
          <w:rFonts w:asciiTheme="minorHAnsi" w:eastAsiaTheme="minorEastAsia" w:hAnsiTheme="minorHAnsi" w:cstheme="minorHAnsi"/>
          <w:snapToGrid w:val="0"/>
          <w:color w:val="000000"/>
          <w:sz w:val="24"/>
          <w:szCs w:val="24"/>
        </w:rPr>
        <w:t xml:space="preserve">FHWA’s </w:t>
      </w:r>
      <w:r w:rsidRPr="00965FD7">
        <w:rPr>
          <w:rFonts w:asciiTheme="minorHAnsi" w:eastAsiaTheme="minorEastAsia" w:hAnsiTheme="minorHAnsi" w:cstheme="minorHAnsi"/>
          <w:snapToGrid w:val="0"/>
          <w:color w:val="000000"/>
          <w:sz w:val="24"/>
          <w:szCs w:val="24"/>
        </w:rPr>
        <w:t>requests for more information in negotiating the grant agreements</w:t>
      </w:r>
      <w:r w:rsidRPr="00965FD7" w:rsidR="00C31FEA">
        <w:rPr>
          <w:rFonts w:asciiTheme="minorHAnsi" w:eastAsiaTheme="minorEastAsia" w:hAnsiTheme="minorHAnsi" w:cstheme="minorHAnsi"/>
          <w:snapToGrid w:val="0"/>
          <w:color w:val="000000"/>
          <w:sz w:val="24"/>
          <w:szCs w:val="24"/>
        </w:rPr>
        <w:t xml:space="preserve"> or letters of no prejudice</w:t>
      </w:r>
      <w:r w:rsidRPr="00965FD7">
        <w:rPr>
          <w:rFonts w:asciiTheme="minorHAnsi" w:eastAsiaTheme="minorEastAsia" w:hAnsiTheme="minorHAnsi" w:cstheme="minorHAnsi"/>
          <w:snapToGrid w:val="0"/>
          <w:color w:val="000000"/>
          <w:sz w:val="24"/>
          <w:szCs w:val="24"/>
        </w:rPr>
        <w:t xml:space="preserve">. </w:t>
      </w:r>
      <w:r w:rsidRPr="00965FD7" w:rsidR="009C536F">
        <w:rPr>
          <w:rFonts w:asciiTheme="minorHAnsi" w:eastAsiaTheme="minorEastAsia" w:hAnsiTheme="minorHAnsi" w:cstheme="minorHAnsi"/>
          <w:snapToGrid w:val="0"/>
          <w:color w:val="000000"/>
          <w:sz w:val="24"/>
          <w:szCs w:val="24"/>
        </w:rPr>
        <w:t xml:space="preserve">Based on other grant </w:t>
      </w:r>
      <w:r w:rsidRPr="00965FD7" w:rsidR="00E434DF">
        <w:rPr>
          <w:rFonts w:asciiTheme="minorHAnsi" w:eastAsiaTheme="minorEastAsia" w:hAnsiTheme="minorHAnsi" w:cstheme="minorHAnsi"/>
          <w:snapToGrid w:val="0"/>
          <w:color w:val="000000"/>
          <w:sz w:val="24"/>
          <w:szCs w:val="24"/>
        </w:rPr>
        <w:t xml:space="preserve">programs, </w:t>
      </w:r>
      <w:r w:rsidRPr="00965FD7" w:rsidR="00E92B72">
        <w:rPr>
          <w:rFonts w:asciiTheme="minorHAnsi" w:eastAsiaTheme="minorEastAsia" w:hAnsiTheme="minorHAnsi" w:cstheme="minorHAnsi"/>
          <w:snapToGrid w:val="0"/>
          <w:color w:val="000000"/>
          <w:sz w:val="24"/>
          <w:szCs w:val="24"/>
        </w:rPr>
        <w:t>FHWA</w:t>
      </w:r>
      <w:r w:rsidRPr="00965FD7" w:rsidR="00DE56CA">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 xml:space="preserve">estimates that there will likely be </w:t>
      </w:r>
      <w:r w:rsidR="00DD7224">
        <w:rPr>
          <w:rFonts w:asciiTheme="minorHAnsi" w:eastAsiaTheme="minorEastAsia" w:hAnsiTheme="minorHAnsi" w:cstheme="minorHAnsi"/>
          <w:snapToGrid w:val="0"/>
          <w:color w:val="000000"/>
          <w:sz w:val="24"/>
          <w:szCs w:val="24"/>
        </w:rPr>
        <w:t>30</w:t>
      </w:r>
      <w:r w:rsidRPr="00965FD7" w:rsidR="00B046DE">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 xml:space="preserve">grant agreements negotiated per </w:t>
      </w:r>
      <w:r w:rsidRPr="00965FD7" w:rsidR="00ED2F2C">
        <w:rPr>
          <w:rFonts w:asciiTheme="minorHAnsi" w:eastAsiaTheme="minorEastAsia" w:hAnsiTheme="minorHAnsi" w:cstheme="minorHAnsi"/>
          <w:snapToGrid w:val="0"/>
          <w:color w:val="000000"/>
          <w:sz w:val="24"/>
          <w:szCs w:val="24"/>
        </w:rPr>
        <w:t>announc</w:t>
      </w:r>
      <w:r w:rsidRPr="00965FD7" w:rsidR="008D5F83">
        <w:rPr>
          <w:rFonts w:asciiTheme="minorHAnsi" w:eastAsiaTheme="minorEastAsia" w:hAnsiTheme="minorHAnsi" w:cstheme="minorHAnsi"/>
          <w:snapToGrid w:val="0"/>
          <w:color w:val="000000"/>
          <w:sz w:val="24"/>
          <w:szCs w:val="24"/>
        </w:rPr>
        <w:t>e</w:t>
      </w:r>
      <w:r w:rsidRPr="00965FD7" w:rsidR="00ED2F2C">
        <w:rPr>
          <w:rFonts w:asciiTheme="minorHAnsi" w:eastAsiaTheme="minorEastAsia" w:hAnsiTheme="minorHAnsi" w:cstheme="minorHAnsi"/>
          <w:snapToGrid w:val="0"/>
          <w:color w:val="000000"/>
          <w:sz w:val="24"/>
          <w:szCs w:val="24"/>
        </w:rPr>
        <w:t>ment</w:t>
      </w:r>
      <w:r w:rsidRPr="00965FD7">
        <w:rPr>
          <w:rFonts w:asciiTheme="minorHAnsi" w:eastAsiaTheme="minorEastAsia" w:hAnsiTheme="minorHAnsi" w:cstheme="minorHAnsi"/>
          <w:snapToGrid w:val="0"/>
          <w:color w:val="000000"/>
          <w:sz w:val="24"/>
          <w:szCs w:val="24"/>
        </w:rPr>
        <w:t xml:space="preserve">. The total hours required are estimated to be </w:t>
      </w:r>
      <w:r w:rsidR="00187F1A">
        <w:rPr>
          <w:rFonts w:asciiTheme="minorHAnsi" w:eastAsiaTheme="minorEastAsia" w:hAnsiTheme="minorHAnsi" w:cstheme="minorHAnsi"/>
          <w:snapToGrid w:val="0"/>
          <w:color w:val="000000"/>
          <w:sz w:val="24"/>
          <w:szCs w:val="24"/>
        </w:rPr>
        <w:t>1</w:t>
      </w:r>
      <w:r w:rsidR="00DD7224">
        <w:rPr>
          <w:rFonts w:asciiTheme="minorHAnsi" w:eastAsiaTheme="minorEastAsia" w:hAnsiTheme="minorHAnsi" w:cstheme="minorHAnsi"/>
          <w:snapToGrid w:val="0"/>
          <w:color w:val="000000"/>
          <w:sz w:val="24"/>
          <w:szCs w:val="24"/>
        </w:rPr>
        <w:t>2</w:t>
      </w:r>
      <w:r w:rsidRPr="00965FD7" w:rsidR="006A1429">
        <w:rPr>
          <w:rFonts w:asciiTheme="minorHAnsi" w:eastAsiaTheme="minorEastAsia" w:hAnsiTheme="minorHAnsi" w:cstheme="minorHAnsi"/>
          <w:snapToGrid w:val="0"/>
          <w:color w:val="000000"/>
          <w:sz w:val="24"/>
          <w:szCs w:val="24"/>
        </w:rPr>
        <w:t>0</w:t>
      </w:r>
      <w:r w:rsidRPr="00965FD7" w:rsidR="00B046DE">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w:t>
      </w:r>
      <w:r w:rsidRPr="00965FD7" w:rsidR="008D5F83">
        <w:rPr>
          <w:rFonts w:asciiTheme="minorHAnsi" w:eastAsiaTheme="minorEastAsia" w:hAnsiTheme="minorHAnsi" w:cstheme="minorHAnsi"/>
          <w:snapToGrid w:val="0"/>
          <w:color w:val="000000"/>
          <w:sz w:val="24"/>
          <w:szCs w:val="24"/>
        </w:rPr>
        <w:t>4</w:t>
      </w:r>
      <w:r w:rsidRPr="00965FD7">
        <w:rPr>
          <w:rFonts w:asciiTheme="minorHAnsi" w:eastAsiaTheme="minorEastAsia" w:hAnsiTheme="minorHAnsi" w:cstheme="minorHAnsi"/>
          <w:snapToGrid w:val="0"/>
          <w:color w:val="000000"/>
          <w:sz w:val="24"/>
          <w:szCs w:val="24"/>
        </w:rPr>
        <w:t xml:space="preserve"> hours x </w:t>
      </w:r>
      <w:r w:rsidR="00DD7224">
        <w:rPr>
          <w:rFonts w:asciiTheme="minorHAnsi" w:eastAsiaTheme="minorEastAsia" w:hAnsiTheme="minorHAnsi" w:cstheme="minorHAnsi"/>
          <w:snapToGrid w:val="0"/>
          <w:color w:val="000000"/>
          <w:sz w:val="24"/>
          <w:szCs w:val="24"/>
        </w:rPr>
        <w:t>30</w:t>
      </w:r>
      <w:r w:rsidRPr="00965FD7" w:rsidR="00B046DE">
        <w:rPr>
          <w:rFonts w:asciiTheme="minorHAnsi" w:eastAsiaTheme="minorEastAsia" w:hAnsiTheme="minorHAnsi" w:cstheme="minorHAnsi"/>
          <w:snapToGrid w:val="0"/>
          <w:color w:val="000000"/>
          <w:sz w:val="24"/>
          <w:szCs w:val="24"/>
        </w:rPr>
        <w:t xml:space="preserve"> </w:t>
      </w:r>
      <w:r w:rsidRPr="00965FD7" w:rsidR="00F33D88">
        <w:rPr>
          <w:rFonts w:asciiTheme="minorHAnsi" w:eastAsiaTheme="minorEastAsia" w:hAnsiTheme="minorHAnsi" w:cstheme="minorHAnsi"/>
          <w:snapToGrid w:val="0"/>
          <w:color w:val="000000"/>
          <w:sz w:val="24"/>
          <w:szCs w:val="24"/>
        </w:rPr>
        <w:t xml:space="preserve">agreements </w:t>
      </w:r>
      <w:r w:rsidRPr="00965FD7">
        <w:rPr>
          <w:rFonts w:asciiTheme="minorHAnsi" w:eastAsiaTheme="minorEastAsia" w:hAnsiTheme="minorHAnsi" w:cstheme="minorHAnsi"/>
          <w:snapToGrid w:val="0"/>
          <w:color w:val="000000"/>
          <w:sz w:val="24"/>
          <w:szCs w:val="24"/>
        </w:rPr>
        <w:t xml:space="preserve">= </w:t>
      </w:r>
      <w:r w:rsidR="00187F1A">
        <w:rPr>
          <w:rFonts w:asciiTheme="minorHAnsi" w:eastAsiaTheme="minorEastAsia" w:hAnsiTheme="minorHAnsi" w:cstheme="minorHAnsi"/>
          <w:snapToGrid w:val="0"/>
          <w:color w:val="000000"/>
          <w:sz w:val="24"/>
          <w:szCs w:val="24"/>
        </w:rPr>
        <w:t>1</w:t>
      </w:r>
      <w:r w:rsidR="00DD7224">
        <w:rPr>
          <w:rFonts w:asciiTheme="minorHAnsi" w:eastAsiaTheme="minorEastAsia" w:hAnsiTheme="minorHAnsi" w:cstheme="minorHAnsi"/>
          <w:snapToGrid w:val="0"/>
          <w:color w:val="000000"/>
          <w:sz w:val="24"/>
          <w:szCs w:val="24"/>
        </w:rPr>
        <w:t>2</w:t>
      </w:r>
      <w:r w:rsidRPr="00965FD7" w:rsidR="006A1429">
        <w:rPr>
          <w:rFonts w:asciiTheme="minorHAnsi" w:eastAsiaTheme="minorEastAsia" w:hAnsiTheme="minorHAnsi" w:cstheme="minorHAnsi"/>
          <w:snapToGrid w:val="0"/>
          <w:color w:val="000000"/>
          <w:sz w:val="24"/>
          <w:szCs w:val="24"/>
        </w:rPr>
        <w:t>0</w:t>
      </w:r>
      <w:r w:rsidRPr="00965FD7" w:rsidR="00B046DE">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 xml:space="preserve">hours) on a one-time basis, per </w:t>
      </w:r>
      <w:r w:rsidRPr="00965FD7" w:rsidR="00ED2F2C">
        <w:rPr>
          <w:rFonts w:asciiTheme="minorHAnsi" w:eastAsiaTheme="minorEastAsia" w:hAnsiTheme="minorHAnsi" w:cstheme="minorHAnsi"/>
          <w:snapToGrid w:val="0"/>
          <w:color w:val="000000"/>
          <w:sz w:val="24"/>
          <w:szCs w:val="24"/>
        </w:rPr>
        <w:t>announcement</w:t>
      </w:r>
      <w:r w:rsidRPr="00965FD7">
        <w:rPr>
          <w:rFonts w:asciiTheme="minorHAnsi" w:eastAsiaTheme="minorEastAsia" w:hAnsiTheme="minorHAnsi" w:cstheme="minorHAnsi"/>
          <w:snapToGrid w:val="0"/>
          <w:color w:val="000000"/>
          <w:sz w:val="24"/>
          <w:szCs w:val="24"/>
        </w:rPr>
        <w:t>. Although various personnel are involved in the development of an application, the average salary is estimated to be $</w:t>
      </w:r>
      <w:r w:rsidRPr="00965FD7" w:rsidR="002650AD">
        <w:rPr>
          <w:rFonts w:asciiTheme="minorHAnsi" w:eastAsiaTheme="minorEastAsia" w:hAnsiTheme="minorHAnsi" w:cstheme="minorHAnsi"/>
          <w:snapToGrid w:val="0"/>
          <w:color w:val="000000"/>
          <w:sz w:val="24"/>
          <w:szCs w:val="24"/>
        </w:rPr>
        <w:t>55</w:t>
      </w:r>
      <w:r w:rsidRPr="00965FD7">
        <w:rPr>
          <w:rFonts w:asciiTheme="minorHAnsi" w:eastAsiaTheme="minorEastAsia" w:hAnsiTheme="minorHAnsi" w:cstheme="minorHAnsi"/>
          <w:snapToGrid w:val="0"/>
          <w:color w:val="000000"/>
          <w:sz w:val="24"/>
          <w:szCs w:val="24"/>
        </w:rPr>
        <w:t xml:space="preserve"> per hour</w:t>
      </w:r>
      <w:r w:rsidRPr="00965FD7" w:rsidR="005F4C42">
        <w:rPr>
          <w:rFonts w:asciiTheme="minorHAnsi" w:eastAsiaTheme="minorEastAsia" w:hAnsiTheme="minorHAnsi" w:cstheme="minorHAnsi"/>
          <w:snapToGrid w:val="0"/>
          <w:color w:val="000000"/>
          <w:sz w:val="24"/>
          <w:szCs w:val="24"/>
        </w:rPr>
        <w:t>, which is based on the average loaded wage of a project manager in the local government sector according to the Bureau of Labor Statistics</w:t>
      </w:r>
      <w:r w:rsidRPr="00965FD7">
        <w:rPr>
          <w:rFonts w:asciiTheme="minorHAnsi" w:eastAsiaTheme="minorEastAsia" w:hAnsiTheme="minorHAnsi" w:cstheme="minorHAnsi"/>
          <w:snapToGrid w:val="0"/>
          <w:color w:val="000000"/>
          <w:sz w:val="24"/>
          <w:szCs w:val="24"/>
        </w:rPr>
        <w:t>. Therefore, the cost to the respondents is computed at $</w:t>
      </w:r>
      <w:r w:rsidR="00336C0D">
        <w:rPr>
          <w:rFonts w:asciiTheme="minorHAnsi" w:eastAsiaTheme="minorEastAsia" w:hAnsiTheme="minorHAnsi" w:cstheme="minorHAnsi"/>
          <w:snapToGrid w:val="0"/>
          <w:color w:val="000000"/>
          <w:sz w:val="24"/>
          <w:szCs w:val="24"/>
        </w:rPr>
        <w:t>6,6</w:t>
      </w:r>
      <w:r w:rsidRPr="00965FD7" w:rsidR="002650AD">
        <w:rPr>
          <w:rFonts w:asciiTheme="minorHAnsi" w:eastAsiaTheme="minorEastAsia" w:hAnsiTheme="minorHAnsi" w:cstheme="minorHAnsi"/>
          <w:snapToGrid w:val="0"/>
          <w:color w:val="000000"/>
          <w:sz w:val="24"/>
          <w:szCs w:val="24"/>
        </w:rPr>
        <w:t>00</w:t>
      </w:r>
      <w:r w:rsidRPr="00965FD7" w:rsidR="00E434DF">
        <w:rPr>
          <w:rFonts w:asciiTheme="minorHAnsi" w:eastAsiaTheme="minorEastAsia" w:hAnsiTheme="minorHAnsi" w:cstheme="minorHAnsi"/>
          <w:snapToGrid w:val="0"/>
          <w:color w:val="000000"/>
          <w:sz w:val="24"/>
          <w:szCs w:val="24"/>
        </w:rPr>
        <w:t xml:space="preserve"> (</w:t>
      </w:r>
      <w:r w:rsidR="00B709D3">
        <w:rPr>
          <w:rFonts w:asciiTheme="minorHAnsi" w:eastAsiaTheme="minorEastAsia" w:hAnsiTheme="minorHAnsi" w:cstheme="minorHAnsi"/>
          <w:snapToGrid w:val="0"/>
          <w:color w:val="000000"/>
          <w:sz w:val="24"/>
          <w:szCs w:val="24"/>
        </w:rPr>
        <w:t>1</w:t>
      </w:r>
      <w:r w:rsidR="00DD7224">
        <w:rPr>
          <w:rFonts w:asciiTheme="minorHAnsi" w:eastAsiaTheme="minorEastAsia" w:hAnsiTheme="minorHAnsi" w:cstheme="minorHAnsi"/>
          <w:snapToGrid w:val="0"/>
          <w:color w:val="000000"/>
          <w:sz w:val="24"/>
          <w:szCs w:val="24"/>
        </w:rPr>
        <w:t>2</w:t>
      </w:r>
      <w:r w:rsidRPr="00965FD7" w:rsidR="006A1429">
        <w:rPr>
          <w:rFonts w:asciiTheme="minorHAnsi" w:eastAsiaTheme="minorEastAsia" w:hAnsiTheme="minorHAnsi" w:cstheme="minorHAnsi"/>
          <w:snapToGrid w:val="0"/>
          <w:color w:val="000000"/>
          <w:sz w:val="24"/>
          <w:szCs w:val="24"/>
        </w:rPr>
        <w:t>0</w:t>
      </w:r>
      <w:r w:rsidRPr="00965FD7" w:rsidR="00B046DE">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hours x $</w:t>
      </w:r>
      <w:r w:rsidRPr="00965FD7" w:rsidR="002650AD">
        <w:rPr>
          <w:rFonts w:asciiTheme="minorHAnsi" w:eastAsiaTheme="minorEastAsia" w:hAnsiTheme="minorHAnsi" w:cstheme="minorHAnsi"/>
          <w:snapToGrid w:val="0"/>
          <w:color w:val="000000"/>
          <w:sz w:val="24"/>
          <w:szCs w:val="24"/>
        </w:rPr>
        <w:t>55</w:t>
      </w:r>
      <w:r w:rsidRPr="00965FD7">
        <w:rPr>
          <w:rFonts w:asciiTheme="minorHAnsi" w:eastAsiaTheme="minorEastAsia" w:hAnsiTheme="minorHAnsi" w:cstheme="minorHAnsi"/>
          <w:snapToGrid w:val="0"/>
          <w:color w:val="000000"/>
          <w:sz w:val="24"/>
          <w:szCs w:val="24"/>
        </w:rPr>
        <w:t xml:space="preserve"> = $</w:t>
      </w:r>
      <w:r w:rsidR="00336C0D">
        <w:rPr>
          <w:rFonts w:asciiTheme="minorHAnsi" w:eastAsiaTheme="minorEastAsia" w:hAnsiTheme="minorHAnsi" w:cstheme="minorHAnsi"/>
          <w:snapToGrid w:val="0"/>
          <w:color w:val="000000"/>
          <w:sz w:val="24"/>
          <w:szCs w:val="24"/>
        </w:rPr>
        <w:t>6,6</w:t>
      </w:r>
      <w:r w:rsidRPr="00965FD7" w:rsidR="008D5F83">
        <w:rPr>
          <w:rFonts w:asciiTheme="minorHAnsi" w:eastAsiaTheme="minorEastAsia" w:hAnsiTheme="minorHAnsi" w:cstheme="minorHAnsi"/>
          <w:snapToGrid w:val="0"/>
          <w:color w:val="000000"/>
          <w:sz w:val="24"/>
          <w:szCs w:val="24"/>
        </w:rPr>
        <w:t>0</w:t>
      </w:r>
      <w:r w:rsidRPr="00965FD7" w:rsidR="00ED2F2C">
        <w:rPr>
          <w:rFonts w:asciiTheme="minorHAnsi" w:eastAsiaTheme="minorEastAsia" w:hAnsiTheme="minorHAnsi" w:cstheme="minorHAnsi"/>
          <w:snapToGrid w:val="0"/>
          <w:color w:val="000000"/>
          <w:sz w:val="24"/>
          <w:szCs w:val="24"/>
        </w:rPr>
        <w:t>0</w:t>
      </w:r>
      <w:r w:rsidRPr="00965FD7">
        <w:rPr>
          <w:rFonts w:asciiTheme="minorHAnsi" w:eastAsiaTheme="minorEastAsia" w:hAnsiTheme="minorHAnsi" w:cstheme="minorHAnsi"/>
          <w:snapToGrid w:val="0"/>
          <w:color w:val="000000"/>
          <w:sz w:val="24"/>
          <w:szCs w:val="24"/>
        </w:rPr>
        <w:t>).</w:t>
      </w:r>
    </w:p>
    <w:p w:rsidR="00445B3F" w:rsidRPr="00965FD7" w:rsidP="23ADE273" w14:paraId="16FB69E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HAnsi"/>
          <w:snapToGrid w:val="0"/>
          <w:color w:val="000000"/>
          <w:sz w:val="24"/>
          <w:szCs w:val="24"/>
          <w:u w:val="single"/>
        </w:rPr>
      </w:pPr>
    </w:p>
    <w:p w:rsidR="00445B3F" w:rsidRPr="00965FD7" w:rsidP="23ADE273" w14:paraId="461B3AD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u w:val="single"/>
        </w:rPr>
        <w:t>Project Management Stage</w:t>
      </w:r>
      <w:r w:rsidRPr="00965FD7">
        <w:rPr>
          <w:rFonts w:asciiTheme="minorHAnsi" w:eastAsiaTheme="minorEastAsia" w:hAnsiTheme="minorHAnsi" w:cstheme="minorHAnsi"/>
          <w:snapToGrid w:val="0"/>
          <w:color w:val="000000"/>
          <w:sz w:val="24"/>
          <w:szCs w:val="24"/>
        </w:rPr>
        <w:t>:</w:t>
      </w:r>
    </w:p>
    <w:p w:rsidR="00445B3F" w:rsidRPr="00965FD7" w:rsidP="23ADE273" w14:paraId="1DADBF46"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HAnsi"/>
          <w:snapToGrid w:val="0"/>
          <w:color w:val="000000"/>
          <w:sz w:val="24"/>
          <w:szCs w:val="24"/>
        </w:rPr>
      </w:pPr>
    </w:p>
    <w:p w:rsidR="00445B3F" w:rsidP="78FF3787" w14:paraId="2D8FA07F" w14:textId="62FEE7E9">
      <w:pPr>
        <w:widowControl w:val="0"/>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 xml:space="preserve">We estimate that it takes approximately </w:t>
      </w:r>
      <w:r w:rsidRPr="00965FD7" w:rsidR="00F33D88">
        <w:rPr>
          <w:rFonts w:asciiTheme="minorHAnsi" w:eastAsiaTheme="minorEastAsia" w:hAnsiTheme="minorHAnsi" w:cstheme="minorHAnsi"/>
          <w:snapToGrid w:val="0"/>
          <w:color w:val="000000"/>
          <w:sz w:val="24"/>
          <w:szCs w:val="24"/>
        </w:rPr>
        <w:t>2</w:t>
      </w:r>
      <w:r w:rsidRPr="00965FD7">
        <w:rPr>
          <w:rFonts w:asciiTheme="minorHAnsi" w:eastAsiaTheme="minorEastAsia" w:hAnsiTheme="minorHAnsi" w:cstheme="minorHAnsi"/>
          <w:snapToGrid w:val="0"/>
          <w:color w:val="000000"/>
          <w:sz w:val="24"/>
          <w:szCs w:val="24"/>
        </w:rPr>
        <w:t xml:space="preserve"> person-hours to develop and submit a quarterly project progress report to </w:t>
      </w:r>
      <w:r w:rsidRPr="00965FD7" w:rsidR="00347D56">
        <w:rPr>
          <w:rFonts w:asciiTheme="minorHAnsi" w:eastAsiaTheme="minorEastAsia" w:hAnsiTheme="minorHAnsi" w:cstheme="minorHAnsi"/>
          <w:snapToGrid w:val="0"/>
          <w:color w:val="000000"/>
          <w:sz w:val="24"/>
          <w:szCs w:val="24"/>
        </w:rPr>
        <w:t>FHWA</w:t>
      </w:r>
      <w:r w:rsidRPr="00965FD7" w:rsidR="00B779E3">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 xml:space="preserve">for review. </w:t>
      </w:r>
      <w:r w:rsidRPr="00965FD7" w:rsidR="009C536F">
        <w:rPr>
          <w:rFonts w:asciiTheme="minorHAnsi" w:eastAsiaTheme="minorEastAsia" w:hAnsiTheme="minorHAnsi" w:cstheme="minorHAnsi"/>
          <w:snapToGrid w:val="0"/>
          <w:color w:val="000000"/>
          <w:sz w:val="24"/>
          <w:szCs w:val="24"/>
        </w:rPr>
        <w:t>Based on other grant programs</w:t>
      </w:r>
      <w:r w:rsidRPr="00965FD7" w:rsidR="00C02631">
        <w:rPr>
          <w:rFonts w:asciiTheme="minorHAnsi" w:eastAsiaTheme="minorEastAsia" w:hAnsiTheme="minorHAnsi" w:cstheme="minorHAnsi"/>
          <w:snapToGrid w:val="0"/>
          <w:color w:val="000000"/>
          <w:sz w:val="24"/>
          <w:szCs w:val="24"/>
        </w:rPr>
        <w:t xml:space="preserve"> and the expected number of awards</w:t>
      </w:r>
      <w:r w:rsidRPr="00965FD7" w:rsidR="009C536F">
        <w:rPr>
          <w:rFonts w:asciiTheme="minorHAnsi" w:eastAsiaTheme="minorEastAsia" w:hAnsiTheme="minorHAnsi" w:cstheme="minorHAnsi"/>
          <w:snapToGrid w:val="0"/>
          <w:color w:val="000000"/>
          <w:sz w:val="24"/>
          <w:szCs w:val="24"/>
        </w:rPr>
        <w:t xml:space="preserve">, </w:t>
      </w:r>
      <w:r w:rsidRPr="00965FD7" w:rsidR="00B64ADB">
        <w:rPr>
          <w:rFonts w:asciiTheme="minorHAnsi" w:eastAsiaTheme="minorEastAsia" w:hAnsiTheme="minorHAnsi" w:cstheme="minorHAnsi"/>
          <w:snapToGrid w:val="0"/>
          <w:color w:val="000000"/>
          <w:sz w:val="24"/>
          <w:szCs w:val="24"/>
        </w:rPr>
        <w:t>FHWA</w:t>
      </w:r>
      <w:r w:rsidRPr="00965FD7">
        <w:rPr>
          <w:rFonts w:asciiTheme="minorHAnsi" w:eastAsiaTheme="minorEastAsia" w:hAnsiTheme="minorHAnsi" w:cstheme="minorHAnsi"/>
          <w:snapToGrid w:val="0"/>
          <w:color w:val="000000"/>
          <w:sz w:val="24"/>
          <w:szCs w:val="24"/>
        </w:rPr>
        <w:t xml:space="preserve"> expects to receive </w:t>
      </w:r>
      <w:r w:rsidR="00130CB8">
        <w:rPr>
          <w:rFonts w:asciiTheme="minorHAnsi" w:eastAsiaTheme="minorEastAsia" w:hAnsiTheme="minorHAnsi" w:cstheme="minorHAnsi"/>
          <w:snapToGrid w:val="0"/>
          <w:color w:val="000000"/>
          <w:sz w:val="24"/>
          <w:szCs w:val="24"/>
        </w:rPr>
        <w:t>12</w:t>
      </w:r>
      <w:r w:rsidRPr="00965FD7" w:rsidR="006A1429">
        <w:rPr>
          <w:rFonts w:asciiTheme="minorHAnsi" w:eastAsiaTheme="minorEastAsia" w:hAnsiTheme="minorHAnsi" w:cstheme="minorHAnsi"/>
          <w:snapToGrid w:val="0"/>
          <w:color w:val="000000"/>
          <w:sz w:val="24"/>
          <w:szCs w:val="24"/>
        </w:rPr>
        <w:t>0</w:t>
      </w:r>
      <w:r w:rsidRPr="00965FD7">
        <w:rPr>
          <w:rFonts w:asciiTheme="minorHAnsi" w:eastAsiaTheme="minorEastAsia" w:hAnsiTheme="minorHAnsi" w:cstheme="minorHAnsi"/>
          <w:snapToGrid w:val="0"/>
          <w:color w:val="000000"/>
          <w:sz w:val="24"/>
          <w:szCs w:val="24"/>
        </w:rPr>
        <w:t xml:space="preserve"> quarterly project progress reports per year,</w:t>
      </w:r>
      <w:r w:rsidRPr="00965FD7" w:rsidR="00C02631">
        <w:rPr>
          <w:rFonts w:asciiTheme="minorHAnsi" w:eastAsiaTheme="minorEastAsia" w:hAnsiTheme="minorHAnsi" w:cstheme="minorHAnsi"/>
          <w:snapToGrid w:val="0"/>
          <w:color w:val="000000"/>
          <w:sz w:val="24"/>
          <w:szCs w:val="24"/>
        </w:rPr>
        <w:t xml:space="preserve"> i.e., 4 per year for a total of </w:t>
      </w:r>
      <w:r w:rsidR="00130CB8">
        <w:rPr>
          <w:rFonts w:asciiTheme="minorHAnsi" w:eastAsiaTheme="minorEastAsia" w:hAnsiTheme="minorHAnsi" w:cstheme="minorHAnsi"/>
          <w:snapToGrid w:val="0"/>
          <w:color w:val="000000"/>
          <w:sz w:val="24"/>
          <w:szCs w:val="24"/>
        </w:rPr>
        <w:t>3</w:t>
      </w:r>
      <w:r w:rsidRPr="00965FD7" w:rsidR="00A73FF7">
        <w:rPr>
          <w:rFonts w:asciiTheme="minorHAnsi" w:eastAsiaTheme="minorEastAsia" w:hAnsiTheme="minorHAnsi" w:cstheme="minorHAnsi"/>
          <w:snapToGrid w:val="0"/>
          <w:color w:val="000000"/>
          <w:sz w:val="24"/>
          <w:szCs w:val="24"/>
        </w:rPr>
        <w:t>0</w:t>
      </w:r>
      <w:r w:rsidRPr="00965FD7" w:rsidR="00C02631">
        <w:rPr>
          <w:rFonts w:asciiTheme="minorHAnsi" w:eastAsiaTheme="minorEastAsia" w:hAnsiTheme="minorHAnsi" w:cstheme="minorHAnsi"/>
          <w:snapToGrid w:val="0"/>
          <w:color w:val="000000"/>
          <w:sz w:val="24"/>
          <w:szCs w:val="24"/>
        </w:rPr>
        <w:t xml:space="preserve"> awards. The </w:t>
      </w:r>
      <w:r w:rsidRPr="00965FD7">
        <w:rPr>
          <w:rFonts w:asciiTheme="minorHAnsi" w:eastAsiaTheme="minorEastAsia" w:hAnsiTheme="minorHAnsi" w:cstheme="minorHAnsi"/>
          <w:snapToGrid w:val="0"/>
          <w:color w:val="000000"/>
          <w:sz w:val="24"/>
          <w:szCs w:val="24"/>
        </w:rPr>
        <w:t xml:space="preserve">total hours required are estimated to be </w:t>
      </w:r>
      <w:r w:rsidR="004A453F">
        <w:rPr>
          <w:rFonts w:asciiTheme="minorHAnsi" w:eastAsiaTheme="minorEastAsia" w:hAnsiTheme="minorHAnsi" w:cstheme="minorHAnsi"/>
          <w:snapToGrid w:val="0"/>
          <w:color w:val="000000"/>
          <w:sz w:val="24"/>
          <w:szCs w:val="24"/>
        </w:rPr>
        <w:t>24</w:t>
      </w:r>
      <w:r w:rsidRPr="00965FD7" w:rsidR="00A73FF7">
        <w:rPr>
          <w:rFonts w:asciiTheme="minorHAnsi" w:eastAsiaTheme="minorEastAsia" w:hAnsiTheme="minorHAnsi" w:cstheme="minorHAnsi"/>
          <w:snapToGrid w:val="0"/>
          <w:color w:val="000000"/>
          <w:sz w:val="24"/>
          <w:szCs w:val="24"/>
        </w:rPr>
        <w:t>0</w:t>
      </w:r>
      <w:r w:rsidRPr="00965FD7">
        <w:rPr>
          <w:rFonts w:asciiTheme="minorHAnsi" w:eastAsiaTheme="minorEastAsia" w:hAnsiTheme="minorHAnsi" w:cstheme="minorHAnsi"/>
          <w:snapToGrid w:val="0"/>
          <w:color w:val="000000"/>
          <w:sz w:val="24"/>
          <w:szCs w:val="24"/>
        </w:rPr>
        <w:t xml:space="preserve"> (</w:t>
      </w:r>
      <w:r w:rsidRPr="00965FD7" w:rsidR="00C02631">
        <w:rPr>
          <w:rFonts w:asciiTheme="minorHAnsi" w:eastAsiaTheme="minorEastAsia" w:hAnsiTheme="minorHAnsi" w:cstheme="minorHAnsi"/>
          <w:snapToGrid w:val="0"/>
          <w:color w:val="000000"/>
          <w:sz w:val="24"/>
          <w:szCs w:val="24"/>
        </w:rPr>
        <w:t>2</w:t>
      </w:r>
      <w:r w:rsidRPr="00965FD7">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 xml:space="preserve">hours x </w:t>
      </w:r>
      <w:r w:rsidR="00130CB8">
        <w:rPr>
          <w:rFonts w:asciiTheme="minorHAnsi" w:eastAsiaTheme="minorEastAsia" w:hAnsiTheme="minorHAnsi" w:cstheme="minorHAnsi"/>
          <w:snapToGrid w:val="0"/>
          <w:color w:val="000000"/>
          <w:sz w:val="24"/>
          <w:szCs w:val="24"/>
        </w:rPr>
        <w:t>12</w:t>
      </w:r>
      <w:r w:rsidRPr="00965FD7" w:rsidR="006A1429">
        <w:rPr>
          <w:rFonts w:asciiTheme="minorHAnsi" w:eastAsiaTheme="minorEastAsia" w:hAnsiTheme="minorHAnsi" w:cstheme="minorHAnsi"/>
          <w:snapToGrid w:val="0"/>
          <w:color w:val="000000"/>
          <w:sz w:val="24"/>
          <w:szCs w:val="24"/>
        </w:rPr>
        <w:t>0</w:t>
      </w:r>
      <w:r w:rsidRPr="00965FD7">
        <w:rPr>
          <w:rFonts w:asciiTheme="minorHAnsi" w:eastAsiaTheme="minorEastAsia" w:hAnsiTheme="minorHAnsi" w:cstheme="minorHAnsi"/>
          <w:snapToGrid w:val="0"/>
          <w:color w:val="000000"/>
          <w:sz w:val="24"/>
          <w:szCs w:val="24"/>
        </w:rPr>
        <w:t xml:space="preserve"> reports = </w:t>
      </w:r>
      <w:r w:rsidR="004A453F">
        <w:rPr>
          <w:rFonts w:asciiTheme="minorHAnsi" w:eastAsiaTheme="minorEastAsia" w:hAnsiTheme="minorHAnsi" w:cstheme="minorHAnsi"/>
          <w:snapToGrid w:val="0"/>
          <w:color w:val="000000"/>
          <w:sz w:val="24"/>
          <w:szCs w:val="24"/>
        </w:rPr>
        <w:t>24</w:t>
      </w:r>
      <w:r w:rsidRPr="00965FD7" w:rsidR="00A73FF7">
        <w:rPr>
          <w:rFonts w:asciiTheme="minorHAnsi" w:eastAsiaTheme="minorEastAsia" w:hAnsiTheme="minorHAnsi" w:cstheme="minorHAnsi"/>
          <w:snapToGrid w:val="0"/>
          <w:color w:val="000000"/>
          <w:sz w:val="24"/>
          <w:szCs w:val="24"/>
        </w:rPr>
        <w:t>0</w:t>
      </w:r>
      <w:r w:rsidRPr="00965FD7" w:rsidR="0073090A">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hours).</w:t>
      </w:r>
      <w:r w:rsidRPr="00965FD7" w:rsidR="00F34153">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Although various personnel are involved in the development of an application, the average salary is estimated to be $</w:t>
      </w:r>
      <w:r w:rsidRPr="00965FD7" w:rsidR="002650AD">
        <w:rPr>
          <w:rFonts w:asciiTheme="minorHAnsi" w:eastAsiaTheme="minorEastAsia" w:hAnsiTheme="minorHAnsi" w:cstheme="minorHAnsi"/>
          <w:snapToGrid w:val="0"/>
          <w:color w:val="000000"/>
          <w:sz w:val="24"/>
          <w:szCs w:val="24"/>
        </w:rPr>
        <w:t>55</w:t>
      </w:r>
      <w:r w:rsidRPr="00965FD7">
        <w:rPr>
          <w:rFonts w:asciiTheme="minorHAnsi" w:eastAsiaTheme="minorEastAsia" w:hAnsiTheme="minorHAnsi" w:cstheme="minorHAnsi"/>
          <w:snapToGrid w:val="0"/>
          <w:color w:val="000000"/>
          <w:sz w:val="24"/>
          <w:szCs w:val="24"/>
        </w:rPr>
        <w:t xml:space="preserve"> per hour</w:t>
      </w:r>
      <w:r w:rsidRPr="00965FD7" w:rsidR="00696A9D">
        <w:rPr>
          <w:rFonts w:asciiTheme="minorHAnsi" w:eastAsiaTheme="minorEastAsia" w:hAnsiTheme="minorHAnsi" w:cstheme="minorHAnsi"/>
          <w:color w:val="000000" w:themeColor="text1"/>
          <w:sz w:val="24"/>
          <w:szCs w:val="24"/>
        </w:rPr>
        <w:t xml:space="preserve"> which is based on the average loaded wage of a project manager in the local government sector according to the Bureau of Labor Statistics</w:t>
      </w:r>
      <w:r w:rsidRPr="00965FD7">
        <w:rPr>
          <w:rFonts w:asciiTheme="minorHAnsi" w:eastAsiaTheme="minorEastAsia" w:hAnsiTheme="minorHAnsi" w:cstheme="minorHAnsi"/>
          <w:snapToGrid w:val="0"/>
          <w:color w:val="000000"/>
          <w:sz w:val="24"/>
          <w:szCs w:val="24"/>
        </w:rPr>
        <w:t xml:space="preserve">. Therefore, the cost to the respondents is computed at </w:t>
      </w:r>
      <w:r w:rsidRPr="00965FD7" w:rsidR="009A1859">
        <w:rPr>
          <w:rFonts w:asciiTheme="minorHAnsi" w:eastAsiaTheme="minorEastAsia" w:hAnsiTheme="minorHAnsi" w:cstheme="minorHAnsi"/>
          <w:snapToGrid w:val="0"/>
          <w:color w:val="000000"/>
          <w:sz w:val="24"/>
          <w:szCs w:val="24"/>
        </w:rPr>
        <w:t>$</w:t>
      </w:r>
      <w:r w:rsidR="000F3004">
        <w:rPr>
          <w:rFonts w:asciiTheme="minorHAnsi" w:eastAsiaTheme="minorEastAsia" w:hAnsiTheme="minorHAnsi" w:cstheme="minorHAnsi"/>
          <w:snapToGrid w:val="0"/>
          <w:color w:val="000000"/>
          <w:sz w:val="24"/>
          <w:szCs w:val="24"/>
        </w:rPr>
        <w:t>13,2</w:t>
      </w:r>
      <w:r w:rsidRPr="00965FD7" w:rsidR="00A73FF7">
        <w:rPr>
          <w:rFonts w:asciiTheme="minorHAnsi" w:eastAsiaTheme="minorEastAsia" w:hAnsiTheme="minorHAnsi" w:cstheme="minorHAnsi"/>
          <w:snapToGrid w:val="0"/>
          <w:color w:val="000000"/>
          <w:sz w:val="24"/>
          <w:szCs w:val="24"/>
        </w:rPr>
        <w:t xml:space="preserve">00 </w:t>
      </w:r>
      <w:r w:rsidRPr="00965FD7">
        <w:rPr>
          <w:rFonts w:asciiTheme="minorHAnsi" w:eastAsiaTheme="minorEastAsia" w:hAnsiTheme="minorHAnsi" w:cstheme="minorHAnsi"/>
          <w:snapToGrid w:val="0"/>
          <w:color w:val="000000"/>
          <w:sz w:val="24"/>
          <w:szCs w:val="24"/>
        </w:rPr>
        <w:t>(</w:t>
      </w:r>
      <w:r w:rsidR="000F3004">
        <w:rPr>
          <w:rFonts w:asciiTheme="minorHAnsi" w:eastAsiaTheme="minorEastAsia" w:hAnsiTheme="minorHAnsi" w:cstheme="minorHAnsi"/>
          <w:snapToGrid w:val="0"/>
          <w:color w:val="000000"/>
          <w:sz w:val="24"/>
          <w:szCs w:val="24"/>
        </w:rPr>
        <w:t>24</w:t>
      </w:r>
      <w:r w:rsidRPr="00965FD7" w:rsidR="00A73FF7">
        <w:rPr>
          <w:rFonts w:asciiTheme="minorHAnsi" w:eastAsiaTheme="minorEastAsia" w:hAnsiTheme="minorHAnsi" w:cstheme="minorHAnsi"/>
          <w:snapToGrid w:val="0"/>
          <w:color w:val="000000"/>
          <w:sz w:val="24"/>
          <w:szCs w:val="24"/>
        </w:rPr>
        <w:t>0</w:t>
      </w:r>
      <w:r w:rsidRPr="00965FD7">
        <w:rPr>
          <w:rFonts w:asciiTheme="minorHAnsi" w:eastAsiaTheme="minorEastAsia" w:hAnsiTheme="minorHAnsi" w:cstheme="minorHAnsi"/>
          <w:snapToGrid w:val="0"/>
          <w:color w:val="000000"/>
          <w:sz w:val="24"/>
          <w:szCs w:val="24"/>
        </w:rPr>
        <w:t xml:space="preserve"> hours x $</w:t>
      </w:r>
      <w:r w:rsidRPr="00965FD7" w:rsidR="002650AD">
        <w:rPr>
          <w:rFonts w:asciiTheme="minorHAnsi" w:eastAsiaTheme="minorEastAsia" w:hAnsiTheme="minorHAnsi" w:cstheme="minorHAnsi"/>
          <w:snapToGrid w:val="0"/>
          <w:color w:val="000000"/>
          <w:sz w:val="24"/>
          <w:szCs w:val="24"/>
        </w:rPr>
        <w:t>55</w:t>
      </w:r>
      <w:r w:rsidRPr="00965FD7">
        <w:rPr>
          <w:rFonts w:asciiTheme="minorHAnsi" w:eastAsiaTheme="minorEastAsia" w:hAnsiTheme="minorHAnsi" w:cstheme="minorHAnsi"/>
          <w:snapToGrid w:val="0"/>
          <w:color w:val="000000"/>
          <w:sz w:val="24"/>
          <w:szCs w:val="24"/>
        </w:rPr>
        <w:t xml:space="preserve"> = </w:t>
      </w:r>
      <w:bookmarkStart w:id="5" w:name="_Hlk99451147"/>
      <w:r w:rsidRPr="00965FD7">
        <w:rPr>
          <w:rFonts w:asciiTheme="minorHAnsi" w:eastAsiaTheme="minorEastAsia" w:hAnsiTheme="minorHAnsi" w:cstheme="minorHAnsi"/>
          <w:snapToGrid w:val="0"/>
          <w:color w:val="000000"/>
          <w:sz w:val="24"/>
          <w:szCs w:val="24"/>
        </w:rPr>
        <w:t>$</w:t>
      </w:r>
      <w:bookmarkEnd w:id="5"/>
      <w:r w:rsidR="000F3004">
        <w:rPr>
          <w:rFonts w:asciiTheme="minorHAnsi" w:eastAsiaTheme="minorEastAsia" w:hAnsiTheme="minorHAnsi" w:cstheme="minorHAnsi"/>
          <w:snapToGrid w:val="0"/>
          <w:color w:val="000000"/>
          <w:sz w:val="24"/>
          <w:szCs w:val="24"/>
        </w:rPr>
        <w:t>13,200</w:t>
      </w:r>
      <w:r w:rsidRPr="00965FD7">
        <w:rPr>
          <w:rFonts w:asciiTheme="minorHAnsi" w:eastAsiaTheme="minorEastAsia" w:hAnsiTheme="minorHAnsi" w:cstheme="minorHAnsi"/>
          <w:snapToGrid w:val="0"/>
          <w:color w:val="000000"/>
          <w:sz w:val="24"/>
          <w:szCs w:val="24"/>
        </w:rPr>
        <w:t>).</w:t>
      </w:r>
    </w:p>
    <w:p w:rsidR="009E2241" w:rsidRPr="00965FD7" w:rsidP="78FF3787" w14:paraId="1011FF3C" w14:textId="77777777">
      <w:pPr>
        <w:widowControl w:val="0"/>
        <w:ind w:left="360"/>
        <w:jc w:val="both"/>
        <w:rPr>
          <w:rFonts w:asciiTheme="minorHAnsi" w:eastAsiaTheme="minorEastAsia" w:hAnsiTheme="minorHAnsi" w:cstheme="minorHAnsi"/>
          <w:snapToGrid w:val="0"/>
          <w:color w:val="000000"/>
          <w:sz w:val="24"/>
          <w:szCs w:val="24"/>
        </w:rPr>
      </w:pPr>
    </w:p>
    <w:p w:rsidR="00445B3F" w:rsidRPr="00965FD7" w:rsidP="00B86B55" w14:paraId="5CF894F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Theme="minorEastAsia" w:hAnsiTheme="minorHAnsi" w:cstheme="minorHAnsi"/>
          <w:snapToGrid w:val="0"/>
          <w:color w:val="000000"/>
          <w:sz w:val="24"/>
          <w:szCs w:val="24"/>
        </w:rPr>
      </w:pPr>
    </w:p>
    <w:p w:rsidR="006C7279" w:rsidRPr="00965FD7" w:rsidP="00B86B55" w14:paraId="76BBE0E5" w14:textId="033BD9DE">
      <w:pPr>
        <w:pStyle w:val="Heading9"/>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Pr>
          <w:rFonts w:asciiTheme="minorHAnsi" w:eastAsiaTheme="minorEastAsia" w:hAnsiTheme="minorHAnsi" w:cstheme="minorHAnsi"/>
          <w:b/>
          <w:bCs/>
          <w:color w:val="auto"/>
        </w:rPr>
      </w:pPr>
      <w:r w:rsidRPr="00965FD7">
        <w:rPr>
          <w:rFonts w:asciiTheme="minorHAnsi" w:eastAsiaTheme="minorEastAsia" w:hAnsiTheme="minorHAnsi" w:cstheme="minorHAnsi"/>
          <w:b/>
          <w:bCs/>
        </w:rPr>
        <w:t>The grand total annual cost to respondent</w:t>
      </w:r>
      <w:r w:rsidRPr="00965FD7" w:rsidR="009E5140">
        <w:rPr>
          <w:rFonts w:asciiTheme="minorHAnsi" w:eastAsiaTheme="minorEastAsia" w:hAnsiTheme="minorHAnsi" w:cstheme="minorHAnsi"/>
          <w:b/>
          <w:bCs/>
        </w:rPr>
        <w:t>s</w:t>
      </w:r>
      <w:r w:rsidRPr="00965FD7">
        <w:rPr>
          <w:rFonts w:asciiTheme="minorHAnsi" w:eastAsiaTheme="minorEastAsia" w:hAnsiTheme="minorHAnsi" w:cstheme="minorHAnsi"/>
          <w:b/>
          <w:bCs/>
        </w:rPr>
        <w:t xml:space="preserve"> for the application, grant negotiation, program management and evaluation stage</w:t>
      </w:r>
      <w:r w:rsidRPr="00965FD7" w:rsidR="009E5140">
        <w:rPr>
          <w:rFonts w:asciiTheme="minorHAnsi" w:eastAsiaTheme="minorEastAsia" w:hAnsiTheme="minorHAnsi" w:cstheme="minorHAnsi"/>
          <w:b/>
          <w:bCs/>
        </w:rPr>
        <w:t>s</w:t>
      </w:r>
      <w:r w:rsidRPr="00965FD7">
        <w:rPr>
          <w:rFonts w:asciiTheme="minorHAnsi" w:eastAsiaTheme="minorEastAsia" w:hAnsiTheme="minorHAnsi" w:cstheme="minorHAnsi"/>
          <w:b/>
          <w:bCs/>
        </w:rPr>
        <w:t xml:space="preserve"> is $</w:t>
      </w:r>
      <w:r w:rsidR="003C21DB">
        <w:rPr>
          <w:rFonts w:asciiTheme="minorHAnsi" w:eastAsiaTheme="minorEastAsia" w:hAnsiTheme="minorHAnsi" w:cstheme="minorHAnsi"/>
          <w:b/>
          <w:bCs/>
        </w:rPr>
        <w:t>239,8</w:t>
      </w:r>
      <w:r w:rsidRPr="00965FD7" w:rsidR="002650AD">
        <w:rPr>
          <w:rFonts w:asciiTheme="minorHAnsi" w:eastAsiaTheme="minorEastAsia" w:hAnsiTheme="minorHAnsi" w:cstheme="minorHAnsi"/>
          <w:b/>
          <w:bCs/>
        </w:rPr>
        <w:t>00</w:t>
      </w:r>
      <w:r w:rsidRPr="00965FD7">
        <w:rPr>
          <w:rFonts w:asciiTheme="minorHAnsi" w:eastAsiaTheme="minorEastAsia" w:hAnsiTheme="minorHAnsi" w:cstheme="minorHAnsi"/>
          <w:b/>
          <w:bCs/>
          <w:color w:val="auto"/>
        </w:rPr>
        <w:t>.</w:t>
      </w:r>
    </w:p>
    <w:p w:rsidR="006C7279" w:rsidRPr="00965FD7" w:rsidP="00B86B55" w14:paraId="0FF8B8A6" w14:textId="77777777">
      <w:pPr>
        <w:pStyle w:val="Heading9"/>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Pr>
          <w:rFonts w:asciiTheme="minorHAnsi" w:hAnsiTheme="minorHAnsi" w:cstheme="minorHAns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7"/>
        <w:gridCol w:w="4489"/>
      </w:tblGrid>
      <w:tr w14:paraId="1D494A74" w14:textId="77777777" w:rsidTr="002E5769">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487" w:type="dxa"/>
            <w:shd w:val="clear" w:color="auto" w:fill="auto"/>
          </w:tcPr>
          <w:p w:rsidR="006C7279" w:rsidRPr="00965FD7" w:rsidP="002E5769" w14:paraId="53D0669C" w14:textId="77777777">
            <w:pPr>
              <w:widowControl w:val="0"/>
              <w:jc w:val="both"/>
              <w:rPr>
                <w:rFonts w:asciiTheme="minorHAnsi" w:eastAsiaTheme="minorEastAsia" w:hAnsiTheme="minorHAnsi" w:cstheme="minorHAnsi"/>
                <w:b/>
                <w:bCs/>
                <w:snapToGrid w:val="0"/>
                <w:color w:val="000000"/>
                <w:sz w:val="24"/>
                <w:szCs w:val="24"/>
              </w:rPr>
            </w:pPr>
            <w:r w:rsidRPr="00965FD7">
              <w:rPr>
                <w:rFonts w:asciiTheme="minorHAnsi" w:eastAsiaTheme="minorEastAsia" w:hAnsiTheme="minorHAnsi" w:cstheme="minorHAnsi"/>
                <w:b/>
                <w:bCs/>
                <w:snapToGrid w:val="0"/>
                <w:color w:val="000000"/>
                <w:sz w:val="24"/>
                <w:szCs w:val="24"/>
              </w:rPr>
              <w:t>Project Stages</w:t>
            </w:r>
          </w:p>
        </w:tc>
        <w:tc>
          <w:tcPr>
            <w:tcW w:w="4489" w:type="dxa"/>
            <w:shd w:val="clear" w:color="auto" w:fill="auto"/>
          </w:tcPr>
          <w:p w:rsidR="006C7279" w:rsidRPr="00965FD7" w:rsidP="002E5769" w14:paraId="7CFD5240" w14:textId="43B6724B">
            <w:pPr>
              <w:widowControl w:val="0"/>
              <w:jc w:val="both"/>
              <w:rPr>
                <w:rFonts w:asciiTheme="minorHAnsi" w:eastAsiaTheme="minorEastAsia" w:hAnsiTheme="minorHAnsi" w:cstheme="minorHAnsi"/>
                <w:b/>
                <w:bCs/>
                <w:snapToGrid w:val="0"/>
                <w:color w:val="000000"/>
                <w:sz w:val="24"/>
                <w:szCs w:val="24"/>
              </w:rPr>
            </w:pPr>
            <w:r w:rsidRPr="00965FD7">
              <w:rPr>
                <w:rFonts w:asciiTheme="minorHAnsi" w:eastAsiaTheme="minorEastAsia" w:hAnsiTheme="minorHAnsi" w:cstheme="minorHAnsi"/>
                <w:b/>
                <w:bCs/>
                <w:snapToGrid w:val="0"/>
                <w:color w:val="000000"/>
                <w:sz w:val="24"/>
                <w:szCs w:val="24"/>
              </w:rPr>
              <w:t xml:space="preserve">Cost to Respondents </w:t>
            </w:r>
          </w:p>
        </w:tc>
      </w:tr>
      <w:tr w14:paraId="0AD6949F" w14:textId="77777777" w:rsidTr="002E5769">
        <w:tblPrEx>
          <w:tblW w:w="0" w:type="auto"/>
          <w:tblInd w:w="360" w:type="dxa"/>
          <w:tblLook w:val="04A0"/>
        </w:tblPrEx>
        <w:tc>
          <w:tcPr>
            <w:tcW w:w="4487" w:type="dxa"/>
            <w:shd w:val="clear" w:color="auto" w:fill="auto"/>
          </w:tcPr>
          <w:p w:rsidR="006C7279" w:rsidRPr="00965FD7" w:rsidP="002E5769" w14:paraId="1FB9F885" w14:textId="77777777">
            <w:pPr>
              <w:widowControl w:val="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Application Stage</w:t>
            </w:r>
          </w:p>
        </w:tc>
        <w:tc>
          <w:tcPr>
            <w:tcW w:w="4489" w:type="dxa"/>
            <w:shd w:val="clear" w:color="auto" w:fill="auto"/>
          </w:tcPr>
          <w:p w:rsidR="006C7279" w:rsidRPr="00965FD7" w:rsidP="002E5769" w14:paraId="3C7FB885" w14:textId="73EC9BD2">
            <w:pPr>
              <w:widowControl w:val="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w:t>
            </w:r>
            <w:r w:rsidR="000F3004">
              <w:rPr>
                <w:rFonts w:asciiTheme="minorHAnsi" w:eastAsiaTheme="minorEastAsia" w:hAnsiTheme="minorHAnsi" w:cstheme="minorHAnsi"/>
                <w:snapToGrid w:val="0"/>
                <w:color w:val="000000"/>
                <w:sz w:val="24"/>
                <w:szCs w:val="24"/>
              </w:rPr>
              <w:t>22</w:t>
            </w:r>
            <w:r w:rsidRPr="00965FD7" w:rsidR="00133E4A">
              <w:rPr>
                <w:rFonts w:asciiTheme="minorHAnsi" w:eastAsiaTheme="minorEastAsia" w:hAnsiTheme="minorHAnsi" w:cstheme="minorHAnsi"/>
                <w:snapToGrid w:val="0"/>
                <w:color w:val="000000"/>
                <w:sz w:val="24"/>
                <w:szCs w:val="24"/>
              </w:rPr>
              <w:t>0,0</w:t>
            </w:r>
            <w:r w:rsidR="00625198">
              <w:rPr>
                <w:rFonts w:asciiTheme="minorHAnsi" w:eastAsiaTheme="minorEastAsia" w:hAnsiTheme="minorHAnsi" w:cstheme="minorHAnsi"/>
                <w:snapToGrid w:val="0"/>
                <w:color w:val="000000"/>
                <w:sz w:val="24"/>
                <w:szCs w:val="24"/>
              </w:rPr>
              <w:t>0</w:t>
            </w:r>
            <w:r w:rsidRPr="00965FD7" w:rsidR="00133E4A">
              <w:rPr>
                <w:rFonts w:asciiTheme="minorHAnsi" w:eastAsiaTheme="minorEastAsia" w:hAnsiTheme="minorHAnsi" w:cstheme="minorHAnsi"/>
                <w:snapToGrid w:val="0"/>
                <w:color w:val="000000"/>
                <w:sz w:val="24"/>
                <w:szCs w:val="24"/>
              </w:rPr>
              <w:t>0</w:t>
            </w:r>
          </w:p>
        </w:tc>
      </w:tr>
      <w:tr w14:paraId="1E8D5D28" w14:textId="77777777" w:rsidTr="002E5769">
        <w:tblPrEx>
          <w:tblW w:w="0" w:type="auto"/>
          <w:tblInd w:w="360" w:type="dxa"/>
          <w:tblLook w:val="04A0"/>
        </w:tblPrEx>
        <w:tc>
          <w:tcPr>
            <w:tcW w:w="4487" w:type="dxa"/>
            <w:shd w:val="clear" w:color="auto" w:fill="auto"/>
          </w:tcPr>
          <w:p w:rsidR="006C7279" w:rsidRPr="00965FD7" w:rsidP="002E5769" w14:paraId="6510441E" w14:textId="77777777">
            <w:pPr>
              <w:widowControl w:val="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Grant Agreement Stage</w:t>
            </w:r>
          </w:p>
        </w:tc>
        <w:tc>
          <w:tcPr>
            <w:tcW w:w="4489" w:type="dxa"/>
            <w:shd w:val="clear" w:color="auto" w:fill="auto"/>
          </w:tcPr>
          <w:p w:rsidR="006C7279" w:rsidRPr="00965FD7" w:rsidP="002E5769" w14:paraId="3C12211E" w14:textId="35DB1904">
            <w:pPr>
              <w:widowControl w:val="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w:t>
            </w:r>
            <w:r w:rsidR="00336C0D">
              <w:rPr>
                <w:rFonts w:asciiTheme="minorHAnsi" w:eastAsiaTheme="minorEastAsia" w:hAnsiTheme="minorHAnsi" w:cstheme="minorHAnsi"/>
                <w:snapToGrid w:val="0"/>
                <w:color w:val="000000"/>
                <w:sz w:val="24"/>
                <w:szCs w:val="24"/>
              </w:rPr>
              <w:t>6,6</w:t>
            </w:r>
            <w:r w:rsidRPr="00965FD7">
              <w:rPr>
                <w:rFonts w:asciiTheme="minorHAnsi" w:eastAsiaTheme="minorEastAsia" w:hAnsiTheme="minorHAnsi" w:cstheme="minorHAnsi"/>
                <w:snapToGrid w:val="0"/>
                <w:color w:val="000000"/>
                <w:sz w:val="24"/>
                <w:szCs w:val="24"/>
              </w:rPr>
              <w:t>00</w:t>
            </w:r>
          </w:p>
        </w:tc>
      </w:tr>
      <w:tr w14:paraId="2735945E" w14:textId="77777777" w:rsidTr="002E5769">
        <w:tblPrEx>
          <w:tblW w:w="0" w:type="auto"/>
          <w:tblInd w:w="360" w:type="dxa"/>
          <w:tblLook w:val="04A0"/>
        </w:tblPrEx>
        <w:tc>
          <w:tcPr>
            <w:tcW w:w="4487" w:type="dxa"/>
            <w:shd w:val="clear" w:color="auto" w:fill="auto"/>
          </w:tcPr>
          <w:p w:rsidR="006C7279" w:rsidRPr="00965FD7" w:rsidP="002E5769" w14:paraId="303B9888" w14:textId="77777777">
            <w:pPr>
              <w:widowControl w:val="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 xml:space="preserve">Project Management Stage </w:t>
            </w:r>
          </w:p>
        </w:tc>
        <w:tc>
          <w:tcPr>
            <w:tcW w:w="4489" w:type="dxa"/>
            <w:shd w:val="clear" w:color="auto" w:fill="auto"/>
          </w:tcPr>
          <w:p w:rsidR="006C7279" w:rsidRPr="00965FD7" w:rsidP="002E5769" w14:paraId="79575A71" w14:textId="4ED81DB3">
            <w:pPr>
              <w:widowControl w:val="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w:t>
            </w:r>
            <w:r w:rsidR="000F3004">
              <w:rPr>
                <w:rFonts w:asciiTheme="minorHAnsi" w:eastAsiaTheme="minorEastAsia" w:hAnsiTheme="minorHAnsi" w:cstheme="minorHAnsi"/>
                <w:snapToGrid w:val="0"/>
                <w:color w:val="000000"/>
                <w:sz w:val="24"/>
                <w:szCs w:val="24"/>
              </w:rPr>
              <w:t>13,2</w:t>
            </w:r>
            <w:r w:rsidRPr="00965FD7">
              <w:rPr>
                <w:rFonts w:asciiTheme="minorHAnsi" w:eastAsiaTheme="minorEastAsia" w:hAnsiTheme="minorHAnsi" w:cstheme="minorHAnsi"/>
                <w:snapToGrid w:val="0"/>
                <w:color w:val="000000"/>
                <w:sz w:val="24"/>
                <w:szCs w:val="24"/>
              </w:rPr>
              <w:t>00</w:t>
            </w:r>
          </w:p>
        </w:tc>
      </w:tr>
      <w:tr w14:paraId="2BC7B0E3" w14:textId="77777777" w:rsidTr="002E5769">
        <w:tblPrEx>
          <w:tblW w:w="0" w:type="auto"/>
          <w:tblInd w:w="360" w:type="dxa"/>
          <w:tblLook w:val="04A0"/>
        </w:tblPrEx>
        <w:tc>
          <w:tcPr>
            <w:tcW w:w="4487" w:type="dxa"/>
            <w:shd w:val="clear" w:color="auto" w:fill="auto"/>
          </w:tcPr>
          <w:p w:rsidR="006C7279" w:rsidRPr="00965FD7" w:rsidP="002E5769" w14:paraId="4D89A29B" w14:textId="77777777">
            <w:pPr>
              <w:widowControl w:val="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b/>
                <w:bCs/>
                <w:sz w:val="24"/>
                <w:szCs w:val="24"/>
              </w:rPr>
              <w:t>The Grand Total</w:t>
            </w:r>
          </w:p>
        </w:tc>
        <w:tc>
          <w:tcPr>
            <w:tcW w:w="4489" w:type="dxa"/>
            <w:shd w:val="clear" w:color="auto" w:fill="auto"/>
          </w:tcPr>
          <w:p w:rsidR="006C7279" w:rsidRPr="00965FD7" w:rsidP="002E5769" w14:paraId="342FE096" w14:textId="6D660B6A">
            <w:pPr>
              <w:widowControl w:val="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b/>
                <w:bCs/>
                <w:sz w:val="24"/>
                <w:szCs w:val="24"/>
              </w:rPr>
              <w:t>$</w:t>
            </w:r>
            <w:r w:rsidR="00625198">
              <w:rPr>
                <w:rFonts w:asciiTheme="minorHAnsi" w:eastAsiaTheme="minorEastAsia" w:hAnsiTheme="minorHAnsi" w:cstheme="minorHAnsi"/>
                <w:b/>
                <w:bCs/>
                <w:sz w:val="24"/>
                <w:szCs w:val="24"/>
              </w:rPr>
              <w:t>23</w:t>
            </w:r>
            <w:r w:rsidR="003C21DB">
              <w:rPr>
                <w:rFonts w:asciiTheme="minorHAnsi" w:eastAsiaTheme="minorEastAsia" w:hAnsiTheme="minorHAnsi" w:cstheme="minorHAnsi"/>
                <w:b/>
                <w:bCs/>
                <w:sz w:val="24"/>
                <w:szCs w:val="24"/>
              </w:rPr>
              <w:t>9,8</w:t>
            </w:r>
            <w:r w:rsidRPr="00965FD7">
              <w:rPr>
                <w:rFonts w:asciiTheme="minorHAnsi" w:eastAsiaTheme="minorEastAsia" w:hAnsiTheme="minorHAnsi" w:cstheme="minorHAnsi"/>
                <w:b/>
                <w:bCs/>
                <w:sz w:val="24"/>
                <w:szCs w:val="24"/>
              </w:rPr>
              <w:t>00</w:t>
            </w:r>
          </w:p>
        </w:tc>
      </w:tr>
    </w:tbl>
    <w:p w:rsidR="00445B3F" w:rsidRPr="00965FD7" w:rsidP="00B86B55" w14:paraId="4777640E" w14:textId="20AFB67E">
      <w:pPr>
        <w:pStyle w:val="Heading9"/>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Pr>
          <w:rFonts w:asciiTheme="minorHAnsi" w:eastAsiaTheme="minorEastAsia" w:hAnsiTheme="minorHAnsi" w:cstheme="minorHAnsi"/>
          <w:b/>
          <w:bCs/>
        </w:rPr>
      </w:pPr>
      <w:r w:rsidRPr="00965FD7">
        <w:rPr>
          <w:rFonts w:asciiTheme="minorHAnsi" w:hAnsiTheme="minorHAnsi" w:cstheme="minorHAnsi"/>
        </w:rPr>
        <w:br/>
      </w:r>
    </w:p>
    <w:p w:rsidR="00445B3F" w:rsidRPr="00965FD7" w:rsidP="23ADE273" w14:paraId="4A4639E3" w14:textId="77777777">
      <w:pPr>
        <w:pStyle w:val="NormalWeb"/>
        <w:rPr>
          <w:rFonts w:asciiTheme="minorHAnsi" w:eastAsiaTheme="minorEastAsia" w:hAnsiTheme="minorHAnsi" w:cstheme="minorHAnsi"/>
        </w:rPr>
      </w:pPr>
      <w:r w:rsidRPr="00965FD7">
        <w:rPr>
          <w:rFonts w:asciiTheme="minorHAnsi" w:eastAsiaTheme="minorEastAsia" w:hAnsiTheme="minorHAnsi" w:cstheme="minorHAnsi"/>
        </w:rPr>
        <w:t xml:space="preserve">13. </w:t>
      </w:r>
      <w:r w:rsidRPr="00965FD7">
        <w:rPr>
          <w:rFonts w:asciiTheme="minorHAnsi" w:eastAsiaTheme="minorEastAsia" w:hAnsiTheme="minorHAnsi" w:cstheme="minorHAnsi"/>
          <w:u w:val="single"/>
        </w:rPr>
        <w:t>Estimate of total annual costs to respondents</w:t>
      </w:r>
      <w:r w:rsidRPr="00965FD7">
        <w:rPr>
          <w:rFonts w:asciiTheme="minorHAnsi" w:eastAsiaTheme="minorEastAsia" w:hAnsiTheme="minorHAnsi" w:cstheme="minorHAnsi"/>
        </w:rPr>
        <w:t>:</w:t>
      </w:r>
    </w:p>
    <w:p w:rsidR="00445B3F" w:rsidRPr="00965FD7" w:rsidP="23ADE273" w14:paraId="03279A47"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u w:val="single"/>
        </w:rPr>
      </w:pPr>
      <w:r w:rsidRPr="00965FD7">
        <w:rPr>
          <w:rFonts w:asciiTheme="minorHAnsi" w:eastAsiaTheme="minorEastAsia" w:hAnsiTheme="minorHAnsi" w:cstheme="minorHAnsi"/>
          <w:snapToGrid w:val="0"/>
          <w:color w:val="000000"/>
          <w:sz w:val="24"/>
          <w:szCs w:val="24"/>
        </w:rPr>
        <w:t>There is no additional cost beyond that shown in items 12 and 14.</w:t>
      </w:r>
    </w:p>
    <w:p w:rsidR="00445B3F" w:rsidRPr="00965FD7" w:rsidP="23ADE273" w14:paraId="21563CFC" w14:textId="77777777">
      <w:pPr>
        <w:pStyle w:val="BodyText"/>
        <w:rPr>
          <w:rFonts w:asciiTheme="minorHAnsi" w:eastAsiaTheme="minorEastAsia" w:hAnsiTheme="minorHAnsi" w:cstheme="minorHAnsi"/>
          <w:sz w:val="24"/>
          <w:szCs w:val="24"/>
        </w:rPr>
      </w:pPr>
      <w:r w:rsidRPr="00965FD7">
        <w:rPr>
          <w:rFonts w:asciiTheme="minorHAnsi" w:eastAsiaTheme="minorEastAsia" w:hAnsiTheme="minorHAnsi" w:cstheme="minorHAnsi"/>
          <w:sz w:val="24"/>
          <w:szCs w:val="24"/>
        </w:rPr>
        <w:t xml:space="preserve"> </w:t>
      </w:r>
    </w:p>
    <w:p w:rsidR="00445B3F" w:rsidRPr="00965FD7" w:rsidP="23ADE273" w14:paraId="046E42F4" w14:textId="77777777">
      <w:pPr>
        <w:pStyle w:val="NormalWeb"/>
        <w:rPr>
          <w:rFonts w:asciiTheme="minorHAnsi" w:eastAsiaTheme="minorEastAsia" w:hAnsiTheme="minorHAnsi" w:cstheme="minorHAnsi"/>
        </w:rPr>
      </w:pPr>
      <w:r w:rsidRPr="00965FD7">
        <w:rPr>
          <w:rFonts w:asciiTheme="minorHAnsi" w:eastAsiaTheme="minorEastAsia" w:hAnsiTheme="minorHAnsi" w:cstheme="minorHAnsi"/>
        </w:rPr>
        <w:t xml:space="preserve">14. </w:t>
      </w:r>
      <w:r w:rsidRPr="00965FD7">
        <w:rPr>
          <w:rFonts w:asciiTheme="minorHAnsi" w:eastAsiaTheme="minorEastAsia" w:hAnsiTheme="minorHAnsi" w:cstheme="minorHAnsi"/>
          <w:u w:val="single"/>
        </w:rPr>
        <w:t>Estimate of cost to the Federal government</w:t>
      </w:r>
      <w:r w:rsidRPr="00965FD7">
        <w:rPr>
          <w:rFonts w:asciiTheme="minorHAnsi" w:eastAsiaTheme="minorEastAsia" w:hAnsiTheme="minorHAnsi" w:cstheme="minorHAnsi"/>
        </w:rPr>
        <w:t>:</w:t>
      </w:r>
    </w:p>
    <w:p w:rsidR="00445B3F" w:rsidRPr="00965FD7" w:rsidP="23ADE273" w14:paraId="150B45FD"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The cost is calculated as follows:</w:t>
      </w:r>
    </w:p>
    <w:p w:rsidR="00445B3F" w:rsidRPr="00965FD7" w:rsidP="23ADE273" w14:paraId="6C88A8F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p>
    <w:p w:rsidR="00445B3F" w:rsidRPr="00965FD7" w:rsidP="23ADE273" w14:paraId="51C7E6F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u w:val="single"/>
        </w:rPr>
        <w:t>Application Stage:</w:t>
      </w:r>
    </w:p>
    <w:p w:rsidR="00445B3F" w:rsidRPr="00965FD7" w:rsidP="23ADE273" w14:paraId="7CF3C79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right"/>
        <w:rPr>
          <w:rFonts w:asciiTheme="minorHAnsi" w:eastAsiaTheme="minorEastAsia" w:hAnsiTheme="minorHAnsi" w:cstheme="minorHAnsi"/>
          <w:snapToGrid w:val="0"/>
          <w:color w:val="000000"/>
          <w:sz w:val="24"/>
          <w:szCs w:val="24"/>
        </w:rPr>
      </w:pPr>
    </w:p>
    <w:p w:rsidR="00445B3F" w:rsidRPr="00965FD7" w:rsidP="23ADE273" w14:paraId="2F3E2CAD" w14:textId="5DB04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 xml:space="preserve">FHWA </w:t>
      </w:r>
      <w:r w:rsidRPr="00965FD7">
        <w:rPr>
          <w:rFonts w:asciiTheme="minorHAnsi" w:eastAsiaTheme="minorEastAsia" w:hAnsiTheme="minorHAnsi" w:cstheme="minorHAnsi"/>
          <w:snapToGrid w:val="0"/>
          <w:color w:val="000000"/>
          <w:sz w:val="24"/>
          <w:szCs w:val="24"/>
        </w:rPr>
        <w:t xml:space="preserve">will review the applications to assess project eligibility and merit and to provide information for the discretionary decision-making process prior to the award of any </w:t>
      </w:r>
      <w:r w:rsidRPr="00965FD7" w:rsidR="008E61AB">
        <w:rPr>
          <w:rFonts w:asciiTheme="minorHAnsi" w:eastAsiaTheme="minorEastAsia" w:hAnsiTheme="minorHAnsi" w:cstheme="minorHAnsi"/>
          <w:color w:val="000000" w:themeColor="text1"/>
          <w:sz w:val="24"/>
          <w:szCs w:val="24"/>
        </w:rPr>
        <w:t>Wildlife Crossings Program</w:t>
      </w:r>
      <w:r w:rsidRPr="00965FD7" w:rsidR="0D7BB740">
        <w:rPr>
          <w:rFonts w:asciiTheme="minorHAnsi" w:eastAsiaTheme="minorEastAsia" w:hAnsiTheme="minorHAnsi" w:cstheme="minorHAnsi"/>
          <w:color w:val="000000" w:themeColor="text1"/>
          <w:sz w:val="24"/>
          <w:szCs w:val="24"/>
        </w:rPr>
        <w:t xml:space="preserve"> </w:t>
      </w:r>
      <w:r w:rsidRPr="00965FD7">
        <w:rPr>
          <w:rFonts w:asciiTheme="minorHAnsi" w:eastAsiaTheme="minorEastAsia" w:hAnsiTheme="minorHAnsi" w:cstheme="minorHAnsi"/>
          <w:snapToGrid w:val="0"/>
          <w:color w:val="000000"/>
          <w:sz w:val="24"/>
          <w:szCs w:val="24"/>
        </w:rPr>
        <w:t>grants.</w:t>
      </w:r>
    </w:p>
    <w:p w:rsidR="00445B3F" w:rsidRPr="00965FD7" w:rsidP="23ADE273" w14:paraId="7F44C3E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p>
    <w:p w:rsidR="00445B3F" w:rsidRPr="00965FD7" w:rsidP="23ADE273" w14:paraId="0C1BA98B" w14:textId="6B06D6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We estimate that the average grade level of the reviewers is GS-1</w:t>
      </w:r>
      <w:r w:rsidRPr="00965FD7" w:rsidR="00A73FF7">
        <w:rPr>
          <w:rFonts w:asciiTheme="minorHAnsi" w:eastAsiaTheme="minorEastAsia" w:hAnsiTheme="minorHAnsi" w:cstheme="minorHAnsi"/>
          <w:snapToGrid w:val="0"/>
          <w:color w:val="000000"/>
          <w:sz w:val="24"/>
          <w:szCs w:val="24"/>
        </w:rPr>
        <w:t>3</w:t>
      </w:r>
      <w:r w:rsidRPr="00965FD7">
        <w:rPr>
          <w:rFonts w:asciiTheme="minorHAnsi" w:eastAsiaTheme="minorEastAsia" w:hAnsiTheme="minorHAnsi" w:cstheme="minorHAnsi"/>
          <w:snapToGrid w:val="0"/>
          <w:color w:val="000000"/>
          <w:sz w:val="24"/>
          <w:szCs w:val="24"/>
        </w:rPr>
        <w:t xml:space="preserve">/step 5, paid at </w:t>
      </w:r>
      <w:r w:rsidRPr="00965FD7" w:rsidR="00C02631">
        <w:rPr>
          <w:rFonts w:asciiTheme="minorHAnsi" w:eastAsiaTheme="minorEastAsia" w:hAnsiTheme="minorHAnsi" w:cstheme="minorHAnsi"/>
          <w:snapToGrid w:val="0"/>
          <w:color w:val="000000"/>
          <w:sz w:val="24"/>
          <w:szCs w:val="24"/>
        </w:rPr>
        <w:t xml:space="preserve">approximately </w:t>
      </w:r>
      <w:r w:rsidRPr="00965FD7">
        <w:rPr>
          <w:rFonts w:asciiTheme="minorHAnsi" w:eastAsiaTheme="minorEastAsia" w:hAnsiTheme="minorHAnsi" w:cstheme="minorHAnsi"/>
          <w:snapToGrid w:val="0"/>
          <w:color w:val="000000"/>
          <w:sz w:val="24"/>
          <w:szCs w:val="24"/>
        </w:rPr>
        <w:t>$</w:t>
      </w:r>
      <w:r w:rsidRPr="00965FD7" w:rsidR="00ED3AA9">
        <w:rPr>
          <w:rFonts w:asciiTheme="minorHAnsi" w:eastAsiaTheme="minorEastAsia" w:hAnsiTheme="minorHAnsi" w:cstheme="minorHAnsi"/>
          <w:snapToGrid w:val="0"/>
          <w:color w:val="000000"/>
          <w:sz w:val="24"/>
          <w:szCs w:val="24"/>
        </w:rPr>
        <w:t>58</w:t>
      </w:r>
      <w:r w:rsidRPr="00965FD7">
        <w:rPr>
          <w:rFonts w:asciiTheme="minorHAnsi" w:eastAsiaTheme="minorEastAsia" w:hAnsiTheme="minorHAnsi" w:cstheme="minorHAnsi"/>
          <w:snapToGrid w:val="0"/>
          <w:color w:val="000000"/>
          <w:sz w:val="24"/>
          <w:szCs w:val="24"/>
        </w:rPr>
        <w:t xml:space="preserve"> per hour. </w:t>
      </w:r>
      <w:r w:rsidRPr="00965FD7" w:rsidR="00C02631">
        <w:rPr>
          <w:rFonts w:asciiTheme="minorHAnsi" w:eastAsiaTheme="minorEastAsia" w:hAnsiTheme="minorHAnsi" w:cstheme="minorHAnsi"/>
          <w:snapToGrid w:val="0"/>
          <w:color w:val="000000"/>
          <w:sz w:val="24"/>
          <w:szCs w:val="24"/>
        </w:rPr>
        <w:t xml:space="preserve">Each project will require approximately </w:t>
      </w:r>
      <w:r w:rsidRPr="00965FD7" w:rsidR="00ED3AA9">
        <w:rPr>
          <w:rFonts w:asciiTheme="minorHAnsi" w:eastAsiaTheme="minorEastAsia" w:hAnsiTheme="minorHAnsi" w:cstheme="minorHAnsi"/>
          <w:snapToGrid w:val="0"/>
          <w:color w:val="000000"/>
          <w:sz w:val="24"/>
          <w:szCs w:val="24"/>
        </w:rPr>
        <w:t>20</w:t>
      </w:r>
      <w:r w:rsidRPr="00965FD7" w:rsidR="00C02631">
        <w:rPr>
          <w:rFonts w:asciiTheme="minorHAnsi" w:eastAsiaTheme="minorEastAsia" w:hAnsiTheme="minorHAnsi" w:cstheme="minorHAnsi"/>
          <w:snapToGrid w:val="0"/>
          <w:color w:val="000000"/>
          <w:sz w:val="24"/>
          <w:szCs w:val="24"/>
        </w:rPr>
        <w:t xml:space="preserve"> person-hours of review as an overall average</w:t>
      </w:r>
      <w:r w:rsidRPr="00965FD7">
        <w:rPr>
          <w:rFonts w:asciiTheme="minorHAnsi" w:eastAsiaTheme="minorEastAsia" w:hAnsiTheme="minorHAnsi" w:cstheme="minorHAnsi"/>
          <w:snapToGrid w:val="0"/>
          <w:color w:val="000000"/>
          <w:sz w:val="24"/>
          <w:szCs w:val="24"/>
        </w:rPr>
        <w:t xml:space="preserve">. Since we expect to evaluate </w:t>
      </w:r>
      <w:r w:rsidR="00013FCC">
        <w:rPr>
          <w:rFonts w:asciiTheme="minorHAnsi" w:eastAsiaTheme="minorEastAsia" w:hAnsiTheme="minorHAnsi" w:cstheme="minorHAnsi"/>
          <w:snapToGrid w:val="0"/>
          <w:color w:val="000000"/>
          <w:sz w:val="24"/>
          <w:szCs w:val="24"/>
        </w:rPr>
        <w:t>1</w:t>
      </w:r>
      <w:r w:rsidRPr="00965FD7" w:rsidR="006A1429">
        <w:rPr>
          <w:rFonts w:asciiTheme="minorHAnsi" w:eastAsiaTheme="minorEastAsia" w:hAnsiTheme="minorHAnsi" w:cstheme="minorHAnsi"/>
          <w:snapToGrid w:val="0"/>
          <w:color w:val="000000"/>
          <w:sz w:val="24"/>
          <w:szCs w:val="24"/>
        </w:rPr>
        <w:t>00</w:t>
      </w:r>
      <w:r w:rsidRPr="00965FD7" w:rsidR="00C02631">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applications, the cost to the federal Government is $</w:t>
      </w:r>
      <w:r w:rsidR="008106EC">
        <w:rPr>
          <w:rFonts w:asciiTheme="minorHAnsi" w:eastAsiaTheme="minorEastAsia" w:hAnsiTheme="minorHAnsi" w:cstheme="minorHAnsi"/>
          <w:snapToGrid w:val="0"/>
          <w:color w:val="000000"/>
          <w:sz w:val="24"/>
          <w:szCs w:val="24"/>
        </w:rPr>
        <w:t>116</w:t>
      </w:r>
      <w:r w:rsidRPr="00965FD7" w:rsidR="00F0786F">
        <w:rPr>
          <w:rFonts w:asciiTheme="minorHAnsi" w:eastAsiaTheme="minorEastAsia" w:hAnsiTheme="minorHAnsi" w:cstheme="minorHAnsi"/>
          <w:snapToGrid w:val="0"/>
          <w:color w:val="000000"/>
          <w:sz w:val="24"/>
          <w:szCs w:val="24"/>
        </w:rPr>
        <w:t>,000</w:t>
      </w:r>
      <w:r w:rsidRPr="00965FD7">
        <w:rPr>
          <w:rFonts w:asciiTheme="minorHAnsi" w:eastAsiaTheme="minorEastAsia" w:hAnsiTheme="minorHAnsi" w:cstheme="minorHAnsi"/>
          <w:snapToGrid w:val="0"/>
          <w:color w:val="000000"/>
          <w:sz w:val="24"/>
          <w:szCs w:val="24"/>
        </w:rPr>
        <w:t xml:space="preserve"> (</w:t>
      </w:r>
      <w:r w:rsidRPr="00965FD7" w:rsidR="00F0786F">
        <w:rPr>
          <w:rFonts w:asciiTheme="minorHAnsi" w:eastAsiaTheme="minorEastAsia" w:hAnsiTheme="minorHAnsi" w:cstheme="minorHAnsi"/>
          <w:snapToGrid w:val="0"/>
          <w:color w:val="000000"/>
          <w:sz w:val="24"/>
          <w:szCs w:val="24"/>
        </w:rPr>
        <w:t>20</w:t>
      </w:r>
      <w:r w:rsidRPr="00965FD7">
        <w:rPr>
          <w:rFonts w:asciiTheme="minorHAnsi" w:eastAsiaTheme="minorEastAsia" w:hAnsiTheme="minorHAnsi" w:cstheme="minorHAnsi"/>
          <w:snapToGrid w:val="0"/>
          <w:color w:val="000000"/>
          <w:sz w:val="24"/>
          <w:szCs w:val="24"/>
        </w:rPr>
        <w:t xml:space="preserve"> hours x </w:t>
      </w:r>
      <w:r w:rsidR="00013FCC">
        <w:rPr>
          <w:rFonts w:asciiTheme="minorHAnsi" w:eastAsiaTheme="minorEastAsia" w:hAnsiTheme="minorHAnsi" w:cstheme="minorHAnsi"/>
          <w:snapToGrid w:val="0"/>
          <w:color w:val="000000"/>
          <w:sz w:val="24"/>
          <w:szCs w:val="24"/>
        </w:rPr>
        <w:t>1</w:t>
      </w:r>
      <w:r w:rsidRPr="00965FD7" w:rsidR="006A1429">
        <w:rPr>
          <w:rFonts w:asciiTheme="minorHAnsi" w:eastAsiaTheme="minorEastAsia" w:hAnsiTheme="minorHAnsi" w:cstheme="minorHAnsi"/>
          <w:snapToGrid w:val="0"/>
          <w:color w:val="000000"/>
          <w:sz w:val="24"/>
          <w:szCs w:val="24"/>
        </w:rPr>
        <w:t>00</w:t>
      </w:r>
      <w:r w:rsidRPr="00965FD7" w:rsidR="00C02631">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 xml:space="preserve">applications = </w:t>
      </w:r>
      <w:r w:rsidR="00013FCC">
        <w:rPr>
          <w:rFonts w:asciiTheme="minorHAnsi" w:eastAsiaTheme="minorEastAsia" w:hAnsiTheme="minorHAnsi" w:cstheme="minorHAnsi"/>
          <w:snapToGrid w:val="0"/>
          <w:color w:val="000000"/>
          <w:sz w:val="24"/>
          <w:szCs w:val="24"/>
        </w:rPr>
        <w:t>2</w:t>
      </w:r>
      <w:r w:rsidRPr="00965FD7" w:rsidR="00F0786F">
        <w:rPr>
          <w:rFonts w:asciiTheme="minorHAnsi" w:eastAsiaTheme="minorEastAsia" w:hAnsiTheme="minorHAnsi" w:cstheme="minorHAnsi"/>
          <w:snapToGrid w:val="0"/>
          <w:color w:val="000000"/>
          <w:sz w:val="24"/>
          <w:szCs w:val="24"/>
        </w:rPr>
        <w:t>,000</w:t>
      </w:r>
      <w:r w:rsidRPr="00965FD7">
        <w:rPr>
          <w:rFonts w:asciiTheme="minorHAnsi" w:eastAsiaTheme="minorEastAsia" w:hAnsiTheme="minorHAnsi" w:cstheme="minorHAnsi"/>
          <w:snapToGrid w:val="0"/>
          <w:color w:val="000000"/>
          <w:sz w:val="24"/>
          <w:szCs w:val="24"/>
        </w:rPr>
        <w:t xml:space="preserve"> hours x $</w:t>
      </w:r>
      <w:r w:rsidRPr="00965FD7" w:rsidR="00ED3AA9">
        <w:rPr>
          <w:rFonts w:asciiTheme="minorHAnsi" w:eastAsiaTheme="minorEastAsia" w:hAnsiTheme="minorHAnsi" w:cstheme="minorHAnsi"/>
          <w:snapToGrid w:val="0"/>
          <w:color w:val="000000"/>
          <w:sz w:val="24"/>
          <w:szCs w:val="24"/>
        </w:rPr>
        <w:t>58</w:t>
      </w:r>
      <w:r w:rsidRPr="00965FD7">
        <w:rPr>
          <w:rFonts w:asciiTheme="minorHAnsi" w:eastAsiaTheme="minorEastAsia" w:hAnsiTheme="minorHAnsi" w:cstheme="minorHAnsi"/>
          <w:snapToGrid w:val="0"/>
          <w:color w:val="000000"/>
          <w:sz w:val="24"/>
          <w:szCs w:val="24"/>
        </w:rPr>
        <w:t xml:space="preserve"> = $</w:t>
      </w:r>
      <w:r w:rsidR="008106EC">
        <w:rPr>
          <w:rFonts w:asciiTheme="minorHAnsi" w:eastAsiaTheme="minorEastAsia" w:hAnsiTheme="minorHAnsi" w:cstheme="minorHAnsi"/>
          <w:snapToGrid w:val="0"/>
          <w:color w:val="000000"/>
          <w:sz w:val="24"/>
          <w:szCs w:val="24"/>
        </w:rPr>
        <w:t>116</w:t>
      </w:r>
      <w:r w:rsidRPr="00965FD7" w:rsidR="00F0786F">
        <w:rPr>
          <w:rFonts w:asciiTheme="minorHAnsi" w:eastAsiaTheme="minorEastAsia" w:hAnsiTheme="minorHAnsi" w:cstheme="minorHAnsi"/>
          <w:snapToGrid w:val="0"/>
          <w:color w:val="000000"/>
          <w:sz w:val="24"/>
          <w:szCs w:val="24"/>
        </w:rPr>
        <w:t>,000</w:t>
      </w:r>
      <w:r w:rsidRPr="00965FD7">
        <w:rPr>
          <w:rFonts w:asciiTheme="minorHAnsi" w:eastAsiaTheme="minorEastAsia" w:hAnsiTheme="minorHAnsi" w:cstheme="minorHAnsi"/>
          <w:snapToGrid w:val="0"/>
          <w:color w:val="000000"/>
          <w:sz w:val="24"/>
          <w:szCs w:val="24"/>
        </w:rPr>
        <w:t xml:space="preserve">), per </w:t>
      </w:r>
      <w:r w:rsidRPr="00965FD7" w:rsidR="0005699D">
        <w:rPr>
          <w:rFonts w:asciiTheme="minorHAnsi" w:eastAsiaTheme="minorEastAsia" w:hAnsiTheme="minorHAnsi" w:cstheme="minorHAnsi"/>
          <w:snapToGrid w:val="0"/>
          <w:color w:val="000000"/>
          <w:sz w:val="24"/>
          <w:szCs w:val="24"/>
        </w:rPr>
        <w:t>announcement</w:t>
      </w:r>
      <w:r w:rsidRPr="00965FD7">
        <w:rPr>
          <w:rFonts w:asciiTheme="minorHAnsi" w:eastAsiaTheme="minorEastAsia" w:hAnsiTheme="minorHAnsi" w:cstheme="minorHAnsi"/>
          <w:snapToGrid w:val="0"/>
          <w:color w:val="000000"/>
          <w:sz w:val="24"/>
          <w:szCs w:val="24"/>
        </w:rPr>
        <w:t>.</w:t>
      </w:r>
    </w:p>
    <w:p w:rsidR="00445B3F" w:rsidRPr="00965FD7" w:rsidP="23ADE273" w14:paraId="1C43F77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p>
    <w:p w:rsidR="00445B3F" w:rsidRPr="00965FD7" w:rsidP="23ADE273" w14:paraId="76794C0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u w:val="single"/>
        </w:rPr>
        <w:t>Grant Agreement Stage:</w:t>
      </w:r>
    </w:p>
    <w:p w:rsidR="00445B3F" w:rsidRPr="00965FD7" w:rsidP="23ADE273" w14:paraId="26665A1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p>
    <w:p w:rsidR="00445B3F" w:rsidRPr="00965FD7" w:rsidP="23ADE273" w14:paraId="3F9A40ED" w14:textId="5FBEBD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 xml:space="preserve">Information may be requested from </w:t>
      </w:r>
      <w:r w:rsidR="00C33DF5">
        <w:rPr>
          <w:rFonts w:asciiTheme="minorHAnsi" w:eastAsiaTheme="minorEastAsia" w:hAnsiTheme="minorHAnsi" w:cstheme="minorHAnsi"/>
          <w:snapToGrid w:val="0"/>
          <w:color w:val="000000"/>
          <w:sz w:val="24"/>
          <w:szCs w:val="24"/>
        </w:rPr>
        <w:t>respondents</w:t>
      </w:r>
      <w:r w:rsidRPr="00965FD7" w:rsidR="00C33DF5">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 xml:space="preserve">to negotiate the grant agreements under which the </w:t>
      </w:r>
      <w:r w:rsidRPr="00965FD7" w:rsidR="00BF376B">
        <w:rPr>
          <w:rFonts w:asciiTheme="minorHAnsi" w:eastAsiaTheme="minorEastAsia" w:hAnsiTheme="minorHAnsi" w:cstheme="minorHAnsi"/>
          <w:color w:val="000000" w:themeColor="text1"/>
          <w:sz w:val="24"/>
          <w:szCs w:val="24"/>
        </w:rPr>
        <w:t xml:space="preserve">Wildlife Crossings Program </w:t>
      </w:r>
      <w:r w:rsidRPr="00965FD7" w:rsidR="00E434DF">
        <w:rPr>
          <w:rFonts w:asciiTheme="minorHAnsi" w:eastAsiaTheme="minorEastAsia" w:hAnsiTheme="minorHAnsi" w:cstheme="minorHAnsi"/>
          <w:snapToGrid w:val="0"/>
          <w:color w:val="000000"/>
          <w:sz w:val="24"/>
          <w:szCs w:val="24"/>
        </w:rPr>
        <w:t>funds</w:t>
      </w:r>
      <w:r w:rsidRPr="00965FD7">
        <w:rPr>
          <w:rFonts w:asciiTheme="minorHAnsi" w:eastAsiaTheme="minorEastAsia" w:hAnsiTheme="minorHAnsi" w:cstheme="minorHAnsi"/>
          <w:snapToGrid w:val="0"/>
          <w:color w:val="000000"/>
          <w:sz w:val="24"/>
          <w:szCs w:val="24"/>
        </w:rPr>
        <w:t xml:space="preserve"> will be distributed</w:t>
      </w:r>
      <w:r w:rsidRPr="00965FD7" w:rsidR="00C31FEA">
        <w:rPr>
          <w:rFonts w:asciiTheme="minorHAnsi" w:eastAsiaTheme="minorEastAsia" w:hAnsiTheme="minorHAnsi" w:cstheme="minorHAnsi"/>
          <w:snapToGrid w:val="0"/>
          <w:color w:val="000000"/>
          <w:sz w:val="24"/>
          <w:szCs w:val="24"/>
        </w:rPr>
        <w:t xml:space="preserve"> or letters of no prejudice under which eligible activities will be implemented</w:t>
      </w:r>
      <w:r w:rsidRPr="00965FD7">
        <w:rPr>
          <w:rFonts w:asciiTheme="minorHAnsi" w:eastAsiaTheme="minorEastAsia" w:hAnsiTheme="minorHAnsi" w:cstheme="minorHAnsi"/>
          <w:snapToGrid w:val="0"/>
          <w:color w:val="000000"/>
          <w:sz w:val="24"/>
          <w:szCs w:val="24"/>
        </w:rPr>
        <w:t xml:space="preserve">.  </w:t>
      </w:r>
      <w:r w:rsidRPr="00965FD7" w:rsidR="00BF376B">
        <w:rPr>
          <w:rFonts w:asciiTheme="minorHAnsi" w:eastAsiaTheme="minorEastAsia" w:hAnsiTheme="minorHAnsi" w:cstheme="minorHAnsi"/>
          <w:snapToGrid w:val="0"/>
          <w:color w:val="000000"/>
          <w:sz w:val="24"/>
          <w:szCs w:val="24"/>
        </w:rPr>
        <w:t xml:space="preserve">FHWA </w:t>
      </w:r>
      <w:r w:rsidRPr="00965FD7">
        <w:rPr>
          <w:rFonts w:asciiTheme="minorHAnsi" w:eastAsiaTheme="minorEastAsia" w:hAnsiTheme="minorHAnsi" w:cstheme="minorHAnsi"/>
          <w:snapToGrid w:val="0"/>
          <w:color w:val="000000"/>
          <w:sz w:val="24"/>
          <w:szCs w:val="24"/>
        </w:rPr>
        <w:t xml:space="preserve">does not expect to request much information from </w:t>
      </w:r>
      <w:r w:rsidR="00C33DF5">
        <w:rPr>
          <w:rFonts w:asciiTheme="minorHAnsi" w:eastAsiaTheme="minorEastAsia" w:hAnsiTheme="minorHAnsi" w:cstheme="minorHAnsi"/>
          <w:snapToGrid w:val="0"/>
          <w:color w:val="000000"/>
          <w:sz w:val="24"/>
          <w:szCs w:val="24"/>
        </w:rPr>
        <w:t>respondents</w:t>
      </w:r>
      <w:r w:rsidRPr="00965FD7">
        <w:rPr>
          <w:rFonts w:asciiTheme="minorHAnsi" w:eastAsiaTheme="minorEastAsia" w:hAnsiTheme="minorHAnsi" w:cstheme="minorHAnsi"/>
          <w:snapToGrid w:val="0"/>
          <w:color w:val="000000"/>
          <w:sz w:val="24"/>
          <w:szCs w:val="24"/>
        </w:rPr>
        <w:t xml:space="preserve">, since most of the information required </w:t>
      </w:r>
      <w:r w:rsidRPr="00965FD7" w:rsidR="00406082">
        <w:rPr>
          <w:rFonts w:asciiTheme="minorHAnsi" w:eastAsiaTheme="minorEastAsia" w:hAnsiTheme="minorHAnsi" w:cstheme="minorHAnsi"/>
          <w:snapToGrid w:val="0"/>
          <w:color w:val="000000"/>
          <w:sz w:val="24"/>
          <w:szCs w:val="24"/>
        </w:rPr>
        <w:t xml:space="preserve">is expected to be </w:t>
      </w:r>
      <w:r w:rsidRPr="00965FD7">
        <w:rPr>
          <w:rFonts w:asciiTheme="minorHAnsi" w:eastAsiaTheme="minorEastAsia" w:hAnsiTheme="minorHAnsi" w:cstheme="minorHAnsi"/>
          <w:snapToGrid w:val="0"/>
          <w:color w:val="000000"/>
          <w:sz w:val="24"/>
          <w:szCs w:val="24"/>
        </w:rPr>
        <w:t>submitted along with the grant applications.</w:t>
      </w:r>
    </w:p>
    <w:p w:rsidR="00445B3F" w:rsidRPr="00965FD7" w:rsidP="23ADE273" w14:paraId="1BB99C8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p>
    <w:p w:rsidR="00445B3F" w:rsidP="23ADE273" w14:paraId="3AB63451" w14:textId="48F3B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We estimate that the average grade level of the reviewers is GS-</w:t>
      </w:r>
      <w:r w:rsidRPr="00965FD7" w:rsidR="00F0786F">
        <w:rPr>
          <w:rFonts w:asciiTheme="minorHAnsi" w:eastAsiaTheme="minorEastAsia" w:hAnsiTheme="minorHAnsi" w:cstheme="minorHAnsi"/>
          <w:snapToGrid w:val="0"/>
          <w:color w:val="000000"/>
          <w:sz w:val="24"/>
          <w:szCs w:val="24"/>
        </w:rPr>
        <w:t>14</w:t>
      </w:r>
      <w:r w:rsidRPr="00965FD7">
        <w:rPr>
          <w:rFonts w:asciiTheme="minorHAnsi" w:eastAsiaTheme="minorEastAsia" w:hAnsiTheme="minorHAnsi" w:cstheme="minorHAnsi"/>
          <w:snapToGrid w:val="0"/>
          <w:color w:val="000000"/>
          <w:sz w:val="24"/>
          <w:szCs w:val="24"/>
        </w:rPr>
        <w:t>/step 5, paid at $</w:t>
      </w:r>
      <w:r w:rsidRPr="00965FD7" w:rsidR="00F0786F">
        <w:rPr>
          <w:rFonts w:asciiTheme="minorHAnsi" w:eastAsiaTheme="minorEastAsia" w:hAnsiTheme="minorHAnsi" w:cstheme="minorHAnsi"/>
          <w:snapToGrid w:val="0"/>
          <w:color w:val="000000"/>
          <w:sz w:val="24"/>
          <w:szCs w:val="24"/>
        </w:rPr>
        <w:t>69</w:t>
      </w:r>
      <w:r w:rsidRPr="00965FD7">
        <w:rPr>
          <w:rFonts w:asciiTheme="minorHAnsi" w:eastAsiaTheme="minorEastAsia" w:hAnsiTheme="minorHAnsi" w:cstheme="minorHAnsi"/>
          <w:snapToGrid w:val="0"/>
          <w:color w:val="000000"/>
          <w:sz w:val="24"/>
          <w:szCs w:val="24"/>
        </w:rPr>
        <w:t xml:space="preserve"> per hour.</w:t>
      </w:r>
      <w:r w:rsidRPr="00965FD7" w:rsidR="00A608E3">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 xml:space="preserve">Since we expect to negotiate </w:t>
      </w:r>
      <w:r w:rsidR="003C21DB">
        <w:rPr>
          <w:rFonts w:asciiTheme="minorHAnsi" w:eastAsiaTheme="minorEastAsia" w:hAnsiTheme="minorHAnsi" w:cstheme="minorHAnsi"/>
          <w:snapToGrid w:val="0"/>
          <w:color w:val="000000"/>
          <w:sz w:val="24"/>
          <w:szCs w:val="24"/>
        </w:rPr>
        <w:t>3</w:t>
      </w:r>
      <w:r w:rsidRPr="00965FD7" w:rsidR="000A3582">
        <w:rPr>
          <w:rFonts w:asciiTheme="minorHAnsi" w:eastAsiaTheme="minorEastAsia" w:hAnsiTheme="minorHAnsi" w:cstheme="minorHAnsi"/>
          <w:snapToGrid w:val="0"/>
          <w:color w:val="000000"/>
          <w:sz w:val="24"/>
          <w:szCs w:val="24"/>
        </w:rPr>
        <w:t>0</w:t>
      </w:r>
      <w:r w:rsidRPr="00965FD7" w:rsidR="00C02631">
        <w:rPr>
          <w:rFonts w:asciiTheme="minorHAnsi" w:eastAsiaTheme="minorEastAsia" w:hAnsiTheme="minorHAnsi" w:cstheme="minorHAnsi"/>
          <w:snapToGrid w:val="0"/>
          <w:color w:val="000000"/>
          <w:sz w:val="24"/>
          <w:szCs w:val="24"/>
        </w:rPr>
        <w:t xml:space="preserve"> implementation </w:t>
      </w:r>
      <w:r w:rsidRPr="00965FD7">
        <w:rPr>
          <w:rFonts w:asciiTheme="minorHAnsi" w:eastAsiaTheme="minorEastAsia" w:hAnsiTheme="minorHAnsi" w:cstheme="minorHAnsi"/>
          <w:snapToGrid w:val="0"/>
          <w:color w:val="000000"/>
          <w:sz w:val="24"/>
          <w:szCs w:val="24"/>
        </w:rPr>
        <w:t xml:space="preserve">grant agreements and for one employee to spend about </w:t>
      </w:r>
      <w:r w:rsidRPr="00965FD7" w:rsidR="00F0786F">
        <w:rPr>
          <w:rFonts w:asciiTheme="minorHAnsi" w:eastAsiaTheme="minorEastAsia" w:hAnsiTheme="minorHAnsi" w:cstheme="minorHAnsi"/>
          <w:snapToGrid w:val="0"/>
          <w:color w:val="000000"/>
          <w:sz w:val="24"/>
          <w:szCs w:val="24"/>
        </w:rPr>
        <w:t>eight</w:t>
      </w:r>
      <w:r w:rsidRPr="00965FD7">
        <w:rPr>
          <w:rFonts w:asciiTheme="minorHAnsi" w:eastAsiaTheme="minorEastAsia" w:hAnsiTheme="minorHAnsi" w:cstheme="minorHAnsi"/>
          <w:snapToGrid w:val="0"/>
          <w:color w:val="000000"/>
          <w:sz w:val="24"/>
          <w:szCs w:val="24"/>
        </w:rPr>
        <w:t xml:space="preserve"> hours requesting the information and using it to draft the grant agreements, the cost to the federal Government is $</w:t>
      </w:r>
      <w:r w:rsidR="00CE62B8">
        <w:rPr>
          <w:rFonts w:asciiTheme="minorHAnsi" w:eastAsiaTheme="minorEastAsia" w:hAnsiTheme="minorHAnsi" w:cstheme="minorHAnsi"/>
          <w:snapToGrid w:val="0"/>
          <w:color w:val="000000"/>
          <w:sz w:val="24"/>
          <w:szCs w:val="24"/>
        </w:rPr>
        <w:t>16,560</w:t>
      </w:r>
      <w:r w:rsidRPr="00965FD7">
        <w:rPr>
          <w:rFonts w:asciiTheme="minorHAnsi" w:eastAsiaTheme="minorEastAsia" w:hAnsiTheme="minorHAnsi" w:cstheme="minorHAnsi"/>
          <w:snapToGrid w:val="0"/>
          <w:color w:val="000000"/>
          <w:sz w:val="24"/>
          <w:szCs w:val="24"/>
        </w:rPr>
        <w:t xml:space="preserve"> (</w:t>
      </w:r>
      <w:r w:rsidRPr="00965FD7" w:rsidR="00F0786F">
        <w:rPr>
          <w:rFonts w:asciiTheme="minorHAnsi" w:eastAsiaTheme="minorEastAsia" w:hAnsiTheme="minorHAnsi" w:cstheme="minorHAnsi"/>
          <w:snapToGrid w:val="0"/>
          <w:color w:val="000000"/>
          <w:sz w:val="24"/>
          <w:szCs w:val="24"/>
        </w:rPr>
        <w:t>8</w:t>
      </w:r>
      <w:r w:rsidRPr="00965FD7">
        <w:rPr>
          <w:rFonts w:asciiTheme="minorHAnsi" w:eastAsiaTheme="minorEastAsia" w:hAnsiTheme="minorHAnsi" w:cstheme="minorHAnsi"/>
          <w:snapToGrid w:val="0"/>
          <w:color w:val="000000"/>
          <w:sz w:val="24"/>
          <w:szCs w:val="24"/>
        </w:rPr>
        <w:t xml:space="preserve"> hours x </w:t>
      </w:r>
      <w:r w:rsidR="003C21DB">
        <w:rPr>
          <w:rFonts w:asciiTheme="minorHAnsi" w:eastAsiaTheme="minorEastAsia" w:hAnsiTheme="minorHAnsi" w:cstheme="minorHAnsi"/>
          <w:snapToGrid w:val="0"/>
          <w:color w:val="000000"/>
          <w:sz w:val="24"/>
          <w:szCs w:val="24"/>
        </w:rPr>
        <w:t>3</w:t>
      </w:r>
      <w:r w:rsidRPr="00965FD7" w:rsidR="0031523C">
        <w:rPr>
          <w:rFonts w:asciiTheme="minorHAnsi" w:eastAsiaTheme="minorEastAsia" w:hAnsiTheme="minorHAnsi" w:cstheme="minorHAnsi"/>
          <w:snapToGrid w:val="0"/>
          <w:color w:val="000000"/>
          <w:sz w:val="24"/>
          <w:szCs w:val="24"/>
        </w:rPr>
        <w:t>0</w:t>
      </w:r>
      <w:r w:rsidRPr="00965FD7" w:rsidR="002224F1">
        <w:rPr>
          <w:rFonts w:asciiTheme="minorHAnsi" w:eastAsiaTheme="minorEastAsia" w:hAnsiTheme="minorHAnsi" w:cstheme="minorHAnsi"/>
          <w:snapToGrid w:val="0"/>
          <w:color w:val="000000"/>
          <w:sz w:val="24"/>
          <w:szCs w:val="24"/>
        </w:rPr>
        <w:t xml:space="preserve"> applications </w:t>
      </w:r>
      <w:r w:rsidRPr="00965FD7">
        <w:rPr>
          <w:rFonts w:asciiTheme="minorHAnsi" w:eastAsiaTheme="minorEastAsia" w:hAnsiTheme="minorHAnsi" w:cstheme="minorHAnsi"/>
          <w:snapToGrid w:val="0"/>
          <w:color w:val="000000"/>
          <w:sz w:val="24"/>
          <w:szCs w:val="24"/>
        </w:rPr>
        <w:t xml:space="preserve">= </w:t>
      </w:r>
      <w:r w:rsidR="00CE62B8">
        <w:rPr>
          <w:rFonts w:asciiTheme="minorHAnsi" w:eastAsiaTheme="minorEastAsia" w:hAnsiTheme="minorHAnsi" w:cstheme="minorHAnsi"/>
          <w:snapToGrid w:val="0"/>
          <w:color w:val="000000"/>
          <w:sz w:val="24"/>
          <w:szCs w:val="24"/>
        </w:rPr>
        <w:t>240</w:t>
      </w:r>
      <w:r w:rsidRPr="00965FD7" w:rsidR="002224F1">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hours x $</w:t>
      </w:r>
      <w:r w:rsidRPr="00965FD7" w:rsidR="00F0786F">
        <w:rPr>
          <w:rFonts w:asciiTheme="minorHAnsi" w:eastAsiaTheme="minorEastAsia" w:hAnsiTheme="minorHAnsi" w:cstheme="minorHAnsi"/>
          <w:snapToGrid w:val="0"/>
          <w:color w:val="000000"/>
          <w:sz w:val="24"/>
          <w:szCs w:val="24"/>
        </w:rPr>
        <w:t>69</w:t>
      </w:r>
      <w:r w:rsidRPr="00965FD7">
        <w:rPr>
          <w:rFonts w:asciiTheme="minorHAnsi" w:eastAsiaTheme="minorEastAsia" w:hAnsiTheme="minorHAnsi" w:cstheme="minorHAnsi"/>
          <w:snapToGrid w:val="0"/>
          <w:color w:val="000000"/>
          <w:sz w:val="24"/>
          <w:szCs w:val="24"/>
        </w:rPr>
        <w:t xml:space="preserve"> = $</w:t>
      </w:r>
      <w:r w:rsidR="00CE62B8">
        <w:rPr>
          <w:rFonts w:asciiTheme="minorHAnsi" w:eastAsiaTheme="minorEastAsia" w:hAnsiTheme="minorHAnsi" w:cstheme="minorHAnsi"/>
          <w:snapToGrid w:val="0"/>
          <w:color w:val="000000"/>
          <w:sz w:val="24"/>
          <w:szCs w:val="24"/>
        </w:rPr>
        <w:t>16,560</w:t>
      </w:r>
      <w:r w:rsidRPr="00965FD7">
        <w:rPr>
          <w:rFonts w:asciiTheme="minorHAnsi" w:eastAsiaTheme="minorEastAsia" w:hAnsiTheme="minorHAnsi" w:cstheme="minorHAnsi"/>
          <w:snapToGrid w:val="0"/>
          <w:color w:val="000000"/>
          <w:sz w:val="24"/>
          <w:szCs w:val="24"/>
        </w:rPr>
        <w:t xml:space="preserve">), per </w:t>
      </w:r>
      <w:r w:rsidRPr="00965FD7" w:rsidR="008D0254">
        <w:rPr>
          <w:rFonts w:asciiTheme="minorHAnsi" w:eastAsiaTheme="minorEastAsia" w:hAnsiTheme="minorHAnsi" w:cstheme="minorHAnsi"/>
          <w:snapToGrid w:val="0"/>
          <w:color w:val="000000"/>
          <w:sz w:val="24"/>
          <w:szCs w:val="24"/>
        </w:rPr>
        <w:t>announcement</w:t>
      </w:r>
      <w:r w:rsidRPr="00965FD7">
        <w:rPr>
          <w:rFonts w:asciiTheme="minorHAnsi" w:eastAsiaTheme="minorEastAsia" w:hAnsiTheme="minorHAnsi" w:cstheme="minorHAnsi"/>
          <w:snapToGrid w:val="0"/>
          <w:color w:val="000000"/>
          <w:sz w:val="24"/>
          <w:szCs w:val="24"/>
        </w:rPr>
        <w:t>.</w:t>
      </w:r>
    </w:p>
    <w:p w:rsidR="00460BFD" w:rsidRPr="00965FD7" w:rsidP="23ADE273" w14:paraId="1BF9CC0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p>
    <w:p w:rsidR="00445B3F" w:rsidRPr="00965FD7" w:rsidP="23ADE273" w14:paraId="7B01E26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p>
    <w:p w:rsidR="00445B3F" w:rsidRPr="00965FD7" w:rsidP="23ADE273" w14:paraId="1256DD7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u w:val="single"/>
        </w:rPr>
        <w:t>Project Management Stage</w:t>
      </w:r>
      <w:r w:rsidRPr="00965FD7">
        <w:rPr>
          <w:rFonts w:asciiTheme="minorHAnsi" w:eastAsiaTheme="minorEastAsia" w:hAnsiTheme="minorHAnsi" w:cstheme="minorHAnsi"/>
          <w:snapToGrid w:val="0"/>
          <w:color w:val="000000"/>
          <w:sz w:val="24"/>
          <w:szCs w:val="24"/>
        </w:rPr>
        <w:t>:</w:t>
      </w:r>
    </w:p>
    <w:p w:rsidR="00445B3F" w:rsidRPr="00965FD7" w:rsidP="23ADE273" w14:paraId="2979D3B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p>
    <w:p w:rsidR="00445B3F" w:rsidRPr="00965FD7" w:rsidP="23ADE273" w14:paraId="41BB54D7" w14:textId="784FCF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 xml:space="preserve">Individuals managing projects throughout </w:t>
      </w:r>
      <w:r w:rsidRPr="00965FD7" w:rsidR="00803DE5">
        <w:rPr>
          <w:rFonts w:asciiTheme="minorHAnsi" w:eastAsiaTheme="minorEastAsia" w:hAnsiTheme="minorHAnsi" w:cstheme="minorHAnsi"/>
          <w:snapToGrid w:val="0"/>
          <w:color w:val="000000"/>
          <w:sz w:val="24"/>
          <w:szCs w:val="24"/>
        </w:rPr>
        <w:t xml:space="preserve">FHWA </w:t>
      </w:r>
      <w:r w:rsidRPr="00965FD7">
        <w:rPr>
          <w:rFonts w:asciiTheme="minorHAnsi" w:eastAsiaTheme="minorEastAsia" w:hAnsiTheme="minorHAnsi" w:cstheme="minorHAnsi"/>
          <w:snapToGrid w:val="0"/>
          <w:color w:val="000000"/>
          <w:sz w:val="24"/>
          <w:szCs w:val="24"/>
        </w:rPr>
        <w:t>vary from GS-</w:t>
      </w:r>
      <w:r w:rsidRPr="00965FD7" w:rsidR="00F0786F">
        <w:rPr>
          <w:rFonts w:asciiTheme="minorHAnsi" w:eastAsiaTheme="minorEastAsia" w:hAnsiTheme="minorHAnsi" w:cstheme="minorHAnsi"/>
          <w:snapToGrid w:val="0"/>
          <w:color w:val="000000"/>
          <w:sz w:val="24"/>
          <w:szCs w:val="24"/>
        </w:rPr>
        <w:t>11</w:t>
      </w:r>
      <w:r w:rsidRPr="00965FD7">
        <w:rPr>
          <w:rFonts w:asciiTheme="minorHAnsi" w:eastAsiaTheme="minorEastAsia" w:hAnsiTheme="minorHAnsi" w:cstheme="minorHAnsi"/>
          <w:snapToGrid w:val="0"/>
          <w:color w:val="000000"/>
          <w:sz w:val="24"/>
          <w:szCs w:val="24"/>
        </w:rPr>
        <w:t xml:space="preserve"> to GS-14; however, in looking at the averages</w:t>
      </w:r>
      <w:r w:rsidRPr="00965FD7" w:rsidR="008D0254">
        <w:rPr>
          <w:rFonts w:asciiTheme="minorHAnsi" w:eastAsiaTheme="minorEastAsia" w:hAnsiTheme="minorHAnsi" w:cstheme="minorHAnsi"/>
          <w:snapToGrid w:val="0"/>
          <w:color w:val="000000"/>
          <w:sz w:val="24"/>
          <w:szCs w:val="24"/>
        </w:rPr>
        <w:t>,</w:t>
      </w:r>
      <w:r w:rsidRPr="00965FD7">
        <w:rPr>
          <w:rFonts w:asciiTheme="minorHAnsi" w:eastAsiaTheme="minorEastAsia" w:hAnsiTheme="minorHAnsi" w:cstheme="minorHAnsi"/>
          <w:snapToGrid w:val="0"/>
          <w:color w:val="000000"/>
          <w:sz w:val="24"/>
          <w:szCs w:val="24"/>
        </w:rPr>
        <w:t xml:space="preserve"> it can take a GS-</w:t>
      </w:r>
      <w:r w:rsidRPr="00965FD7" w:rsidR="00F0786F">
        <w:rPr>
          <w:rFonts w:asciiTheme="minorHAnsi" w:eastAsiaTheme="minorEastAsia" w:hAnsiTheme="minorHAnsi" w:cstheme="minorHAnsi"/>
          <w:snapToGrid w:val="0"/>
          <w:color w:val="000000"/>
          <w:sz w:val="24"/>
          <w:szCs w:val="24"/>
        </w:rPr>
        <w:t>13</w:t>
      </w:r>
      <w:r w:rsidRPr="00965FD7">
        <w:rPr>
          <w:rFonts w:asciiTheme="minorHAnsi" w:eastAsiaTheme="minorEastAsia" w:hAnsiTheme="minorHAnsi" w:cstheme="minorHAnsi"/>
          <w:snapToGrid w:val="0"/>
          <w:color w:val="000000"/>
          <w:sz w:val="24"/>
          <w:szCs w:val="24"/>
        </w:rPr>
        <w:t xml:space="preserve">/step 5 </w:t>
      </w:r>
      <w:r w:rsidRPr="00965FD7" w:rsidR="008D0254">
        <w:rPr>
          <w:rFonts w:asciiTheme="minorHAnsi" w:eastAsiaTheme="minorEastAsia" w:hAnsiTheme="minorHAnsi" w:cstheme="minorHAnsi"/>
          <w:snapToGrid w:val="0"/>
          <w:color w:val="000000"/>
          <w:sz w:val="24"/>
          <w:szCs w:val="24"/>
        </w:rPr>
        <w:t xml:space="preserve">employee </w:t>
      </w:r>
      <w:r w:rsidRPr="00965FD7">
        <w:rPr>
          <w:rFonts w:asciiTheme="minorHAnsi" w:eastAsiaTheme="minorEastAsia" w:hAnsiTheme="minorHAnsi" w:cstheme="minorHAnsi"/>
          <w:snapToGrid w:val="0"/>
          <w:color w:val="000000"/>
          <w:sz w:val="24"/>
          <w:szCs w:val="24"/>
        </w:rPr>
        <w:t>(</w:t>
      </w:r>
      <w:r w:rsidRPr="00965FD7" w:rsidR="008D0254">
        <w:rPr>
          <w:rFonts w:asciiTheme="minorHAnsi" w:eastAsiaTheme="minorEastAsia" w:hAnsiTheme="minorHAnsi" w:cstheme="minorHAnsi"/>
          <w:snapToGrid w:val="0"/>
          <w:color w:val="000000"/>
          <w:sz w:val="24"/>
          <w:szCs w:val="24"/>
        </w:rPr>
        <w:t xml:space="preserve">with an </w:t>
      </w:r>
      <w:r w:rsidRPr="00965FD7">
        <w:rPr>
          <w:rFonts w:asciiTheme="minorHAnsi" w:eastAsiaTheme="minorEastAsia" w:hAnsiTheme="minorHAnsi" w:cstheme="minorHAnsi"/>
          <w:snapToGrid w:val="0"/>
          <w:color w:val="000000"/>
          <w:sz w:val="24"/>
          <w:szCs w:val="24"/>
        </w:rPr>
        <w:t>average salary</w:t>
      </w:r>
      <w:r w:rsidRPr="00965FD7" w:rsidR="008D0254">
        <w:rPr>
          <w:rFonts w:asciiTheme="minorHAnsi" w:eastAsiaTheme="minorEastAsia" w:hAnsiTheme="minorHAnsi" w:cstheme="minorHAnsi"/>
          <w:snapToGrid w:val="0"/>
          <w:color w:val="000000"/>
          <w:sz w:val="24"/>
          <w:szCs w:val="24"/>
        </w:rPr>
        <w:t xml:space="preserve"> of</w:t>
      </w:r>
      <w:r w:rsidRPr="00965FD7">
        <w:rPr>
          <w:rFonts w:asciiTheme="minorHAnsi" w:eastAsiaTheme="minorEastAsia" w:hAnsiTheme="minorHAnsi" w:cstheme="minorHAnsi"/>
          <w:snapToGrid w:val="0"/>
          <w:color w:val="000000"/>
          <w:sz w:val="24"/>
          <w:szCs w:val="24"/>
        </w:rPr>
        <w:t xml:space="preserve"> $</w:t>
      </w:r>
      <w:r w:rsidRPr="00965FD7" w:rsidR="00F0786F">
        <w:rPr>
          <w:rFonts w:asciiTheme="minorHAnsi" w:eastAsiaTheme="minorEastAsia" w:hAnsiTheme="minorHAnsi" w:cstheme="minorHAnsi"/>
          <w:snapToGrid w:val="0"/>
          <w:color w:val="000000"/>
          <w:sz w:val="24"/>
          <w:szCs w:val="24"/>
        </w:rPr>
        <w:t>58</w:t>
      </w:r>
      <w:r w:rsidRPr="00965FD7">
        <w:rPr>
          <w:rFonts w:asciiTheme="minorHAnsi" w:eastAsiaTheme="minorEastAsia" w:hAnsiTheme="minorHAnsi" w:cstheme="minorHAnsi"/>
          <w:snapToGrid w:val="0"/>
          <w:color w:val="000000"/>
          <w:sz w:val="24"/>
          <w:szCs w:val="24"/>
        </w:rPr>
        <w:t xml:space="preserve"> per hour) about </w:t>
      </w:r>
      <w:r w:rsidRPr="00965FD7" w:rsidR="00F0786F">
        <w:rPr>
          <w:rFonts w:asciiTheme="minorHAnsi" w:eastAsiaTheme="minorEastAsia" w:hAnsiTheme="minorHAnsi" w:cstheme="minorHAnsi"/>
          <w:snapToGrid w:val="0"/>
          <w:color w:val="000000"/>
          <w:sz w:val="24"/>
          <w:szCs w:val="24"/>
        </w:rPr>
        <w:t>one</w:t>
      </w:r>
      <w:r w:rsidRPr="00965FD7">
        <w:rPr>
          <w:rFonts w:asciiTheme="minorHAnsi" w:eastAsiaTheme="minorEastAsia" w:hAnsiTheme="minorHAnsi" w:cstheme="minorHAnsi"/>
          <w:snapToGrid w:val="0"/>
          <w:color w:val="000000"/>
          <w:sz w:val="24"/>
          <w:szCs w:val="24"/>
        </w:rPr>
        <w:t xml:space="preserve"> hour per report to review </w:t>
      </w:r>
      <w:r w:rsidRPr="00965FD7" w:rsidR="005324D1">
        <w:rPr>
          <w:rFonts w:asciiTheme="minorHAnsi" w:eastAsiaTheme="minorEastAsia" w:hAnsiTheme="minorHAnsi" w:cstheme="minorHAnsi"/>
          <w:snapToGrid w:val="0"/>
          <w:color w:val="000000"/>
          <w:sz w:val="24"/>
          <w:szCs w:val="24"/>
        </w:rPr>
        <w:t>a Quarterly Progress and Monitoring Report</w:t>
      </w:r>
      <w:r w:rsidRPr="00965FD7">
        <w:rPr>
          <w:rFonts w:asciiTheme="minorHAnsi" w:eastAsiaTheme="minorEastAsia" w:hAnsiTheme="minorHAnsi" w:cstheme="minorHAnsi"/>
          <w:snapToGrid w:val="0"/>
          <w:color w:val="000000"/>
          <w:sz w:val="24"/>
          <w:szCs w:val="24"/>
        </w:rPr>
        <w:t xml:space="preserve">. There are approximately </w:t>
      </w:r>
      <w:r w:rsidR="00C54D7F">
        <w:rPr>
          <w:rFonts w:asciiTheme="minorHAnsi" w:eastAsiaTheme="minorEastAsia" w:hAnsiTheme="minorHAnsi" w:cstheme="minorHAnsi"/>
          <w:snapToGrid w:val="0"/>
          <w:color w:val="000000"/>
          <w:sz w:val="24"/>
          <w:szCs w:val="24"/>
        </w:rPr>
        <w:t>3</w:t>
      </w:r>
      <w:r w:rsidRPr="00965FD7" w:rsidR="00F0786F">
        <w:rPr>
          <w:rFonts w:asciiTheme="minorHAnsi" w:eastAsiaTheme="minorEastAsia" w:hAnsiTheme="minorHAnsi" w:cstheme="minorHAnsi"/>
          <w:snapToGrid w:val="0"/>
          <w:color w:val="000000"/>
          <w:sz w:val="24"/>
          <w:szCs w:val="24"/>
        </w:rPr>
        <w:t>0</w:t>
      </w:r>
      <w:r w:rsidRPr="00965FD7" w:rsidR="002224F1">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 xml:space="preserve">projects requiring reports annually, and a total of </w:t>
      </w:r>
      <w:r w:rsidRPr="00965FD7" w:rsidR="009E5140">
        <w:rPr>
          <w:rFonts w:asciiTheme="minorHAnsi" w:eastAsiaTheme="minorEastAsia" w:hAnsiTheme="minorHAnsi" w:cstheme="minorHAnsi"/>
          <w:snapToGrid w:val="0"/>
          <w:color w:val="000000"/>
          <w:sz w:val="24"/>
          <w:szCs w:val="24"/>
        </w:rPr>
        <w:t xml:space="preserve">4 </w:t>
      </w:r>
      <w:r w:rsidRPr="00965FD7">
        <w:rPr>
          <w:rFonts w:asciiTheme="minorHAnsi" w:eastAsiaTheme="minorEastAsia" w:hAnsiTheme="minorHAnsi" w:cstheme="minorHAnsi"/>
          <w:snapToGrid w:val="0"/>
          <w:color w:val="000000"/>
          <w:sz w:val="24"/>
          <w:szCs w:val="24"/>
        </w:rPr>
        <w:t xml:space="preserve">reports per project, or </w:t>
      </w:r>
      <w:r w:rsidR="00C54D7F">
        <w:rPr>
          <w:rFonts w:asciiTheme="minorHAnsi" w:eastAsiaTheme="minorEastAsia" w:hAnsiTheme="minorHAnsi" w:cstheme="minorHAnsi"/>
          <w:snapToGrid w:val="0"/>
          <w:color w:val="000000"/>
          <w:sz w:val="24"/>
          <w:szCs w:val="24"/>
        </w:rPr>
        <w:t>12</w:t>
      </w:r>
      <w:r w:rsidRPr="00965FD7" w:rsidR="006A1429">
        <w:rPr>
          <w:rFonts w:asciiTheme="minorHAnsi" w:eastAsiaTheme="minorEastAsia" w:hAnsiTheme="minorHAnsi" w:cstheme="minorHAnsi"/>
          <w:snapToGrid w:val="0"/>
          <w:color w:val="000000"/>
          <w:sz w:val="24"/>
          <w:szCs w:val="24"/>
        </w:rPr>
        <w:t>0</w:t>
      </w:r>
      <w:r w:rsidRPr="00965FD7">
        <w:rPr>
          <w:rFonts w:asciiTheme="minorHAnsi" w:eastAsiaTheme="minorEastAsia" w:hAnsiTheme="minorHAnsi" w:cstheme="minorHAnsi"/>
          <w:snapToGrid w:val="0"/>
          <w:color w:val="000000"/>
          <w:sz w:val="24"/>
          <w:szCs w:val="24"/>
        </w:rPr>
        <w:t xml:space="preserve"> submissions, annually. The cost to the federal Government is $</w:t>
      </w:r>
      <w:r w:rsidR="00E636AA">
        <w:rPr>
          <w:rFonts w:asciiTheme="minorHAnsi" w:eastAsiaTheme="minorEastAsia" w:hAnsiTheme="minorHAnsi" w:cstheme="minorHAnsi"/>
          <w:snapToGrid w:val="0"/>
          <w:color w:val="000000"/>
          <w:sz w:val="24"/>
          <w:szCs w:val="24"/>
        </w:rPr>
        <w:t>6,960</w:t>
      </w:r>
      <w:r w:rsidRPr="00965FD7">
        <w:rPr>
          <w:rFonts w:asciiTheme="minorHAnsi" w:eastAsiaTheme="minorEastAsia" w:hAnsiTheme="minorHAnsi" w:cstheme="minorHAnsi"/>
          <w:snapToGrid w:val="0"/>
          <w:color w:val="000000"/>
          <w:sz w:val="24"/>
          <w:szCs w:val="24"/>
        </w:rPr>
        <w:t xml:space="preserve"> (</w:t>
      </w:r>
      <w:r w:rsidRPr="00965FD7" w:rsidR="00F0786F">
        <w:rPr>
          <w:rFonts w:asciiTheme="minorHAnsi" w:eastAsiaTheme="minorEastAsia" w:hAnsiTheme="minorHAnsi" w:cstheme="minorHAnsi"/>
          <w:snapToGrid w:val="0"/>
          <w:color w:val="000000"/>
          <w:sz w:val="24"/>
          <w:szCs w:val="24"/>
        </w:rPr>
        <w:t>1</w:t>
      </w:r>
      <w:r w:rsidRPr="00965FD7">
        <w:rPr>
          <w:rFonts w:asciiTheme="minorHAnsi" w:eastAsiaTheme="minorEastAsia" w:hAnsiTheme="minorHAnsi" w:cstheme="minorHAnsi"/>
          <w:snapToGrid w:val="0"/>
          <w:color w:val="000000"/>
          <w:sz w:val="24"/>
          <w:szCs w:val="24"/>
        </w:rPr>
        <w:t xml:space="preserve"> hour x </w:t>
      </w:r>
      <w:r w:rsidR="00C54D7F">
        <w:rPr>
          <w:rFonts w:asciiTheme="minorHAnsi" w:eastAsiaTheme="minorEastAsia" w:hAnsiTheme="minorHAnsi" w:cstheme="minorHAnsi"/>
          <w:snapToGrid w:val="0"/>
          <w:color w:val="000000"/>
          <w:sz w:val="24"/>
          <w:szCs w:val="24"/>
        </w:rPr>
        <w:t>120</w:t>
      </w:r>
      <w:r w:rsidRPr="00965FD7">
        <w:rPr>
          <w:rFonts w:asciiTheme="minorHAnsi" w:eastAsiaTheme="minorEastAsia" w:hAnsiTheme="minorHAnsi" w:cstheme="minorHAnsi"/>
          <w:snapToGrid w:val="0"/>
          <w:color w:val="000000"/>
          <w:sz w:val="24"/>
          <w:szCs w:val="24"/>
        </w:rPr>
        <w:t xml:space="preserve"> submissions = </w:t>
      </w:r>
      <w:r w:rsidR="00C54D7F">
        <w:rPr>
          <w:rFonts w:asciiTheme="minorHAnsi" w:eastAsiaTheme="minorEastAsia" w:hAnsiTheme="minorHAnsi" w:cstheme="minorHAnsi"/>
          <w:snapToGrid w:val="0"/>
          <w:color w:val="000000"/>
          <w:sz w:val="24"/>
          <w:szCs w:val="24"/>
        </w:rPr>
        <w:t>120</w:t>
      </w:r>
      <w:r w:rsidRPr="00965FD7" w:rsidR="009E5140">
        <w:rPr>
          <w:rFonts w:asciiTheme="minorHAnsi" w:eastAsiaTheme="minorEastAsia" w:hAnsiTheme="minorHAnsi" w:cstheme="minorHAnsi"/>
          <w:snapToGrid w:val="0"/>
          <w:color w:val="000000"/>
          <w:sz w:val="24"/>
          <w:szCs w:val="24"/>
        </w:rPr>
        <w:t xml:space="preserve"> </w:t>
      </w:r>
      <w:r w:rsidRPr="00965FD7">
        <w:rPr>
          <w:rFonts w:asciiTheme="minorHAnsi" w:eastAsiaTheme="minorEastAsia" w:hAnsiTheme="minorHAnsi" w:cstheme="minorHAnsi"/>
          <w:snapToGrid w:val="0"/>
          <w:color w:val="000000"/>
          <w:sz w:val="24"/>
          <w:szCs w:val="24"/>
        </w:rPr>
        <w:t>hours x $</w:t>
      </w:r>
      <w:r w:rsidRPr="00965FD7" w:rsidR="00F0786F">
        <w:rPr>
          <w:rFonts w:asciiTheme="minorHAnsi" w:eastAsiaTheme="minorEastAsia" w:hAnsiTheme="minorHAnsi" w:cstheme="minorHAnsi"/>
          <w:snapToGrid w:val="0"/>
          <w:color w:val="000000"/>
          <w:sz w:val="24"/>
          <w:szCs w:val="24"/>
        </w:rPr>
        <w:t>58</w:t>
      </w:r>
      <w:r w:rsidRPr="00965FD7">
        <w:rPr>
          <w:rFonts w:asciiTheme="minorHAnsi" w:eastAsiaTheme="minorEastAsia" w:hAnsiTheme="minorHAnsi" w:cstheme="minorHAnsi"/>
          <w:snapToGrid w:val="0"/>
          <w:color w:val="000000"/>
          <w:sz w:val="24"/>
          <w:szCs w:val="24"/>
        </w:rPr>
        <w:t xml:space="preserve"> = $</w:t>
      </w:r>
      <w:r w:rsidR="00615947">
        <w:rPr>
          <w:rFonts w:asciiTheme="minorHAnsi" w:eastAsiaTheme="minorEastAsia" w:hAnsiTheme="minorHAnsi" w:cstheme="minorHAnsi"/>
          <w:snapToGrid w:val="0"/>
          <w:color w:val="000000"/>
          <w:sz w:val="24"/>
          <w:szCs w:val="24"/>
        </w:rPr>
        <w:t>6,960</w:t>
      </w:r>
      <w:r w:rsidRPr="00965FD7">
        <w:rPr>
          <w:rFonts w:asciiTheme="minorHAnsi" w:eastAsiaTheme="minorEastAsia" w:hAnsiTheme="minorHAnsi" w:cstheme="minorHAnsi"/>
          <w:snapToGrid w:val="0"/>
          <w:color w:val="000000"/>
          <w:sz w:val="24"/>
          <w:szCs w:val="24"/>
        </w:rPr>
        <w:t>), annually.</w:t>
      </w:r>
    </w:p>
    <w:p w:rsidR="00445B3F" w:rsidRPr="00965FD7" w:rsidP="23ADE273" w14:paraId="4AB29BA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eastAsiaTheme="minorEastAsia" w:hAnsiTheme="minorHAnsi" w:cstheme="minorHAnsi"/>
          <w:snapToGrid w:val="0"/>
          <w:color w:val="000000"/>
          <w:sz w:val="24"/>
          <w:szCs w:val="24"/>
        </w:rPr>
      </w:pPr>
    </w:p>
    <w:p w:rsidR="00445B3F" w:rsidRPr="00965FD7" w:rsidP="23ADE273" w14:paraId="55750750" w14:textId="03273D08">
      <w:pPr>
        <w:pStyle w:val="Heading9"/>
        <w:ind w:left="360"/>
        <w:jc w:val="both"/>
        <w:rPr>
          <w:rFonts w:asciiTheme="minorHAnsi" w:eastAsiaTheme="minorEastAsia" w:hAnsiTheme="minorHAnsi" w:cstheme="minorHAnsi"/>
          <w:b/>
          <w:bCs/>
          <w:color w:val="auto"/>
        </w:rPr>
      </w:pPr>
      <w:r w:rsidRPr="00965FD7">
        <w:rPr>
          <w:rFonts w:asciiTheme="minorHAnsi" w:eastAsiaTheme="minorEastAsia" w:hAnsiTheme="minorHAnsi" w:cstheme="minorHAnsi"/>
          <w:b/>
          <w:bCs/>
        </w:rPr>
        <w:t>The grand total annual cost to the Federal Government for the application, grant negotiation, program management and evaluation stage is $</w:t>
      </w:r>
      <w:r w:rsidR="005F4C1D">
        <w:rPr>
          <w:rFonts w:asciiTheme="minorHAnsi" w:eastAsiaTheme="minorEastAsia" w:hAnsiTheme="minorHAnsi" w:cstheme="minorHAnsi"/>
          <w:b/>
          <w:bCs/>
        </w:rPr>
        <w:t>139,520</w:t>
      </w:r>
      <w:r w:rsidRPr="00965FD7" w:rsidR="00002B66">
        <w:rPr>
          <w:rFonts w:asciiTheme="minorHAnsi" w:eastAsiaTheme="minorEastAsia" w:hAnsiTheme="minorHAnsi" w:cstheme="minorHAnsi"/>
          <w:b/>
          <w:bCs/>
          <w:color w:val="auto"/>
        </w:rPr>
        <w:t xml:space="preserve"> </w:t>
      </w:r>
      <w:r w:rsidRPr="00965FD7">
        <w:rPr>
          <w:rFonts w:asciiTheme="minorHAnsi" w:eastAsiaTheme="minorEastAsia" w:hAnsiTheme="minorHAnsi" w:cstheme="minorHAnsi"/>
          <w:b/>
          <w:bCs/>
          <w:color w:val="auto"/>
        </w:rPr>
        <w:t>as shown in the table below:</w:t>
      </w:r>
    </w:p>
    <w:p w:rsidR="00445B3F" w:rsidRPr="00965FD7" w:rsidP="23ADE273" w14:paraId="05A65AF0" w14:textId="77777777">
      <w:pPr>
        <w:widowControl w:val="0"/>
        <w:ind w:left="360"/>
        <w:jc w:val="both"/>
        <w:rPr>
          <w:rFonts w:asciiTheme="minorHAnsi" w:eastAsiaTheme="minorEastAsia" w:hAnsiTheme="minorHAnsi" w:cstheme="minorHAnsi"/>
          <w:snapToGrid w:val="0"/>
          <w:color w:val="000000"/>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7"/>
        <w:gridCol w:w="4489"/>
      </w:tblGrid>
      <w:tr w14:paraId="41957A41" w14:textId="77777777" w:rsidTr="749DEECA">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487" w:type="dxa"/>
            <w:shd w:val="clear" w:color="auto" w:fill="auto"/>
          </w:tcPr>
          <w:p w:rsidR="00445B3F" w:rsidRPr="00965FD7" w:rsidP="23ADE273" w14:paraId="59FB589E" w14:textId="77777777">
            <w:pPr>
              <w:widowControl w:val="0"/>
              <w:jc w:val="both"/>
              <w:rPr>
                <w:rFonts w:asciiTheme="minorHAnsi" w:eastAsiaTheme="minorEastAsia" w:hAnsiTheme="minorHAnsi" w:cstheme="minorHAnsi"/>
                <w:b/>
                <w:bCs/>
                <w:snapToGrid w:val="0"/>
                <w:color w:val="000000"/>
                <w:sz w:val="24"/>
                <w:szCs w:val="24"/>
              </w:rPr>
            </w:pPr>
            <w:r w:rsidRPr="00965FD7">
              <w:rPr>
                <w:rFonts w:asciiTheme="minorHAnsi" w:eastAsiaTheme="minorEastAsia" w:hAnsiTheme="minorHAnsi" w:cstheme="minorHAnsi"/>
                <w:b/>
                <w:bCs/>
                <w:snapToGrid w:val="0"/>
                <w:color w:val="000000"/>
                <w:sz w:val="24"/>
                <w:szCs w:val="24"/>
              </w:rPr>
              <w:t>Project Stages</w:t>
            </w:r>
          </w:p>
        </w:tc>
        <w:tc>
          <w:tcPr>
            <w:tcW w:w="4489" w:type="dxa"/>
            <w:shd w:val="clear" w:color="auto" w:fill="auto"/>
          </w:tcPr>
          <w:p w:rsidR="00445B3F" w:rsidRPr="00965FD7" w:rsidP="23ADE273" w14:paraId="1A837E6A" w14:textId="77777777">
            <w:pPr>
              <w:widowControl w:val="0"/>
              <w:jc w:val="both"/>
              <w:rPr>
                <w:rFonts w:asciiTheme="minorHAnsi" w:eastAsiaTheme="minorEastAsia" w:hAnsiTheme="minorHAnsi" w:cstheme="minorHAnsi"/>
                <w:b/>
                <w:bCs/>
                <w:snapToGrid w:val="0"/>
                <w:color w:val="000000"/>
                <w:sz w:val="24"/>
                <w:szCs w:val="24"/>
              </w:rPr>
            </w:pPr>
            <w:r w:rsidRPr="00965FD7">
              <w:rPr>
                <w:rFonts w:asciiTheme="minorHAnsi" w:eastAsiaTheme="minorEastAsia" w:hAnsiTheme="minorHAnsi" w:cstheme="minorHAnsi"/>
                <w:b/>
                <w:bCs/>
                <w:snapToGrid w:val="0"/>
                <w:color w:val="000000"/>
                <w:sz w:val="24"/>
                <w:szCs w:val="24"/>
              </w:rPr>
              <w:t>Cost to the Federal Government</w:t>
            </w:r>
          </w:p>
        </w:tc>
      </w:tr>
      <w:tr w14:paraId="23177971" w14:textId="77777777" w:rsidTr="749DEECA">
        <w:tblPrEx>
          <w:tblW w:w="0" w:type="auto"/>
          <w:tblInd w:w="360" w:type="dxa"/>
          <w:tblLook w:val="04A0"/>
        </w:tblPrEx>
        <w:tc>
          <w:tcPr>
            <w:tcW w:w="4487" w:type="dxa"/>
            <w:shd w:val="clear" w:color="auto" w:fill="auto"/>
          </w:tcPr>
          <w:p w:rsidR="00445B3F" w:rsidRPr="00965FD7" w:rsidP="23ADE273" w14:paraId="1E7FEFF9" w14:textId="77777777">
            <w:pPr>
              <w:widowControl w:val="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Application Stage</w:t>
            </w:r>
          </w:p>
        </w:tc>
        <w:tc>
          <w:tcPr>
            <w:tcW w:w="4489" w:type="dxa"/>
            <w:shd w:val="clear" w:color="auto" w:fill="auto"/>
          </w:tcPr>
          <w:p w:rsidR="00445B3F" w:rsidRPr="00965FD7" w:rsidP="23ADE273" w14:paraId="2D25ED90" w14:textId="47FFF348">
            <w:pPr>
              <w:widowControl w:val="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w:t>
            </w:r>
            <w:r w:rsidR="00615947">
              <w:rPr>
                <w:rFonts w:asciiTheme="minorHAnsi" w:eastAsiaTheme="minorEastAsia" w:hAnsiTheme="minorHAnsi" w:cstheme="minorHAnsi"/>
                <w:snapToGrid w:val="0"/>
                <w:color w:val="000000"/>
                <w:sz w:val="24"/>
                <w:szCs w:val="24"/>
              </w:rPr>
              <w:t>116</w:t>
            </w:r>
            <w:r w:rsidRPr="00965FD7" w:rsidR="00F0786F">
              <w:rPr>
                <w:rFonts w:asciiTheme="minorHAnsi" w:eastAsiaTheme="minorEastAsia" w:hAnsiTheme="minorHAnsi" w:cstheme="minorHAnsi"/>
                <w:snapToGrid w:val="0"/>
                <w:color w:val="000000"/>
                <w:sz w:val="24"/>
                <w:szCs w:val="24"/>
              </w:rPr>
              <w:t>,000</w:t>
            </w:r>
          </w:p>
        </w:tc>
      </w:tr>
      <w:tr w14:paraId="44D10241" w14:textId="77777777" w:rsidTr="749DEECA">
        <w:tblPrEx>
          <w:tblW w:w="0" w:type="auto"/>
          <w:tblInd w:w="360" w:type="dxa"/>
          <w:tblLook w:val="04A0"/>
        </w:tblPrEx>
        <w:tc>
          <w:tcPr>
            <w:tcW w:w="4487" w:type="dxa"/>
            <w:shd w:val="clear" w:color="auto" w:fill="auto"/>
          </w:tcPr>
          <w:p w:rsidR="00445B3F" w:rsidRPr="00965FD7" w:rsidP="23ADE273" w14:paraId="569AAC81" w14:textId="77777777">
            <w:pPr>
              <w:widowControl w:val="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Grant Agreement Stage</w:t>
            </w:r>
          </w:p>
        </w:tc>
        <w:tc>
          <w:tcPr>
            <w:tcW w:w="4489" w:type="dxa"/>
            <w:shd w:val="clear" w:color="auto" w:fill="auto"/>
          </w:tcPr>
          <w:p w:rsidR="00445B3F" w:rsidRPr="00965FD7" w:rsidP="23ADE273" w14:paraId="06D8C382" w14:textId="7DB3510F">
            <w:pPr>
              <w:widowControl w:val="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w:t>
            </w:r>
            <w:r w:rsidR="00E636AA">
              <w:rPr>
                <w:rFonts w:asciiTheme="minorHAnsi" w:eastAsiaTheme="minorEastAsia" w:hAnsiTheme="minorHAnsi" w:cstheme="minorHAnsi"/>
                <w:snapToGrid w:val="0"/>
                <w:color w:val="000000"/>
                <w:sz w:val="24"/>
                <w:szCs w:val="24"/>
              </w:rPr>
              <w:t>16,560</w:t>
            </w:r>
          </w:p>
        </w:tc>
      </w:tr>
      <w:tr w14:paraId="065C8ECB" w14:textId="77777777" w:rsidTr="749DEECA">
        <w:tblPrEx>
          <w:tblW w:w="0" w:type="auto"/>
          <w:tblInd w:w="360" w:type="dxa"/>
          <w:tblLook w:val="04A0"/>
        </w:tblPrEx>
        <w:tc>
          <w:tcPr>
            <w:tcW w:w="4487" w:type="dxa"/>
            <w:shd w:val="clear" w:color="auto" w:fill="auto"/>
          </w:tcPr>
          <w:p w:rsidR="00445B3F" w:rsidRPr="00965FD7" w:rsidP="23ADE273" w14:paraId="21506203" w14:textId="77777777">
            <w:pPr>
              <w:widowControl w:val="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 xml:space="preserve">Project Management Stage </w:t>
            </w:r>
          </w:p>
        </w:tc>
        <w:tc>
          <w:tcPr>
            <w:tcW w:w="4489" w:type="dxa"/>
            <w:shd w:val="clear" w:color="auto" w:fill="auto"/>
          </w:tcPr>
          <w:p w:rsidR="00445B3F" w:rsidRPr="00965FD7" w:rsidP="23ADE273" w14:paraId="23CCE43C" w14:textId="254946A7">
            <w:pPr>
              <w:widowControl w:val="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snapToGrid w:val="0"/>
                <w:color w:val="000000"/>
                <w:sz w:val="24"/>
                <w:szCs w:val="24"/>
              </w:rPr>
              <w:t>$</w:t>
            </w:r>
            <w:r w:rsidR="00E636AA">
              <w:rPr>
                <w:rFonts w:asciiTheme="minorHAnsi" w:eastAsiaTheme="minorEastAsia" w:hAnsiTheme="minorHAnsi" w:cstheme="minorHAnsi"/>
                <w:snapToGrid w:val="0"/>
                <w:color w:val="000000"/>
                <w:sz w:val="24"/>
                <w:szCs w:val="24"/>
              </w:rPr>
              <w:t>6,960</w:t>
            </w:r>
          </w:p>
        </w:tc>
      </w:tr>
      <w:tr w14:paraId="0BCE4B34" w14:textId="77777777" w:rsidTr="749DEECA">
        <w:tblPrEx>
          <w:tblW w:w="0" w:type="auto"/>
          <w:tblInd w:w="360" w:type="dxa"/>
          <w:tblLook w:val="04A0"/>
        </w:tblPrEx>
        <w:tc>
          <w:tcPr>
            <w:tcW w:w="4487" w:type="dxa"/>
            <w:shd w:val="clear" w:color="auto" w:fill="auto"/>
          </w:tcPr>
          <w:p w:rsidR="00445B3F" w:rsidRPr="00965FD7" w:rsidP="23ADE273" w14:paraId="31071EB6" w14:textId="3CD98507">
            <w:pPr>
              <w:widowControl w:val="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b/>
                <w:bCs/>
                <w:sz w:val="24"/>
                <w:szCs w:val="24"/>
              </w:rPr>
              <w:t>The Grand Total</w:t>
            </w:r>
          </w:p>
        </w:tc>
        <w:tc>
          <w:tcPr>
            <w:tcW w:w="4489" w:type="dxa"/>
            <w:shd w:val="clear" w:color="auto" w:fill="auto"/>
          </w:tcPr>
          <w:p w:rsidR="00445B3F" w:rsidRPr="00965FD7" w:rsidP="23ADE273" w14:paraId="7931EFED" w14:textId="6E06E676">
            <w:pPr>
              <w:widowControl w:val="0"/>
              <w:jc w:val="both"/>
              <w:rPr>
                <w:rFonts w:asciiTheme="minorHAnsi" w:eastAsiaTheme="minorEastAsia" w:hAnsiTheme="minorHAnsi" w:cstheme="minorHAnsi"/>
                <w:snapToGrid w:val="0"/>
                <w:color w:val="000000"/>
                <w:sz w:val="24"/>
                <w:szCs w:val="24"/>
              </w:rPr>
            </w:pPr>
            <w:r w:rsidRPr="00965FD7">
              <w:rPr>
                <w:rFonts w:asciiTheme="minorHAnsi" w:eastAsiaTheme="minorEastAsia" w:hAnsiTheme="minorHAnsi" w:cstheme="minorHAnsi"/>
                <w:b/>
                <w:bCs/>
                <w:sz w:val="24"/>
                <w:szCs w:val="24"/>
              </w:rPr>
              <w:t>$</w:t>
            </w:r>
            <w:r w:rsidR="00887F4E">
              <w:rPr>
                <w:rFonts w:asciiTheme="minorHAnsi" w:eastAsiaTheme="minorEastAsia" w:hAnsiTheme="minorHAnsi" w:cstheme="minorHAnsi"/>
                <w:b/>
                <w:bCs/>
                <w:sz w:val="24"/>
                <w:szCs w:val="24"/>
              </w:rPr>
              <w:t>139,520</w:t>
            </w:r>
          </w:p>
        </w:tc>
      </w:tr>
    </w:tbl>
    <w:p w:rsidR="00445B3F" w:rsidRPr="00965FD7" w:rsidP="23ADE273" w14:paraId="0427BB92" w14:textId="77777777">
      <w:pPr>
        <w:widowControl w:val="0"/>
        <w:ind w:left="360"/>
        <w:jc w:val="both"/>
        <w:rPr>
          <w:rFonts w:asciiTheme="minorHAnsi" w:eastAsiaTheme="minorEastAsia" w:hAnsiTheme="minorHAnsi" w:cstheme="minorHAnsi"/>
          <w:snapToGrid w:val="0"/>
          <w:color w:val="000000"/>
          <w:sz w:val="24"/>
          <w:szCs w:val="24"/>
        </w:rPr>
      </w:pPr>
    </w:p>
    <w:p w:rsidR="00445B3F" w:rsidRPr="00965FD7" w:rsidP="23ADE273" w14:paraId="385EB44E" w14:textId="77777777">
      <w:pPr>
        <w:pStyle w:val="NormalWeb"/>
        <w:rPr>
          <w:rFonts w:asciiTheme="minorHAnsi" w:eastAsiaTheme="minorEastAsia" w:hAnsiTheme="minorHAnsi" w:cstheme="minorHAnsi"/>
        </w:rPr>
      </w:pPr>
      <w:r w:rsidRPr="00965FD7">
        <w:rPr>
          <w:rFonts w:asciiTheme="minorHAnsi" w:eastAsiaTheme="minorEastAsia" w:hAnsiTheme="minorHAnsi" w:cstheme="minorHAnsi"/>
        </w:rPr>
        <w:t xml:space="preserve">15. </w:t>
      </w:r>
      <w:r w:rsidRPr="00965FD7">
        <w:rPr>
          <w:rFonts w:asciiTheme="minorHAnsi" w:eastAsiaTheme="minorEastAsia" w:hAnsiTheme="minorHAnsi" w:cstheme="minorHAnsi"/>
          <w:u w:val="single"/>
        </w:rPr>
        <w:t>Explanation of program changes or adjustments</w:t>
      </w:r>
      <w:r w:rsidRPr="00965FD7">
        <w:rPr>
          <w:rFonts w:asciiTheme="minorHAnsi" w:eastAsiaTheme="minorEastAsia" w:hAnsiTheme="minorHAnsi" w:cstheme="minorHAnsi"/>
        </w:rPr>
        <w:t>:</w:t>
      </w:r>
    </w:p>
    <w:p w:rsidR="00445B3F" w:rsidRPr="00965FD7" w:rsidP="315D728C" w14:paraId="2437D993" w14:textId="33790F3A">
      <w:pPr>
        <w:pStyle w:val="BodyTextInden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jc w:val="both"/>
        <w:rPr>
          <w:rFonts w:asciiTheme="minorHAnsi" w:eastAsiaTheme="minorEastAsia" w:hAnsiTheme="minorHAnsi" w:cstheme="minorHAnsi"/>
        </w:rPr>
      </w:pPr>
      <w:r w:rsidRPr="00965FD7">
        <w:rPr>
          <w:rFonts w:asciiTheme="minorHAnsi" w:eastAsiaTheme="minorEastAsia" w:hAnsiTheme="minorHAnsi" w:cstheme="minorHAnsi"/>
        </w:rPr>
        <w:t xml:space="preserve">The purpose of this request is to approve collection of information related to the application and implementation of the </w:t>
      </w:r>
      <w:r w:rsidRPr="00965FD7" w:rsidR="006C7279">
        <w:rPr>
          <w:rFonts w:asciiTheme="minorHAnsi" w:eastAsiaTheme="minorEastAsia" w:hAnsiTheme="minorHAnsi" w:cstheme="minorHAnsi"/>
          <w:color w:val="000000" w:themeColor="text1"/>
          <w:szCs w:val="24"/>
        </w:rPr>
        <w:t xml:space="preserve">Wildlife Crossings Program </w:t>
      </w:r>
      <w:r w:rsidRPr="00965FD7">
        <w:rPr>
          <w:rFonts w:asciiTheme="minorHAnsi" w:eastAsiaTheme="minorEastAsia" w:hAnsiTheme="minorHAnsi" w:cstheme="minorHAnsi"/>
        </w:rPr>
        <w:t>for FY</w:t>
      </w:r>
      <w:r w:rsidR="00FA09D0">
        <w:rPr>
          <w:rFonts w:asciiTheme="minorHAnsi" w:eastAsiaTheme="minorEastAsia" w:hAnsiTheme="minorHAnsi" w:cstheme="minorHAnsi"/>
        </w:rPr>
        <w:t xml:space="preserve"> 2022 -2023</w:t>
      </w:r>
      <w:r w:rsidRPr="00965FD7">
        <w:rPr>
          <w:rFonts w:asciiTheme="minorHAnsi" w:eastAsiaTheme="minorEastAsia" w:hAnsiTheme="minorHAnsi" w:cstheme="minorHAnsi"/>
        </w:rPr>
        <w:t xml:space="preserve">.  </w:t>
      </w:r>
      <w:r w:rsidRPr="00965FD7" w:rsidR="00F0786F">
        <w:rPr>
          <w:rFonts w:asciiTheme="minorHAnsi" w:eastAsiaTheme="minorEastAsia" w:hAnsiTheme="minorHAnsi" w:cstheme="minorHAnsi"/>
        </w:rPr>
        <w:t xml:space="preserve">An application </w:t>
      </w:r>
      <w:r w:rsidR="009712AE">
        <w:rPr>
          <w:rFonts w:asciiTheme="minorHAnsi" w:eastAsiaTheme="minorEastAsia" w:hAnsiTheme="minorHAnsi" w:cstheme="minorHAnsi"/>
        </w:rPr>
        <w:t>checklist</w:t>
      </w:r>
      <w:r w:rsidRPr="00965FD7" w:rsidR="009712AE">
        <w:rPr>
          <w:rFonts w:asciiTheme="minorHAnsi" w:eastAsiaTheme="minorEastAsia" w:hAnsiTheme="minorHAnsi" w:cstheme="minorHAnsi"/>
        </w:rPr>
        <w:t xml:space="preserve"> </w:t>
      </w:r>
      <w:r w:rsidRPr="00965FD7" w:rsidR="7733F63F">
        <w:rPr>
          <w:rFonts w:asciiTheme="minorHAnsi" w:eastAsiaTheme="minorEastAsia" w:hAnsiTheme="minorHAnsi" w:cstheme="minorHAnsi"/>
        </w:rPr>
        <w:t>was</w:t>
      </w:r>
      <w:r w:rsidRPr="00965FD7" w:rsidR="00F0786F">
        <w:rPr>
          <w:rFonts w:asciiTheme="minorHAnsi" w:eastAsiaTheme="minorEastAsia" w:hAnsiTheme="minorHAnsi" w:cstheme="minorHAnsi"/>
        </w:rPr>
        <w:t xml:space="preserve"> develop</w:t>
      </w:r>
      <w:r w:rsidRPr="00965FD7" w:rsidR="741B9E7B">
        <w:rPr>
          <w:rFonts w:asciiTheme="minorHAnsi" w:eastAsiaTheme="minorEastAsia" w:hAnsiTheme="minorHAnsi" w:cstheme="minorHAnsi"/>
        </w:rPr>
        <w:t>ed</w:t>
      </w:r>
      <w:r w:rsidRPr="00965FD7" w:rsidR="00F0786F">
        <w:rPr>
          <w:rFonts w:asciiTheme="minorHAnsi" w:eastAsiaTheme="minorEastAsia" w:hAnsiTheme="minorHAnsi" w:cstheme="minorHAnsi"/>
        </w:rPr>
        <w:t xml:space="preserve"> to reduce the burden on applicants and to reduce the burden on the review process.</w:t>
      </w:r>
      <w:r w:rsidRPr="00965FD7">
        <w:rPr>
          <w:rFonts w:asciiTheme="minorHAnsi" w:eastAsiaTheme="minorEastAsia" w:hAnsiTheme="minorHAnsi" w:cstheme="minorHAnsi"/>
        </w:rPr>
        <w:t xml:space="preserve">  </w:t>
      </w:r>
    </w:p>
    <w:p w:rsidR="00EE0989" w:rsidRPr="00965FD7" w:rsidP="23ADE273" w14:paraId="4A7D3A7C" w14:textId="77777777">
      <w:pPr>
        <w:pStyle w:val="BodyTextInden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jc w:val="both"/>
        <w:rPr>
          <w:rFonts w:asciiTheme="minorHAnsi" w:eastAsiaTheme="minorEastAsia" w:hAnsiTheme="minorHAnsi" w:cstheme="minorHAnsi"/>
        </w:rPr>
      </w:pPr>
    </w:p>
    <w:p w:rsidR="00445B3F" w:rsidRPr="00965FD7" w:rsidP="23ADE273" w14:paraId="32F77F92" w14:textId="77777777">
      <w:pPr>
        <w:pStyle w:val="NormalWeb"/>
        <w:rPr>
          <w:rFonts w:asciiTheme="minorHAnsi" w:eastAsiaTheme="minorEastAsia" w:hAnsiTheme="minorHAnsi" w:cstheme="minorHAnsi"/>
        </w:rPr>
      </w:pPr>
      <w:r w:rsidRPr="00965FD7">
        <w:rPr>
          <w:rFonts w:asciiTheme="minorHAnsi" w:eastAsiaTheme="minorEastAsia" w:hAnsiTheme="minorHAnsi" w:cstheme="minorHAnsi"/>
        </w:rPr>
        <w:t xml:space="preserve">16. </w:t>
      </w:r>
      <w:r w:rsidRPr="00965FD7">
        <w:rPr>
          <w:rFonts w:asciiTheme="minorHAnsi" w:eastAsiaTheme="minorEastAsia" w:hAnsiTheme="minorHAnsi" w:cstheme="minorHAnsi"/>
          <w:u w:val="single"/>
        </w:rPr>
        <w:t>Publication of results of data collection</w:t>
      </w:r>
      <w:r w:rsidRPr="00965FD7">
        <w:rPr>
          <w:rFonts w:asciiTheme="minorHAnsi" w:eastAsiaTheme="minorEastAsia" w:hAnsiTheme="minorHAnsi" w:cstheme="minorHAnsi"/>
        </w:rPr>
        <w:t>:</w:t>
      </w:r>
    </w:p>
    <w:p w:rsidR="47C935D0" w:rsidRPr="00965FD7" w:rsidP="47C935D0" w14:paraId="72C761F2" w14:textId="3817F125">
      <w:pPr>
        <w:pStyle w:val="NormalWeb"/>
        <w:ind w:left="360"/>
        <w:rPr>
          <w:rFonts w:asciiTheme="minorHAnsi" w:eastAsiaTheme="minorEastAsia" w:hAnsiTheme="minorHAnsi" w:cstheme="minorHAnsi"/>
          <w:color w:val="000000" w:themeColor="text1"/>
        </w:rPr>
      </w:pPr>
      <w:r w:rsidRPr="00965FD7">
        <w:rPr>
          <w:rFonts w:asciiTheme="minorHAnsi" w:eastAsiaTheme="minorEastAsia" w:hAnsiTheme="minorHAnsi" w:cstheme="minorHAnsi"/>
          <w:snapToGrid w:val="0"/>
          <w:color w:val="000000"/>
        </w:rPr>
        <w:t xml:space="preserve">FHWA is required to provide a report to Congress annually </w:t>
      </w:r>
      <w:r w:rsidRPr="00965FD7" w:rsidR="00327158">
        <w:rPr>
          <w:rFonts w:asciiTheme="minorHAnsi" w:eastAsiaTheme="minorEastAsia" w:hAnsiTheme="minorHAnsi" w:cstheme="minorHAnsi"/>
          <w:snapToGrid w:val="0"/>
          <w:color w:val="000000"/>
        </w:rPr>
        <w:t xml:space="preserve">describing the activities under the </w:t>
      </w:r>
      <w:r w:rsidRPr="00965FD7" w:rsidR="00327158">
        <w:rPr>
          <w:rFonts w:asciiTheme="minorHAnsi" w:eastAsiaTheme="minorEastAsia" w:hAnsiTheme="minorHAnsi" w:cstheme="minorHAnsi"/>
          <w:color w:val="000000" w:themeColor="text1"/>
        </w:rPr>
        <w:t>Wildlife Crossings Program</w:t>
      </w:r>
      <w:r w:rsidRPr="00965FD7" w:rsidR="004B70B8">
        <w:rPr>
          <w:rFonts w:asciiTheme="minorHAnsi" w:eastAsiaTheme="minorEastAsia" w:hAnsiTheme="minorHAnsi" w:cstheme="minorHAnsi"/>
          <w:color w:val="000000" w:themeColor="text1"/>
        </w:rPr>
        <w:t xml:space="preserve"> [23 U.S.C. 171(h)].</w:t>
      </w:r>
    </w:p>
    <w:p w:rsidR="00B103B9" w:rsidRPr="00965FD7" w:rsidP="00B103B9" w14:paraId="61BC69AD" w14:textId="77777777">
      <w:pPr>
        <w:pStyle w:val="NormalWeb"/>
        <w:rPr>
          <w:rFonts w:asciiTheme="minorHAnsi" w:eastAsiaTheme="minorEastAsia" w:hAnsiTheme="minorHAnsi" w:cstheme="minorHAnsi"/>
        </w:rPr>
      </w:pPr>
      <w:r w:rsidRPr="00965FD7">
        <w:rPr>
          <w:rFonts w:asciiTheme="minorHAnsi" w:eastAsiaTheme="minorEastAsia" w:hAnsiTheme="minorHAnsi" w:cstheme="minorHAnsi"/>
        </w:rPr>
        <w:t xml:space="preserve">17. </w:t>
      </w:r>
      <w:r w:rsidRPr="00965FD7" w:rsidR="00445B3F">
        <w:rPr>
          <w:rFonts w:asciiTheme="minorHAnsi" w:eastAsiaTheme="minorEastAsia" w:hAnsiTheme="minorHAnsi" w:cstheme="minorHAnsi"/>
          <w:u w:val="single"/>
        </w:rPr>
        <w:t>Approval for not displaying the expiration date of OMB approval</w:t>
      </w:r>
      <w:r w:rsidRPr="00965FD7" w:rsidR="00445B3F">
        <w:rPr>
          <w:rFonts w:asciiTheme="minorHAnsi" w:eastAsiaTheme="minorEastAsia" w:hAnsiTheme="minorHAnsi" w:cstheme="minorHAnsi"/>
        </w:rPr>
        <w:t xml:space="preserve">: </w:t>
      </w:r>
      <w:r w:rsidRPr="00965FD7">
        <w:rPr>
          <w:rFonts w:asciiTheme="minorHAnsi" w:eastAsiaTheme="minorEastAsia" w:hAnsiTheme="minorHAnsi" w:cstheme="minorHAnsi"/>
        </w:rPr>
        <w:t xml:space="preserve">                                                               </w:t>
      </w:r>
    </w:p>
    <w:p w:rsidR="00445B3F" w:rsidRPr="00965FD7" w:rsidP="315D728C" w14:paraId="74AAE7AC" w14:textId="5D22E6CC">
      <w:pPr>
        <w:pStyle w:val="NormalWeb"/>
        <w:rPr>
          <w:rFonts w:asciiTheme="minorHAnsi" w:eastAsiaTheme="minorEastAsia" w:hAnsiTheme="minorHAnsi" w:cstheme="minorHAnsi"/>
        </w:rPr>
      </w:pPr>
      <w:r w:rsidRPr="00965FD7">
        <w:rPr>
          <w:rFonts w:asciiTheme="minorHAnsi" w:eastAsiaTheme="minorEastAsia" w:hAnsiTheme="minorHAnsi" w:cstheme="minorHAnsi"/>
        </w:rPr>
        <w:t xml:space="preserve">      </w:t>
      </w:r>
      <w:r w:rsidRPr="00965FD7">
        <w:rPr>
          <w:rFonts w:asciiTheme="minorHAnsi" w:eastAsiaTheme="minorEastAsia" w:hAnsiTheme="minorHAnsi" w:cstheme="minorHAnsi"/>
        </w:rPr>
        <w:t>There is no reason not to display the expiration date of OMB approval.</w:t>
      </w:r>
    </w:p>
    <w:p w:rsidR="00445B3F" w:rsidRPr="00965FD7" w:rsidP="23ADE273" w14:paraId="589247BC" w14:textId="77777777">
      <w:pPr>
        <w:pStyle w:val="NormalWeb"/>
        <w:rPr>
          <w:rFonts w:asciiTheme="minorHAnsi" w:eastAsiaTheme="minorEastAsia" w:hAnsiTheme="minorHAnsi" w:cstheme="minorHAnsi"/>
        </w:rPr>
      </w:pPr>
      <w:r w:rsidRPr="00965FD7">
        <w:rPr>
          <w:rFonts w:asciiTheme="minorHAnsi" w:eastAsiaTheme="minorEastAsia" w:hAnsiTheme="minorHAnsi" w:cstheme="minorHAnsi"/>
        </w:rPr>
        <w:t xml:space="preserve">18. </w:t>
      </w:r>
      <w:r w:rsidRPr="00965FD7">
        <w:rPr>
          <w:rFonts w:asciiTheme="minorHAnsi" w:eastAsiaTheme="minorEastAsia" w:hAnsiTheme="minorHAnsi" w:cstheme="minorHAnsi"/>
          <w:u w:val="single"/>
        </w:rPr>
        <w:t>Exceptions to certification statement</w:t>
      </w:r>
      <w:r w:rsidRPr="00965FD7">
        <w:rPr>
          <w:rFonts w:asciiTheme="minorHAnsi" w:eastAsiaTheme="minorEastAsia" w:hAnsiTheme="minorHAnsi" w:cstheme="minorHAnsi"/>
        </w:rPr>
        <w:t>:</w:t>
      </w:r>
    </w:p>
    <w:p w:rsidR="00445B3F" w:rsidRPr="00965FD7" w:rsidP="00C668D4" w14:paraId="1618AFBD" w14:textId="7583810C">
      <w:pPr>
        <w:ind w:left="360"/>
        <w:jc w:val="both"/>
        <w:rPr>
          <w:rFonts w:asciiTheme="minorHAnsi" w:eastAsiaTheme="minorEastAsia" w:hAnsiTheme="minorHAnsi" w:cstheme="minorHAnsi"/>
          <w:sz w:val="24"/>
          <w:szCs w:val="24"/>
          <w:u w:val="single"/>
        </w:rPr>
      </w:pPr>
      <w:r w:rsidRPr="00965FD7">
        <w:rPr>
          <w:rFonts w:asciiTheme="minorHAnsi" w:eastAsiaTheme="minorEastAsia" w:hAnsiTheme="minorHAnsi" w:cstheme="minorHAnsi"/>
          <w:sz w:val="24"/>
          <w:szCs w:val="24"/>
        </w:rPr>
        <w:t>No exceptions are stated.</w:t>
      </w:r>
      <w:bookmarkStart w:id="6" w:name="_Hlk2240770"/>
      <w:bookmarkEnd w:id="0"/>
    </w:p>
    <w:p w:rsidR="00445B3F" w:rsidRPr="00965FD7" w:rsidP="23ADE273" w14:paraId="765B4566" w14:textId="77777777">
      <w:pPr>
        <w:ind w:left="360"/>
        <w:jc w:val="center"/>
        <w:rPr>
          <w:rFonts w:asciiTheme="minorHAnsi" w:eastAsiaTheme="minorEastAsia" w:hAnsiTheme="minorHAnsi" w:cstheme="minorHAnsi"/>
          <w:sz w:val="24"/>
          <w:szCs w:val="24"/>
          <w:u w:val="single"/>
        </w:rPr>
      </w:pPr>
    </w:p>
    <w:p w:rsidR="00445B3F" w:rsidRPr="00965FD7" w:rsidP="23ADE273" w14:paraId="268247FA" w14:textId="77777777">
      <w:pPr>
        <w:ind w:left="360"/>
        <w:jc w:val="center"/>
        <w:rPr>
          <w:rFonts w:asciiTheme="minorHAnsi" w:eastAsiaTheme="minorEastAsia" w:hAnsiTheme="minorHAnsi" w:cstheme="minorHAnsi"/>
          <w:sz w:val="24"/>
          <w:szCs w:val="24"/>
          <w:u w:val="single"/>
        </w:rPr>
      </w:pPr>
    </w:p>
    <w:p w:rsidR="00445B3F" w:rsidRPr="00965FD7" w:rsidP="23ADE273" w14:paraId="6F100747" w14:textId="77777777">
      <w:pPr>
        <w:ind w:left="360"/>
        <w:jc w:val="center"/>
        <w:rPr>
          <w:rFonts w:asciiTheme="minorHAnsi" w:eastAsiaTheme="minorEastAsia" w:hAnsiTheme="minorHAnsi" w:cstheme="minorHAnsi"/>
          <w:sz w:val="24"/>
          <w:szCs w:val="24"/>
          <w:u w:val="single"/>
        </w:rPr>
      </w:pPr>
    </w:p>
    <w:p w:rsidR="00445B3F" w:rsidRPr="00965FD7" w:rsidP="23ADE273" w14:paraId="54F4173E" w14:textId="77777777">
      <w:pPr>
        <w:ind w:left="360"/>
        <w:jc w:val="center"/>
        <w:rPr>
          <w:rFonts w:asciiTheme="minorHAnsi" w:eastAsiaTheme="minorEastAsia" w:hAnsiTheme="minorHAnsi" w:cstheme="minorHAnsi"/>
          <w:sz w:val="24"/>
          <w:szCs w:val="24"/>
          <w:u w:val="single"/>
        </w:rPr>
      </w:pPr>
    </w:p>
    <w:p w:rsidR="00445B3F" w:rsidRPr="00965FD7" w:rsidP="23ADE273" w14:paraId="0607067A" w14:textId="77777777">
      <w:pPr>
        <w:rPr>
          <w:rFonts w:asciiTheme="minorHAnsi" w:eastAsiaTheme="minorEastAsia" w:hAnsiTheme="minorHAnsi" w:cstheme="minorHAnsi"/>
          <w:sz w:val="24"/>
          <w:szCs w:val="24"/>
          <w:u w:val="single"/>
        </w:rPr>
      </w:pPr>
    </w:p>
    <w:p w:rsidR="00445B3F" w:rsidRPr="00965FD7" w:rsidP="23ADE273" w14:paraId="56901BDC" w14:textId="77777777">
      <w:pPr>
        <w:ind w:left="360"/>
        <w:jc w:val="center"/>
        <w:rPr>
          <w:rFonts w:asciiTheme="minorHAnsi" w:eastAsiaTheme="minorEastAsia" w:hAnsiTheme="minorHAnsi" w:cstheme="minorHAnsi"/>
          <w:sz w:val="24"/>
          <w:szCs w:val="24"/>
          <w:u w:val="single"/>
        </w:rPr>
      </w:pPr>
    </w:p>
    <w:p w:rsidR="00A64F60" w:rsidRPr="00965FD7" w:rsidP="23ADE273" w14:paraId="20A2DB82" w14:textId="77777777">
      <w:pPr>
        <w:rPr>
          <w:rFonts w:asciiTheme="minorHAnsi" w:eastAsiaTheme="minorEastAsia" w:hAnsiTheme="minorHAnsi" w:cstheme="minorHAnsi"/>
          <w:sz w:val="24"/>
          <w:szCs w:val="24"/>
          <w:u w:val="single"/>
        </w:rPr>
      </w:pPr>
      <w:r w:rsidRPr="00965FD7">
        <w:rPr>
          <w:rFonts w:asciiTheme="minorHAnsi" w:eastAsiaTheme="minorEastAsia" w:hAnsiTheme="minorHAnsi" w:cstheme="minorHAnsi"/>
          <w:sz w:val="24"/>
          <w:szCs w:val="24"/>
          <w:u w:val="single"/>
        </w:rPr>
        <w:br w:type="page"/>
      </w:r>
    </w:p>
    <w:p w:rsidR="00083C3B" w:rsidRPr="00965FD7" w:rsidP="23ADE273" w14:paraId="7189A0D5" w14:textId="27130B3D">
      <w:pPr>
        <w:ind w:left="360"/>
        <w:jc w:val="both"/>
        <w:rPr>
          <w:rFonts w:asciiTheme="minorHAnsi" w:eastAsiaTheme="minorEastAsia" w:hAnsiTheme="minorHAnsi" w:cstheme="minorHAnsi"/>
          <w:sz w:val="24"/>
          <w:szCs w:val="24"/>
          <w:u w:val="single"/>
        </w:rPr>
      </w:pPr>
      <w:r w:rsidRPr="00965FD7">
        <w:rPr>
          <w:rFonts w:asciiTheme="minorHAnsi" w:eastAsiaTheme="minorEastAsia" w:hAnsiTheme="minorHAnsi" w:cstheme="minorHAnsi"/>
          <w:sz w:val="24"/>
          <w:szCs w:val="24"/>
          <w:u w:val="single"/>
        </w:rPr>
        <w:t>EXHIBIT A</w:t>
      </w:r>
    </w:p>
    <w:p w:rsidR="006B473C" w:rsidRPr="00965FD7" w:rsidP="23ADE273" w14:paraId="47EC0A62" w14:textId="77777777">
      <w:pPr>
        <w:ind w:left="360"/>
        <w:jc w:val="both"/>
        <w:rPr>
          <w:rFonts w:asciiTheme="minorHAnsi" w:eastAsiaTheme="minorEastAsia" w:hAnsiTheme="minorHAnsi" w:cstheme="minorHAnsi"/>
          <w:sz w:val="24"/>
          <w:szCs w:val="24"/>
          <w:u w:val="single"/>
        </w:rPr>
      </w:pPr>
    </w:p>
    <w:p w:rsidR="00077137" w:rsidRPr="00965FD7" w:rsidP="008458FD" w14:paraId="63C44BD8" w14:textId="098AE10D">
      <w:pPr>
        <w:pStyle w:val="Heading3"/>
        <w:spacing w:before="150" w:after="45"/>
        <w:ind w:hanging="480"/>
        <w:jc w:val="both"/>
        <w:rPr>
          <w:rFonts w:asciiTheme="minorHAnsi" w:eastAsiaTheme="minorEastAsia" w:hAnsiTheme="minorHAnsi" w:cstheme="minorHAnsi"/>
          <w:color w:val="auto"/>
        </w:rPr>
      </w:pPr>
      <w:bookmarkStart w:id="7" w:name="_Toc99397865"/>
      <w:bookmarkStart w:id="8" w:name="_Hlk80873024"/>
      <w:r w:rsidRPr="00965FD7">
        <w:rPr>
          <w:rFonts w:asciiTheme="minorHAnsi" w:eastAsiaTheme="minorEastAsia" w:hAnsiTheme="minorHAnsi" w:cstheme="minorHAnsi"/>
          <w:color w:val="auto"/>
        </w:rPr>
        <w:t>23 U.S.C. 171</w:t>
      </w:r>
      <w:r w:rsidRPr="00965FD7" w:rsidR="005A06FB">
        <w:rPr>
          <w:rFonts w:asciiTheme="minorHAnsi" w:eastAsiaTheme="minorEastAsia" w:hAnsiTheme="minorHAnsi" w:cstheme="minorHAnsi"/>
          <w:color w:val="auto"/>
        </w:rPr>
        <w:t xml:space="preserve">. </w:t>
      </w:r>
      <w:r w:rsidRPr="00965FD7" w:rsidR="006041DB">
        <w:rPr>
          <w:rFonts w:asciiTheme="minorHAnsi" w:eastAsiaTheme="minorEastAsia" w:hAnsiTheme="minorHAnsi" w:cstheme="minorHAnsi"/>
          <w:color w:val="auto"/>
        </w:rPr>
        <w:t>Wildlife crossings pilot program</w:t>
      </w:r>
      <w:r w:rsidRPr="00965FD7" w:rsidR="008458FD">
        <w:rPr>
          <w:rFonts w:asciiTheme="minorHAnsi" w:eastAsiaTheme="minorEastAsia" w:hAnsiTheme="minorHAnsi" w:cstheme="minorHAnsi"/>
          <w:color w:val="auto"/>
        </w:rPr>
        <w:t xml:space="preserve"> </w:t>
      </w:r>
      <w:bookmarkEnd w:id="6"/>
      <w:bookmarkEnd w:id="7"/>
      <w:bookmarkEnd w:id="8"/>
    </w:p>
    <w:p w:rsidR="008458FD" w:rsidRPr="00965FD7" w:rsidP="008458FD" w14:paraId="0F6CE3A9" w14:textId="35C801E3">
      <w:pPr>
        <w:rPr>
          <w:rFonts w:asciiTheme="minorHAnsi" w:eastAsiaTheme="minorEastAsia" w:hAnsiTheme="minorHAnsi" w:cstheme="minorHAnsi"/>
        </w:rPr>
      </w:pPr>
    </w:p>
    <w:p w:rsidR="008458FD" w:rsidRPr="00965FD7" w:rsidP="008458FD" w14:paraId="54FD4378" w14:textId="131242EA">
      <w:pPr>
        <w:rPr>
          <w:rFonts w:asciiTheme="minorHAnsi" w:eastAsiaTheme="minorEastAsia" w:hAnsiTheme="minorHAnsi" w:cstheme="minorHAnsi"/>
        </w:rPr>
      </w:pPr>
    </w:p>
    <w:p w:rsidR="008458FD" w:rsidRPr="00965FD7" w:rsidP="00A55740" w14:paraId="6E84BE80" w14:textId="77777777">
      <w:pPr>
        <w:shd w:val="clear" w:color="auto" w:fill="FFFFFF"/>
        <w:rPr>
          <w:rFonts w:asciiTheme="minorHAnsi" w:hAnsiTheme="minorHAnsi" w:cstheme="minorHAnsi"/>
          <w:color w:val="333333"/>
          <w:sz w:val="22"/>
          <w:szCs w:val="22"/>
        </w:rPr>
      </w:pPr>
      <w:r w:rsidRPr="00965FD7">
        <w:rPr>
          <w:rStyle w:val="num"/>
          <w:rFonts w:asciiTheme="minorHAnsi" w:hAnsiTheme="minorHAnsi" w:cstheme="minorHAnsi"/>
          <w:color w:val="333333"/>
          <w:sz w:val="22"/>
          <w:szCs w:val="22"/>
        </w:rPr>
        <w:t>(a)</w:t>
      </w:r>
      <w:r w:rsidRPr="00965FD7">
        <w:rPr>
          <w:rStyle w:val="heading"/>
          <w:rFonts w:asciiTheme="minorHAnsi" w:hAnsiTheme="minorHAnsi" w:cstheme="minorHAnsi"/>
          <w:smallCaps/>
          <w:color w:val="333333"/>
          <w:sz w:val="22"/>
          <w:szCs w:val="22"/>
        </w:rPr>
        <w:t>Finding.—</w:t>
      </w:r>
      <w:r w:rsidRPr="00965FD7">
        <w:rPr>
          <w:rStyle w:val="chapeau"/>
          <w:rFonts w:asciiTheme="minorHAnsi" w:hAnsiTheme="minorHAnsi" w:cstheme="minorHAnsi"/>
          <w:color w:val="333333"/>
          <w:sz w:val="22"/>
          <w:szCs w:val="22"/>
        </w:rPr>
        <w:t>Congress finds that greater adoption of wildlife-vehicle collision safety countermeasures is in the public interest because—</w:t>
      </w:r>
    </w:p>
    <w:p w:rsidR="008458FD" w:rsidRPr="00965FD7" w:rsidP="008458FD" w14:paraId="45DB072C" w14:textId="2A1A6DFF">
      <w:pPr>
        <w:shd w:val="clear" w:color="auto" w:fill="FFFFFF"/>
        <w:ind w:left="720"/>
        <w:rPr>
          <w:rFonts w:asciiTheme="minorHAnsi" w:hAnsiTheme="minorHAnsi" w:cstheme="minorHAnsi"/>
          <w:color w:val="333333"/>
          <w:sz w:val="22"/>
          <w:szCs w:val="22"/>
        </w:rPr>
      </w:pPr>
      <w:bookmarkStart w:id="9" w:name="a_1"/>
      <w:bookmarkEnd w:id="9"/>
      <w:r w:rsidRPr="00965FD7">
        <w:rPr>
          <w:rStyle w:val="num"/>
          <w:rFonts w:asciiTheme="minorHAnsi" w:hAnsiTheme="minorHAnsi" w:cstheme="minorHAnsi"/>
          <w:color w:val="333333"/>
          <w:sz w:val="22"/>
          <w:szCs w:val="22"/>
        </w:rPr>
        <w:t>(1)</w:t>
      </w:r>
      <w:r w:rsidRPr="00965FD7">
        <w:rPr>
          <w:rFonts w:asciiTheme="minorHAnsi" w:hAnsiTheme="minorHAnsi" w:cstheme="minorHAnsi"/>
          <w:color w:val="333333"/>
          <w:sz w:val="22"/>
          <w:szCs w:val="22"/>
        </w:rPr>
        <w:t xml:space="preserve"> according to the report of the Federal Highway Administration entitled “Wildlife-Vehicle Collision Reduction Study”, there are more than 1,000,000 wildlife-vehicle collisions every </w:t>
      </w:r>
      <w:r w:rsidRPr="00965FD7">
        <w:rPr>
          <w:rFonts w:asciiTheme="minorHAnsi" w:hAnsiTheme="minorHAnsi" w:cstheme="minorHAnsi"/>
          <w:color w:val="333333"/>
          <w:sz w:val="22"/>
          <w:szCs w:val="22"/>
        </w:rPr>
        <w:t>year;</w:t>
      </w:r>
    </w:p>
    <w:p w:rsidR="008458FD" w:rsidRPr="00965FD7" w:rsidP="008458FD" w14:paraId="7EAF0D9B" w14:textId="77777777">
      <w:pPr>
        <w:shd w:val="clear" w:color="auto" w:fill="FFFFFF"/>
        <w:ind w:left="720"/>
        <w:rPr>
          <w:rFonts w:asciiTheme="minorHAnsi" w:hAnsiTheme="minorHAnsi" w:cstheme="minorHAnsi"/>
          <w:color w:val="333333"/>
          <w:sz w:val="22"/>
          <w:szCs w:val="22"/>
        </w:rPr>
      </w:pPr>
      <w:bookmarkStart w:id="10" w:name="a_2"/>
      <w:bookmarkEnd w:id="10"/>
      <w:r w:rsidRPr="00965FD7">
        <w:rPr>
          <w:rStyle w:val="num"/>
          <w:rFonts w:asciiTheme="minorHAnsi" w:hAnsiTheme="minorHAnsi" w:cstheme="minorHAnsi"/>
          <w:color w:val="333333"/>
          <w:sz w:val="22"/>
          <w:szCs w:val="22"/>
        </w:rPr>
        <w:t>(</w:t>
      </w:r>
      <w:r w:rsidRPr="00965FD7">
        <w:rPr>
          <w:rStyle w:val="num"/>
          <w:rFonts w:asciiTheme="minorHAnsi" w:hAnsiTheme="minorHAnsi" w:cstheme="minorHAnsi"/>
          <w:color w:val="333333"/>
          <w:sz w:val="22"/>
          <w:szCs w:val="22"/>
        </w:rPr>
        <w:t>2)</w:t>
      </w:r>
      <w:r w:rsidRPr="00965FD7">
        <w:rPr>
          <w:rStyle w:val="chapeau"/>
          <w:rFonts w:asciiTheme="minorHAnsi" w:hAnsiTheme="minorHAnsi" w:cstheme="minorHAnsi"/>
          <w:color w:val="333333"/>
          <w:sz w:val="22"/>
          <w:szCs w:val="22"/>
        </w:rPr>
        <w:t>wildlife</w:t>
      </w:r>
      <w:r w:rsidRPr="00965FD7">
        <w:rPr>
          <w:rStyle w:val="chapeau"/>
          <w:rFonts w:asciiTheme="minorHAnsi" w:hAnsiTheme="minorHAnsi" w:cstheme="minorHAnsi"/>
          <w:color w:val="333333"/>
          <w:sz w:val="22"/>
          <w:szCs w:val="22"/>
        </w:rPr>
        <w:t>-vehicle collisions—</w:t>
      </w:r>
    </w:p>
    <w:p w:rsidR="008458FD" w:rsidRPr="00965FD7" w:rsidP="00C112F7" w14:paraId="1CA9DF5C" w14:textId="77777777">
      <w:pPr>
        <w:shd w:val="clear" w:color="auto" w:fill="FFFFFF"/>
        <w:ind w:left="1440"/>
        <w:rPr>
          <w:rFonts w:asciiTheme="minorHAnsi" w:hAnsiTheme="minorHAnsi" w:cstheme="minorHAnsi"/>
          <w:color w:val="333333"/>
          <w:sz w:val="22"/>
          <w:szCs w:val="22"/>
        </w:rPr>
      </w:pPr>
      <w:bookmarkStart w:id="11" w:name="a_2_A"/>
      <w:bookmarkEnd w:id="11"/>
      <w:r w:rsidRPr="00965FD7">
        <w:rPr>
          <w:rStyle w:val="num"/>
          <w:rFonts w:asciiTheme="minorHAnsi" w:hAnsiTheme="minorHAnsi" w:cstheme="minorHAnsi"/>
          <w:color w:val="333333"/>
          <w:sz w:val="22"/>
          <w:szCs w:val="22"/>
        </w:rPr>
        <w:t>(A)</w:t>
      </w:r>
      <w:r w:rsidRPr="00965FD7">
        <w:rPr>
          <w:rStyle w:val="chapeau"/>
          <w:rFonts w:asciiTheme="minorHAnsi" w:hAnsiTheme="minorHAnsi" w:cstheme="minorHAnsi"/>
          <w:color w:val="333333"/>
          <w:sz w:val="22"/>
          <w:szCs w:val="22"/>
        </w:rPr>
        <w:t>present a danger to—</w:t>
      </w:r>
    </w:p>
    <w:p w:rsidR="008458FD" w:rsidRPr="00965FD7" w:rsidP="00C112F7" w14:paraId="2DD1F0E2" w14:textId="5DFC41A1">
      <w:pPr>
        <w:shd w:val="clear" w:color="auto" w:fill="FFFFFF"/>
        <w:ind w:left="2160"/>
        <w:rPr>
          <w:rFonts w:asciiTheme="minorHAnsi" w:hAnsiTheme="minorHAnsi" w:cstheme="minorHAnsi"/>
          <w:color w:val="333333"/>
          <w:sz w:val="22"/>
          <w:szCs w:val="22"/>
        </w:rPr>
      </w:pPr>
      <w:bookmarkStart w:id="12" w:name="a_2_A_i"/>
      <w:bookmarkEnd w:id="12"/>
      <w:r w:rsidRPr="00965FD7">
        <w:rPr>
          <w:rStyle w:val="num"/>
          <w:rFonts w:asciiTheme="minorHAnsi" w:hAnsiTheme="minorHAnsi" w:cstheme="minorHAnsi"/>
          <w:color w:val="333333"/>
          <w:sz w:val="22"/>
          <w:szCs w:val="22"/>
        </w:rPr>
        <w:t>(i)</w:t>
      </w:r>
      <w:r w:rsidRPr="00965FD7">
        <w:rPr>
          <w:rFonts w:asciiTheme="minorHAnsi" w:hAnsiTheme="minorHAnsi" w:cstheme="minorHAnsi"/>
          <w:color w:val="333333"/>
          <w:sz w:val="22"/>
          <w:szCs w:val="22"/>
        </w:rPr>
        <w:t xml:space="preserve"> human safety; and</w:t>
      </w:r>
    </w:p>
    <w:p w:rsidR="008458FD" w:rsidRPr="00965FD7" w:rsidP="00C112F7" w14:paraId="718423CA" w14:textId="7E708103">
      <w:pPr>
        <w:shd w:val="clear" w:color="auto" w:fill="FFFFFF"/>
        <w:ind w:left="2160"/>
        <w:rPr>
          <w:rFonts w:asciiTheme="minorHAnsi" w:hAnsiTheme="minorHAnsi" w:cstheme="minorHAnsi"/>
          <w:color w:val="333333"/>
          <w:sz w:val="22"/>
          <w:szCs w:val="22"/>
        </w:rPr>
      </w:pPr>
      <w:bookmarkStart w:id="13" w:name="a_2_A_ii"/>
      <w:bookmarkEnd w:id="13"/>
      <w:r w:rsidRPr="00965FD7">
        <w:rPr>
          <w:rStyle w:val="num"/>
          <w:rFonts w:asciiTheme="minorHAnsi" w:hAnsiTheme="minorHAnsi" w:cstheme="minorHAnsi"/>
          <w:color w:val="333333"/>
          <w:sz w:val="22"/>
          <w:szCs w:val="22"/>
        </w:rPr>
        <w:t>(ii)</w:t>
      </w:r>
      <w:r w:rsidRPr="00965FD7">
        <w:rPr>
          <w:rFonts w:asciiTheme="minorHAnsi" w:hAnsiTheme="minorHAnsi" w:cstheme="minorHAnsi"/>
          <w:color w:val="333333"/>
          <w:sz w:val="22"/>
          <w:szCs w:val="22"/>
        </w:rPr>
        <w:t xml:space="preserve"> wildlife survival; and</w:t>
      </w:r>
    </w:p>
    <w:p w:rsidR="008458FD" w:rsidRPr="00965FD7" w:rsidP="00C112F7" w14:paraId="3153DC61" w14:textId="7064F71E">
      <w:pPr>
        <w:shd w:val="clear" w:color="auto" w:fill="FFFFFF"/>
        <w:ind w:left="1440"/>
        <w:rPr>
          <w:rFonts w:asciiTheme="minorHAnsi" w:hAnsiTheme="minorHAnsi" w:cstheme="minorHAnsi"/>
          <w:color w:val="333333"/>
          <w:sz w:val="22"/>
          <w:szCs w:val="22"/>
        </w:rPr>
      </w:pPr>
      <w:bookmarkStart w:id="14" w:name="a_2_B"/>
      <w:bookmarkEnd w:id="14"/>
      <w:r w:rsidRPr="00965FD7">
        <w:rPr>
          <w:rStyle w:val="num"/>
          <w:rFonts w:asciiTheme="minorHAnsi" w:hAnsiTheme="minorHAnsi" w:cstheme="minorHAnsi"/>
          <w:color w:val="333333"/>
          <w:sz w:val="22"/>
          <w:szCs w:val="22"/>
        </w:rPr>
        <w:t>(B)</w:t>
      </w:r>
      <w:r w:rsidRPr="00965FD7">
        <w:rPr>
          <w:rFonts w:asciiTheme="minorHAnsi" w:hAnsiTheme="minorHAnsi" w:cstheme="minorHAnsi"/>
          <w:color w:val="333333"/>
          <w:sz w:val="22"/>
          <w:szCs w:val="22"/>
        </w:rPr>
        <w:t>represent a persistent concern that results in tens of thousands of serious injuries and hundreds of fatalities on the roadways of the United States; and</w:t>
      </w:r>
    </w:p>
    <w:p w:rsidR="008458FD" w:rsidRPr="00965FD7" w:rsidP="00C112F7" w14:paraId="4AB99DCD" w14:textId="3C4E638D">
      <w:pPr>
        <w:shd w:val="clear" w:color="auto" w:fill="FFFFFF"/>
        <w:ind w:left="720"/>
        <w:rPr>
          <w:rFonts w:asciiTheme="minorHAnsi" w:hAnsiTheme="minorHAnsi" w:cstheme="minorHAnsi"/>
          <w:color w:val="333333"/>
          <w:sz w:val="22"/>
          <w:szCs w:val="22"/>
        </w:rPr>
      </w:pPr>
      <w:bookmarkStart w:id="15" w:name="a_3"/>
      <w:bookmarkEnd w:id="15"/>
      <w:r w:rsidRPr="00965FD7">
        <w:rPr>
          <w:rStyle w:val="num"/>
          <w:rFonts w:asciiTheme="minorHAnsi" w:hAnsiTheme="minorHAnsi" w:cstheme="minorHAnsi"/>
          <w:color w:val="333333"/>
          <w:sz w:val="22"/>
          <w:szCs w:val="22"/>
        </w:rPr>
        <w:t>(3)</w:t>
      </w:r>
      <w:r w:rsidRPr="00965FD7">
        <w:rPr>
          <w:rFonts w:asciiTheme="minorHAnsi" w:hAnsiTheme="minorHAnsi" w:cstheme="minorHAnsi"/>
          <w:color w:val="333333"/>
          <w:sz w:val="22"/>
          <w:szCs w:val="22"/>
        </w:rPr>
        <w:t xml:space="preserve"> the total annual cost associated with wildlife-vehicle collisions has been estimated to be $8,388,000,000; and</w:t>
      </w:r>
    </w:p>
    <w:p w:rsidR="008458FD" w:rsidRPr="00965FD7" w:rsidP="00C112F7" w14:paraId="4BFB7E2E" w14:textId="45E90253">
      <w:pPr>
        <w:shd w:val="clear" w:color="auto" w:fill="FFFFFF"/>
        <w:ind w:left="720"/>
        <w:rPr>
          <w:rFonts w:asciiTheme="minorHAnsi" w:hAnsiTheme="minorHAnsi" w:cstheme="minorHAnsi"/>
          <w:color w:val="333333"/>
          <w:sz w:val="22"/>
          <w:szCs w:val="22"/>
        </w:rPr>
      </w:pPr>
      <w:bookmarkStart w:id="16" w:name="a_4"/>
      <w:bookmarkEnd w:id="16"/>
      <w:r w:rsidRPr="00965FD7">
        <w:rPr>
          <w:rStyle w:val="num"/>
          <w:rFonts w:asciiTheme="minorHAnsi" w:hAnsiTheme="minorHAnsi" w:cstheme="minorHAnsi"/>
          <w:color w:val="333333"/>
          <w:sz w:val="22"/>
          <w:szCs w:val="22"/>
        </w:rPr>
        <w:t>(4)</w:t>
      </w:r>
      <w:r w:rsidRPr="00965FD7">
        <w:rPr>
          <w:rFonts w:asciiTheme="minorHAnsi" w:hAnsiTheme="minorHAnsi" w:cstheme="minorHAnsi"/>
          <w:color w:val="333333"/>
          <w:sz w:val="22"/>
          <w:szCs w:val="22"/>
        </w:rPr>
        <w:t xml:space="preserve"> wildlife-vehicle collisions are a major threat to the survival of species, including birds, reptiles, mammals, and amphibians.</w:t>
      </w:r>
    </w:p>
    <w:p w:rsidR="00C112F7" w:rsidRPr="00965FD7" w:rsidP="00C112F7" w14:paraId="170AFAEE" w14:textId="77777777">
      <w:pPr>
        <w:shd w:val="clear" w:color="auto" w:fill="FFFFFF"/>
        <w:ind w:left="720"/>
        <w:rPr>
          <w:rFonts w:asciiTheme="minorHAnsi" w:hAnsiTheme="minorHAnsi" w:cstheme="minorHAnsi"/>
          <w:color w:val="333333"/>
          <w:sz w:val="22"/>
          <w:szCs w:val="22"/>
        </w:rPr>
      </w:pPr>
    </w:p>
    <w:p w:rsidR="008458FD" w:rsidRPr="00965FD7" w:rsidP="008458FD" w14:paraId="0A247C03" w14:textId="1FB84F51">
      <w:pPr>
        <w:shd w:val="clear" w:color="auto" w:fill="FFFFFF"/>
        <w:rPr>
          <w:rFonts w:asciiTheme="minorHAnsi" w:hAnsiTheme="minorHAnsi" w:cstheme="minorHAnsi"/>
          <w:color w:val="333333"/>
          <w:sz w:val="22"/>
          <w:szCs w:val="22"/>
        </w:rPr>
      </w:pPr>
      <w:bookmarkStart w:id="17" w:name="b"/>
      <w:bookmarkEnd w:id="17"/>
      <w:r w:rsidRPr="00965FD7">
        <w:rPr>
          <w:rStyle w:val="num"/>
          <w:rFonts w:asciiTheme="minorHAnsi" w:hAnsiTheme="minorHAnsi" w:cstheme="minorHAnsi"/>
          <w:color w:val="333333"/>
          <w:sz w:val="22"/>
          <w:szCs w:val="22"/>
        </w:rPr>
        <w:t>(b)</w:t>
      </w:r>
      <w:r w:rsidRPr="00965FD7">
        <w:rPr>
          <w:rStyle w:val="heading"/>
          <w:rFonts w:asciiTheme="minorHAnsi" w:hAnsiTheme="minorHAnsi" w:cstheme="minorHAnsi"/>
          <w:smallCaps/>
          <w:color w:val="333333"/>
          <w:sz w:val="22"/>
          <w:szCs w:val="22"/>
        </w:rPr>
        <w:t>Establishment.—</w:t>
      </w:r>
      <w:r w:rsidRPr="00965FD7">
        <w:rPr>
          <w:rStyle w:val="chapeau"/>
          <w:rFonts w:asciiTheme="minorHAnsi" w:hAnsiTheme="minorHAnsi" w:cstheme="minorHAnsi"/>
          <w:color w:val="333333"/>
          <w:sz w:val="22"/>
          <w:szCs w:val="22"/>
        </w:rPr>
        <w:t>The Secretary shall establish a competitive wildlife crossings pilot program (referred to in this section as the “pilot program”) to provide grants for projects that seek to achieve—</w:t>
      </w:r>
    </w:p>
    <w:p w:rsidR="008458FD" w:rsidRPr="00965FD7" w:rsidP="002B3485" w14:paraId="4D34910B" w14:textId="0BA7F76C">
      <w:pPr>
        <w:shd w:val="clear" w:color="auto" w:fill="FFFFFF"/>
        <w:ind w:left="720"/>
        <w:rPr>
          <w:rFonts w:asciiTheme="minorHAnsi" w:hAnsiTheme="minorHAnsi" w:cstheme="minorHAnsi"/>
          <w:color w:val="333333"/>
          <w:sz w:val="22"/>
          <w:szCs w:val="22"/>
        </w:rPr>
      </w:pPr>
      <w:bookmarkStart w:id="18" w:name="b_1"/>
      <w:bookmarkEnd w:id="18"/>
      <w:r w:rsidRPr="00965FD7">
        <w:rPr>
          <w:rStyle w:val="num"/>
          <w:rFonts w:asciiTheme="minorHAnsi" w:hAnsiTheme="minorHAnsi" w:cstheme="minorHAnsi"/>
          <w:color w:val="333333"/>
          <w:sz w:val="22"/>
          <w:szCs w:val="22"/>
        </w:rPr>
        <w:t>(1)</w:t>
      </w:r>
      <w:r w:rsidRPr="00965FD7" w:rsidR="00C112F7">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a reduction in the number of wildlife-vehicle collisions; and</w:t>
      </w:r>
    </w:p>
    <w:p w:rsidR="008458FD" w:rsidRPr="00965FD7" w:rsidP="002B3485" w14:paraId="35F958BF" w14:textId="3E64722D">
      <w:pPr>
        <w:shd w:val="clear" w:color="auto" w:fill="FFFFFF"/>
        <w:ind w:left="720"/>
        <w:rPr>
          <w:rFonts w:asciiTheme="minorHAnsi" w:hAnsiTheme="minorHAnsi" w:cstheme="minorHAnsi"/>
          <w:color w:val="333333"/>
          <w:sz w:val="22"/>
          <w:szCs w:val="22"/>
        </w:rPr>
      </w:pPr>
      <w:bookmarkStart w:id="19" w:name="b_2"/>
      <w:bookmarkEnd w:id="19"/>
      <w:r w:rsidRPr="00965FD7">
        <w:rPr>
          <w:rStyle w:val="num"/>
          <w:rFonts w:asciiTheme="minorHAnsi" w:hAnsiTheme="minorHAnsi" w:cstheme="minorHAnsi"/>
          <w:color w:val="333333"/>
          <w:sz w:val="22"/>
          <w:szCs w:val="22"/>
        </w:rPr>
        <w:t>(2)</w:t>
      </w:r>
      <w:r w:rsidRPr="00965FD7" w:rsidR="00C112F7">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in carrying out the purpose described in paragraph (1), improved habitat connectivity for terrestrial and aquatic species.</w:t>
      </w:r>
    </w:p>
    <w:p w:rsidR="00C112F7" w:rsidRPr="00965FD7" w:rsidP="008458FD" w14:paraId="2E7CF646" w14:textId="77777777">
      <w:pPr>
        <w:shd w:val="clear" w:color="auto" w:fill="FFFFFF"/>
        <w:rPr>
          <w:rFonts w:asciiTheme="minorHAnsi" w:hAnsiTheme="minorHAnsi" w:cstheme="minorHAnsi"/>
          <w:color w:val="333333"/>
          <w:sz w:val="22"/>
          <w:szCs w:val="22"/>
        </w:rPr>
      </w:pPr>
    </w:p>
    <w:p w:rsidR="008458FD" w:rsidRPr="00965FD7" w:rsidP="008458FD" w14:paraId="39CE6C48" w14:textId="77777777">
      <w:pPr>
        <w:shd w:val="clear" w:color="auto" w:fill="FFFFFF"/>
        <w:rPr>
          <w:rFonts w:asciiTheme="minorHAnsi" w:hAnsiTheme="minorHAnsi" w:cstheme="minorHAnsi"/>
          <w:color w:val="333333"/>
          <w:sz w:val="22"/>
          <w:szCs w:val="22"/>
        </w:rPr>
      </w:pPr>
      <w:bookmarkStart w:id="20" w:name="c"/>
      <w:bookmarkEnd w:id="20"/>
      <w:r w:rsidRPr="00965FD7">
        <w:rPr>
          <w:rStyle w:val="num"/>
          <w:rFonts w:asciiTheme="minorHAnsi" w:hAnsiTheme="minorHAnsi" w:cstheme="minorHAnsi"/>
          <w:color w:val="333333"/>
          <w:sz w:val="22"/>
          <w:szCs w:val="22"/>
        </w:rPr>
        <w:t>(c)</w:t>
      </w:r>
      <w:r w:rsidRPr="00965FD7">
        <w:rPr>
          <w:rStyle w:val="heading"/>
          <w:rFonts w:asciiTheme="minorHAnsi" w:hAnsiTheme="minorHAnsi" w:cstheme="minorHAnsi"/>
          <w:smallCaps/>
          <w:color w:val="333333"/>
          <w:sz w:val="22"/>
          <w:szCs w:val="22"/>
        </w:rPr>
        <w:t xml:space="preserve">Eligible </w:t>
      </w:r>
      <w:r w:rsidRPr="00965FD7">
        <w:rPr>
          <w:rStyle w:val="heading"/>
          <w:rFonts w:asciiTheme="minorHAnsi" w:hAnsiTheme="minorHAnsi" w:cstheme="minorHAnsi"/>
          <w:smallCaps/>
          <w:color w:val="333333"/>
          <w:sz w:val="22"/>
          <w:szCs w:val="22"/>
        </w:rPr>
        <w:t>Entities.—</w:t>
      </w:r>
      <w:r w:rsidRPr="00965FD7">
        <w:rPr>
          <w:rStyle w:val="chapeau"/>
          <w:rFonts w:asciiTheme="minorHAnsi" w:hAnsiTheme="minorHAnsi" w:cstheme="minorHAnsi"/>
          <w:color w:val="333333"/>
          <w:sz w:val="22"/>
          <w:szCs w:val="22"/>
        </w:rPr>
        <w:t>An entity eligible to apply for a grant under the pilot program is—</w:t>
      </w:r>
    </w:p>
    <w:p w:rsidR="008458FD" w:rsidRPr="00965FD7" w:rsidP="002B3485" w14:paraId="50A1F8A1" w14:textId="0DBBE1FB">
      <w:pPr>
        <w:shd w:val="clear" w:color="auto" w:fill="FFFFFF"/>
        <w:ind w:left="720"/>
        <w:rPr>
          <w:rFonts w:asciiTheme="minorHAnsi" w:hAnsiTheme="minorHAnsi" w:cstheme="minorHAnsi"/>
          <w:color w:val="333333"/>
          <w:sz w:val="22"/>
          <w:szCs w:val="22"/>
        </w:rPr>
      </w:pPr>
      <w:bookmarkStart w:id="21" w:name="c_1"/>
      <w:bookmarkEnd w:id="21"/>
      <w:r w:rsidRPr="00965FD7">
        <w:rPr>
          <w:rStyle w:val="num"/>
          <w:rFonts w:asciiTheme="minorHAnsi" w:hAnsiTheme="minorHAnsi" w:cstheme="minorHAnsi"/>
          <w:color w:val="333333"/>
          <w:sz w:val="22"/>
          <w:szCs w:val="22"/>
        </w:rPr>
        <w:t>(1)</w:t>
      </w:r>
      <w:r w:rsidRPr="00965FD7" w:rsidR="00C112F7">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a </w:t>
      </w:r>
      <w:r w:rsidRPr="00965FD7">
        <w:rPr>
          <w:rFonts w:asciiTheme="minorHAnsi" w:hAnsiTheme="minorHAnsi" w:cstheme="minorHAnsi"/>
          <w:color w:val="333333"/>
          <w:sz w:val="22"/>
          <w:szCs w:val="22"/>
        </w:rPr>
        <w:t>State</w:t>
      </w:r>
      <w:r w:rsidRPr="00965FD7">
        <w:rPr>
          <w:rFonts w:asciiTheme="minorHAnsi" w:hAnsiTheme="minorHAnsi" w:cstheme="minorHAnsi"/>
          <w:color w:val="333333"/>
          <w:sz w:val="22"/>
          <w:szCs w:val="22"/>
        </w:rPr>
        <w:t> highway agency, or an equivalent of that agency;</w:t>
      </w:r>
    </w:p>
    <w:p w:rsidR="008458FD" w:rsidRPr="00965FD7" w:rsidP="002B3485" w14:paraId="60358EB2" w14:textId="5451F702">
      <w:pPr>
        <w:shd w:val="clear" w:color="auto" w:fill="FFFFFF"/>
        <w:ind w:left="720"/>
        <w:rPr>
          <w:rFonts w:asciiTheme="minorHAnsi" w:hAnsiTheme="minorHAnsi" w:cstheme="minorHAnsi"/>
          <w:color w:val="333333"/>
          <w:sz w:val="22"/>
          <w:szCs w:val="22"/>
        </w:rPr>
      </w:pPr>
      <w:bookmarkStart w:id="22" w:name="c_2"/>
      <w:bookmarkEnd w:id="22"/>
      <w:r w:rsidRPr="00965FD7">
        <w:rPr>
          <w:rStyle w:val="num"/>
          <w:rFonts w:asciiTheme="minorHAnsi" w:hAnsiTheme="minorHAnsi" w:cstheme="minorHAnsi"/>
          <w:color w:val="333333"/>
          <w:sz w:val="22"/>
          <w:szCs w:val="22"/>
        </w:rPr>
        <w:t>(2)</w:t>
      </w:r>
      <w:r w:rsidRPr="00965FD7" w:rsidR="00C112F7">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a metropolitan planning organization (as defined in section 134(b)</w:t>
      </w:r>
      <w:r w:rsidRPr="00965FD7">
        <w:rPr>
          <w:rFonts w:asciiTheme="minorHAnsi" w:hAnsiTheme="minorHAnsi" w:cstheme="minorHAnsi"/>
          <w:color w:val="333333"/>
          <w:sz w:val="22"/>
          <w:szCs w:val="22"/>
        </w:rPr>
        <w:t>);</w:t>
      </w:r>
    </w:p>
    <w:p w:rsidR="008458FD" w:rsidRPr="00965FD7" w:rsidP="002B3485" w14:paraId="5CC68C96" w14:textId="4901719B">
      <w:pPr>
        <w:shd w:val="clear" w:color="auto" w:fill="FFFFFF"/>
        <w:ind w:left="720"/>
        <w:rPr>
          <w:rFonts w:asciiTheme="minorHAnsi" w:hAnsiTheme="minorHAnsi" w:cstheme="minorHAnsi"/>
          <w:color w:val="333333"/>
          <w:sz w:val="22"/>
          <w:szCs w:val="22"/>
        </w:rPr>
      </w:pPr>
      <w:bookmarkStart w:id="23" w:name="c_3"/>
      <w:bookmarkEnd w:id="23"/>
      <w:r w:rsidRPr="00965FD7">
        <w:rPr>
          <w:rStyle w:val="num"/>
          <w:rFonts w:asciiTheme="minorHAnsi" w:hAnsiTheme="minorHAnsi" w:cstheme="minorHAnsi"/>
          <w:color w:val="333333"/>
          <w:sz w:val="22"/>
          <w:szCs w:val="22"/>
        </w:rPr>
        <w:t>(3)</w:t>
      </w:r>
      <w:r w:rsidRPr="00965FD7" w:rsidR="00436E20">
        <w:rPr>
          <w:rStyle w:val="num"/>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 xml:space="preserve">a unit of local </w:t>
      </w:r>
      <w:r w:rsidRPr="00965FD7">
        <w:rPr>
          <w:rFonts w:asciiTheme="minorHAnsi" w:hAnsiTheme="minorHAnsi" w:cstheme="minorHAnsi"/>
          <w:color w:val="333333"/>
          <w:sz w:val="22"/>
          <w:szCs w:val="22"/>
        </w:rPr>
        <w:t>government;</w:t>
      </w:r>
    </w:p>
    <w:p w:rsidR="008458FD" w:rsidRPr="00965FD7" w:rsidP="002B3485" w14:paraId="16EC1274" w14:textId="0B0D45E6">
      <w:pPr>
        <w:shd w:val="clear" w:color="auto" w:fill="FFFFFF"/>
        <w:ind w:left="720"/>
        <w:rPr>
          <w:rFonts w:asciiTheme="minorHAnsi" w:hAnsiTheme="minorHAnsi" w:cstheme="minorHAnsi"/>
          <w:color w:val="333333"/>
          <w:sz w:val="22"/>
          <w:szCs w:val="22"/>
        </w:rPr>
      </w:pPr>
      <w:bookmarkStart w:id="24" w:name="c_4"/>
      <w:bookmarkEnd w:id="24"/>
      <w:r w:rsidRPr="00965FD7">
        <w:rPr>
          <w:rStyle w:val="num"/>
          <w:rFonts w:asciiTheme="minorHAnsi" w:hAnsiTheme="minorHAnsi" w:cstheme="minorHAnsi"/>
          <w:color w:val="333333"/>
          <w:sz w:val="22"/>
          <w:szCs w:val="22"/>
        </w:rPr>
        <w:t>(4)</w:t>
      </w:r>
      <w:r w:rsidRPr="00965FD7" w:rsidR="002B3485">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 xml:space="preserve">a regional transportation </w:t>
      </w:r>
      <w:r w:rsidRPr="00965FD7">
        <w:rPr>
          <w:rFonts w:asciiTheme="minorHAnsi" w:hAnsiTheme="minorHAnsi" w:cstheme="minorHAnsi"/>
          <w:color w:val="333333"/>
          <w:sz w:val="22"/>
          <w:szCs w:val="22"/>
        </w:rPr>
        <w:t>authority;</w:t>
      </w:r>
    </w:p>
    <w:p w:rsidR="008458FD" w:rsidRPr="00965FD7" w:rsidP="002B3485" w14:paraId="23D41690" w14:textId="66682522">
      <w:pPr>
        <w:shd w:val="clear" w:color="auto" w:fill="FFFFFF"/>
        <w:ind w:left="720"/>
        <w:rPr>
          <w:rFonts w:asciiTheme="minorHAnsi" w:hAnsiTheme="minorHAnsi" w:cstheme="minorHAnsi"/>
          <w:color w:val="333333"/>
          <w:sz w:val="22"/>
          <w:szCs w:val="22"/>
        </w:rPr>
      </w:pPr>
      <w:bookmarkStart w:id="25" w:name="c_5"/>
      <w:bookmarkEnd w:id="25"/>
      <w:r w:rsidRPr="00965FD7">
        <w:rPr>
          <w:rStyle w:val="num"/>
          <w:rFonts w:asciiTheme="minorHAnsi" w:hAnsiTheme="minorHAnsi" w:cstheme="minorHAnsi"/>
          <w:color w:val="333333"/>
          <w:sz w:val="22"/>
          <w:szCs w:val="22"/>
        </w:rPr>
        <w:t>(5)</w:t>
      </w:r>
      <w:r w:rsidRPr="00965FD7" w:rsidR="002B3485">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 xml:space="preserve">a special purpose district or public authority with a transportation function, including a port </w:t>
      </w:r>
      <w:r w:rsidRPr="00965FD7">
        <w:rPr>
          <w:rFonts w:asciiTheme="minorHAnsi" w:hAnsiTheme="minorHAnsi" w:cstheme="minorHAnsi"/>
          <w:color w:val="333333"/>
          <w:sz w:val="22"/>
          <w:szCs w:val="22"/>
        </w:rPr>
        <w:t>authority;</w:t>
      </w:r>
    </w:p>
    <w:p w:rsidR="008458FD" w:rsidRPr="00965FD7" w:rsidP="002B3485" w14:paraId="2F648B9B" w14:textId="6FF3720B">
      <w:pPr>
        <w:shd w:val="clear" w:color="auto" w:fill="FFFFFF"/>
        <w:ind w:left="720"/>
        <w:rPr>
          <w:rFonts w:asciiTheme="minorHAnsi" w:hAnsiTheme="minorHAnsi" w:cstheme="minorHAnsi"/>
          <w:color w:val="333333"/>
          <w:sz w:val="22"/>
          <w:szCs w:val="22"/>
        </w:rPr>
      </w:pPr>
      <w:bookmarkStart w:id="26" w:name="c_6"/>
      <w:bookmarkEnd w:id="26"/>
      <w:r w:rsidRPr="00965FD7">
        <w:rPr>
          <w:rStyle w:val="num"/>
          <w:rFonts w:asciiTheme="minorHAnsi" w:hAnsiTheme="minorHAnsi" w:cstheme="minorHAnsi"/>
          <w:color w:val="333333"/>
          <w:sz w:val="22"/>
          <w:szCs w:val="22"/>
        </w:rPr>
        <w:t>(6)</w:t>
      </w:r>
      <w:r w:rsidRPr="00965FD7" w:rsidR="002B3485">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an Indian tribe (as defined in section 207(m)(1)), including a Native village and a Native Corporation (as those terms are defined in section 3 of the Alaska Native Claims Settlement Act (43 U.S.C. 1602)</w:t>
      </w:r>
      <w:r w:rsidRPr="00965FD7">
        <w:rPr>
          <w:rFonts w:asciiTheme="minorHAnsi" w:hAnsiTheme="minorHAnsi" w:cstheme="minorHAnsi"/>
          <w:color w:val="333333"/>
          <w:sz w:val="22"/>
          <w:szCs w:val="22"/>
        </w:rPr>
        <w:t>);</w:t>
      </w:r>
    </w:p>
    <w:p w:rsidR="008458FD" w:rsidRPr="00965FD7" w:rsidP="002B3485" w14:paraId="74015527" w14:textId="2A81C449">
      <w:pPr>
        <w:shd w:val="clear" w:color="auto" w:fill="FFFFFF"/>
        <w:ind w:left="720"/>
        <w:rPr>
          <w:rFonts w:asciiTheme="minorHAnsi" w:hAnsiTheme="minorHAnsi" w:cstheme="minorHAnsi"/>
          <w:color w:val="333333"/>
          <w:sz w:val="22"/>
          <w:szCs w:val="22"/>
        </w:rPr>
      </w:pPr>
      <w:bookmarkStart w:id="27" w:name="c_7"/>
      <w:bookmarkEnd w:id="27"/>
      <w:r w:rsidRPr="00965FD7">
        <w:rPr>
          <w:rStyle w:val="num"/>
          <w:rFonts w:asciiTheme="minorHAnsi" w:hAnsiTheme="minorHAnsi" w:cstheme="minorHAnsi"/>
          <w:color w:val="333333"/>
          <w:sz w:val="22"/>
          <w:szCs w:val="22"/>
        </w:rPr>
        <w:t>(7)</w:t>
      </w:r>
      <w:r w:rsidRPr="00965FD7" w:rsidR="002B3485">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 xml:space="preserve">a </w:t>
      </w:r>
      <w:r w:rsidRPr="00965FD7">
        <w:rPr>
          <w:rFonts w:asciiTheme="minorHAnsi" w:hAnsiTheme="minorHAnsi" w:cstheme="minorHAnsi"/>
          <w:color w:val="333333"/>
          <w:sz w:val="22"/>
          <w:szCs w:val="22"/>
        </w:rPr>
        <w:t>Federal</w:t>
      </w:r>
      <w:r w:rsidRPr="00965FD7">
        <w:rPr>
          <w:rFonts w:asciiTheme="minorHAnsi" w:hAnsiTheme="minorHAnsi" w:cstheme="minorHAnsi"/>
          <w:color w:val="333333"/>
          <w:sz w:val="22"/>
          <w:szCs w:val="22"/>
        </w:rPr>
        <w:t xml:space="preserve"> land management agency; or</w:t>
      </w:r>
    </w:p>
    <w:p w:rsidR="008458FD" w:rsidRPr="00965FD7" w:rsidP="002B3485" w14:paraId="35946881" w14:textId="41AC5909">
      <w:pPr>
        <w:shd w:val="clear" w:color="auto" w:fill="FFFFFF"/>
        <w:ind w:left="720"/>
        <w:rPr>
          <w:rFonts w:asciiTheme="minorHAnsi" w:hAnsiTheme="minorHAnsi" w:cstheme="minorHAnsi"/>
          <w:color w:val="333333"/>
          <w:sz w:val="22"/>
          <w:szCs w:val="22"/>
        </w:rPr>
      </w:pPr>
      <w:bookmarkStart w:id="28" w:name="c_8"/>
      <w:bookmarkEnd w:id="28"/>
      <w:r w:rsidRPr="00965FD7">
        <w:rPr>
          <w:rStyle w:val="num"/>
          <w:rFonts w:asciiTheme="minorHAnsi" w:hAnsiTheme="minorHAnsi" w:cstheme="minorHAnsi"/>
          <w:color w:val="333333"/>
          <w:sz w:val="22"/>
          <w:szCs w:val="22"/>
        </w:rPr>
        <w:t>(8)</w:t>
      </w:r>
      <w:r w:rsidRPr="00965FD7" w:rsidR="002B3485">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a group of any of the entities described in paragraphs (1) through (7).</w:t>
      </w:r>
    </w:p>
    <w:p w:rsidR="002B3485" w:rsidRPr="00965FD7" w:rsidP="008458FD" w14:paraId="0BE094B3" w14:textId="77777777">
      <w:pPr>
        <w:shd w:val="clear" w:color="auto" w:fill="FFFFFF"/>
        <w:rPr>
          <w:rFonts w:asciiTheme="minorHAnsi" w:hAnsiTheme="minorHAnsi" w:cstheme="minorHAnsi"/>
          <w:color w:val="333333"/>
          <w:sz w:val="22"/>
          <w:szCs w:val="22"/>
        </w:rPr>
      </w:pPr>
    </w:p>
    <w:p w:rsidR="008458FD" w:rsidRPr="00965FD7" w:rsidP="008458FD" w14:paraId="1979FAE7" w14:textId="77777777">
      <w:pPr>
        <w:shd w:val="clear" w:color="auto" w:fill="FFFFFF"/>
        <w:rPr>
          <w:rFonts w:asciiTheme="minorHAnsi" w:hAnsiTheme="minorHAnsi" w:cstheme="minorHAnsi"/>
          <w:color w:val="333333"/>
          <w:sz w:val="22"/>
          <w:szCs w:val="22"/>
        </w:rPr>
      </w:pPr>
      <w:bookmarkStart w:id="29" w:name="d"/>
      <w:bookmarkEnd w:id="29"/>
      <w:r w:rsidRPr="00965FD7">
        <w:rPr>
          <w:rStyle w:val="num"/>
          <w:rFonts w:asciiTheme="minorHAnsi" w:hAnsiTheme="minorHAnsi" w:cstheme="minorHAnsi"/>
          <w:color w:val="333333"/>
          <w:sz w:val="22"/>
          <w:szCs w:val="22"/>
        </w:rPr>
        <w:t>(d)</w:t>
      </w:r>
      <w:r w:rsidRPr="00965FD7">
        <w:rPr>
          <w:rStyle w:val="heading"/>
          <w:rFonts w:asciiTheme="minorHAnsi" w:hAnsiTheme="minorHAnsi" w:cstheme="minorHAnsi"/>
          <w:smallCaps/>
          <w:color w:val="333333"/>
          <w:sz w:val="22"/>
          <w:szCs w:val="22"/>
        </w:rPr>
        <w:t>Applications.—</w:t>
      </w:r>
    </w:p>
    <w:p w:rsidR="008458FD" w:rsidRPr="00965FD7" w:rsidP="002B3485" w14:paraId="156D4E15" w14:textId="422C9F7B">
      <w:pPr>
        <w:shd w:val="clear" w:color="auto" w:fill="FFFFFF"/>
        <w:ind w:left="720"/>
        <w:rPr>
          <w:rFonts w:asciiTheme="minorHAnsi" w:hAnsiTheme="minorHAnsi" w:cstheme="minorHAnsi"/>
          <w:color w:val="333333"/>
          <w:sz w:val="22"/>
          <w:szCs w:val="22"/>
        </w:rPr>
      </w:pPr>
      <w:bookmarkStart w:id="30" w:name="d_1"/>
      <w:bookmarkEnd w:id="30"/>
      <w:r w:rsidRPr="00965FD7">
        <w:rPr>
          <w:rStyle w:val="num"/>
          <w:rFonts w:asciiTheme="minorHAnsi" w:hAnsiTheme="minorHAnsi" w:cstheme="minorHAnsi"/>
          <w:color w:val="333333"/>
          <w:sz w:val="22"/>
          <w:szCs w:val="22"/>
        </w:rPr>
        <w:t>(1)</w:t>
      </w:r>
      <w:r w:rsidRPr="00965FD7" w:rsidR="00A70440">
        <w:rPr>
          <w:rStyle w:val="num"/>
          <w:rFonts w:asciiTheme="minorHAnsi" w:hAnsiTheme="minorHAnsi" w:cstheme="minorHAnsi"/>
          <w:color w:val="333333"/>
          <w:sz w:val="22"/>
          <w:szCs w:val="22"/>
        </w:rPr>
        <w:t xml:space="preserve"> </w:t>
      </w:r>
      <w:r w:rsidRPr="00965FD7">
        <w:rPr>
          <w:rStyle w:val="heading"/>
          <w:rFonts w:asciiTheme="minorHAnsi" w:hAnsiTheme="minorHAnsi" w:cstheme="minorHAnsi"/>
          <w:smallCaps/>
          <w:color w:val="333333"/>
          <w:sz w:val="22"/>
          <w:szCs w:val="22"/>
        </w:rPr>
        <w:t xml:space="preserve">In </w:t>
      </w:r>
      <w:r w:rsidRPr="00965FD7">
        <w:rPr>
          <w:rStyle w:val="heading"/>
          <w:rFonts w:asciiTheme="minorHAnsi" w:hAnsiTheme="minorHAnsi" w:cstheme="minorHAnsi"/>
          <w:smallCaps/>
          <w:color w:val="333333"/>
          <w:sz w:val="22"/>
          <w:szCs w:val="22"/>
        </w:rPr>
        <w:t>general.—</w:t>
      </w:r>
      <w:r w:rsidRPr="00965FD7" w:rsidR="002B3485">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To be eligible to receive a grant under the pilot program, an eligible entity shall submit to the Secretary an application at such time, in such manner, and containing such information as the Secretary may require.</w:t>
      </w:r>
    </w:p>
    <w:p w:rsidR="008458FD" w:rsidRPr="00965FD7" w:rsidP="002B3485" w14:paraId="02DB2030" w14:textId="27485033">
      <w:pPr>
        <w:shd w:val="clear" w:color="auto" w:fill="FFFFFF"/>
        <w:ind w:left="720"/>
        <w:rPr>
          <w:rFonts w:asciiTheme="minorHAnsi" w:hAnsiTheme="minorHAnsi" w:cstheme="minorHAnsi"/>
          <w:color w:val="333333"/>
          <w:sz w:val="22"/>
          <w:szCs w:val="22"/>
        </w:rPr>
      </w:pPr>
      <w:bookmarkStart w:id="31" w:name="d_2"/>
      <w:bookmarkEnd w:id="31"/>
      <w:r w:rsidRPr="00965FD7">
        <w:rPr>
          <w:rStyle w:val="num"/>
          <w:rFonts w:asciiTheme="minorHAnsi" w:hAnsiTheme="minorHAnsi" w:cstheme="minorHAnsi"/>
          <w:color w:val="333333"/>
          <w:sz w:val="22"/>
          <w:szCs w:val="22"/>
        </w:rPr>
        <w:t>(2)</w:t>
      </w:r>
      <w:r w:rsidRPr="00965FD7" w:rsidR="00A70440">
        <w:rPr>
          <w:rStyle w:val="num"/>
          <w:rFonts w:asciiTheme="minorHAnsi" w:hAnsiTheme="minorHAnsi" w:cstheme="minorHAnsi"/>
          <w:color w:val="333333"/>
          <w:sz w:val="22"/>
          <w:szCs w:val="22"/>
        </w:rPr>
        <w:t xml:space="preserve"> </w:t>
      </w:r>
      <w:r w:rsidRPr="00965FD7">
        <w:rPr>
          <w:rStyle w:val="heading"/>
          <w:rFonts w:asciiTheme="minorHAnsi" w:hAnsiTheme="minorHAnsi" w:cstheme="minorHAnsi"/>
          <w:smallCaps/>
          <w:color w:val="333333"/>
          <w:sz w:val="22"/>
          <w:szCs w:val="22"/>
        </w:rPr>
        <w:t>Requirement.—</w:t>
      </w:r>
      <w:r w:rsidRPr="00965FD7">
        <w:rPr>
          <w:rFonts w:asciiTheme="minorHAnsi" w:hAnsiTheme="minorHAnsi" w:cstheme="minorHAnsi"/>
          <w:color w:val="333333"/>
          <w:sz w:val="22"/>
          <w:szCs w:val="22"/>
        </w:rPr>
        <w:t>If an application under paragraph (1) is submitted by an eligible entity other than an eligible entity described in paragraph (1) or (7) of subsection (c), the application shall include documentation that the State highway agency, or an equivalent of that agency, of the State in which the eligible entity is located was consulted during the development of the application.</w:t>
      </w:r>
    </w:p>
    <w:p w:rsidR="008458FD" w:rsidRPr="00965FD7" w:rsidP="002B3485" w14:paraId="4C88B8AE" w14:textId="61C21B40">
      <w:pPr>
        <w:shd w:val="clear" w:color="auto" w:fill="FFFFFF"/>
        <w:ind w:left="720"/>
        <w:rPr>
          <w:rFonts w:asciiTheme="minorHAnsi" w:hAnsiTheme="minorHAnsi" w:cstheme="minorHAnsi"/>
          <w:color w:val="333333"/>
          <w:sz w:val="22"/>
          <w:szCs w:val="22"/>
        </w:rPr>
      </w:pPr>
      <w:bookmarkStart w:id="32" w:name="d_3"/>
      <w:bookmarkEnd w:id="32"/>
      <w:r w:rsidRPr="00965FD7">
        <w:rPr>
          <w:rStyle w:val="num"/>
          <w:rFonts w:asciiTheme="minorHAnsi" w:hAnsiTheme="minorHAnsi" w:cstheme="minorHAnsi"/>
          <w:color w:val="333333"/>
          <w:sz w:val="22"/>
          <w:szCs w:val="22"/>
        </w:rPr>
        <w:t>(3)</w:t>
      </w:r>
      <w:r w:rsidRPr="00965FD7" w:rsidR="00A70440">
        <w:rPr>
          <w:rStyle w:val="num"/>
          <w:rFonts w:asciiTheme="minorHAnsi" w:hAnsiTheme="minorHAnsi" w:cstheme="minorHAnsi"/>
          <w:color w:val="333333"/>
          <w:sz w:val="22"/>
          <w:szCs w:val="22"/>
        </w:rPr>
        <w:t xml:space="preserve"> </w:t>
      </w:r>
      <w:r w:rsidRPr="00965FD7">
        <w:rPr>
          <w:rStyle w:val="heading"/>
          <w:rFonts w:asciiTheme="minorHAnsi" w:hAnsiTheme="minorHAnsi" w:cstheme="minorHAnsi"/>
          <w:smallCaps/>
          <w:color w:val="333333"/>
          <w:sz w:val="22"/>
          <w:szCs w:val="22"/>
        </w:rPr>
        <w:t>Guidance.—</w:t>
      </w:r>
      <w:r w:rsidRPr="00965FD7">
        <w:rPr>
          <w:rFonts w:asciiTheme="minorHAnsi" w:hAnsiTheme="minorHAnsi" w:cstheme="minorHAnsi"/>
          <w:color w:val="333333"/>
          <w:sz w:val="22"/>
          <w:szCs w:val="22"/>
        </w:rPr>
        <w:t>To enhance consideration of current and reliable data, eligible entities may obtain guidance from an agency in the State with jurisdiction over fish and wildlife.</w:t>
      </w:r>
    </w:p>
    <w:p w:rsidR="002B3485" w:rsidRPr="00965FD7" w:rsidP="008458FD" w14:paraId="59EC543E" w14:textId="77777777">
      <w:pPr>
        <w:shd w:val="clear" w:color="auto" w:fill="FFFFFF"/>
        <w:rPr>
          <w:rFonts w:asciiTheme="minorHAnsi" w:hAnsiTheme="minorHAnsi" w:cstheme="minorHAnsi"/>
          <w:color w:val="333333"/>
          <w:sz w:val="22"/>
          <w:szCs w:val="22"/>
        </w:rPr>
      </w:pPr>
    </w:p>
    <w:p w:rsidR="008458FD" w:rsidRPr="00965FD7" w:rsidP="00A55740" w14:paraId="3421B83D" w14:textId="7B67A31E">
      <w:pPr>
        <w:shd w:val="clear" w:color="auto" w:fill="FFFFFF"/>
        <w:rPr>
          <w:rFonts w:asciiTheme="minorHAnsi" w:hAnsiTheme="minorHAnsi" w:cstheme="minorHAnsi"/>
          <w:color w:val="333333"/>
          <w:sz w:val="22"/>
          <w:szCs w:val="22"/>
        </w:rPr>
      </w:pPr>
      <w:bookmarkStart w:id="33" w:name="e"/>
      <w:bookmarkEnd w:id="33"/>
      <w:r w:rsidRPr="00965FD7">
        <w:rPr>
          <w:rStyle w:val="num"/>
          <w:rFonts w:asciiTheme="minorHAnsi" w:hAnsiTheme="minorHAnsi" w:cstheme="minorHAnsi"/>
          <w:color w:val="333333"/>
          <w:sz w:val="22"/>
          <w:szCs w:val="22"/>
        </w:rPr>
        <w:t>(e)</w:t>
      </w:r>
      <w:r w:rsidRPr="00965FD7" w:rsidR="00A70440">
        <w:rPr>
          <w:rStyle w:val="num"/>
          <w:rFonts w:asciiTheme="minorHAnsi" w:hAnsiTheme="minorHAnsi" w:cstheme="minorHAnsi"/>
          <w:color w:val="333333"/>
          <w:sz w:val="22"/>
          <w:szCs w:val="22"/>
        </w:rPr>
        <w:t xml:space="preserve"> </w:t>
      </w:r>
      <w:r w:rsidRPr="00965FD7">
        <w:rPr>
          <w:rStyle w:val="heading"/>
          <w:rFonts w:asciiTheme="minorHAnsi" w:hAnsiTheme="minorHAnsi" w:cstheme="minorHAnsi"/>
          <w:smallCaps/>
          <w:color w:val="333333"/>
          <w:sz w:val="22"/>
          <w:szCs w:val="22"/>
        </w:rPr>
        <w:t>Considerations.—</w:t>
      </w:r>
      <w:r w:rsidRPr="00965FD7">
        <w:rPr>
          <w:rStyle w:val="chapeau"/>
          <w:rFonts w:asciiTheme="minorHAnsi" w:hAnsiTheme="minorHAnsi" w:cstheme="minorHAnsi"/>
          <w:color w:val="333333"/>
          <w:sz w:val="22"/>
          <w:szCs w:val="22"/>
        </w:rPr>
        <w:t>In selecting grant recipients under the pilot program, the Secretary shall take into consideration the following:</w:t>
      </w:r>
    </w:p>
    <w:p w:rsidR="008458FD" w:rsidRPr="00965FD7" w:rsidP="002B3485" w14:paraId="4F7D21C7" w14:textId="0F5A856B">
      <w:pPr>
        <w:shd w:val="clear" w:color="auto" w:fill="FFFFFF"/>
        <w:ind w:left="720"/>
        <w:rPr>
          <w:rFonts w:asciiTheme="minorHAnsi" w:hAnsiTheme="minorHAnsi" w:cstheme="minorHAnsi"/>
          <w:color w:val="333333"/>
          <w:sz w:val="22"/>
          <w:szCs w:val="22"/>
        </w:rPr>
      </w:pPr>
      <w:bookmarkStart w:id="34" w:name="e_1"/>
      <w:bookmarkEnd w:id="34"/>
      <w:r w:rsidRPr="00965FD7">
        <w:rPr>
          <w:rStyle w:val="num"/>
          <w:rFonts w:asciiTheme="minorHAnsi" w:hAnsiTheme="minorHAnsi" w:cstheme="minorHAnsi"/>
          <w:color w:val="333333"/>
          <w:sz w:val="22"/>
          <w:szCs w:val="22"/>
        </w:rPr>
        <w:t>(1)</w:t>
      </w:r>
      <w:r w:rsidRPr="00965FD7" w:rsidR="002B3485">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Primarily, the extent to which the proposed project of an eligible entity is likely to protect motorists and wildlife by reducing the number of wildlife-vehicle collisions and improve habitat connectivity for terrestrial and aquatic species.</w:t>
      </w:r>
    </w:p>
    <w:p w:rsidR="008458FD" w:rsidRPr="00965FD7" w:rsidP="002B3485" w14:paraId="0E85AA2F" w14:textId="5614BCBC">
      <w:pPr>
        <w:shd w:val="clear" w:color="auto" w:fill="FFFFFF"/>
        <w:ind w:left="720"/>
        <w:rPr>
          <w:rFonts w:asciiTheme="minorHAnsi" w:hAnsiTheme="minorHAnsi" w:cstheme="minorHAnsi"/>
          <w:color w:val="333333"/>
          <w:sz w:val="22"/>
          <w:szCs w:val="22"/>
        </w:rPr>
      </w:pPr>
      <w:bookmarkStart w:id="35" w:name="e_2"/>
      <w:bookmarkEnd w:id="35"/>
      <w:r w:rsidRPr="00965FD7">
        <w:rPr>
          <w:rStyle w:val="num"/>
          <w:rFonts w:asciiTheme="minorHAnsi" w:hAnsiTheme="minorHAnsi" w:cstheme="minorHAnsi"/>
          <w:color w:val="333333"/>
          <w:sz w:val="22"/>
          <w:szCs w:val="22"/>
        </w:rPr>
        <w:t>(2)</w:t>
      </w:r>
      <w:r w:rsidRPr="00965FD7" w:rsidR="002B3485">
        <w:rPr>
          <w:rStyle w:val="num"/>
          <w:rFonts w:asciiTheme="minorHAnsi" w:hAnsiTheme="minorHAnsi" w:cstheme="minorHAnsi"/>
          <w:color w:val="333333"/>
          <w:sz w:val="22"/>
          <w:szCs w:val="22"/>
        </w:rPr>
        <w:t xml:space="preserve"> </w:t>
      </w:r>
      <w:r w:rsidRPr="00965FD7">
        <w:rPr>
          <w:rStyle w:val="chapeau"/>
          <w:rFonts w:asciiTheme="minorHAnsi" w:hAnsiTheme="minorHAnsi" w:cstheme="minorHAnsi"/>
          <w:color w:val="333333"/>
          <w:sz w:val="22"/>
          <w:szCs w:val="22"/>
        </w:rPr>
        <w:t>Secondarily, the extent to which the proposed project of an eligible entity is likely to accomplish the following:</w:t>
      </w:r>
    </w:p>
    <w:p w:rsidR="008458FD" w:rsidRPr="00965FD7" w:rsidP="002B3485" w14:paraId="4CDC3D0A" w14:textId="28DE2C2F">
      <w:pPr>
        <w:shd w:val="clear" w:color="auto" w:fill="FFFFFF"/>
        <w:ind w:left="1440"/>
        <w:rPr>
          <w:rFonts w:asciiTheme="minorHAnsi" w:hAnsiTheme="minorHAnsi" w:cstheme="minorHAnsi"/>
          <w:color w:val="333333"/>
          <w:sz w:val="22"/>
          <w:szCs w:val="22"/>
        </w:rPr>
      </w:pPr>
      <w:bookmarkStart w:id="36" w:name="e_2_A"/>
      <w:bookmarkEnd w:id="36"/>
      <w:r w:rsidRPr="00965FD7">
        <w:rPr>
          <w:rStyle w:val="num"/>
          <w:rFonts w:asciiTheme="minorHAnsi" w:hAnsiTheme="minorHAnsi" w:cstheme="minorHAnsi"/>
          <w:color w:val="333333"/>
          <w:sz w:val="22"/>
          <w:szCs w:val="22"/>
        </w:rPr>
        <w:t>(A)</w:t>
      </w:r>
      <w:r w:rsidRPr="00965FD7" w:rsidR="002B3485">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Leveraging Federal investment by encouraging non-Federal contributions to the project, including projects from public-private partnerships.</w:t>
      </w:r>
    </w:p>
    <w:p w:rsidR="008458FD" w:rsidRPr="00965FD7" w:rsidP="002B3485" w14:paraId="048BD8A0" w14:textId="713ADF9B">
      <w:pPr>
        <w:shd w:val="clear" w:color="auto" w:fill="FFFFFF"/>
        <w:ind w:left="1440"/>
        <w:rPr>
          <w:rFonts w:asciiTheme="minorHAnsi" w:hAnsiTheme="minorHAnsi" w:cstheme="minorHAnsi"/>
          <w:color w:val="333333"/>
          <w:sz w:val="22"/>
          <w:szCs w:val="22"/>
        </w:rPr>
      </w:pPr>
      <w:bookmarkStart w:id="37" w:name="e_2_B"/>
      <w:bookmarkEnd w:id="37"/>
      <w:r w:rsidRPr="00965FD7">
        <w:rPr>
          <w:rStyle w:val="num"/>
          <w:rFonts w:asciiTheme="minorHAnsi" w:hAnsiTheme="minorHAnsi" w:cstheme="minorHAnsi"/>
          <w:color w:val="333333"/>
          <w:sz w:val="22"/>
          <w:szCs w:val="22"/>
        </w:rPr>
        <w:t>(B)</w:t>
      </w:r>
      <w:r w:rsidRPr="00965FD7" w:rsidR="002B3485">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Supporting local economic development and improvement of visitation opportunities.</w:t>
      </w:r>
    </w:p>
    <w:p w:rsidR="008458FD" w:rsidRPr="00965FD7" w:rsidP="002B3485" w14:paraId="6218AEBA" w14:textId="6CE2E34E">
      <w:pPr>
        <w:shd w:val="clear" w:color="auto" w:fill="FFFFFF"/>
        <w:ind w:left="1440"/>
        <w:rPr>
          <w:rFonts w:asciiTheme="minorHAnsi" w:hAnsiTheme="minorHAnsi" w:cstheme="minorHAnsi"/>
          <w:color w:val="333333"/>
          <w:sz w:val="22"/>
          <w:szCs w:val="22"/>
        </w:rPr>
      </w:pPr>
      <w:bookmarkStart w:id="38" w:name="e_2_C"/>
      <w:bookmarkEnd w:id="38"/>
      <w:r w:rsidRPr="00965FD7">
        <w:rPr>
          <w:rStyle w:val="num"/>
          <w:rFonts w:asciiTheme="minorHAnsi" w:hAnsiTheme="minorHAnsi" w:cstheme="minorHAnsi"/>
          <w:color w:val="333333"/>
          <w:sz w:val="22"/>
          <w:szCs w:val="22"/>
        </w:rPr>
        <w:t>(C)</w:t>
      </w:r>
      <w:r w:rsidRPr="00965FD7" w:rsidR="002B3485">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Incorporation of innovative technologies, including advanced design techniques and other strategies to enhance efficiency and effectiveness in reducing wildlife-vehicle collisions and improving habitat connectivity for terrestrial and aquatic species.</w:t>
      </w:r>
    </w:p>
    <w:p w:rsidR="008458FD" w:rsidRPr="00965FD7" w:rsidP="002B3485" w14:paraId="16B563FB" w14:textId="3B37D51B">
      <w:pPr>
        <w:shd w:val="clear" w:color="auto" w:fill="FFFFFF"/>
        <w:ind w:left="1440"/>
        <w:rPr>
          <w:rFonts w:asciiTheme="minorHAnsi" w:hAnsiTheme="minorHAnsi" w:cstheme="minorHAnsi"/>
          <w:color w:val="333333"/>
          <w:sz w:val="22"/>
          <w:szCs w:val="22"/>
        </w:rPr>
      </w:pPr>
      <w:bookmarkStart w:id="39" w:name="e_2_D"/>
      <w:bookmarkEnd w:id="39"/>
      <w:r w:rsidRPr="00965FD7">
        <w:rPr>
          <w:rStyle w:val="num"/>
          <w:rFonts w:asciiTheme="minorHAnsi" w:hAnsiTheme="minorHAnsi" w:cstheme="minorHAnsi"/>
          <w:color w:val="333333"/>
          <w:sz w:val="22"/>
          <w:szCs w:val="22"/>
        </w:rPr>
        <w:t>(D)</w:t>
      </w:r>
      <w:r w:rsidRPr="00965FD7" w:rsidR="002B3485">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Provision of educational and outreach opportunities.</w:t>
      </w:r>
    </w:p>
    <w:p w:rsidR="008458FD" w:rsidRPr="00965FD7" w:rsidP="002B3485" w14:paraId="0FFFCDDF" w14:textId="5CF14C7A">
      <w:pPr>
        <w:shd w:val="clear" w:color="auto" w:fill="FFFFFF"/>
        <w:ind w:left="1440"/>
        <w:rPr>
          <w:rFonts w:asciiTheme="minorHAnsi" w:hAnsiTheme="minorHAnsi" w:cstheme="minorHAnsi"/>
          <w:color w:val="333333"/>
          <w:sz w:val="22"/>
          <w:szCs w:val="22"/>
        </w:rPr>
      </w:pPr>
      <w:bookmarkStart w:id="40" w:name="e_2_E"/>
      <w:bookmarkEnd w:id="40"/>
      <w:r w:rsidRPr="00965FD7">
        <w:rPr>
          <w:rStyle w:val="num"/>
          <w:rFonts w:asciiTheme="minorHAnsi" w:hAnsiTheme="minorHAnsi" w:cstheme="minorHAnsi"/>
          <w:color w:val="333333"/>
          <w:sz w:val="22"/>
          <w:szCs w:val="22"/>
        </w:rPr>
        <w:t>(E)</w:t>
      </w:r>
      <w:r w:rsidRPr="00965FD7" w:rsidR="002B3485">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Monitoring and research to evaluate, compare effectiveness of, and identify best practices in, selected projects.</w:t>
      </w:r>
    </w:p>
    <w:p w:rsidR="008458FD" w:rsidRPr="00965FD7" w:rsidP="002B3485" w14:paraId="3173FD59" w14:textId="28C2883F">
      <w:pPr>
        <w:shd w:val="clear" w:color="auto" w:fill="FFFFFF"/>
        <w:ind w:left="1440"/>
        <w:rPr>
          <w:rFonts w:asciiTheme="minorHAnsi" w:hAnsiTheme="minorHAnsi" w:cstheme="minorHAnsi"/>
          <w:color w:val="333333"/>
          <w:sz w:val="22"/>
          <w:szCs w:val="22"/>
        </w:rPr>
      </w:pPr>
      <w:bookmarkStart w:id="41" w:name="e_2_F"/>
      <w:bookmarkEnd w:id="41"/>
      <w:r w:rsidRPr="00965FD7">
        <w:rPr>
          <w:rStyle w:val="num"/>
          <w:rFonts w:asciiTheme="minorHAnsi" w:hAnsiTheme="minorHAnsi" w:cstheme="minorHAnsi"/>
          <w:color w:val="333333"/>
          <w:sz w:val="22"/>
          <w:szCs w:val="22"/>
        </w:rPr>
        <w:t>(F)</w:t>
      </w:r>
      <w:r w:rsidRPr="00965FD7" w:rsidR="002B3485">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Any other criteria relevant to reducing the number of wildlife-vehicle collisions and improving habitat connectivity for terrestrial and aquatic species, as the Secretary determines to be appropriate, subject to the condition that the implementation of the pilot program shall not be delayed in the absence of action by the Secretary to identify additional criteria under this subparagraph.</w:t>
      </w:r>
    </w:p>
    <w:p w:rsidR="002B3485" w:rsidRPr="00965FD7" w:rsidP="008458FD" w14:paraId="3D0412FD" w14:textId="77777777">
      <w:pPr>
        <w:shd w:val="clear" w:color="auto" w:fill="FFFFFF"/>
        <w:rPr>
          <w:rFonts w:asciiTheme="minorHAnsi" w:hAnsiTheme="minorHAnsi" w:cstheme="minorHAnsi"/>
          <w:color w:val="333333"/>
          <w:sz w:val="22"/>
          <w:szCs w:val="22"/>
        </w:rPr>
      </w:pPr>
    </w:p>
    <w:p w:rsidR="008458FD" w:rsidRPr="00965FD7" w:rsidP="008458FD" w14:paraId="49CB1BF1" w14:textId="7B1F5D33">
      <w:pPr>
        <w:shd w:val="clear" w:color="auto" w:fill="FFFFFF"/>
        <w:rPr>
          <w:rFonts w:asciiTheme="minorHAnsi" w:hAnsiTheme="minorHAnsi" w:cstheme="minorHAnsi"/>
          <w:color w:val="333333"/>
          <w:sz w:val="22"/>
          <w:szCs w:val="22"/>
        </w:rPr>
      </w:pPr>
      <w:bookmarkStart w:id="42" w:name="f"/>
      <w:bookmarkEnd w:id="42"/>
      <w:r w:rsidRPr="00965FD7">
        <w:rPr>
          <w:rStyle w:val="num"/>
          <w:rFonts w:asciiTheme="minorHAnsi" w:hAnsiTheme="minorHAnsi" w:cstheme="minorHAnsi"/>
          <w:color w:val="333333"/>
          <w:sz w:val="22"/>
          <w:szCs w:val="22"/>
        </w:rPr>
        <w:t>(f)</w:t>
      </w:r>
      <w:r w:rsidRPr="00965FD7" w:rsidR="00A70440">
        <w:rPr>
          <w:rStyle w:val="num"/>
          <w:rFonts w:asciiTheme="minorHAnsi" w:hAnsiTheme="minorHAnsi" w:cstheme="minorHAnsi"/>
          <w:color w:val="333333"/>
          <w:sz w:val="22"/>
          <w:szCs w:val="22"/>
        </w:rPr>
        <w:t xml:space="preserve"> </w:t>
      </w:r>
      <w:r w:rsidRPr="00965FD7">
        <w:rPr>
          <w:rStyle w:val="heading"/>
          <w:rFonts w:asciiTheme="minorHAnsi" w:hAnsiTheme="minorHAnsi" w:cstheme="minorHAnsi"/>
          <w:smallCaps/>
          <w:color w:val="333333"/>
          <w:sz w:val="22"/>
          <w:szCs w:val="22"/>
        </w:rPr>
        <w:t xml:space="preserve">Use of </w:t>
      </w:r>
      <w:r w:rsidRPr="00965FD7">
        <w:rPr>
          <w:rStyle w:val="heading"/>
          <w:rFonts w:asciiTheme="minorHAnsi" w:hAnsiTheme="minorHAnsi" w:cstheme="minorHAnsi"/>
          <w:smallCaps/>
          <w:color w:val="333333"/>
          <w:sz w:val="22"/>
          <w:szCs w:val="22"/>
        </w:rPr>
        <w:t>Funds.—</w:t>
      </w:r>
    </w:p>
    <w:p w:rsidR="008458FD" w:rsidRPr="00965FD7" w:rsidP="00BE4993" w14:paraId="0FFBD9E0" w14:textId="7D476F26">
      <w:pPr>
        <w:shd w:val="clear" w:color="auto" w:fill="FFFFFF"/>
        <w:ind w:left="720"/>
        <w:rPr>
          <w:rFonts w:asciiTheme="minorHAnsi" w:hAnsiTheme="minorHAnsi" w:cstheme="minorHAnsi"/>
          <w:color w:val="333333"/>
          <w:sz w:val="22"/>
          <w:szCs w:val="22"/>
        </w:rPr>
      </w:pPr>
      <w:bookmarkStart w:id="43" w:name="f_1"/>
      <w:bookmarkEnd w:id="43"/>
      <w:r w:rsidRPr="00965FD7">
        <w:rPr>
          <w:rStyle w:val="num"/>
          <w:rFonts w:asciiTheme="minorHAnsi" w:hAnsiTheme="minorHAnsi" w:cstheme="minorHAnsi"/>
          <w:color w:val="333333"/>
          <w:sz w:val="22"/>
          <w:szCs w:val="22"/>
        </w:rPr>
        <w:t>(1)</w:t>
      </w:r>
      <w:r w:rsidRPr="00965FD7" w:rsidR="00A70440">
        <w:rPr>
          <w:rStyle w:val="num"/>
          <w:rFonts w:asciiTheme="minorHAnsi" w:hAnsiTheme="minorHAnsi" w:cstheme="minorHAnsi"/>
          <w:color w:val="333333"/>
          <w:sz w:val="22"/>
          <w:szCs w:val="22"/>
        </w:rPr>
        <w:t xml:space="preserve"> </w:t>
      </w:r>
      <w:r w:rsidRPr="00965FD7">
        <w:rPr>
          <w:rStyle w:val="heading"/>
          <w:rFonts w:asciiTheme="minorHAnsi" w:hAnsiTheme="minorHAnsi" w:cstheme="minorHAnsi"/>
          <w:smallCaps/>
          <w:color w:val="333333"/>
          <w:sz w:val="22"/>
          <w:szCs w:val="22"/>
        </w:rPr>
        <w:t xml:space="preserve">In </w:t>
      </w:r>
      <w:r w:rsidRPr="00965FD7">
        <w:rPr>
          <w:rStyle w:val="heading"/>
          <w:rFonts w:asciiTheme="minorHAnsi" w:hAnsiTheme="minorHAnsi" w:cstheme="minorHAnsi"/>
          <w:smallCaps/>
          <w:color w:val="333333"/>
          <w:sz w:val="22"/>
          <w:szCs w:val="22"/>
        </w:rPr>
        <w:t>general.—</w:t>
      </w:r>
    </w:p>
    <w:p w:rsidR="008458FD" w:rsidRPr="00965FD7" w:rsidP="00BE4993" w14:paraId="4BE21A60" w14:textId="28628F92">
      <w:pPr>
        <w:shd w:val="clear" w:color="auto" w:fill="FFFFFF"/>
        <w:ind w:left="720"/>
        <w:rPr>
          <w:rFonts w:asciiTheme="minorHAnsi" w:hAnsiTheme="minorHAnsi" w:cstheme="minorHAnsi"/>
          <w:color w:val="333333"/>
          <w:sz w:val="22"/>
          <w:szCs w:val="22"/>
        </w:rPr>
      </w:pPr>
      <w:r w:rsidRPr="00965FD7">
        <w:rPr>
          <w:rFonts w:asciiTheme="minorHAnsi" w:hAnsiTheme="minorHAnsi" w:cstheme="minorHAnsi"/>
          <w:color w:val="333333"/>
          <w:sz w:val="22"/>
          <w:szCs w:val="22"/>
        </w:rPr>
        <w:t>The Secretary shall ensure that a grant received under the pilot program is used for a project to reduce wildlife-vehicle collisions.</w:t>
      </w:r>
    </w:p>
    <w:p w:rsidR="00DC1B60" w:rsidRPr="00965FD7" w:rsidP="00BE4993" w14:paraId="3D36562F" w14:textId="77777777">
      <w:pPr>
        <w:shd w:val="clear" w:color="auto" w:fill="FFFFFF"/>
        <w:ind w:left="720"/>
        <w:rPr>
          <w:rFonts w:asciiTheme="minorHAnsi" w:hAnsiTheme="minorHAnsi" w:cstheme="minorHAnsi"/>
          <w:color w:val="333333"/>
          <w:sz w:val="22"/>
          <w:szCs w:val="22"/>
        </w:rPr>
      </w:pPr>
    </w:p>
    <w:p w:rsidR="008458FD" w:rsidRPr="00965FD7" w:rsidP="00BE4993" w14:paraId="3C1AB0F6" w14:textId="38800E4D">
      <w:pPr>
        <w:shd w:val="clear" w:color="auto" w:fill="FFFFFF"/>
        <w:ind w:left="720"/>
        <w:rPr>
          <w:rFonts w:asciiTheme="minorHAnsi" w:hAnsiTheme="minorHAnsi" w:cstheme="minorHAnsi"/>
          <w:color w:val="333333"/>
          <w:sz w:val="22"/>
          <w:szCs w:val="22"/>
        </w:rPr>
      </w:pPr>
      <w:bookmarkStart w:id="44" w:name="f_2"/>
      <w:bookmarkEnd w:id="44"/>
      <w:r w:rsidRPr="00965FD7">
        <w:rPr>
          <w:rStyle w:val="num"/>
          <w:rFonts w:asciiTheme="minorHAnsi" w:hAnsiTheme="minorHAnsi" w:cstheme="minorHAnsi"/>
          <w:color w:val="333333"/>
          <w:sz w:val="22"/>
          <w:szCs w:val="22"/>
        </w:rPr>
        <w:t>(2)</w:t>
      </w:r>
      <w:r w:rsidRPr="00965FD7" w:rsidR="00A70440">
        <w:rPr>
          <w:rStyle w:val="num"/>
          <w:rFonts w:asciiTheme="minorHAnsi" w:hAnsiTheme="minorHAnsi" w:cstheme="minorHAnsi"/>
          <w:color w:val="333333"/>
          <w:sz w:val="22"/>
          <w:szCs w:val="22"/>
        </w:rPr>
        <w:t xml:space="preserve"> </w:t>
      </w:r>
      <w:r w:rsidRPr="00965FD7">
        <w:rPr>
          <w:rStyle w:val="heading"/>
          <w:rFonts w:asciiTheme="minorHAnsi" w:hAnsiTheme="minorHAnsi" w:cstheme="minorHAnsi"/>
          <w:smallCaps/>
          <w:color w:val="333333"/>
          <w:sz w:val="22"/>
          <w:szCs w:val="22"/>
        </w:rPr>
        <w:t xml:space="preserve">Grant </w:t>
      </w:r>
      <w:r w:rsidRPr="00965FD7">
        <w:rPr>
          <w:rStyle w:val="heading"/>
          <w:rFonts w:asciiTheme="minorHAnsi" w:hAnsiTheme="minorHAnsi" w:cstheme="minorHAnsi"/>
          <w:smallCaps/>
          <w:color w:val="333333"/>
          <w:sz w:val="22"/>
          <w:szCs w:val="22"/>
        </w:rPr>
        <w:t>administration.—</w:t>
      </w:r>
    </w:p>
    <w:p w:rsidR="008458FD" w:rsidRPr="00965FD7" w:rsidP="00BE4993" w14:paraId="6703B045" w14:textId="77777777">
      <w:pPr>
        <w:shd w:val="clear" w:color="auto" w:fill="FFFFFF"/>
        <w:ind w:left="1440"/>
        <w:rPr>
          <w:rFonts w:asciiTheme="minorHAnsi" w:hAnsiTheme="minorHAnsi" w:cstheme="minorHAnsi"/>
          <w:color w:val="333333"/>
          <w:sz w:val="22"/>
          <w:szCs w:val="22"/>
        </w:rPr>
      </w:pPr>
      <w:bookmarkStart w:id="45" w:name="f_2_A"/>
      <w:bookmarkEnd w:id="45"/>
      <w:r w:rsidRPr="00965FD7">
        <w:rPr>
          <w:rStyle w:val="num"/>
          <w:rFonts w:asciiTheme="minorHAnsi" w:hAnsiTheme="minorHAnsi" w:cstheme="minorHAnsi"/>
          <w:color w:val="333333"/>
          <w:sz w:val="22"/>
          <w:szCs w:val="22"/>
        </w:rPr>
        <w:t>(A)</w:t>
      </w:r>
      <w:r w:rsidRPr="00965FD7">
        <w:rPr>
          <w:rStyle w:val="heading"/>
          <w:rFonts w:asciiTheme="minorHAnsi" w:hAnsiTheme="minorHAnsi" w:cstheme="minorHAnsi"/>
          <w:color w:val="333333"/>
          <w:sz w:val="22"/>
          <w:szCs w:val="22"/>
        </w:rPr>
        <w:t xml:space="preserve">In </w:t>
      </w:r>
      <w:r w:rsidRPr="00965FD7">
        <w:rPr>
          <w:rStyle w:val="heading"/>
          <w:rFonts w:asciiTheme="minorHAnsi" w:hAnsiTheme="minorHAnsi" w:cstheme="minorHAnsi"/>
          <w:color w:val="333333"/>
          <w:sz w:val="22"/>
          <w:szCs w:val="22"/>
        </w:rPr>
        <w:t>general.—</w:t>
      </w:r>
      <w:r w:rsidRPr="00965FD7">
        <w:rPr>
          <w:rStyle w:val="chapeau"/>
          <w:rFonts w:asciiTheme="minorHAnsi" w:hAnsiTheme="minorHAnsi" w:cstheme="minorHAnsi"/>
          <w:color w:val="333333"/>
          <w:sz w:val="22"/>
          <w:szCs w:val="22"/>
        </w:rPr>
        <w:t>A grant received under the pilot program shall be administered by—</w:t>
      </w:r>
    </w:p>
    <w:p w:rsidR="008458FD" w:rsidRPr="00965FD7" w:rsidP="00BE4993" w14:paraId="52F80342" w14:textId="45BCC545">
      <w:pPr>
        <w:shd w:val="clear" w:color="auto" w:fill="FFFFFF"/>
        <w:ind w:left="2160"/>
        <w:rPr>
          <w:rFonts w:asciiTheme="minorHAnsi" w:hAnsiTheme="minorHAnsi" w:cstheme="minorHAnsi"/>
          <w:color w:val="333333"/>
          <w:sz w:val="22"/>
          <w:szCs w:val="22"/>
        </w:rPr>
      </w:pPr>
      <w:bookmarkStart w:id="46" w:name="f_2_A_i"/>
      <w:bookmarkEnd w:id="46"/>
      <w:r w:rsidRPr="00965FD7">
        <w:rPr>
          <w:rStyle w:val="num"/>
          <w:rFonts w:asciiTheme="minorHAnsi" w:hAnsiTheme="minorHAnsi" w:cstheme="minorHAnsi"/>
          <w:color w:val="333333"/>
          <w:sz w:val="22"/>
          <w:szCs w:val="22"/>
        </w:rPr>
        <w:t>(i)</w:t>
      </w:r>
      <w:r w:rsidRPr="00965FD7" w:rsidR="00DC1B60">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in the case of a grant to a Federal land management agency or an Indian tribe (as defined in section 207(m)(1), including a Native village and a Native Corporation (as those terms are defined in section 3 of the Alaska Native Claims Settlement Act (43 U.S.C. 1602))), the Federal Highway Administration, through an agreement; and</w:t>
      </w:r>
    </w:p>
    <w:p w:rsidR="008458FD" w:rsidRPr="00965FD7" w:rsidP="00BE4993" w14:paraId="4DBBEF9E" w14:textId="77AED745">
      <w:pPr>
        <w:shd w:val="clear" w:color="auto" w:fill="FFFFFF"/>
        <w:ind w:left="2160"/>
        <w:rPr>
          <w:rFonts w:asciiTheme="minorHAnsi" w:hAnsiTheme="minorHAnsi" w:cstheme="minorHAnsi"/>
          <w:color w:val="333333"/>
          <w:sz w:val="22"/>
          <w:szCs w:val="22"/>
        </w:rPr>
      </w:pPr>
      <w:bookmarkStart w:id="47" w:name="f_2_A_ii"/>
      <w:bookmarkEnd w:id="47"/>
      <w:r w:rsidRPr="00965FD7">
        <w:rPr>
          <w:rStyle w:val="num"/>
          <w:rFonts w:asciiTheme="minorHAnsi" w:hAnsiTheme="minorHAnsi" w:cstheme="minorHAnsi"/>
          <w:color w:val="333333"/>
          <w:sz w:val="22"/>
          <w:szCs w:val="22"/>
        </w:rPr>
        <w:t>(ii)</w:t>
      </w:r>
      <w:r w:rsidRPr="00965FD7" w:rsidR="00DC1B60">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in the case of a grant to an eligible entity other than an eligible entity described in clause (i), the State highway agency, or an equivalent of that agency, for the State in which the project is to be carried out.</w:t>
      </w:r>
    </w:p>
    <w:p w:rsidR="00DC1B60" w:rsidRPr="00965FD7" w:rsidP="00BE4993" w14:paraId="284103DA" w14:textId="77777777">
      <w:pPr>
        <w:shd w:val="clear" w:color="auto" w:fill="FFFFFF"/>
        <w:ind w:left="1440"/>
        <w:rPr>
          <w:rFonts w:asciiTheme="minorHAnsi" w:hAnsiTheme="minorHAnsi" w:cstheme="minorHAnsi"/>
          <w:color w:val="333333"/>
          <w:sz w:val="22"/>
          <w:szCs w:val="22"/>
        </w:rPr>
      </w:pPr>
    </w:p>
    <w:p w:rsidR="008458FD" w:rsidRPr="00965FD7" w:rsidP="00BE4993" w14:paraId="3DE44CC0" w14:textId="77777777">
      <w:pPr>
        <w:shd w:val="clear" w:color="auto" w:fill="FFFFFF"/>
        <w:ind w:left="1440"/>
        <w:rPr>
          <w:rFonts w:asciiTheme="minorHAnsi" w:hAnsiTheme="minorHAnsi" w:cstheme="minorHAnsi"/>
          <w:color w:val="333333"/>
          <w:sz w:val="22"/>
          <w:szCs w:val="22"/>
        </w:rPr>
      </w:pPr>
      <w:bookmarkStart w:id="48" w:name="f_2_B"/>
      <w:bookmarkEnd w:id="48"/>
      <w:r w:rsidRPr="00965FD7">
        <w:rPr>
          <w:rStyle w:val="num"/>
          <w:rFonts w:asciiTheme="minorHAnsi" w:hAnsiTheme="minorHAnsi" w:cstheme="minorHAnsi"/>
          <w:color w:val="333333"/>
          <w:sz w:val="22"/>
          <w:szCs w:val="22"/>
        </w:rPr>
        <w:t>(B)</w:t>
      </w:r>
      <w:r w:rsidRPr="00965FD7">
        <w:rPr>
          <w:rStyle w:val="heading"/>
          <w:rFonts w:asciiTheme="minorHAnsi" w:hAnsiTheme="minorHAnsi" w:cstheme="minorHAnsi"/>
          <w:color w:val="333333"/>
          <w:sz w:val="22"/>
          <w:szCs w:val="22"/>
        </w:rPr>
        <w:t>Partnerships.—</w:t>
      </w:r>
    </w:p>
    <w:p w:rsidR="008458FD" w:rsidRPr="00965FD7" w:rsidP="00BE4993" w14:paraId="7FBEFB72" w14:textId="72EB43AC">
      <w:pPr>
        <w:shd w:val="clear" w:color="auto" w:fill="FFFFFF"/>
        <w:ind w:left="2160"/>
        <w:rPr>
          <w:rFonts w:asciiTheme="minorHAnsi" w:hAnsiTheme="minorHAnsi" w:cstheme="minorHAnsi"/>
          <w:color w:val="333333"/>
          <w:sz w:val="22"/>
          <w:szCs w:val="22"/>
        </w:rPr>
      </w:pPr>
      <w:bookmarkStart w:id="49" w:name="f_2_B_i"/>
      <w:bookmarkEnd w:id="49"/>
      <w:r w:rsidRPr="00965FD7">
        <w:rPr>
          <w:rStyle w:val="num"/>
          <w:rFonts w:asciiTheme="minorHAnsi" w:hAnsiTheme="minorHAnsi" w:cstheme="minorHAnsi"/>
          <w:color w:val="333333"/>
          <w:sz w:val="22"/>
          <w:szCs w:val="22"/>
        </w:rPr>
        <w:t>(i)</w:t>
      </w:r>
      <w:r w:rsidRPr="00965FD7">
        <w:rPr>
          <w:rStyle w:val="heading"/>
          <w:rFonts w:asciiTheme="minorHAnsi" w:hAnsiTheme="minorHAnsi" w:cstheme="minorHAnsi"/>
          <w:color w:val="333333"/>
          <w:sz w:val="22"/>
          <w:szCs w:val="22"/>
        </w:rPr>
        <w:t xml:space="preserve">In </w:t>
      </w:r>
      <w:r w:rsidRPr="00965FD7">
        <w:rPr>
          <w:rStyle w:val="heading"/>
          <w:rFonts w:asciiTheme="minorHAnsi" w:hAnsiTheme="minorHAnsi" w:cstheme="minorHAnsi"/>
          <w:color w:val="333333"/>
          <w:sz w:val="22"/>
          <w:szCs w:val="22"/>
        </w:rPr>
        <w:t>general.—</w:t>
      </w:r>
      <w:r w:rsidRPr="00965FD7">
        <w:rPr>
          <w:rFonts w:asciiTheme="minorHAnsi" w:hAnsiTheme="minorHAnsi" w:cstheme="minorHAnsi"/>
          <w:color w:val="333333"/>
          <w:sz w:val="22"/>
          <w:szCs w:val="22"/>
        </w:rPr>
        <w:t>A grant received under the pilot program may be used to provide funds to eligible partners of the project for which the grant was received described in clause (ii), in accordance with the terms of the project agreement.</w:t>
      </w:r>
    </w:p>
    <w:p w:rsidR="008458FD" w:rsidRPr="00965FD7" w:rsidP="00BE4993" w14:paraId="5CC1425E" w14:textId="77777777">
      <w:pPr>
        <w:shd w:val="clear" w:color="auto" w:fill="FFFFFF"/>
        <w:ind w:left="2160"/>
        <w:rPr>
          <w:rFonts w:asciiTheme="minorHAnsi" w:hAnsiTheme="minorHAnsi" w:cstheme="minorHAnsi"/>
          <w:color w:val="333333"/>
          <w:sz w:val="22"/>
          <w:szCs w:val="22"/>
        </w:rPr>
      </w:pPr>
      <w:bookmarkStart w:id="50" w:name="f_2_B_ii"/>
      <w:bookmarkEnd w:id="50"/>
      <w:r w:rsidRPr="00965FD7">
        <w:rPr>
          <w:rStyle w:val="num"/>
          <w:rFonts w:asciiTheme="minorHAnsi" w:hAnsiTheme="minorHAnsi" w:cstheme="minorHAnsi"/>
          <w:color w:val="333333"/>
          <w:sz w:val="22"/>
          <w:szCs w:val="22"/>
        </w:rPr>
        <w:t>(ii)</w:t>
      </w:r>
      <w:r w:rsidRPr="00965FD7">
        <w:rPr>
          <w:rStyle w:val="heading"/>
          <w:rFonts w:asciiTheme="minorHAnsi" w:hAnsiTheme="minorHAnsi" w:cstheme="minorHAnsi"/>
          <w:color w:val="333333"/>
          <w:sz w:val="22"/>
          <w:szCs w:val="22"/>
        </w:rPr>
        <w:t xml:space="preserve">Eligible partners </w:t>
      </w:r>
      <w:r w:rsidRPr="00965FD7">
        <w:rPr>
          <w:rStyle w:val="heading"/>
          <w:rFonts w:asciiTheme="minorHAnsi" w:hAnsiTheme="minorHAnsi" w:cstheme="minorHAnsi"/>
          <w:color w:val="333333"/>
          <w:sz w:val="22"/>
          <w:szCs w:val="22"/>
        </w:rPr>
        <w:t>described.—</w:t>
      </w:r>
      <w:r w:rsidRPr="00965FD7">
        <w:rPr>
          <w:rStyle w:val="chapeau"/>
          <w:rFonts w:asciiTheme="minorHAnsi" w:hAnsiTheme="minorHAnsi" w:cstheme="minorHAnsi"/>
          <w:color w:val="333333"/>
          <w:sz w:val="22"/>
          <w:szCs w:val="22"/>
        </w:rPr>
        <w:t>The eligible partners referred to in clause (i) include—</w:t>
      </w:r>
    </w:p>
    <w:p w:rsidR="008458FD" w:rsidRPr="00965FD7" w:rsidP="00BE4993" w14:paraId="34E08A15" w14:textId="1F6A504D">
      <w:pPr>
        <w:shd w:val="clear" w:color="auto" w:fill="FFFFFF"/>
        <w:ind w:left="2880"/>
        <w:rPr>
          <w:rFonts w:asciiTheme="minorHAnsi" w:hAnsiTheme="minorHAnsi" w:cstheme="minorHAnsi"/>
          <w:color w:val="333333"/>
          <w:sz w:val="22"/>
          <w:szCs w:val="22"/>
        </w:rPr>
      </w:pPr>
      <w:bookmarkStart w:id="51" w:name="f_2_B_ii_I"/>
      <w:bookmarkEnd w:id="51"/>
      <w:r w:rsidRPr="00965FD7">
        <w:rPr>
          <w:rStyle w:val="num"/>
          <w:rFonts w:asciiTheme="minorHAnsi" w:hAnsiTheme="minorHAnsi" w:cstheme="minorHAnsi"/>
          <w:color w:val="333333"/>
          <w:sz w:val="22"/>
          <w:szCs w:val="22"/>
        </w:rPr>
        <w:t>(I)</w:t>
      </w:r>
      <w:r w:rsidRPr="00965FD7" w:rsidR="00DC1B60">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a metropolitan planning organization (as defined in section 134(b)</w:t>
      </w:r>
      <w:r w:rsidRPr="00965FD7">
        <w:rPr>
          <w:rFonts w:asciiTheme="minorHAnsi" w:hAnsiTheme="minorHAnsi" w:cstheme="minorHAnsi"/>
          <w:color w:val="333333"/>
          <w:sz w:val="22"/>
          <w:szCs w:val="22"/>
        </w:rPr>
        <w:t>);</w:t>
      </w:r>
    </w:p>
    <w:p w:rsidR="008458FD" w:rsidRPr="00965FD7" w:rsidP="00BE4993" w14:paraId="0BEBF8D4" w14:textId="3339968D">
      <w:pPr>
        <w:shd w:val="clear" w:color="auto" w:fill="FFFFFF"/>
        <w:ind w:left="2880"/>
        <w:rPr>
          <w:rFonts w:asciiTheme="minorHAnsi" w:hAnsiTheme="minorHAnsi" w:cstheme="minorHAnsi"/>
          <w:color w:val="333333"/>
          <w:sz w:val="22"/>
          <w:szCs w:val="22"/>
        </w:rPr>
      </w:pPr>
      <w:bookmarkStart w:id="52" w:name="f_2_B_ii_II"/>
      <w:bookmarkEnd w:id="52"/>
      <w:r w:rsidRPr="00965FD7">
        <w:rPr>
          <w:rStyle w:val="num"/>
          <w:rFonts w:asciiTheme="minorHAnsi" w:hAnsiTheme="minorHAnsi" w:cstheme="minorHAnsi"/>
          <w:color w:val="333333"/>
          <w:sz w:val="22"/>
          <w:szCs w:val="22"/>
        </w:rPr>
        <w:t>(II)</w:t>
      </w:r>
      <w:r w:rsidRPr="00965FD7" w:rsidR="00DC1B60">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 xml:space="preserve">a unit of local </w:t>
      </w:r>
      <w:r w:rsidRPr="00965FD7">
        <w:rPr>
          <w:rFonts w:asciiTheme="minorHAnsi" w:hAnsiTheme="minorHAnsi" w:cstheme="minorHAnsi"/>
          <w:color w:val="333333"/>
          <w:sz w:val="22"/>
          <w:szCs w:val="22"/>
        </w:rPr>
        <w:t>government;</w:t>
      </w:r>
    </w:p>
    <w:p w:rsidR="008458FD" w:rsidRPr="00965FD7" w:rsidP="00BE4993" w14:paraId="2C80D9F3" w14:textId="0521243C">
      <w:pPr>
        <w:shd w:val="clear" w:color="auto" w:fill="FFFFFF"/>
        <w:ind w:left="2880"/>
        <w:rPr>
          <w:rFonts w:asciiTheme="minorHAnsi" w:hAnsiTheme="minorHAnsi" w:cstheme="minorHAnsi"/>
          <w:color w:val="333333"/>
          <w:sz w:val="22"/>
          <w:szCs w:val="22"/>
        </w:rPr>
      </w:pPr>
      <w:bookmarkStart w:id="53" w:name="f_2_B_ii_III"/>
      <w:bookmarkEnd w:id="53"/>
      <w:r w:rsidRPr="00965FD7">
        <w:rPr>
          <w:rStyle w:val="num"/>
          <w:rFonts w:asciiTheme="minorHAnsi" w:hAnsiTheme="minorHAnsi" w:cstheme="minorHAnsi"/>
          <w:color w:val="333333"/>
          <w:sz w:val="22"/>
          <w:szCs w:val="22"/>
        </w:rPr>
        <w:t>(III)</w:t>
      </w:r>
      <w:r w:rsidRPr="00965FD7" w:rsidR="00DC1B60">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 xml:space="preserve">a regional transportation </w:t>
      </w:r>
      <w:r w:rsidRPr="00965FD7">
        <w:rPr>
          <w:rFonts w:asciiTheme="minorHAnsi" w:hAnsiTheme="minorHAnsi" w:cstheme="minorHAnsi"/>
          <w:color w:val="333333"/>
          <w:sz w:val="22"/>
          <w:szCs w:val="22"/>
        </w:rPr>
        <w:t>authority;</w:t>
      </w:r>
    </w:p>
    <w:p w:rsidR="008458FD" w:rsidRPr="00965FD7" w:rsidP="00BE4993" w14:paraId="4296FAC8" w14:textId="6662E557">
      <w:pPr>
        <w:shd w:val="clear" w:color="auto" w:fill="FFFFFF"/>
        <w:ind w:left="2880"/>
        <w:rPr>
          <w:rFonts w:asciiTheme="minorHAnsi" w:hAnsiTheme="minorHAnsi" w:cstheme="minorHAnsi"/>
          <w:color w:val="333333"/>
          <w:sz w:val="22"/>
          <w:szCs w:val="22"/>
        </w:rPr>
      </w:pPr>
      <w:bookmarkStart w:id="54" w:name="f_2_B_ii_IV"/>
      <w:bookmarkEnd w:id="54"/>
      <w:r w:rsidRPr="00965FD7">
        <w:rPr>
          <w:rStyle w:val="num"/>
          <w:rFonts w:asciiTheme="minorHAnsi" w:hAnsiTheme="minorHAnsi" w:cstheme="minorHAnsi"/>
          <w:color w:val="333333"/>
          <w:sz w:val="22"/>
          <w:szCs w:val="22"/>
        </w:rPr>
        <w:t>(IV)</w:t>
      </w:r>
      <w:r w:rsidRPr="00965FD7" w:rsidR="00DC1B60">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 xml:space="preserve">a special purpose district or public authority with a transportation function, including a port </w:t>
      </w:r>
      <w:r w:rsidRPr="00965FD7">
        <w:rPr>
          <w:rFonts w:asciiTheme="minorHAnsi" w:hAnsiTheme="minorHAnsi" w:cstheme="minorHAnsi"/>
          <w:color w:val="333333"/>
          <w:sz w:val="22"/>
          <w:szCs w:val="22"/>
        </w:rPr>
        <w:t>authority;</w:t>
      </w:r>
    </w:p>
    <w:p w:rsidR="008458FD" w:rsidRPr="00965FD7" w:rsidP="00BE4993" w14:paraId="17B1C7EF" w14:textId="1FBC0485">
      <w:pPr>
        <w:shd w:val="clear" w:color="auto" w:fill="FFFFFF"/>
        <w:ind w:left="2880"/>
        <w:rPr>
          <w:rFonts w:asciiTheme="minorHAnsi" w:hAnsiTheme="minorHAnsi" w:cstheme="minorHAnsi"/>
          <w:color w:val="333333"/>
          <w:sz w:val="22"/>
          <w:szCs w:val="22"/>
        </w:rPr>
      </w:pPr>
      <w:bookmarkStart w:id="55" w:name="f_2_B_ii_V"/>
      <w:bookmarkEnd w:id="55"/>
      <w:r w:rsidRPr="00965FD7">
        <w:rPr>
          <w:rStyle w:val="num"/>
          <w:rFonts w:asciiTheme="minorHAnsi" w:hAnsiTheme="minorHAnsi" w:cstheme="minorHAnsi"/>
          <w:color w:val="333333"/>
          <w:sz w:val="22"/>
          <w:szCs w:val="22"/>
        </w:rPr>
        <w:t>(V)</w:t>
      </w:r>
      <w:r w:rsidRPr="00965FD7" w:rsidR="00DC1B60">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an Indian tribe (as defined in section 207(m)(1)), including a Native village and a Native Corporation (as those terms are defined in section 3 of the Alaska Native Claims Settlement Act (43 U.S.C. 1602)</w:t>
      </w:r>
      <w:r w:rsidRPr="00965FD7">
        <w:rPr>
          <w:rFonts w:asciiTheme="minorHAnsi" w:hAnsiTheme="minorHAnsi" w:cstheme="minorHAnsi"/>
          <w:color w:val="333333"/>
          <w:sz w:val="22"/>
          <w:szCs w:val="22"/>
        </w:rPr>
        <w:t>);</w:t>
      </w:r>
    </w:p>
    <w:p w:rsidR="008458FD" w:rsidRPr="00965FD7" w:rsidP="00BE4993" w14:paraId="06C46120" w14:textId="5A7C0244">
      <w:pPr>
        <w:shd w:val="clear" w:color="auto" w:fill="FFFFFF"/>
        <w:ind w:left="2880"/>
        <w:rPr>
          <w:rFonts w:asciiTheme="minorHAnsi" w:hAnsiTheme="minorHAnsi" w:cstheme="minorHAnsi"/>
          <w:color w:val="333333"/>
          <w:sz w:val="22"/>
          <w:szCs w:val="22"/>
        </w:rPr>
      </w:pPr>
      <w:bookmarkStart w:id="56" w:name="f_2_B_ii_VI"/>
      <w:bookmarkEnd w:id="56"/>
      <w:r w:rsidRPr="00965FD7">
        <w:rPr>
          <w:rStyle w:val="num"/>
          <w:rFonts w:asciiTheme="minorHAnsi" w:hAnsiTheme="minorHAnsi" w:cstheme="minorHAnsi"/>
          <w:color w:val="333333"/>
          <w:sz w:val="22"/>
          <w:szCs w:val="22"/>
        </w:rPr>
        <w:t>(VI)</w:t>
      </w:r>
      <w:r w:rsidRPr="00965FD7" w:rsidR="00DC1B60">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 xml:space="preserve">a </w:t>
      </w:r>
      <w:r w:rsidRPr="00965FD7">
        <w:rPr>
          <w:rFonts w:asciiTheme="minorHAnsi" w:hAnsiTheme="minorHAnsi" w:cstheme="minorHAnsi"/>
          <w:color w:val="333333"/>
          <w:sz w:val="22"/>
          <w:szCs w:val="22"/>
        </w:rPr>
        <w:t>Federal</w:t>
      </w:r>
      <w:r w:rsidRPr="00965FD7">
        <w:rPr>
          <w:rFonts w:asciiTheme="minorHAnsi" w:hAnsiTheme="minorHAnsi" w:cstheme="minorHAnsi"/>
          <w:color w:val="333333"/>
          <w:sz w:val="22"/>
          <w:szCs w:val="22"/>
        </w:rPr>
        <w:t xml:space="preserve"> land management agency;</w:t>
      </w:r>
    </w:p>
    <w:p w:rsidR="008458FD" w:rsidRPr="00965FD7" w:rsidP="00BE4993" w14:paraId="3515B77B" w14:textId="296EC895">
      <w:pPr>
        <w:shd w:val="clear" w:color="auto" w:fill="FFFFFF"/>
        <w:ind w:left="2880"/>
        <w:rPr>
          <w:rFonts w:asciiTheme="minorHAnsi" w:hAnsiTheme="minorHAnsi" w:cstheme="minorHAnsi"/>
          <w:color w:val="333333"/>
          <w:sz w:val="22"/>
          <w:szCs w:val="22"/>
        </w:rPr>
      </w:pPr>
      <w:bookmarkStart w:id="57" w:name="f_2_B_ii_VII"/>
      <w:bookmarkEnd w:id="57"/>
      <w:r w:rsidRPr="00965FD7">
        <w:rPr>
          <w:rStyle w:val="num"/>
          <w:rFonts w:asciiTheme="minorHAnsi" w:hAnsiTheme="minorHAnsi" w:cstheme="minorHAnsi"/>
          <w:color w:val="333333"/>
          <w:sz w:val="22"/>
          <w:szCs w:val="22"/>
        </w:rPr>
        <w:t>(VII)</w:t>
      </w:r>
      <w:r w:rsidRPr="00965FD7" w:rsidR="00BE4993">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 xml:space="preserve">a foundation, nongovernmental organization, or institution of higher </w:t>
      </w:r>
      <w:r w:rsidRPr="00965FD7">
        <w:rPr>
          <w:rFonts w:asciiTheme="minorHAnsi" w:hAnsiTheme="minorHAnsi" w:cstheme="minorHAnsi"/>
          <w:color w:val="333333"/>
          <w:sz w:val="22"/>
          <w:szCs w:val="22"/>
        </w:rPr>
        <w:t>education;</w:t>
      </w:r>
    </w:p>
    <w:p w:rsidR="008458FD" w:rsidRPr="00965FD7" w:rsidP="00BE4993" w14:paraId="556D6A5B" w14:textId="076CF128">
      <w:pPr>
        <w:shd w:val="clear" w:color="auto" w:fill="FFFFFF"/>
        <w:ind w:left="2880"/>
        <w:rPr>
          <w:rFonts w:asciiTheme="minorHAnsi" w:hAnsiTheme="minorHAnsi" w:cstheme="minorHAnsi"/>
          <w:color w:val="333333"/>
          <w:sz w:val="22"/>
          <w:szCs w:val="22"/>
        </w:rPr>
      </w:pPr>
      <w:bookmarkStart w:id="58" w:name="f_2_B_ii_VIII"/>
      <w:bookmarkEnd w:id="58"/>
      <w:r w:rsidRPr="00965FD7">
        <w:rPr>
          <w:rStyle w:val="num"/>
          <w:rFonts w:asciiTheme="minorHAnsi" w:hAnsiTheme="minorHAnsi" w:cstheme="minorHAnsi"/>
          <w:color w:val="333333"/>
          <w:sz w:val="22"/>
          <w:szCs w:val="22"/>
        </w:rPr>
        <w:t>(VIII)</w:t>
      </w:r>
      <w:r w:rsidRPr="00965FD7" w:rsidR="00BE4993">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a Federal, Tribal, regional, or State government entity; and</w:t>
      </w:r>
    </w:p>
    <w:p w:rsidR="008458FD" w:rsidRPr="00965FD7" w:rsidP="00BE4993" w14:paraId="5482B6A7" w14:textId="11EE8FE6">
      <w:pPr>
        <w:shd w:val="clear" w:color="auto" w:fill="FFFFFF"/>
        <w:ind w:left="2880"/>
        <w:rPr>
          <w:rFonts w:asciiTheme="minorHAnsi" w:hAnsiTheme="minorHAnsi" w:cstheme="minorHAnsi"/>
          <w:color w:val="333333"/>
          <w:sz w:val="22"/>
          <w:szCs w:val="22"/>
        </w:rPr>
      </w:pPr>
      <w:bookmarkStart w:id="59" w:name="f_2_B_ii_IX"/>
      <w:bookmarkEnd w:id="59"/>
      <w:r w:rsidRPr="00965FD7">
        <w:rPr>
          <w:rStyle w:val="num"/>
          <w:rFonts w:asciiTheme="minorHAnsi" w:hAnsiTheme="minorHAnsi" w:cstheme="minorHAnsi"/>
          <w:color w:val="333333"/>
          <w:sz w:val="22"/>
          <w:szCs w:val="22"/>
        </w:rPr>
        <w:t>(IX)</w:t>
      </w:r>
      <w:r w:rsidRPr="00965FD7" w:rsidR="00BE4993">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a group of any of the entities described in subclauses (I) through (VIII).</w:t>
      </w:r>
    </w:p>
    <w:p w:rsidR="00BE4993" w:rsidRPr="00965FD7" w:rsidP="00BE4993" w14:paraId="08131485" w14:textId="77777777">
      <w:pPr>
        <w:shd w:val="clear" w:color="auto" w:fill="FFFFFF"/>
        <w:ind w:left="720"/>
        <w:rPr>
          <w:rFonts w:asciiTheme="minorHAnsi" w:hAnsiTheme="minorHAnsi" w:cstheme="minorHAnsi"/>
          <w:color w:val="333333"/>
          <w:sz w:val="22"/>
          <w:szCs w:val="22"/>
        </w:rPr>
      </w:pPr>
    </w:p>
    <w:p w:rsidR="008458FD" w:rsidRPr="00965FD7" w:rsidP="00BE4993" w14:paraId="35A614B0" w14:textId="23B15F70">
      <w:pPr>
        <w:shd w:val="clear" w:color="auto" w:fill="FFFFFF"/>
        <w:ind w:left="720"/>
        <w:rPr>
          <w:rFonts w:asciiTheme="minorHAnsi" w:hAnsiTheme="minorHAnsi" w:cstheme="minorHAnsi"/>
          <w:color w:val="333333"/>
          <w:sz w:val="22"/>
          <w:szCs w:val="22"/>
        </w:rPr>
      </w:pPr>
      <w:bookmarkStart w:id="60" w:name="f_3"/>
      <w:bookmarkEnd w:id="60"/>
      <w:r w:rsidRPr="00965FD7">
        <w:rPr>
          <w:rStyle w:val="num"/>
          <w:rFonts w:asciiTheme="minorHAnsi" w:hAnsiTheme="minorHAnsi" w:cstheme="minorHAnsi"/>
          <w:color w:val="333333"/>
          <w:sz w:val="22"/>
          <w:szCs w:val="22"/>
        </w:rPr>
        <w:t>(3)</w:t>
      </w:r>
      <w:r w:rsidRPr="00965FD7" w:rsidR="00A70440">
        <w:rPr>
          <w:rStyle w:val="num"/>
          <w:rFonts w:asciiTheme="minorHAnsi" w:hAnsiTheme="minorHAnsi" w:cstheme="minorHAnsi"/>
          <w:color w:val="333333"/>
          <w:sz w:val="22"/>
          <w:szCs w:val="22"/>
        </w:rPr>
        <w:t xml:space="preserve"> </w:t>
      </w:r>
      <w:r w:rsidRPr="00965FD7">
        <w:rPr>
          <w:rStyle w:val="heading"/>
          <w:rFonts w:asciiTheme="minorHAnsi" w:hAnsiTheme="minorHAnsi" w:cstheme="minorHAnsi"/>
          <w:smallCaps/>
          <w:color w:val="333333"/>
          <w:sz w:val="22"/>
          <w:szCs w:val="22"/>
        </w:rPr>
        <w:t>Compliance.—</w:t>
      </w:r>
    </w:p>
    <w:p w:rsidR="008458FD" w:rsidRPr="00965FD7" w:rsidP="00BE4993" w14:paraId="3F746C9E" w14:textId="5F06DB00">
      <w:pPr>
        <w:shd w:val="clear" w:color="auto" w:fill="FFFFFF"/>
        <w:ind w:left="720"/>
        <w:rPr>
          <w:rFonts w:asciiTheme="minorHAnsi" w:hAnsiTheme="minorHAnsi" w:cstheme="minorHAnsi"/>
          <w:color w:val="333333"/>
          <w:sz w:val="22"/>
          <w:szCs w:val="22"/>
        </w:rPr>
      </w:pPr>
      <w:r w:rsidRPr="00965FD7">
        <w:rPr>
          <w:rFonts w:asciiTheme="minorHAnsi" w:hAnsiTheme="minorHAnsi" w:cstheme="minorHAnsi"/>
          <w:color w:val="333333"/>
          <w:sz w:val="22"/>
          <w:szCs w:val="22"/>
        </w:rPr>
        <w:t xml:space="preserve">An eligible entity that receives a grant under the pilot program and </w:t>
      </w:r>
      <w:r w:rsidRPr="00965FD7">
        <w:rPr>
          <w:rFonts w:asciiTheme="minorHAnsi" w:hAnsiTheme="minorHAnsi" w:cstheme="minorHAnsi"/>
          <w:color w:val="333333"/>
          <w:sz w:val="22"/>
          <w:szCs w:val="22"/>
        </w:rPr>
        <w:t>enters into</w:t>
      </w:r>
      <w:r w:rsidRPr="00965FD7">
        <w:rPr>
          <w:rFonts w:asciiTheme="minorHAnsi" w:hAnsiTheme="minorHAnsi" w:cstheme="minorHAnsi"/>
          <w:color w:val="333333"/>
          <w:sz w:val="22"/>
          <w:szCs w:val="22"/>
        </w:rPr>
        <w:t xml:space="preserve"> a partnership described in paragraph (2) shall establish measures to verify that an eligible partner that receives funds from the grant complies with the conditions of the pilot program in using those funds.</w:t>
      </w:r>
    </w:p>
    <w:p w:rsidR="00BE4993" w:rsidRPr="00965FD7" w:rsidP="008458FD" w14:paraId="250C810B" w14:textId="77777777">
      <w:pPr>
        <w:shd w:val="clear" w:color="auto" w:fill="FFFFFF"/>
        <w:rPr>
          <w:rFonts w:asciiTheme="minorHAnsi" w:hAnsiTheme="minorHAnsi" w:cstheme="minorHAnsi"/>
          <w:color w:val="333333"/>
          <w:sz w:val="22"/>
          <w:szCs w:val="22"/>
        </w:rPr>
      </w:pPr>
    </w:p>
    <w:p w:rsidR="008458FD" w:rsidRPr="00965FD7" w:rsidP="008458FD" w14:paraId="7077CA94" w14:textId="66A71FC1">
      <w:pPr>
        <w:shd w:val="clear" w:color="auto" w:fill="FFFFFF"/>
        <w:rPr>
          <w:rFonts w:asciiTheme="minorHAnsi" w:hAnsiTheme="minorHAnsi" w:cstheme="minorHAnsi"/>
          <w:color w:val="333333"/>
          <w:sz w:val="22"/>
          <w:szCs w:val="22"/>
        </w:rPr>
      </w:pPr>
      <w:bookmarkStart w:id="61" w:name="g"/>
      <w:bookmarkEnd w:id="61"/>
      <w:r w:rsidRPr="00965FD7">
        <w:rPr>
          <w:rStyle w:val="num"/>
          <w:rFonts w:asciiTheme="minorHAnsi" w:hAnsiTheme="minorHAnsi" w:cstheme="minorHAnsi"/>
          <w:color w:val="333333"/>
          <w:sz w:val="22"/>
          <w:szCs w:val="22"/>
        </w:rPr>
        <w:t>(g)</w:t>
      </w:r>
      <w:r w:rsidRPr="00965FD7" w:rsidR="00A70440">
        <w:rPr>
          <w:rStyle w:val="num"/>
          <w:rFonts w:asciiTheme="minorHAnsi" w:hAnsiTheme="minorHAnsi" w:cstheme="minorHAnsi"/>
          <w:color w:val="333333"/>
          <w:sz w:val="22"/>
          <w:szCs w:val="22"/>
        </w:rPr>
        <w:t xml:space="preserve"> </w:t>
      </w:r>
      <w:r w:rsidRPr="00965FD7">
        <w:rPr>
          <w:rStyle w:val="heading"/>
          <w:rFonts w:asciiTheme="minorHAnsi" w:hAnsiTheme="minorHAnsi" w:cstheme="minorHAnsi"/>
          <w:smallCaps/>
          <w:color w:val="333333"/>
          <w:sz w:val="22"/>
          <w:szCs w:val="22"/>
        </w:rPr>
        <w:t>Requirement.—</w:t>
      </w:r>
    </w:p>
    <w:p w:rsidR="008458FD" w:rsidRPr="00965FD7" w:rsidP="008458FD" w14:paraId="3EA38029" w14:textId="7DCE29A0">
      <w:pPr>
        <w:shd w:val="clear" w:color="auto" w:fill="FFFFFF"/>
        <w:rPr>
          <w:rFonts w:asciiTheme="minorHAnsi" w:hAnsiTheme="minorHAnsi" w:cstheme="minorHAnsi"/>
          <w:color w:val="333333"/>
          <w:sz w:val="22"/>
          <w:szCs w:val="22"/>
        </w:rPr>
      </w:pPr>
      <w:r w:rsidRPr="00965FD7">
        <w:rPr>
          <w:rFonts w:asciiTheme="minorHAnsi" w:hAnsiTheme="minorHAnsi" w:cstheme="minorHAnsi"/>
          <w:color w:val="333333"/>
          <w:sz w:val="22"/>
          <w:szCs w:val="22"/>
        </w:rPr>
        <w:t>The Secretary shall ensure that not less than 60 percent of the amounts made available for grants under the pilot program each fiscal year are for projects located in rural areas.</w:t>
      </w:r>
    </w:p>
    <w:p w:rsidR="00A70440" w:rsidRPr="00965FD7" w:rsidP="008458FD" w14:paraId="4D50D54A" w14:textId="77777777">
      <w:pPr>
        <w:shd w:val="clear" w:color="auto" w:fill="FFFFFF"/>
        <w:rPr>
          <w:rFonts w:asciiTheme="minorHAnsi" w:hAnsiTheme="minorHAnsi" w:cstheme="minorHAnsi"/>
          <w:color w:val="333333"/>
          <w:sz w:val="22"/>
          <w:szCs w:val="22"/>
        </w:rPr>
      </w:pPr>
    </w:p>
    <w:p w:rsidR="008458FD" w:rsidRPr="00965FD7" w:rsidP="008458FD" w14:paraId="21786A0E" w14:textId="77777777">
      <w:pPr>
        <w:shd w:val="clear" w:color="auto" w:fill="FFFFFF"/>
        <w:rPr>
          <w:rFonts w:asciiTheme="minorHAnsi" w:hAnsiTheme="minorHAnsi" w:cstheme="minorHAnsi"/>
          <w:color w:val="333333"/>
          <w:sz w:val="22"/>
          <w:szCs w:val="22"/>
        </w:rPr>
      </w:pPr>
      <w:bookmarkStart w:id="62" w:name="h"/>
      <w:bookmarkEnd w:id="62"/>
      <w:r w:rsidRPr="00965FD7">
        <w:rPr>
          <w:rStyle w:val="num"/>
          <w:rFonts w:asciiTheme="minorHAnsi" w:hAnsiTheme="minorHAnsi" w:cstheme="minorHAnsi"/>
          <w:color w:val="333333"/>
          <w:sz w:val="22"/>
          <w:szCs w:val="22"/>
        </w:rPr>
        <w:t>(h)</w:t>
      </w:r>
      <w:r w:rsidRPr="00965FD7">
        <w:rPr>
          <w:rStyle w:val="heading"/>
          <w:rFonts w:asciiTheme="minorHAnsi" w:hAnsiTheme="minorHAnsi" w:cstheme="minorHAnsi"/>
          <w:smallCaps/>
          <w:color w:val="333333"/>
          <w:sz w:val="22"/>
          <w:szCs w:val="22"/>
        </w:rPr>
        <w:t xml:space="preserve">Annual Report to </w:t>
      </w:r>
      <w:r w:rsidRPr="00965FD7">
        <w:rPr>
          <w:rStyle w:val="heading"/>
          <w:rFonts w:asciiTheme="minorHAnsi" w:hAnsiTheme="minorHAnsi" w:cstheme="minorHAnsi"/>
          <w:smallCaps/>
          <w:color w:val="333333"/>
          <w:sz w:val="22"/>
          <w:szCs w:val="22"/>
        </w:rPr>
        <w:t>Congress.—</w:t>
      </w:r>
    </w:p>
    <w:p w:rsidR="008458FD" w:rsidRPr="00965FD7" w:rsidP="00A70440" w14:paraId="238967AA" w14:textId="77777777">
      <w:pPr>
        <w:shd w:val="clear" w:color="auto" w:fill="FFFFFF"/>
        <w:ind w:left="720"/>
        <w:rPr>
          <w:rFonts w:asciiTheme="minorHAnsi" w:hAnsiTheme="minorHAnsi" w:cstheme="minorHAnsi"/>
          <w:color w:val="333333"/>
          <w:sz w:val="22"/>
          <w:szCs w:val="22"/>
        </w:rPr>
      </w:pPr>
      <w:bookmarkStart w:id="63" w:name="h_1"/>
      <w:bookmarkEnd w:id="63"/>
      <w:r w:rsidRPr="00965FD7">
        <w:rPr>
          <w:rStyle w:val="num"/>
          <w:rFonts w:asciiTheme="minorHAnsi" w:hAnsiTheme="minorHAnsi" w:cstheme="minorHAnsi"/>
          <w:color w:val="333333"/>
          <w:sz w:val="22"/>
          <w:szCs w:val="22"/>
        </w:rPr>
        <w:t>(</w:t>
      </w:r>
      <w:r w:rsidRPr="00965FD7">
        <w:rPr>
          <w:rStyle w:val="num"/>
          <w:rFonts w:asciiTheme="minorHAnsi" w:hAnsiTheme="minorHAnsi" w:cstheme="minorHAnsi"/>
          <w:color w:val="333333"/>
          <w:sz w:val="22"/>
          <w:szCs w:val="22"/>
        </w:rPr>
        <w:t>1)</w:t>
      </w:r>
      <w:r w:rsidRPr="00965FD7">
        <w:rPr>
          <w:rStyle w:val="heading"/>
          <w:rFonts w:asciiTheme="minorHAnsi" w:hAnsiTheme="minorHAnsi" w:cstheme="minorHAnsi"/>
          <w:smallCaps/>
          <w:color w:val="333333"/>
          <w:sz w:val="22"/>
          <w:szCs w:val="22"/>
        </w:rPr>
        <w:t>In</w:t>
      </w:r>
      <w:r w:rsidRPr="00965FD7">
        <w:rPr>
          <w:rStyle w:val="heading"/>
          <w:rFonts w:asciiTheme="minorHAnsi" w:hAnsiTheme="minorHAnsi" w:cstheme="minorHAnsi"/>
          <w:smallCaps/>
          <w:color w:val="333333"/>
          <w:sz w:val="22"/>
          <w:szCs w:val="22"/>
        </w:rPr>
        <w:t xml:space="preserve"> general.—</w:t>
      </w:r>
    </w:p>
    <w:p w:rsidR="008458FD" w:rsidRPr="00965FD7" w:rsidP="00A70440" w14:paraId="695AB0A8" w14:textId="03801108">
      <w:pPr>
        <w:shd w:val="clear" w:color="auto" w:fill="FFFFFF"/>
        <w:ind w:left="720"/>
        <w:rPr>
          <w:rFonts w:asciiTheme="minorHAnsi" w:hAnsiTheme="minorHAnsi" w:cstheme="minorHAnsi"/>
          <w:color w:val="333333"/>
          <w:sz w:val="22"/>
          <w:szCs w:val="22"/>
        </w:rPr>
      </w:pPr>
      <w:r w:rsidRPr="00965FD7">
        <w:rPr>
          <w:rFonts w:asciiTheme="minorHAnsi" w:hAnsiTheme="minorHAnsi" w:cstheme="minorHAnsi"/>
          <w:color w:val="333333"/>
          <w:sz w:val="22"/>
          <w:szCs w:val="22"/>
        </w:rPr>
        <w:t>Not later than December 31 of each calendar year, the Secretary shall submit to Congress, and make publicly available, a report describing the activities under the pilot program for the fiscal year that ends during that calendar year.</w:t>
      </w:r>
    </w:p>
    <w:p w:rsidR="008458FD" w:rsidRPr="00965FD7" w:rsidP="00A70440" w14:paraId="57381D4F" w14:textId="77777777">
      <w:pPr>
        <w:shd w:val="clear" w:color="auto" w:fill="FFFFFF"/>
        <w:ind w:left="720"/>
        <w:rPr>
          <w:rFonts w:asciiTheme="minorHAnsi" w:hAnsiTheme="minorHAnsi" w:cstheme="minorHAnsi"/>
          <w:color w:val="333333"/>
          <w:sz w:val="22"/>
          <w:szCs w:val="22"/>
        </w:rPr>
      </w:pPr>
      <w:bookmarkStart w:id="64" w:name="h_2"/>
      <w:bookmarkEnd w:id="64"/>
      <w:r w:rsidRPr="00965FD7">
        <w:rPr>
          <w:rStyle w:val="num"/>
          <w:rFonts w:asciiTheme="minorHAnsi" w:hAnsiTheme="minorHAnsi" w:cstheme="minorHAnsi"/>
          <w:color w:val="333333"/>
          <w:sz w:val="22"/>
          <w:szCs w:val="22"/>
        </w:rPr>
        <w:t>(</w:t>
      </w:r>
      <w:r w:rsidRPr="00965FD7">
        <w:rPr>
          <w:rStyle w:val="num"/>
          <w:rFonts w:asciiTheme="minorHAnsi" w:hAnsiTheme="minorHAnsi" w:cstheme="minorHAnsi"/>
          <w:color w:val="333333"/>
          <w:sz w:val="22"/>
          <w:szCs w:val="22"/>
        </w:rPr>
        <w:t>2)</w:t>
      </w:r>
      <w:r w:rsidRPr="00965FD7">
        <w:rPr>
          <w:rStyle w:val="heading"/>
          <w:rFonts w:asciiTheme="minorHAnsi" w:hAnsiTheme="minorHAnsi" w:cstheme="minorHAnsi"/>
          <w:smallCaps/>
          <w:color w:val="333333"/>
          <w:sz w:val="22"/>
          <w:szCs w:val="22"/>
        </w:rPr>
        <w:t>Contents</w:t>
      </w:r>
      <w:r w:rsidRPr="00965FD7">
        <w:rPr>
          <w:rStyle w:val="heading"/>
          <w:rFonts w:asciiTheme="minorHAnsi" w:hAnsiTheme="minorHAnsi" w:cstheme="minorHAnsi"/>
          <w:smallCaps/>
          <w:color w:val="333333"/>
          <w:sz w:val="22"/>
          <w:szCs w:val="22"/>
        </w:rPr>
        <w:t>.—</w:t>
      </w:r>
      <w:r w:rsidRPr="00965FD7">
        <w:rPr>
          <w:rStyle w:val="chapeau"/>
          <w:rFonts w:asciiTheme="minorHAnsi" w:hAnsiTheme="minorHAnsi" w:cstheme="minorHAnsi"/>
          <w:color w:val="333333"/>
          <w:sz w:val="22"/>
          <w:szCs w:val="22"/>
        </w:rPr>
        <w:t>The report under paragraph (1) shall include—</w:t>
      </w:r>
    </w:p>
    <w:p w:rsidR="008458FD" w:rsidRPr="00965FD7" w:rsidP="00A70440" w14:paraId="288336E0" w14:textId="0E88968A">
      <w:pPr>
        <w:shd w:val="clear" w:color="auto" w:fill="FFFFFF"/>
        <w:ind w:left="1440"/>
        <w:rPr>
          <w:rFonts w:asciiTheme="minorHAnsi" w:hAnsiTheme="minorHAnsi" w:cstheme="minorHAnsi"/>
          <w:color w:val="333333"/>
          <w:sz w:val="22"/>
          <w:szCs w:val="22"/>
        </w:rPr>
      </w:pPr>
      <w:bookmarkStart w:id="65" w:name="h_2_A"/>
      <w:bookmarkEnd w:id="65"/>
      <w:r w:rsidRPr="00965FD7">
        <w:rPr>
          <w:rStyle w:val="num"/>
          <w:rFonts w:asciiTheme="minorHAnsi" w:hAnsiTheme="minorHAnsi" w:cstheme="minorHAnsi"/>
          <w:color w:val="333333"/>
          <w:sz w:val="22"/>
          <w:szCs w:val="22"/>
        </w:rPr>
        <w:t>(A)</w:t>
      </w:r>
      <w:r w:rsidRPr="00965FD7" w:rsidR="00A70440">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 xml:space="preserve">a detailed description of the activities carried out under the pilot </w:t>
      </w:r>
      <w:r w:rsidRPr="00965FD7">
        <w:rPr>
          <w:rFonts w:asciiTheme="minorHAnsi" w:hAnsiTheme="minorHAnsi" w:cstheme="minorHAnsi"/>
          <w:color w:val="333333"/>
          <w:sz w:val="22"/>
          <w:szCs w:val="22"/>
        </w:rPr>
        <w:t>program;</w:t>
      </w:r>
    </w:p>
    <w:p w:rsidR="008458FD" w:rsidRPr="00965FD7" w:rsidP="00772A76" w14:paraId="5508280D" w14:textId="0D035177">
      <w:pPr>
        <w:shd w:val="clear" w:color="auto" w:fill="FFFFFF"/>
        <w:ind w:left="1440"/>
        <w:rPr>
          <w:rFonts w:asciiTheme="minorHAnsi" w:hAnsiTheme="minorHAnsi" w:cstheme="minorHAnsi"/>
          <w:color w:val="333333"/>
          <w:sz w:val="22"/>
          <w:szCs w:val="22"/>
        </w:rPr>
      </w:pPr>
      <w:bookmarkStart w:id="66" w:name="h_2_B"/>
      <w:bookmarkEnd w:id="66"/>
      <w:r w:rsidRPr="00965FD7">
        <w:rPr>
          <w:rStyle w:val="num"/>
          <w:rFonts w:asciiTheme="minorHAnsi" w:hAnsiTheme="minorHAnsi" w:cstheme="minorHAnsi"/>
          <w:color w:val="333333"/>
          <w:sz w:val="22"/>
          <w:szCs w:val="22"/>
        </w:rPr>
        <w:t>(B)</w:t>
      </w:r>
      <w:r w:rsidRPr="00965FD7" w:rsidR="00772A76">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an evaluation of the effectiveness of the pilot program in meeting the purposes described in subsection (b); and</w:t>
      </w:r>
    </w:p>
    <w:p w:rsidR="008458FD" w:rsidRPr="00965FD7" w:rsidP="00772A76" w14:paraId="434F6342" w14:textId="39177D66">
      <w:pPr>
        <w:shd w:val="clear" w:color="auto" w:fill="FFFFFF"/>
        <w:ind w:left="1440"/>
        <w:rPr>
          <w:rFonts w:asciiTheme="minorHAnsi" w:hAnsiTheme="minorHAnsi" w:cstheme="minorHAnsi"/>
          <w:color w:val="333333"/>
          <w:sz w:val="22"/>
          <w:szCs w:val="22"/>
        </w:rPr>
      </w:pPr>
      <w:bookmarkStart w:id="67" w:name="h_2_C"/>
      <w:bookmarkEnd w:id="67"/>
      <w:r w:rsidRPr="00965FD7">
        <w:rPr>
          <w:rStyle w:val="num"/>
          <w:rFonts w:asciiTheme="minorHAnsi" w:hAnsiTheme="minorHAnsi" w:cstheme="minorHAnsi"/>
          <w:color w:val="333333"/>
          <w:sz w:val="22"/>
          <w:szCs w:val="22"/>
        </w:rPr>
        <w:t>(C)</w:t>
      </w:r>
      <w:r w:rsidRPr="00965FD7" w:rsidR="00772A76">
        <w:rPr>
          <w:rFonts w:asciiTheme="minorHAnsi" w:hAnsiTheme="minorHAnsi" w:cstheme="minorHAnsi"/>
          <w:color w:val="333333"/>
          <w:sz w:val="22"/>
          <w:szCs w:val="22"/>
        </w:rPr>
        <w:t xml:space="preserve"> </w:t>
      </w:r>
      <w:r w:rsidRPr="00965FD7">
        <w:rPr>
          <w:rFonts w:asciiTheme="minorHAnsi" w:hAnsiTheme="minorHAnsi" w:cstheme="minorHAnsi"/>
          <w:color w:val="333333"/>
          <w:sz w:val="22"/>
          <w:szCs w:val="22"/>
        </w:rPr>
        <w:t>policy recommendations to improve the effectiveness of the pilot program.</w:t>
      </w:r>
    </w:p>
    <w:p w:rsidR="00772A76" w:rsidRPr="00965FD7" w:rsidP="00772A76" w14:paraId="55328260" w14:textId="77777777">
      <w:pPr>
        <w:shd w:val="clear" w:color="auto" w:fill="FFFFFF"/>
        <w:ind w:left="1440"/>
        <w:rPr>
          <w:rFonts w:asciiTheme="minorHAnsi" w:hAnsiTheme="minorHAnsi" w:cstheme="minorHAnsi"/>
          <w:color w:val="333333"/>
          <w:sz w:val="22"/>
          <w:szCs w:val="22"/>
        </w:rPr>
      </w:pPr>
    </w:p>
    <w:p w:rsidR="008458FD" w:rsidRPr="00965FD7" w:rsidP="00772A76" w14:paraId="579FC440" w14:textId="77777777">
      <w:pPr>
        <w:shd w:val="clear" w:color="auto" w:fill="FFFFFF"/>
        <w:rPr>
          <w:rFonts w:asciiTheme="minorHAnsi" w:hAnsiTheme="minorHAnsi" w:cstheme="minorHAnsi"/>
          <w:color w:val="333333"/>
          <w:sz w:val="22"/>
          <w:szCs w:val="22"/>
        </w:rPr>
      </w:pPr>
      <w:bookmarkStart w:id="68" w:name="i"/>
      <w:bookmarkEnd w:id="68"/>
      <w:r w:rsidRPr="00965FD7">
        <w:rPr>
          <w:rStyle w:val="num"/>
          <w:rFonts w:asciiTheme="minorHAnsi" w:hAnsiTheme="minorHAnsi" w:cstheme="minorHAnsi"/>
          <w:color w:val="333333"/>
          <w:sz w:val="22"/>
          <w:szCs w:val="22"/>
        </w:rPr>
        <w:t>(i)</w:t>
      </w:r>
      <w:r w:rsidRPr="00965FD7">
        <w:rPr>
          <w:rStyle w:val="heading"/>
          <w:rFonts w:asciiTheme="minorHAnsi" w:hAnsiTheme="minorHAnsi" w:cstheme="minorHAnsi"/>
          <w:smallCaps/>
          <w:color w:val="333333"/>
          <w:sz w:val="22"/>
          <w:szCs w:val="22"/>
        </w:rPr>
        <w:t xml:space="preserve">Treatment of </w:t>
      </w:r>
      <w:r w:rsidRPr="00965FD7">
        <w:rPr>
          <w:rStyle w:val="heading"/>
          <w:rFonts w:asciiTheme="minorHAnsi" w:hAnsiTheme="minorHAnsi" w:cstheme="minorHAnsi"/>
          <w:smallCaps/>
          <w:color w:val="333333"/>
          <w:sz w:val="22"/>
          <w:szCs w:val="22"/>
        </w:rPr>
        <w:t>Projects.—</w:t>
      </w:r>
    </w:p>
    <w:p w:rsidR="008458FD" w:rsidRPr="00965FD7" w:rsidP="00772A76" w14:paraId="2738ACF5" w14:textId="4AABEDE8">
      <w:pPr>
        <w:shd w:val="clear" w:color="auto" w:fill="FFFFFF"/>
        <w:rPr>
          <w:rFonts w:asciiTheme="minorHAnsi" w:hAnsiTheme="minorHAnsi" w:cstheme="minorHAnsi"/>
          <w:color w:val="333333"/>
          <w:sz w:val="22"/>
          <w:szCs w:val="22"/>
        </w:rPr>
      </w:pPr>
      <w:r w:rsidRPr="00965FD7">
        <w:rPr>
          <w:rFonts w:asciiTheme="minorHAnsi" w:hAnsiTheme="minorHAnsi" w:cstheme="minorHAnsi"/>
          <w:color w:val="333333"/>
          <w:sz w:val="22"/>
          <w:szCs w:val="22"/>
        </w:rPr>
        <w:t>Notwithstanding any other provision of law, a project assisted under this section shall be treated as a project on a Federal-aid highway under this chapter.</w:t>
      </w:r>
    </w:p>
    <w:p w:rsidR="008458FD" w:rsidRPr="00965FD7" w:rsidP="008458FD" w14:paraId="2779BC31" w14:textId="77777777">
      <w:pPr>
        <w:shd w:val="clear" w:color="auto" w:fill="FFFFFF"/>
        <w:rPr>
          <w:rFonts w:asciiTheme="minorHAnsi" w:hAnsiTheme="minorHAnsi" w:cstheme="minorHAnsi"/>
          <w:color w:val="333333"/>
          <w:sz w:val="22"/>
          <w:szCs w:val="22"/>
        </w:rPr>
      </w:pPr>
    </w:p>
    <w:p w:rsidR="008458FD" w:rsidRPr="00965FD7" w:rsidP="008458FD" w14:paraId="44500773" w14:textId="086EFAF8">
      <w:pPr>
        <w:shd w:val="clear" w:color="auto" w:fill="FFFFFF"/>
        <w:rPr>
          <w:rFonts w:asciiTheme="minorHAnsi" w:hAnsiTheme="minorHAnsi" w:cstheme="minorHAnsi"/>
          <w:color w:val="333333"/>
          <w:sz w:val="22"/>
          <w:szCs w:val="22"/>
        </w:rPr>
      </w:pPr>
      <w:r w:rsidRPr="00965FD7">
        <w:rPr>
          <w:rFonts w:asciiTheme="minorHAnsi" w:hAnsiTheme="minorHAnsi" w:cstheme="minorHAnsi"/>
          <w:color w:val="333333"/>
          <w:sz w:val="22"/>
          <w:szCs w:val="22"/>
        </w:rPr>
        <w:t xml:space="preserve">(Added Pub. L. 117–58, div. </w:t>
      </w:r>
      <w:r w:rsidRPr="00965FD7">
        <w:rPr>
          <w:rFonts w:asciiTheme="minorHAnsi" w:hAnsiTheme="minorHAnsi" w:cstheme="minorHAnsi"/>
          <w:color w:val="333333"/>
          <w:sz w:val="22"/>
          <w:szCs w:val="22"/>
        </w:rPr>
        <w:t>A,</w:t>
      </w:r>
      <w:r w:rsidRPr="00965FD7">
        <w:rPr>
          <w:rFonts w:asciiTheme="minorHAnsi" w:hAnsiTheme="minorHAnsi" w:cstheme="minorHAnsi"/>
          <w:color w:val="333333"/>
          <w:sz w:val="22"/>
          <w:szCs w:val="22"/>
        </w:rPr>
        <w:t xml:space="preserve"> title I, § 11123(b)(1), </w:t>
      </w:r>
      <w:r w:rsidRPr="00965FD7">
        <w:rPr>
          <w:rStyle w:val="Date1"/>
          <w:rFonts w:asciiTheme="minorHAnsi" w:hAnsiTheme="minorHAnsi" w:cstheme="minorHAnsi"/>
          <w:color w:val="333333"/>
          <w:sz w:val="22"/>
          <w:szCs w:val="22"/>
        </w:rPr>
        <w:t>Nov. 15, 2021</w:t>
      </w:r>
      <w:r w:rsidRPr="00965FD7">
        <w:rPr>
          <w:rFonts w:asciiTheme="minorHAnsi" w:hAnsiTheme="minorHAnsi" w:cstheme="minorHAnsi"/>
          <w:color w:val="333333"/>
          <w:sz w:val="22"/>
          <w:szCs w:val="22"/>
        </w:rPr>
        <w:t>, 135 Stat. 499.)</w:t>
      </w:r>
    </w:p>
    <w:p w:rsidR="00C16C4D" w:rsidRPr="00965FD7" w:rsidP="008458FD" w14:paraId="249EB4AB" w14:textId="58EF42FE">
      <w:pPr>
        <w:shd w:val="clear" w:color="auto" w:fill="FFFFFF"/>
        <w:rPr>
          <w:rFonts w:asciiTheme="minorHAnsi" w:hAnsiTheme="minorHAnsi" w:cstheme="minorHAnsi"/>
          <w:color w:val="333333"/>
          <w:sz w:val="22"/>
          <w:szCs w:val="22"/>
        </w:rPr>
      </w:pPr>
    </w:p>
    <w:p w:rsidR="00C16C4D" w:rsidRPr="00965FD7" w:rsidP="008458FD" w14:paraId="6DE9F69E" w14:textId="77777777">
      <w:pPr>
        <w:shd w:val="clear" w:color="auto" w:fill="FFFFFF"/>
        <w:rPr>
          <w:rFonts w:asciiTheme="minorHAnsi" w:hAnsiTheme="minorHAnsi" w:cstheme="minorHAnsi"/>
          <w:color w:val="333333"/>
          <w:sz w:val="22"/>
          <w:szCs w:val="22"/>
        </w:rPr>
      </w:pPr>
    </w:p>
    <w:p w:rsidR="008458FD" w:rsidRPr="00965FD7" w:rsidP="008458FD" w14:paraId="3E9DC933" w14:textId="463C7A3A">
      <w:pPr>
        <w:rPr>
          <w:rFonts w:asciiTheme="minorHAnsi" w:eastAsiaTheme="minorEastAsia" w:hAnsiTheme="minorHAnsi" w:cstheme="minorHAnsi"/>
        </w:rPr>
      </w:pPr>
    </w:p>
    <w:p w:rsidR="008458FD" w:rsidP="008458FD" w14:paraId="1929CE9A" w14:textId="77777777">
      <w:pPr>
        <w:rPr>
          <w:rFonts w:asciiTheme="minorHAnsi" w:eastAsiaTheme="minorEastAsia" w:hAnsiTheme="minorHAnsi" w:cstheme="minorHAnsi"/>
        </w:rPr>
      </w:pPr>
    </w:p>
    <w:p w:rsidR="00D046A0" w:rsidP="008458FD" w14:paraId="4097CBC6" w14:textId="77777777">
      <w:pPr>
        <w:rPr>
          <w:rFonts w:asciiTheme="minorHAnsi" w:eastAsiaTheme="minorEastAsia" w:hAnsiTheme="minorHAnsi" w:cstheme="minorHAnsi"/>
        </w:rPr>
      </w:pPr>
    </w:p>
    <w:p w:rsidR="00D046A0" w:rsidRPr="00965FD7" w:rsidP="008458FD" w14:paraId="0545B84E" w14:textId="77777777">
      <w:pPr>
        <w:rPr>
          <w:rFonts w:asciiTheme="minorHAnsi" w:eastAsiaTheme="minorEastAsia" w:hAnsiTheme="minorHAnsi" w:cstheme="minorHAnsi"/>
        </w:rPr>
      </w:pPr>
    </w:p>
    <w:p w:rsidR="00077137" w:rsidRPr="00965FD7" w:rsidP="23ADE273" w14:paraId="66D25DAE" w14:textId="2F60C03E">
      <w:pPr>
        <w:tabs>
          <w:tab w:val="left" w:pos="360"/>
          <w:tab w:val="left" w:pos="810"/>
        </w:tabs>
        <w:jc w:val="both"/>
        <w:rPr>
          <w:rFonts w:asciiTheme="minorHAnsi" w:eastAsiaTheme="minorEastAsia" w:hAnsiTheme="minorHAnsi" w:cstheme="minorHAnsi"/>
          <w:sz w:val="24"/>
          <w:szCs w:val="24"/>
        </w:rPr>
      </w:pPr>
    </w:p>
    <w:p w:rsidR="00077137" w:rsidRPr="00965FD7" w:rsidP="23ADE273" w14:paraId="2DBBD0CF" w14:textId="19465737">
      <w:pPr>
        <w:tabs>
          <w:tab w:val="left" w:pos="360"/>
          <w:tab w:val="left" w:pos="810"/>
        </w:tabs>
        <w:jc w:val="both"/>
        <w:rPr>
          <w:rFonts w:asciiTheme="minorHAnsi" w:eastAsiaTheme="minorEastAsia" w:hAnsiTheme="minorHAnsi" w:cstheme="minorHAnsi"/>
          <w:sz w:val="24"/>
          <w:szCs w:val="24"/>
        </w:rPr>
      </w:pPr>
    </w:p>
    <w:p w:rsidR="00077137" w:rsidRPr="00965FD7" w:rsidP="23ADE273" w14:paraId="3A8C8D6E" w14:textId="47E2D28F">
      <w:pPr>
        <w:tabs>
          <w:tab w:val="left" w:pos="360"/>
          <w:tab w:val="left" w:pos="810"/>
        </w:tabs>
        <w:jc w:val="both"/>
        <w:rPr>
          <w:rFonts w:asciiTheme="minorHAnsi" w:eastAsiaTheme="minorEastAsia" w:hAnsiTheme="minorHAnsi" w:cstheme="minorHAnsi"/>
          <w:sz w:val="24"/>
          <w:szCs w:val="24"/>
        </w:rPr>
      </w:pPr>
      <w:r w:rsidRPr="00965FD7">
        <w:rPr>
          <w:rFonts w:asciiTheme="minorHAnsi" w:eastAsiaTheme="minorEastAsia" w:hAnsiTheme="minorHAnsi" w:cstheme="minorHAnsi"/>
          <w:color w:val="000000" w:themeColor="text1"/>
          <w:sz w:val="24"/>
          <w:szCs w:val="24"/>
        </w:rPr>
        <w:t xml:space="preserve">Section 11101(d)(1) of the Infrastructure Investment and Jobs Act </w:t>
      </w:r>
      <w:r w:rsidRPr="00965FD7">
        <w:rPr>
          <w:rFonts w:asciiTheme="minorHAnsi" w:eastAsiaTheme="minorEastAsia" w:hAnsiTheme="minorHAnsi" w:cstheme="minorHAnsi"/>
          <w:sz w:val="24"/>
          <w:szCs w:val="24"/>
        </w:rPr>
        <w:t>(P.L. 117-58 also referred to as the Bipartisan Infrastructure Law or BIL)</w:t>
      </w:r>
    </w:p>
    <w:p w:rsidR="00881077" w:rsidRPr="00965FD7" w:rsidP="23ADE273" w14:paraId="63B492B0" w14:textId="216C4DF8">
      <w:pPr>
        <w:tabs>
          <w:tab w:val="left" w:pos="360"/>
          <w:tab w:val="left" w:pos="810"/>
        </w:tabs>
        <w:jc w:val="both"/>
        <w:rPr>
          <w:rFonts w:asciiTheme="minorHAnsi" w:eastAsiaTheme="minorEastAsia" w:hAnsiTheme="minorHAnsi" w:cstheme="minorHAnsi"/>
          <w:sz w:val="24"/>
          <w:szCs w:val="24"/>
        </w:rPr>
      </w:pPr>
    </w:p>
    <w:p w:rsidR="00881077" w:rsidRPr="00965FD7" w:rsidP="00881077" w14:paraId="52F7E960" w14:textId="6A4CD960">
      <w:pPr>
        <w:tabs>
          <w:tab w:val="left" w:pos="360"/>
          <w:tab w:val="left" w:pos="810"/>
        </w:tabs>
        <w:ind w:left="360"/>
        <w:jc w:val="both"/>
        <w:rPr>
          <w:rFonts w:asciiTheme="minorHAnsi" w:eastAsiaTheme="minorEastAsia" w:hAnsiTheme="minorHAnsi" w:cstheme="minorHAnsi"/>
          <w:sz w:val="22"/>
          <w:szCs w:val="22"/>
        </w:rPr>
      </w:pPr>
      <w:r w:rsidRPr="00965FD7">
        <w:rPr>
          <w:rFonts w:asciiTheme="minorHAnsi" w:hAnsiTheme="minorHAnsi" w:cstheme="minorHAnsi"/>
          <w:sz w:val="22"/>
          <w:szCs w:val="22"/>
        </w:rPr>
        <w:t xml:space="preserve">(d) PILOT </w:t>
      </w:r>
      <w:r w:rsidRPr="00965FD7">
        <w:rPr>
          <w:rFonts w:asciiTheme="minorHAnsi" w:hAnsiTheme="minorHAnsi" w:cstheme="minorHAnsi"/>
          <w:sz w:val="22"/>
          <w:szCs w:val="22"/>
        </w:rPr>
        <w:t>PROGRAMS.—</w:t>
      </w:r>
      <w:r w:rsidRPr="00965FD7">
        <w:rPr>
          <w:rFonts w:asciiTheme="minorHAnsi" w:hAnsiTheme="minorHAnsi" w:cstheme="minorHAnsi"/>
          <w:sz w:val="22"/>
          <w:szCs w:val="22"/>
        </w:rPr>
        <w:t>The following amounts are authorized to be appropriated out of the Highway Trust Fund (other than the Mass Transit Account):</w:t>
      </w:r>
    </w:p>
    <w:p w:rsidR="00277D9B" w:rsidRPr="00965FD7" w:rsidP="00881077" w14:paraId="60F03851" w14:textId="7AAD557D">
      <w:pPr>
        <w:tabs>
          <w:tab w:val="left" w:pos="360"/>
          <w:tab w:val="left" w:pos="810"/>
        </w:tabs>
        <w:ind w:left="360"/>
        <w:jc w:val="both"/>
        <w:rPr>
          <w:rFonts w:asciiTheme="minorHAnsi" w:eastAsiaTheme="minorEastAsia" w:hAnsiTheme="minorHAnsi" w:cstheme="minorHAnsi"/>
          <w:sz w:val="22"/>
          <w:szCs w:val="22"/>
        </w:rPr>
      </w:pPr>
    </w:p>
    <w:p w:rsidR="00881077" w:rsidRPr="00965FD7" w:rsidP="00881077" w14:paraId="2234435E" w14:textId="77777777">
      <w:pPr>
        <w:tabs>
          <w:tab w:val="left" w:pos="360"/>
          <w:tab w:val="left" w:pos="810"/>
        </w:tabs>
        <w:ind w:left="720"/>
        <w:jc w:val="both"/>
        <w:rPr>
          <w:rFonts w:asciiTheme="minorHAnsi" w:hAnsiTheme="minorHAnsi" w:cstheme="minorHAnsi"/>
          <w:sz w:val="22"/>
          <w:szCs w:val="22"/>
        </w:rPr>
      </w:pPr>
      <w:r w:rsidRPr="00965FD7">
        <w:rPr>
          <w:rFonts w:asciiTheme="minorHAnsi" w:hAnsiTheme="minorHAnsi" w:cstheme="minorHAnsi"/>
          <w:sz w:val="22"/>
          <w:szCs w:val="22"/>
        </w:rPr>
        <w:t xml:space="preserve">(1) WILDLIFE CROSSINGS PILOT </w:t>
      </w:r>
      <w:r w:rsidRPr="00965FD7">
        <w:rPr>
          <w:rFonts w:asciiTheme="minorHAnsi" w:hAnsiTheme="minorHAnsi" w:cstheme="minorHAnsi"/>
          <w:sz w:val="22"/>
          <w:szCs w:val="22"/>
        </w:rPr>
        <w:t>PROGRAM.—</w:t>
      </w:r>
      <w:r w:rsidRPr="00965FD7">
        <w:rPr>
          <w:rFonts w:asciiTheme="minorHAnsi" w:hAnsiTheme="minorHAnsi" w:cstheme="minorHAnsi"/>
          <w:sz w:val="22"/>
          <w:szCs w:val="22"/>
        </w:rPr>
        <w:t xml:space="preserve">For the wildlife crossings pilot program under section 171 of title 23, United States Code— </w:t>
      </w:r>
    </w:p>
    <w:p w:rsidR="00881077" w:rsidRPr="00965FD7" w:rsidP="00881077" w14:paraId="5C212131" w14:textId="77777777">
      <w:pPr>
        <w:tabs>
          <w:tab w:val="left" w:pos="360"/>
          <w:tab w:val="left" w:pos="810"/>
        </w:tabs>
        <w:ind w:left="1080"/>
        <w:jc w:val="both"/>
        <w:rPr>
          <w:rFonts w:asciiTheme="minorHAnsi" w:hAnsiTheme="minorHAnsi" w:cstheme="minorHAnsi"/>
          <w:sz w:val="22"/>
          <w:szCs w:val="22"/>
        </w:rPr>
      </w:pPr>
      <w:r w:rsidRPr="00965FD7">
        <w:rPr>
          <w:rFonts w:asciiTheme="minorHAnsi" w:hAnsiTheme="minorHAnsi" w:cstheme="minorHAnsi"/>
          <w:sz w:val="22"/>
          <w:szCs w:val="22"/>
        </w:rPr>
        <w:t xml:space="preserve">(A) $60,000,000 for fiscal year </w:t>
      </w:r>
      <w:r w:rsidRPr="00965FD7">
        <w:rPr>
          <w:rFonts w:asciiTheme="minorHAnsi" w:hAnsiTheme="minorHAnsi" w:cstheme="minorHAnsi"/>
          <w:sz w:val="22"/>
          <w:szCs w:val="22"/>
        </w:rPr>
        <w:t>2022;</w:t>
      </w:r>
      <w:r w:rsidRPr="00965FD7">
        <w:rPr>
          <w:rFonts w:asciiTheme="minorHAnsi" w:hAnsiTheme="minorHAnsi" w:cstheme="minorHAnsi"/>
          <w:sz w:val="22"/>
          <w:szCs w:val="22"/>
        </w:rPr>
        <w:t xml:space="preserve"> </w:t>
      </w:r>
    </w:p>
    <w:p w:rsidR="00881077" w:rsidRPr="00965FD7" w:rsidP="00881077" w14:paraId="5C298F5A" w14:textId="77777777">
      <w:pPr>
        <w:tabs>
          <w:tab w:val="left" w:pos="360"/>
          <w:tab w:val="left" w:pos="810"/>
        </w:tabs>
        <w:ind w:left="1080"/>
        <w:jc w:val="both"/>
        <w:rPr>
          <w:rFonts w:asciiTheme="minorHAnsi" w:hAnsiTheme="minorHAnsi" w:cstheme="minorHAnsi"/>
          <w:sz w:val="22"/>
          <w:szCs w:val="22"/>
        </w:rPr>
      </w:pPr>
      <w:r w:rsidRPr="00965FD7">
        <w:rPr>
          <w:rFonts w:asciiTheme="minorHAnsi" w:hAnsiTheme="minorHAnsi" w:cstheme="minorHAnsi"/>
          <w:sz w:val="22"/>
          <w:szCs w:val="22"/>
        </w:rPr>
        <w:t xml:space="preserve">(B) $65,000,000 for fiscal year </w:t>
      </w:r>
      <w:r w:rsidRPr="00965FD7">
        <w:rPr>
          <w:rFonts w:asciiTheme="minorHAnsi" w:hAnsiTheme="minorHAnsi" w:cstheme="minorHAnsi"/>
          <w:sz w:val="22"/>
          <w:szCs w:val="22"/>
        </w:rPr>
        <w:t>2023;</w:t>
      </w:r>
      <w:r w:rsidRPr="00965FD7">
        <w:rPr>
          <w:rFonts w:asciiTheme="minorHAnsi" w:hAnsiTheme="minorHAnsi" w:cstheme="minorHAnsi"/>
          <w:sz w:val="22"/>
          <w:szCs w:val="22"/>
        </w:rPr>
        <w:t xml:space="preserve"> </w:t>
      </w:r>
    </w:p>
    <w:p w:rsidR="00881077" w:rsidRPr="00965FD7" w:rsidP="00881077" w14:paraId="194BD734" w14:textId="77777777">
      <w:pPr>
        <w:tabs>
          <w:tab w:val="left" w:pos="360"/>
          <w:tab w:val="left" w:pos="810"/>
        </w:tabs>
        <w:ind w:left="1080"/>
        <w:jc w:val="both"/>
        <w:rPr>
          <w:rFonts w:asciiTheme="minorHAnsi" w:hAnsiTheme="minorHAnsi" w:cstheme="minorHAnsi"/>
          <w:sz w:val="22"/>
          <w:szCs w:val="22"/>
        </w:rPr>
      </w:pPr>
      <w:r w:rsidRPr="00965FD7">
        <w:rPr>
          <w:rFonts w:asciiTheme="minorHAnsi" w:hAnsiTheme="minorHAnsi" w:cstheme="minorHAnsi"/>
          <w:sz w:val="22"/>
          <w:szCs w:val="22"/>
        </w:rPr>
        <w:t xml:space="preserve">(C) $70,000,000 for fiscal year </w:t>
      </w:r>
      <w:r w:rsidRPr="00965FD7">
        <w:rPr>
          <w:rFonts w:asciiTheme="minorHAnsi" w:hAnsiTheme="minorHAnsi" w:cstheme="minorHAnsi"/>
          <w:sz w:val="22"/>
          <w:szCs w:val="22"/>
        </w:rPr>
        <w:t>2024;</w:t>
      </w:r>
      <w:r w:rsidRPr="00965FD7">
        <w:rPr>
          <w:rFonts w:asciiTheme="minorHAnsi" w:hAnsiTheme="minorHAnsi" w:cstheme="minorHAnsi"/>
          <w:sz w:val="22"/>
          <w:szCs w:val="22"/>
        </w:rPr>
        <w:t xml:space="preserve"> </w:t>
      </w:r>
    </w:p>
    <w:p w:rsidR="00881077" w:rsidRPr="00965FD7" w:rsidP="00881077" w14:paraId="3F5F3EA2" w14:textId="77777777">
      <w:pPr>
        <w:tabs>
          <w:tab w:val="left" w:pos="360"/>
          <w:tab w:val="left" w:pos="810"/>
        </w:tabs>
        <w:ind w:left="1080"/>
        <w:jc w:val="both"/>
        <w:rPr>
          <w:rFonts w:asciiTheme="minorHAnsi" w:hAnsiTheme="minorHAnsi" w:cstheme="minorHAnsi"/>
          <w:sz w:val="22"/>
          <w:szCs w:val="22"/>
        </w:rPr>
      </w:pPr>
      <w:r w:rsidRPr="00965FD7">
        <w:rPr>
          <w:rFonts w:asciiTheme="minorHAnsi" w:hAnsiTheme="minorHAnsi" w:cstheme="minorHAnsi"/>
          <w:sz w:val="22"/>
          <w:szCs w:val="22"/>
        </w:rPr>
        <w:t xml:space="preserve">(D) $75,000,000 for fiscal year 2025; and </w:t>
      </w:r>
    </w:p>
    <w:p w:rsidR="00277D9B" w:rsidRPr="00965FD7" w:rsidP="00881077" w14:paraId="66B582FC" w14:textId="0D8B9852">
      <w:pPr>
        <w:tabs>
          <w:tab w:val="left" w:pos="360"/>
          <w:tab w:val="left" w:pos="810"/>
        </w:tabs>
        <w:ind w:left="1080"/>
        <w:jc w:val="both"/>
        <w:rPr>
          <w:rFonts w:asciiTheme="minorHAnsi" w:eastAsiaTheme="minorEastAsia" w:hAnsiTheme="minorHAnsi" w:cstheme="minorHAnsi"/>
          <w:sz w:val="22"/>
          <w:szCs w:val="22"/>
        </w:rPr>
      </w:pPr>
      <w:r w:rsidRPr="00965FD7">
        <w:rPr>
          <w:rFonts w:asciiTheme="minorHAnsi" w:hAnsiTheme="minorHAnsi" w:cstheme="minorHAnsi"/>
          <w:sz w:val="22"/>
          <w:szCs w:val="22"/>
        </w:rPr>
        <w:t>(E) $80,000,000 for fiscal year 2026.</w:t>
      </w:r>
    </w:p>
    <w:p w:rsidR="00077137" w:rsidRPr="00965FD7" w:rsidP="23ADE273" w14:paraId="3FBF9651" w14:textId="33F67486">
      <w:pPr>
        <w:tabs>
          <w:tab w:val="left" w:pos="360"/>
          <w:tab w:val="left" w:pos="810"/>
        </w:tabs>
        <w:jc w:val="both"/>
        <w:rPr>
          <w:rFonts w:asciiTheme="minorHAnsi" w:eastAsiaTheme="minorEastAsia" w:hAnsiTheme="minorHAnsi" w:cstheme="minorHAnsi"/>
          <w:sz w:val="24"/>
          <w:szCs w:val="24"/>
        </w:rPr>
      </w:pPr>
    </w:p>
    <w:p w:rsidR="00077137" w:rsidRPr="00965FD7" w:rsidP="23ADE273" w14:paraId="10E0FD04" w14:textId="22574F1B">
      <w:pPr>
        <w:tabs>
          <w:tab w:val="left" w:pos="360"/>
          <w:tab w:val="left" w:pos="810"/>
        </w:tabs>
        <w:jc w:val="both"/>
        <w:rPr>
          <w:rFonts w:asciiTheme="minorHAnsi" w:eastAsiaTheme="minorEastAsia" w:hAnsiTheme="minorHAnsi" w:cstheme="minorHAnsi"/>
          <w:sz w:val="24"/>
          <w:szCs w:val="24"/>
        </w:rPr>
      </w:pPr>
    </w:p>
    <w:p w:rsidR="00077137" w:rsidRPr="00965FD7" w:rsidP="23ADE273" w14:paraId="0A8291AF" w14:textId="77777777">
      <w:pPr>
        <w:tabs>
          <w:tab w:val="left" w:pos="360"/>
          <w:tab w:val="left" w:pos="810"/>
        </w:tabs>
        <w:jc w:val="both"/>
        <w:rPr>
          <w:rFonts w:asciiTheme="minorHAnsi" w:eastAsiaTheme="minorEastAsia" w:hAnsiTheme="minorHAnsi" w:cstheme="minorHAnsi"/>
          <w:sz w:val="24"/>
          <w:szCs w:val="24"/>
        </w:rPr>
      </w:pPr>
    </w:p>
    <w:sectPr>
      <w:footerReference w:type="even" r:id="rId10"/>
      <w:footerReference w:type="default" r:id="rId11"/>
      <w:pgSz w:w="12240" w:h="15840"/>
      <w:pgMar w:top="1296" w:right="1454" w:bottom="1296" w:left="1440" w:header="792" w:footer="792"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46DE" w14:paraId="314FC58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046DE" w14:paraId="5C58B06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46DE" w14:paraId="083A9383" w14:textId="10BB62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71F1">
      <w:rPr>
        <w:rStyle w:val="PageNumber"/>
        <w:noProof/>
      </w:rPr>
      <w:t>2</w:t>
    </w:r>
    <w:r>
      <w:rPr>
        <w:rStyle w:val="PageNumber"/>
      </w:rPr>
      <w:fldChar w:fldCharType="end"/>
    </w:r>
  </w:p>
  <w:p w:rsidR="00B046DE" w14:paraId="4A39B0C0"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2F0A124E"/>
    <w:lvl w:ilvl="0">
      <w:start w:val="0"/>
      <w:numFmt w:val="bullet"/>
      <w:lvlText w:val="*"/>
      <w:lvlJc w:val="left"/>
      <w:pPr>
        <w:ind w:left="0" w:firstLine="0"/>
      </w:pPr>
    </w:lvl>
  </w:abstractNum>
  <w:abstractNum w:abstractNumId="1">
    <w:nsid w:val="0144436C"/>
    <w:multiLevelType w:val="multilevel"/>
    <w:tmpl w:val="6E7E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441ED6"/>
    <w:multiLevelType w:val="hybridMultilevel"/>
    <w:tmpl w:val="6C8A4910"/>
    <w:lvl w:ilvl="0">
      <w:start w:val="3"/>
      <w:numFmt w:val="decimal"/>
      <w:lvlText w:val="%1."/>
      <w:lvlJc w:val="left"/>
      <w:pPr>
        <w:tabs>
          <w:tab w:val="num" w:pos="450"/>
        </w:tabs>
        <w:ind w:left="450" w:hanging="360"/>
      </w:pPr>
      <w:rPr>
        <w:rFonts w:hint="default"/>
        <w:color w:val="FFFFFF"/>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3">
    <w:nsid w:val="06B04390"/>
    <w:multiLevelType w:val="multilevel"/>
    <w:tmpl w:val="9A900956"/>
    <w:lvl w:ilvl="0">
      <w:start w:val="1"/>
      <w:numFmt w:val="upperRoman"/>
      <w:suff w:val="space"/>
      <w:lvlText w:val="%1."/>
      <w:lvlJc w:val="left"/>
      <w:pPr>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b/>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B9D24BD"/>
    <w:multiLevelType w:val="hybridMultilevel"/>
    <w:tmpl w:val="264CB6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C0833E5"/>
    <w:multiLevelType w:val="hybridMultilevel"/>
    <w:tmpl w:val="37CA9D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CBB026E"/>
    <w:multiLevelType w:val="multilevel"/>
    <w:tmpl w:val="C292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2703A9"/>
    <w:multiLevelType w:val="hybridMultilevel"/>
    <w:tmpl w:val="CBC4D34E"/>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0EC6806"/>
    <w:multiLevelType w:val="singleLevel"/>
    <w:tmpl w:val="1BB07168"/>
    <w:lvl w:ilvl="0">
      <w:start w:val="1"/>
      <w:numFmt w:val="decimal"/>
      <w:lvlText w:val="%1)"/>
      <w:lvlJc w:val="left"/>
      <w:pPr>
        <w:tabs>
          <w:tab w:val="num" w:pos="1800"/>
        </w:tabs>
        <w:ind w:left="1800" w:hanging="360"/>
      </w:pPr>
      <w:rPr>
        <w:rFonts w:hint="default"/>
      </w:rPr>
    </w:lvl>
  </w:abstractNum>
  <w:abstractNum w:abstractNumId="9">
    <w:nsid w:val="12BD7D96"/>
    <w:multiLevelType w:val="hybridMultilevel"/>
    <w:tmpl w:val="515A7B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3A1328D"/>
    <w:multiLevelType w:val="hybridMultilevel"/>
    <w:tmpl w:val="AF5AAB6A"/>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45109E3"/>
    <w:multiLevelType w:val="singleLevel"/>
    <w:tmpl w:val="1B0E657E"/>
    <w:lvl w:ilvl="0">
      <w:start w:val="5"/>
      <w:numFmt w:val="lowerLetter"/>
      <w:lvlText w:val="%1."/>
      <w:lvlJc w:val="left"/>
      <w:pPr>
        <w:tabs>
          <w:tab w:val="num" w:pos="1080"/>
        </w:tabs>
        <w:ind w:left="1080" w:hanging="360"/>
      </w:pPr>
      <w:rPr>
        <w:rFonts w:hint="default"/>
      </w:rPr>
    </w:lvl>
  </w:abstractNum>
  <w:abstractNum w:abstractNumId="12">
    <w:nsid w:val="15B029E7"/>
    <w:multiLevelType w:val="singleLevel"/>
    <w:tmpl w:val="800CCC20"/>
    <w:lvl w:ilvl="0">
      <w:start w:val="1"/>
      <w:numFmt w:val="lowerLetter"/>
      <w:lvlText w:val="%1."/>
      <w:lvlJc w:val="left"/>
      <w:pPr>
        <w:tabs>
          <w:tab w:val="num" w:pos="1080"/>
        </w:tabs>
        <w:ind w:left="1080" w:hanging="360"/>
      </w:pPr>
      <w:rPr>
        <w:rFonts w:hint="default"/>
      </w:rPr>
    </w:lvl>
  </w:abstractNum>
  <w:abstractNum w:abstractNumId="13">
    <w:nsid w:val="1DE17FE5"/>
    <w:multiLevelType w:val="hybridMultilevel"/>
    <w:tmpl w:val="0A942414"/>
    <w:lvl w:ilvl="0">
      <w:start w:val="15"/>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4E77209"/>
    <w:multiLevelType w:val="hybridMultilevel"/>
    <w:tmpl w:val="413299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DD63703"/>
    <w:multiLevelType w:val="hybridMultilevel"/>
    <w:tmpl w:val="59ACB60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33BE3F30"/>
    <w:multiLevelType w:val="multilevel"/>
    <w:tmpl w:val="8EAA8AEC"/>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090B58"/>
    <w:multiLevelType w:val="hybridMultilevel"/>
    <w:tmpl w:val="216EE5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8292F81"/>
    <w:multiLevelType w:val="multilevel"/>
    <w:tmpl w:val="5C5E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D74319"/>
    <w:multiLevelType w:val="multilevel"/>
    <w:tmpl w:val="C790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33400"/>
    <w:multiLevelType w:val="multilevel"/>
    <w:tmpl w:val="1F24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FE53A0"/>
    <w:multiLevelType w:val="hybridMultilevel"/>
    <w:tmpl w:val="164242C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C771924"/>
    <w:multiLevelType w:val="hybridMultilevel"/>
    <w:tmpl w:val="C0CAB248"/>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D392110"/>
    <w:multiLevelType w:val="hybridMultilevel"/>
    <w:tmpl w:val="0F4C5AC8"/>
    <w:lvl w:ilvl="0">
      <w:start w:val="2"/>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5EDD1072"/>
    <w:multiLevelType w:val="hybridMultilevel"/>
    <w:tmpl w:val="1C043D20"/>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1484264"/>
    <w:multiLevelType w:val="hybridMultilevel"/>
    <w:tmpl w:val="B64AB7AE"/>
    <w:lvl w:ilvl="0">
      <w:start w:val="11"/>
      <w:numFmt w:val="decimal"/>
      <w:lvlText w:val="%1."/>
      <w:lvlJc w:val="left"/>
      <w:pPr>
        <w:tabs>
          <w:tab w:val="num" w:pos="720"/>
        </w:tabs>
        <w:ind w:left="720" w:hanging="48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26">
    <w:nsid w:val="67CD77CB"/>
    <w:multiLevelType w:val="hybridMultilevel"/>
    <w:tmpl w:val="68724A42"/>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B01528A"/>
    <w:multiLevelType w:val="singleLevel"/>
    <w:tmpl w:val="90C201EC"/>
    <w:lvl w:ilvl="0">
      <w:start w:val="3"/>
      <w:numFmt w:val="lowerLetter"/>
      <w:lvlText w:val="%1."/>
      <w:lvlJc w:val="left"/>
      <w:pPr>
        <w:tabs>
          <w:tab w:val="num" w:pos="1080"/>
        </w:tabs>
        <w:ind w:left="1080" w:hanging="360"/>
      </w:pPr>
      <w:rPr>
        <w:rFonts w:hint="default"/>
      </w:rPr>
    </w:lvl>
  </w:abstractNum>
  <w:abstractNum w:abstractNumId="28">
    <w:nsid w:val="6BFD193F"/>
    <w:multiLevelType w:val="hybridMultilevel"/>
    <w:tmpl w:val="801AF49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F2779E3"/>
    <w:multiLevelType w:val="hybridMultilevel"/>
    <w:tmpl w:val="CA444ECE"/>
    <w:lvl w:ilvl="0">
      <w:start w:val="12"/>
      <w:numFmt w:val="decimal"/>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1017994"/>
    <w:multiLevelType w:val="hybridMultilevel"/>
    <w:tmpl w:val="97AACA52"/>
    <w:lvl w:ilvl="0">
      <w:start w:val="2"/>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59F26EA"/>
    <w:multiLevelType w:val="hybridMultilevel"/>
    <w:tmpl w:val="119A7CAC"/>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7C8D73FE"/>
    <w:multiLevelType w:val="hybridMultilevel"/>
    <w:tmpl w:val="33246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8"/>
  </w:num>
  <w:num w:numId="3">
    <w:abstractNumId w:val="11"/>
  </w:num>
  <w:num w:numId="4">
    <w:abstractNumId w:val="12"/>
  </w:num>
  <w:num w:numId="5">
    <w:abstractNumId w:val="30"/>
  </w:num>
  <w:num w:numId="6">
    <w:abstractNumId w:val="10"/>
  </w:num>
  <w:num w:numId="7">
    <w:abstractNumId w:val="24"/>
  </w:num>
  <w:num w:numId="8">
    <w:abstractNumId w:val="25"/>
  </w:num>
  <w:num w:numId="9">
    <w:abstractNumId w:val="29"/>
  </w:num>
  <w:num w:numId="10">
    <w:abstractNumId w:val="22"/>
  </w:num>
  <w:num w:numId="11">
    <w:abstractNumId w:val="7"/>
  </w:num>
  <w:num w:numId="12">
    <w:abstractNumId w:val="2"/>
  </w:num>
  <w:num w:numId="13">
    <w:abstractNumId w:val="13"/>
  </w:num>
  <w:num w:numId="14">
    <w:abstractNumId w:val="23"/>
  </w:num>
  <w:num w:numId="15">
    <w:abstractNumId w:val="15"/>
  </w:num>
  <w:num w:numId="16">
    <w:abstractNumId w:val="31"/>
  </w:num>
  <w:num w:numId="17">
    <w:abstractNumId w:val="21"/>
  </w:num>
  <w:num w:numId="18">
    <w:abstractNumId w:val="3"/>
  </w:num>
  <w:num w:numId="19">
    <w:abstractNumId w:val="19"/>
  </w:num>
  <w:num w:numId="20">
    <w:abstractNumId w:val="18"/>
  </w:num>
  <w:num w:numId="21">
    <w:abstractNumId w:val="6"/>
  </w:num>
  <w:num w:numId="22">
    <w:abstractNumId w:val="20"/>
  </w:num>
  <w:num w:numId="23">
    <w:abstractNumId w:val="1"/>
  </w:num>
  <w:num w:numId="24">
    <w:abstractNumId w:val="5"/>
  </w:num>
  <w:num w:numId="25">
    <w:abstractNumId w:val="28"/>
  </w:num>
  <w:num w:numId="26">
    <w:abstractNumId w:val="4"/>
  </w:num>
  <w:num w:numId="27">
    <w:abstractNumId w:val="26"/>
  </w:num>
  <w:num w:numId="28">
    <w:abstractNumId w:val="9"/>
  </w:num>
  <w:num w:numId="29">
    <w:abstractNumId w:val="0"/>
    <w:lvlOverride w:ilvl="0">
      <w:lvl w:ilvl="0">
        <w:start w:val="0"/>
        <w:numFmt w:val="bullet"/>
        <w:lvlText w:val=""/>
        <w:legacy w:legacy="1" w:legacySpace="0" w:legacyIndent="0"/>
        <w:lvlJc w:val="left"/>
        <w:pPr>
          <w:ind w:left="0" w:firstLine="0"/>
        </w:pPr>
        <w:rPr>
          <w:rFonts w:ascii="Symbol" w:hAnsi="Symbol" w:hint="default"/>
        </w:rPr>
      </w:lvl>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2C"/>
    <w:rsid w:val="00002B66"/>
    <w:rsid w:val="00003AC3"/>
    <w:rsid w:val="00004085"/>
    <w:rsid w:val="000040DA"/>
    <w:rsid w:val="0000511A"/>
    <w:rsid w:val="00006FA2"/>
    <w:rsid w:val="00010A70"/>
    <w:rsid w:val="00013FCC"/>
    <w:rsid w:val="000158FA"/>
    <w:rsid w:val="00015A44"/>
    <w:rsid w:val="00016794"/>
    <w:rsid w:val="00021D3D"/>
    <w:rsid w:val="00025675"/>
    <w:rsid w:val="000261CA"/>
    <w:rsid w:val="000275C2"/>
    <w:rsid w:val="00027DC6"/>
    <w:rsid w:val="00036271"/>
    <w:rsid w:val="000421F3"/>
    <w:rsid w:val="00045359"/>
    <w:rsid w:val="000538ED"/>
    <w:rsid w:val="00053AB2"/>
    <w:rsid w:val="00054504"/>
    <w:rsid w:val="000548A0"/>
    <w:rsid w:val="000555C3"/>
    <w:rsid w:val="0005699D"/>
    <w:rsid w:val="00056A36"/>
    <w:rsid w:val="0006377E"/>
    <w:rsid w:val="0006749E"/>
    <w:rsid w:val="00071787"/>
    <w:rsid w:val="00075FBE"/>
    <w:rsid w:val="00077137"/>
    <w:rsid w:val="00083C3B"/>
    <w:rsid w:val="0008598D"/>
    <w:rsid w:val="0008616D"/>
    <w:rsid w:val="00090607"/>
    <w:rsid w:val="000969B1"/>
    <w:rsid w:val="000979F6"/>
    <w:rsid w:val="000A064A"/>
    <w:rsid w:val="000A12D6"/>
    <w:rsid w:val="000A1367"/>
    <w:rsid w:val="000A3582"/>
    <w:rsid w:val="000A78F9"/>
    <w:rsid w:val="000B1F13"/>
    <w:rsid w:val="000B632F"/>
    <w:rsid w:val="000C0526"/>
    <w:rsid w:val="000C0827"/>
    <w:rsid w:val="000C1E71"/>
    <w:rsid w:val="000C3A36"/>
    <w:rsid w:val="000C4332"/>
    <w:rsid w:val="000C7DBC"/>
    <w:rsid w:val="000D0B5E"/>
    <w:rsid w:val="000D1303"/>
    <w:rsid w:val="000E0E21"/>
    <w:rsid w:val="000E392C"/>
    <w:rsid w:val="000E3BF3"/>
    <w:rsid w:val="000E5283"/>
    <w:rsid w:val="000E601C"/>
    <w:rsid w:val="000E61A7"/>
    <w:rsid w:val="000F054C"/>
    <w:rsid w:val="000F3004"/>
    <w:rsid w:val="000F3325"/>
    <w:rsid w:val="000F45EE"/>
    <w:rsid w:val="001021AA"/>
    <w:rsid w:val="00102F9C"/>
    <w:rsid w:val="00111EC9"/>
    <w:rsid w:val="00115AD0"/>
    <w:rsid w:val="00116306"/>
    <w:rsid w:val="001173BE"/>
    <w:rsid w:val="0011794D"/>
    <w:rsid w:val="00123463"/>
    <w:rsid w:val="00124D17"/>
    <w:rsid w:val="00130CB8"/>
    <w:rsid w:val="00131007"/>
    <w:rsid w:val="001322CC"/>
    <w:rsid w:val="00133E4A"/>
    <w:rsid w:val="00143471"/>
    <w:rsid w:val="0014419F"/>
    <w:rsid w:val="00152CC4"/>
    <w:rsid w:val="00154522"/>
    <w:rsid w:val="001559C8"/>
    <w:rsid w:val="0015702C"/>
    <w:rsid w:val="00162827"/>
    <w:rsid w:val="0017208A"/>
    <w:rsid w:val="0017444A"/>
    <w:rsid w:val="00184DEE"/>
    <w:rsid w:val="00185BDF"/>
    <w:rsid w:val="00187F1A"/>
    <w:rsid w:val="00192136"/>
    <w:rsid w:val="00193D52"/>
    <w:rsid w:val="00199F4E"/>
    <w:rsid w:val="001A0553"/>
    <w:rsid w:val="001A1CE1"/>
    <w:rsid w:val="001A3597"/>
    <w:rsid w:val="001A3D00"/>
    <w:rsid w:val="001A5E1B"/>
    <w:rsid w:val="001A6062"/>
    <w:rsid w:val="001A650E"/>
    <w:rsid w:val="001B0BDC"/>
    <w:rsid w:val="001B1E42"/>
    <w:rsid w:val="001B2851"/>
    <w:rsid w:val="001B53A2"/>
    <w:rsid w:val="001B769D"/>
    <w:rsid w:val="001B7C32"/>
    <w:rsid w:val="001C0788"/>
    <w:rsid w:val="001C2C99"/>
    <w:rsid w:val="001C2CAE"/>
    <w:rsid w:val="001C35F9"/>
    <w:rsid w:val="001C6917"/>
    <w:rsid w:val="001C7371"/>
    <w:rsid w:val="001D45E9"/>
    <w:rsid w:val="001D62B3"/>
    <w:rsid w:val="001E3509"/>
    <w:rsid w:val="001E5629"/>
    <w:rsid w:val="001F7CCB"/>
    <w:rsid w:val="002007EF"/>
    <w:rsid w:val="00201A28"/>
    <w:rsid w:val="00201F0E"/>
    <w:rsid w:val="002030FF"/>
    <w:rsid w:val="00204553"/>
    <w:rsid w:val="00207492"/>
    <w:rsid w:val="00213C05"/>
    <w:rsid w:val="00213FB7"/>
    <w:rsid w:val="00214805"/>
    <w:rsid w:val="00215F81"/>
    <w:rsid w:val="00216D9B"/>
    <w:rsid w:val="00221FD4"/>
    <w:rsid w:val="002224F1"/>
    <w:rsid w:val="00222716"/>
    <w:rsid w:val="00224394"/>
    <w:rsid w:val="0022788E"/>
    <w:rsid w:val="002308D7"/>
    <w:rsid w:val="00237DA0"/>
    <w:rsid w:val="00244D8B"/>
    <w:rsid w:val="0024543E"/>
    <w:rsid w:val="00247840"/>
    <w:rsid w:val="00253576"/>
    <w:rsid w:val="002535F0"/>
    <w:rsid w:val="00254B52"/>
    <w:rsid w:val="0025748E"/>
    <w:rsid w:val="00261B1F"/>
    <w:rsid w:val="00261CB7"/>
    <w:rsid w:val="00264B34"/>
    <w:rsid w:val="002650AD"/>
    <w:rsid w:val="00266AC6"/>
    <w:rsid w:val="00272A87"/>
    <w:rsid w:val="00273444"/>
    <w:rsid w:val="00273BCB"/>
    <w:rsid w:val="00277D9B"/>
    <w:rsid w:val="002803F7"/>
    <w:rsid w:val="00280E44"/>
    <w:rsid w:val="00284F60"/>
    <w:rsid w:val="0028581A"/>
    <w:rsid w:val="00285B62"/>
    <w:rsid w:val="00287DAC"/>
    <w:rsid w:val="0029158D"/>
    <w:rsid w:val="00293637"/>
    <w:rsid w:val="002946AF"/>
    <w:rsid w:val="002B2B2C"/>
    <w:rsid w:val="002B3485"/>
    <w:rsid w:val="002C1150"/>
    <w:rsid w:val="002C241E"/>
    <w:rsid w:val="002C3A3C"/>
    <w:rsid w:val="002C3CB1"/>
    <w:rsid w:val="002C690B"/>
    <w:rsid w:val="002E0859"/>
    <w:rsid w:val="002E0876"/>
    <w:rsid w:val="002E2C36"/>
    <w:rsid w:val="002E2DDE"/>
    <w:rsid w:val="002E50D2"/>
    <w:rsid w:val="002E5769"/>
    <w:rsid w:val="002E645D"/>
    <w:rsid w:val="002F31DA"/>
    <w:rsid w:val="002F38DF"/>
    <w:rsid w:val="002F7845"/>
    <w:rsid w:val="00302392"/>
    <w:rsid w:val="003054B7"/>
    <w:rsid w:val="00312BC7"/>
    <w:rsid w:val="003138C4"/>
    <w:rsid w:val="003143E7"/>
    <w:rsid w:val="00314896"/>
    <w:rsid w:val="0031523C"/>
    <w:rsid w:val="0031617B"/>
    <w:rsid w:val="0031712B"/>
    <w:rsid w:val="00322347"/>
    <w:rsid w:val="00327158"/>
    <w:rsid w:val="00331049"/>
    <w:rsid w:val="00331B72"/>
    <w:rsid w:val="00332B2C"/>
    <w:rsid w:val="00333BCB"/>
    <w:rsid w:val="00336C0D"/>
    <w:rsid w:val="00343717"/>
    <w:rsid w:val="00347D56"/>
    <w:rsid w:val="00354F8A"/>
    <w:rsid w:val="00356751"/>
    <w:rsid w:val="003600B2"/>
    <w:rsid w:val="00361ED4"/>
    <w:rsid w:val="0036684B"/>
    <w:rsid w:val="00367A45"/>
    <w:rsid w:val="00370A81"/>
    <w:rsid w:val="00371ECE"/>
    <w:rsid w:val="00376A31"/>
    <w:rsid w:val="00377A6F"/>
    <w:rsid w:val="00383981"/>
    <w:rsid w:val="00387E0C"/>
    <w:rsid w:val="00390674"/>
    <w:rsid w:val="0039486D"/>
    <w:rsid w:val="003961C3"/>
    <w:rsid w:val="003B0DF5"/>
    <w:rsid w:val="003B15D0"/>
    <w:rsid w:val="003B3628"/>
    <w:rsid w:val="003B372D"/>
    <w:rsid w:val="003B7A08"/>
    <w:rsid w:val="003B7CB0"/>
    <w:rsid w:val="003B7DC9"/>
    <w:rsid w:val="003C03C9"/>
    <w:rsid w:val="003C041C"/>
    <w:rsid w:val="003C21DB"/>
    <w:rsid w:val="003C28F4"/>
    <w:rsid w:val="003C2DB5"/>
    <w:rsid w:val="003C4D1F"/>
    <w:rsid w:val="003C55DE"/>
    <w:rsid w:val="003C659A"/>
    <w:rsid w:val="003C7932"/>
    <w:rsid w:val="003D7F13"/>
    <w:rsid w:val="003E039C"/>
    <w:rsid w:val="003E198F"/>
    <w:rsid w:val="003E47EE"/>
    <w:rsid w:val="003F1012"/>
    <w:rsid w:val="003F31EE"/>
    <w:rsid w:val="0040074F"/>
    <w:rsid w:val="00400C2C"/>
    <w:rsid w:val="00402C7C"/>
    <w:rsid w:val="00406082"/>
    <w:rsid w:val="0040759A"/>
    <w:rsid w:val="004129DB"/>
    <w:rsid w:val="0041433E"/>
    <w:rsid w:val="00420B0B"/>
    <w:rsid w:val="00420F88"/>
    <w:rsid w:val="004224B0"/>
    <w:rsid w:val="00425AC8"/>
    <w:rsid w:val="00427938"/>
    <w:rsid w:val="0042FB53"/>
    <w:rsid w:val="00430A3F"/>
    <w:rsid w:val="00431E41"/>
    <w:rsid w:val="004324C1"/>
    <w:rsid w:val="00436E20"/>
    <w:rsid w:val="00440FF2"/>
    <w:rsid w:val="00445868"/>
    <w:rsid w:val="00445B3F"/>
    <w:rsid w:val="0044617F"/>
    <w:rsid w:val="00447A4C"/>
    <w:rsid w:val="00453C6E"/>
    <w:rsid w:val="00454E88"/>
    <w:rsid w:val="0045764A"/>
    <w:rsid w:val="0046022C"/>
    <w:rsid w:val="00460BFD"/>
    <w:rsid w:val="004633EC"/>
    <w:rsid w:val="00465F54"/>
    <w:rsid w:val="00472700"/>
    <w:rsid w:val="00474FF8"/>
    <w:rsid w:val="00476CDA"/>
    <w:rsid w:val="00477471"/>
    <w:rsid w:val="004777B6"/>
    <w:rsid w:val="0048247C"/>
    <w:rsid w:val="0048258A"/>
    <w:rsid w:val="00485FBF"/>
    <w:rsid w:val="004905DC"/>
    <w:rsid w:val="00491C12"/>
    <w:rsid w:val="0049278E"/>
    <w:rsid w:val="00494C71"/>
    <w:rsid w:val="004A309B"/>
    <w:rsid w:val="004A453F"/>
    <w:rsid w:val="004A475F"/>
    <w:rsid w:val="004B1FD0"/>
    <w:rsid w:val="004B2B2D"/>
    <w:rsid w:val="004B70B8"/>
    <w:rsid w:val="004C26FC"/>
    <w:rsid w:val="004D46E8"/>
    <w:rsid w:val="004D5C2D"/>
    <w:rsid w:val="004D5F82"/>
    <w:rsid w:val="004D67B8"/>
    <w:rsid w:val="004E5DE5"/>
    <w:rsid w:val="004F0293"/>
    <w:rsid w:val="004F4293"/>
    <w:rsid w:val="004F658D"/>
    <w:rsid w:val="004F7D82"/>
    <w:rsid w:val="00500935"/>
    <w:rsid w:val="00502864"/>
    <w:rsid w:val="005045EF"/>
    <w:rsid w:val="00510810"/>
    <w:rsid w:val="005118A0"/>
    <w:rsid w:val="0051556E"/>
    <w:rsid w:val="005156A3"/>
    <w:rsid w:val="0051682A"/>
    <w:rsid w:val="005176C8"/>
    <w:rsid w:val="00526305"/>
    <w:rsid w:val="005309F1"/>
    <w:rsid w:val="005324D1"/>
    <w:rsid w:val="00535C45"/>
    <w:rsid w:val="00537B1D"/>
    <w:rsid w:val="00541FBD"/>
    <w:rsid w:val="005463F6"/>
    <w:rsid w:val="005471A2"/>
    <w:rsid w:val="005555E6"/>
    <w:rsid w:val="0056411C"/>
    <w:rsid w:val="00572236"/>
    <w:rsid w:val="00572ACC"/>
    <w:rsid w:val="00573FDB"/>
    <w:rsid w:val="0057402B"/>
    <w:rsid w:val="0057411E"/>
    <w:rsid w:val="00575AB1"/>
    <w:rsid w:val="005813B6"/>
    <w:rsid w:val="005828A8"/>
    <w:rsid w:val="005834B9"/>
    <w:rsid w:val="00583DD9"/>
    <w:rsid w:val="00586771"/>
    <w:rsid w:val="00587A54"/>
    <w:rsid w:val="00592959"/>
    <w:rsid w:val="00592B68"/>
    <w:rsid w:val="00596000"/>
    <w:rsid w:val="00596737"/>
    <w:rsid w:val="005A06FB"/>
    <w:rsid w:val="005A1151"/>
    <w:rsid w:val="005A1EC5"/>
    <w:rsid w:val="005A393B"/>
    <w:rsid w:val="005A5B2D"/>
    <w:rsid w:val="005A5D42"/>
    <w:rsid w:val="005A6466"/>
    <w:rsid w:val="005B4D5A"/>
    <w:rsid w:val="005B6691"/>
    <w:rsid w:val="005C4274"/>
    <w:rsid w:val="005C58C9"/>
    <w:rsid w:val="005D08A3"/>
    <w:rsid w:val="005D10B1"/>
    <w:rsid w:val="005D7A0A"/>
    <w:rsid w:val="005E2F6B"/>
    <w:rsid w:val="005E7724"/>
    <w:rsid w:val="005F26AE"/>
    <w:rsid w:val="005F3F45"/>
    <w:rsid w:val="005F4C1D"/>
    <w:rsid w:val="005F4C42"/>
    <w:rsid w:val="005F75BC"/>
    <w:rsid w:val="00601B2A"/>
    <w:rsid w:val="0060374A"/>
    <w:rsid w:val="006041DB"/>
    <w:rsid w:val="00610006"/>
    <w:rsid w:val="006106DC"/>
    <w:rsid w:val="00610B66"/>
    <w:rsid w:val="00612E16"/>
    <w:rsid w:val="00613D36"/>
    <w:rsid w:val="00614B81"/>
    <w:rsid w:val="00615947"/>
    <w:rsid w:val="00616C78"/>
    <w:rsid w:val="00616F01"/>
    <w:rsid w:val="00622A9C"/>
    <w:rsid w:val="00625198"/>
    <w:rsid w:val="00625677"/>
    <w:rsid w:val="00632200"/>
    <w:rsid w:val="006323CD"/>
    <w:rsid w:val="00642E96"/>
    <w:rsid w:val="0065482F"/>
    <w:rsid w:val="0065595E"/>
    <w:rsid w:val="00655ACC"/>
    <w:rsid w:val="00656313"/>
    <w:rsid w:val="006604EF"/>
    <w:rsid w:val="0066177D"/>
    <w:rsid w:val="0066729A"/>
    <w:rsid w:val="00671334"/>
    <w:rsid w:val="0067361C"/>
    <w:rsid w:val="00674B59"/>
    <w:rsid w:val="00675916"/>
    <w:rsid w:val="00676C16"/>
    <w:rsid w:val="006810E7"/>
    <w:rsid w:val="006927E8"/>
    <w:rsid w:val="00695A86"/>
    <w:rsid w:val="00696A42"/>
    <w:rsid w:val="00696A9D"/>
    <w:rsid w:val="00697DEF"/>
    <w:rsid w:val="006A1429"/>
    <w:rsid w:val="006A3F6D"/>
    <w:rsid w:val="006A6F9B"/>
    <w:rsid w:val="006B1051"/>
    <w:rsid w:val="006B26ED"/>
    <w:rsid w:val="006B26FA"/>
    <w:rsid w:val="006B473C"/>
    <w:rsid w:val="006B7E6B"/>
    <w:rsid w:val="006C0221"/>
    <w:rsid w:val="006C300C"/>
    <w:rsid w:val="006C68A0"/>
    <w:rsid w:val="006C7279"/>
    <w:rsid w:val="006D1A54"/>
    <w:rsid w:val="006D2C07"/>
    <w:rsid w:val="006D52FB"/>
    <w:rsid w:val="006E0F63"/>
    <w:rsid w:val="006E3293"/>
    <w:rsid w:val="006E3A28"/>
    <w:rsid w:val="006E3F97"/>
    <w:rsid w:val="006E5EA9"/>
    <w:rsid w:val="006E7F4E"/>
    <w:rsid w:val="006F13F6"/>
    <w:rsid w:val="006F5B05"/>
    <w:rsid w:val="00701AD4"/>
    <w:rsid w:val="00711154"/>
    <w:rsid w:val="007117ED"/>
    <w:rsid w:val="0071295A"/>
    <w:rsid w:val="00712D39"/>
    <w:rsid w:val="00713D31"/>
    <w:rsid w:val="00725068"/>
    <w:rsid w:val="00725434"/>
    <w:rsid w:val="0073090A"/>
    <w:rsid w:val="007316AA"/>
    <w:rsid w:val="00732A8D"/>
    <w:rsid w:val="007417A1"/>
    <w:rsid w:val="00742A1C"/>
    <w:rsid w:val="00744459"/>
    <w:rsid w:val="00746A70"/>
    <w:rsid w:val="00756DBA"/>
    <w:rsid w:val="00762DEC"/>
    <w:rsid w:val="00764324"/>
    <w:rsid w:val="00772A76"/>
    <w:rsid w:val="00772C18"/>
    <w:rsid w:val="00781E5D"/>
    <w:rsid w:val="007839BA"/>
    <w:rsid w:val="00785FB1"/>
    <w:rsid w:val="007873F9"/>
    <w:rsid w:val="00787D62"/>
    <w:rsid w:val="007A358C"/>
    <w:rsid w:val="007A5550"/>
    <w:rsid w:val="007A776B"/>
    <w:rsid w:val="007A778A"/>
    <w:rsid w:val="007B3B1B"/>
    <w:rsid w:val="007B6C30"/>
    <w:rsid w:val="007B711B"/>
    <w:rsid w:val="007B7D9F"/>
    <w:rsid w:val="007C393C"/>
    <w:rsid w:val="007C5450"/>
    <w:rsid w:val="007D2AC0"/>
    <w:rsid w:val="007D41C2"/>
    <w:rsid w:val="007D4BAC"/>
    <w:rsid w:val="007D5563"/>
    <w:rsid w:val="007E1964"/>
    <w:rsid w:val="007E4A50"/>
    <w:rsid w:val="007E6AA8"/>
    <w:rsid w:val="007E7BA7"/>
    <w:rsid w:val="007E7D57"/>
    <w:rsid w:val="007F0A6A"/>
    <w:rsid w:val="007F18C2"/>
    <w:rsid w:val="007F2958"/>
    <w:rsid w:val="007F2BA8"/>
    <w:rsid w:val="007F4C8F"/>
    <w:rsid w:val="007F5C99"/>
    <w:rsid w:val="007F6BA7"/>
    <w:rsid w:val="00803B9B"/>
    <w:rsid w:val="00803DE5"/>
    <w:rsid w:val="00805013"/>
    <w:rsid w:val="0080542C"/>
    <w:rsid w:val="008106EC"/>
    <w:rsid w:val="00810A59"/>
    <w:rsid w:val="00813C7A"/>
    <w:rsid w:val="00816D3E"/>
    <w:rsid w:val="00822F3C"/>
    <w:rsid w:val="0082468F"/>
    <w:rsid w:val="008258A8"/>
    <w:rsid w:val="008272A6"/>
    <w:rsid w:val="008306F4"/>
    <w:rsid w:val="008313F1"/>
    <w:rsid w:val="008319C5"/>
    <w:rsid w:val="008402F1"/>
    <w:rsid w:val="008425F4"/>
    <w:rsid w:val="00844C69"/>
    <w:rsid w:val="008458FD"/>
    <w:rsid w:val="00846220"/>
    <w:rsid w:val="00851D63"/>
    <w:rsid w:val="00851ED1"/>
    <w:rsid w:val="0085654A"/>
    <w:rsid w:val="00856A5C"/>
    <w:rsid w:val="00857661"/>
    <w:rsid w:val="00860F7A"/>
    <w:rsid w:val="00861CD5"/>
    <w:rsid w:val="008650C9"/>
    <w:rsid w:val="00870798"/>
    <w:rsid w:val="00874915"/>
    <w:rsid w:val="008757E6"/>
    <w:rsid w:val="00881077"/>
    <w:rsid w:val="008825A7"/>
    <w:rsid w:val="008828E1"/>
    <w:rsid w:val="00887BE6"/>
    <w:rsid w:val="00887F4E"/>
    <w:rsid w:val="00891580"/>
    <w:rsid w:val="00891B8C"/>
    <w:rsid w:val="008A24DA"/>
    <w:rsid w:val="008A5503"/>
    <w:rsid w:val="008A6B6C"/>
    <w:rsid w:val="008B3F73"/>
    <w:rsid w:val="008B5834"/>
    <w:rsid w:val="008B6222"/>
    <w:rsid w:val="008C0BA0"/>
    <w:rsid w:val="008C0EA0"/>
    <w:rsid w:val="008C1A81"/>
    <w:rsid w:val="008C237C"/>
    <w:rsid w:val="008D0254"/>
    <w:rsid w:val="008D2061"/>
    <w:rsid w:val="008D4087"/>
    <w:rsid w:val="008D49FA"/>
    <w:rsid w:val="008D5F83"/>
    <w:rsid w:val="008D742A"/>
    <w:rsid w:val="008E135A"/>
    <w:rsid w:val="008E1436"/>
    <w:rsid w:val="008E2D52"/>
    <w:rsid w:val="008E2FF6"/>
    <w:rsid w:val="008E61AB"/>
    <w:rsid w:val="008F05F6"/>
    <w:rsid w:val="008F52A6"/>
    <w:rsid w:val="008F5328"/>
    <w:rsid w:val="008F7550"/>
    <w:rsid w:val="00900351"/>
    <w:rsid w:val="00900577"/>
    <w:rsid w:val="00902019"/>
    <w:rsid w:val="00902983"/>
    <w:rsid w:val="009072D5"/>
    <w:rsid w:val="0091020F"/>
    <w:rsid w:val="009128F5"/>
    <w:rsid w:val="00914D0E"/>
    <w:rsid w:val="009175F1"/>
    <w:rsid w:val="009226CC"/>
    <w:rsid w:val="00923C87"/>
    <w:rsid w:val="00926C3D"/>
    <w:rsid w:val="00930ADF"/>
    <w:rsid w:val="0093349D"/>
    <w:rsid w:val="0094523F"/>
    <w:rsid w:val="009454C5"/>
    <w:rsid w:val="00951393"/>
    <w:rsid w:val="00957889"/>
    <w:rsid w:val="00957A9A"/>
    <w:rsid w:val="00965FD7"/>
    <w:rsid w:val="0096612D"/>
    <w:rsid w:val="0096757D"/>
    <w:rsid w:val="009700D1"/>
    <w:rsid w:val="009701F3"/>
    <w:rsid w:val="009712AE"/>
    <w:rsid w:val="00972635"/>
    <w:rsid w:val="00972EBA"/>
    <w:rsid w:val="00976C85"/>
    <w:rsid w:val="00977594"/>
    <w:rsid w:val="00980064"/>
    <w:rsid w:val="00980580"/>
    <w:rsid w:val="00982E64"/>
    <w:rsid w:val="0098583A"/>
    <w:rsid w:val="00985A89"/>
    <w:rsid w:val="00996031"/>
    <w:rsid w:val="009962A3"/>
    <w:rsid w:val="009A00D8"/>
    <w:rsid w:val="009A1859"/>
    <w:rsid w:val="009A1A15"/>
    <w:rsid w:val="009A265B"/>
    <w:rsid w:val="009A2B33"/>
    <w:rsid w:val="009A2FF2"/>
    <w:rsid w:val="009A7ACB"/>
    <w:rsid w:val="009B0348"/>
    <w:rsid w:val="009C271E"/>
    <w:rsid w:val="009C401E"/>
    <w:rsid w:val="009C536F"/>
    <w:rsid w:val="009C61C6"/>
    <w:rsid w:val="009E04FF"/>
    <w:rsid w:val="009E2241"/>
    <w:rsid w:val="009E2645"/>
    <w:rsid w:val="009E403B"/>
    <w:rsid w:val="009E5140"/>
    <w:rsid w:val="009E56BE"/>
    <w:rsid w:val="009F3911"/>
    <w:rsid w:val="00A013E8"/>
    <w:rsid w:val="00A01A2D"/>
    <w:rsid w:val="00A0285A"/>
    <w:rsid w:val="00A04778"/>
    <w:rsid w:val="00A07FB6"/>
    <w:rsid w:val="00A11B03"/>
    <w:rsid w:val="00A13197"/>
    <w:rsid w:val="00A15D55"/>
    <w:rsid w:val="00A16DEA"/>
    <w:rsid w:val="00A179DE"/>
    <w:rsid w:val="00A277E4"/>
    <w:rsid w:val="00A3655F"/>
    <w:rsid w:val="00A409CF"/>
    <w:rsid w:val="00A40ADE"/>
    <w:rsid w:val="00A50A80"/>
    <w:rsid w:val="00A54AB3"/>
    <w:rsid w:val="00A55740"/>
    <w:rsid w:val="00A5589D"/>
    <w:rsid w:val="00A60255"/>
    <w:rsid w:val="00A608E3"/>
    <w:rsid w:val="00A60AD4"/>
    <w:rsid w:val="00A64F60"/>
    <w:rsid w:val="00A653D5"/>
    <w:rsid w:val="00A70440"/>
    <w:rsid w:val="00A7216C"/>
    <w:rsid w:val="00A72D9B"/>
    <w:rsid w:val="00A72F9A"/>
    <w:rsid w:val="00A73FF7"/>
    <w:rsid w:val="00A74288"/>
    <w:rsid w:val="00A748A4"/>
    <w:rsid w:val="00A80016"/>
    <w:rsid w:val="00A807CE"/>
    <w:rsid w:val="00A855F6"/>
    <w:rsid w:val="00A86E74"/>
    <w:rsid w:val="00A879A9"/>
    <w:rsid w:val="00A932CF"/>
    <w:rsid w:val="00A96E63"/>
    <w:rsid w:val="00AA0435"/>
    <w:rsid w:val="00AA1992"/>
    <w:rsid w:val="00AA20F9"/>
    <w:rsid w:val="00AA6137"/>
    <w:rsid w:val="00AB1973"/>
    <w:rsid w:val="00AB204F"/>
    <w:rsid w:val="00AB2C12"/>
    <w:rsid w:val="00AB5D7E"/>
    <w:rsid w:val="00AC14C0"/>
    <w:rsid w:val="00AC2753"/>
    <w:rsid w:val="00AC2DB5"/>
    <w:rsid w:val="00AC3330"/>
    <w:rsid w:val="00AC3463"/>
    <w:rsid w:val="00AC3CCB"/>
    <w:rsid w:val="00AC6E4B"/>
    <w:rsid w:val="00AC754F"/>
    <w:rsid w:val="00AD1172"/>
    <w:rsid w:val="00AD2755"/>
    <w:rsid w:val="00AD5DD6"/>
    <w:rsid w:val="00AE1334"/>
    <w:rsid w:val="00AE1A02"/>
    <w:rsid w:val="00AE2DAD"/>
    <w:rsid w:val="00AE3BB9"/>
    <w:rsid w:val="00AF1A52"/>
    <w:rsid w:val="00AF3A1D"/>
    <w:rsid w:val="00AF4390"/>
    <w:rsid w:val="00AF6C77"/>
    <w:rsid w:val="00AF701D"/>
    <w:rsid w:val="00AF761E"/>
    <w:rsid w:val="00AF7E8E"/>
    <w:rsid w:val="00B030E5"/>
    <w:rsid w:val="00B03E38"/>
    <w:rsid w:val="00B046DE"/>
    <w:rsid w:val="00B06DBE"/>
    <w:rsid w:val="00B103B9"/>
    <w:rsid w:val="00B11FF3"/>
    <w:rsid w:val="00B12D33"/>
    <w:rsid w:val="00B13B20"/>
    <w:rsid w:val="00B15A85"/>
    <w:rsid w:val="00B25C8A"/>
    <w:rsid w:val="00B26695"/>
    <w:rsid w:val="00B30BFD"/>
    <w:rsid w:val="00B32725"/>
    <w:rsid w:val="00B34890"/>
    <w:rsid w:val="00B34D98"/>
    <w:rsid w:val="00B35EC6"/>
    <w:rsid w:val="00B40BA9"/>
    <w:rsid w:val="00B42910"/>
    <w:rsid w:val="00B45EB5"/>
    <w:rsid w:val="00B46010"/>
    <w:rsid w:val="00B461E9"/>
    <w:rsid w:val="00B54E25"/>
    <w:rsid w:val="00B54E6B"/>
    <w:rsid w:val="00B55D59"/>
    <w:rsid w:val="00B6001B"/>
    <w:rsid w:val="00B63274"/>
    <w:rsid w:val="00B64ADB"/>
    <w:rsid w:val="00B655DA"/>
    <w:rsid w:val="00B70867"/>
    <w:rsid w:val="00B709D3"/>
    <w:rsid w:val="00B748C5"/>
    <w:rsid w:val="00B7512E"/>
    <w:rsid w:val="00B75948"/>
    <w:rsid w:val="00B76C1A"/>
    <w:rsid w:val="00B777C7"/>
    <w:rsid w:val="00B779E3"/>
    <w:rsid w:val="00B83322"/>
    <w:rsid w:val="00B850CA"/>
    <w:rsid w:val="00B86B55"/>
    <w:rsid w:val="00B87790"/>
    <w:rsid w:val="00B922B8"/>
    <w:rsid w:val="00B92EBE"/>
    <w:rsid w:val="00B93750"/>
    <w:rsid w:val="00B93E33"/>
    <w:rsid w:val="00B93F66"/>
    <w:rsid w:val="00B961D5"/>
    <w:rsid w:val="00B97495"/>
    <w:rsid w:val="00BA0574"/>
    <w:rsid w:val="00BA362E"/>
    <w:rsid w:val="00BA7512"/>
    <w:rsid w:val="00BA7579"/>
    <w:rsid w:val="00BB6D74"/>
    <w:rsid w:val="00BC3D7C"/>
    <w:rsid w:val="00BD0537"/>
    <w:rsid w:val="00BD0704"/>
    <w:rsid w:val="00BD1275"/>
    <w:rsid w:val="00BD5689"/>
    <w:rsid w:val="00BD5A26"/>
    <w:rsid w:val="00BE182F"/>
    <w:rsid w:val="00BE1A39"/>
    <w:rsid w:val="00BE3929"/>
    <w:rsid w:val="00BE4993"/>
    <w:rsid w:val="00BF1C51"/>
    <w:rsid w:val="00BF376B"/>
    <w:rsid w:val="00BF756C"/>
    <w:rsid w:val="00C02631"/>
    <w:rsid w:val="00C03BFD"/>
    <w:rsid w:val="00C04169"/>
    <w:rsid w:val="00C04F6F"/>
    <w:rsid w:val="00C0563D"/>
    <w:rsid w:val="00C071DD"/>
    <w:rsid w:val="00C112F7"/>
    <w:rsid w:val="00C12609"/>
    <w:rsid w:val="00C12C04"/>
    <w:rsid w:val="00C15443"/>
    <w:rsid w:val="00C16C4D"/>
    <w:rsid w:val="00C2118C"/>
    <w:rsid w:val="00C250BC"/>
    <w:rsid w:val="00C31FEA"/>
    <w:rsid w:val="00C33DF5"/>
    <w:rsid w:val="00C3584E"/>
    <w:rsid w:val="00C42328"/>
    <w:rsid w:val="00C431AD"/>
    <w:rsid w:val="00C43ACE"/>
    <w:rsid w:val="00C512B2"/>
    <w:rsid w:val="00C512E2"/>
    <w:rsid w:val="00C54D7F"/>
    <w:rsid w:val="00C56801"/>
    <w:rsid w:val="00C61581"/>
    <w:rsid w:val="00C668D4"/>
    <w:rsid w:val="00C722E5"/>
    <w:rsid w:val="00C75232"/>
    <w:rsid w:val="00C83833"/>
    <w:rsid w:val="00C84BEA"/>
    <w:rsid w:val="00C85AD6"/>
    <w:rsid w:val="00C87B7D"/>
    <w:rsid w:val="00C9182C"/>
    <w:rsid w:val="00CA5FAF"/>
    <w:rsid w:val="00CA623C"/>
    <w:rsid w:val="00CA6F2D"/>
    <w:rsid w:val="00CA71CA"/>
    <w:rsid w:val="00CB19D9"/>
    <w:rsid w:val="00CB730A"/>
    <w:rsid w:val="00CC6F32"/>
    <w:rsid w:val="00CC7F45"/>
    <w:rsid w:val="00CD1F78"/>
    <w:rsid w:val="00CD2404"/>
    <w:rsid w:val="00CD43DE"/>
    <w:rsid w:val="00CD57CC"/>
    <w:rsid w:val="00CE02EA"/>
    <w:rsid w:val="00CE1B35"/>
    <w:rsid w:val="00CE62B8"/>
    <w:rsid w:val="00CF04F6"/>
    <w:rsid w:val="00CF1432"/>
    <w:rsid w:val="00CF1CCE"/>
    <w:rsid w:val="00CF2706"/>
    <w:rsid w:val="00CF3372"/>
    <w:rsid w:val="00CF7A28"/>
    <w:rsid w:val="00D00ECC"/>
    <w:rsid w:val="00D046A0"/>
    <w:rsid w:val="00D06E7B"/>
    <w:rsid w:val="00D103CF"/>
    <w:rsid w:val="00D13D37"/>
    <w:rsid w:val="00D16DEE"/>
    <w:rsid w:val="00D20C60"/>
    <w:rsid w:val="00D21707"/>
    <w:rsid w:val="00D217A1"/>
    <w:rsid w:val="00D21A9E"/>
    <w:rsid w:val="00D2513E"/>
    <w:rsid w:val="00D25646"/>
    <w:rsid w:val="00D3125D"/>
    <w:rsid w:val="00D35C47"/>
    <w:rsid w:val="00D4335C"/>
    <w:rsid w:val="00D47BC4"/>
    <w:rsid w:val="00D54F61"/>
    <w:rsid w:val="00D55E47"/>
    <w:rsid w:val="00D6065C"/>
    <w:rsid w:val="00D61A7F"/>
    <w:rsid w:val="00D70A27"/>
    <w:rsid w:val="00D70D49"/>
    <w:rsid w:val="00D753A4"/>
    <w:rsid w:val="00D81DFE"/>
    <w:rsid w:val="00D82596"/>
    <w:rsid w:val="00D82C51"/>
    <w:rsid w:val="00D8767B"/>
    <w:rsid w:val="00D87763"/>
    <w:rsid w:val="00D91447"/>
    <w:rsid w:val="00D924A1"/>
    <w:rsid w:val="00D94691"/>
    <w:rsid w:val="00D958F3"/>
    <w:rsid w:val="00DA020C"/>
    <w:rsid w:val="00DA634A"/>
    <w:rsid w:val="00DA66B0"/>
    <w:rsid w:val="00DB0D22"/>
    <w:rsid w:val="00DB5AED"/>
    <w:rsid w:val="00DB7CC3"/>
    <w:rsid w:val="00DC11C3"/>
    <w:rsid w:val="00DC1B60"/>
    <w:rsid w:val="00DC4381"/>
    <w:rsid w:val="00DC4C42"/>
    <w:rsid w:val="00DC516D"/>
    <w:rsid w:val="00DD3026"/>
    <w:rsid w:val="00DD7224"/>
    <w:rsid w:val="00DE29FB"/>
    <w:rsid w:val="00DE526D"/>
    <w:rsid w:val="00DE56CA"/>
    <w:rsid w:val="00DE6016"/>
    <w:rsid w:val="00DE7829"/>
    <w:rsid w:val="00DE7F15"/>
    <w:rsid w:val="00DF4E0C"/>
    <w:rsid w:val="00DF7AC7"/>
    <w:rsid w:val="00E02226"/>
    <w:rsid w:val="00E029E4"/>
    <w:rsid w:val="00E074D4"/>
    <w:rsid w:val="00E11FA1"/>
    <w:rsid w:val="00E135DD"/>
    <w:rsid w:val="00E14919"/>
    <w:rsid w:val="00E14C62"/>
    <w:rsid w:val="00E17C47"/>
    <w:rsid w:val="00E20B4D"/>
    <w:rsid w:val="00E31D08"/>
    <w:rsid w:val="00E33639"/>
    <w:rsid w:val="00E33C2C"/>
    <w:rsid w:val="00E34967"/>
    <w:rsid w:val="00E35060"/>
    <w:rsid w:val="00E3661C"/>
    <w:rsid w:val="00E41B30"/>
    <w:rsid w:val="00E42F26"/>
    <w:rsid w:val="00E434DF"/>
    <w:rsid w:val="00E50BA6"/>
    <w:rsid w:val="00E51020"/>
    <w:rsid w:val="00E53209"/>
    <w:rsid w:val="00E54AAF"/>
    <w:rsid w:val="00E55053"/>
    <w:rsid w:val="00E55520"/>
    <w:rsid w:val="00E568CC"/>
    <w:rsid w:val="00E6074E"/>
    <w:rsid w:val="00E61023"/>
    <w:rsid w:val="00E618C9"/>
    <w:rsid w:val="00E636AA"/>
    <w:rsid w:val="00E64CA3"/>
    <w:rsid w:val="00E747A6"/>
    <w:rsid w:val="00E755C0"/>
    <w:rsid w:val="00E813A0"/>
    <w:rsid w:val="00E829A3"/>
    <w:rsid w:val="00E832C2"/>
    <w:rsid w:val="00E853B8"/>
    <w:rsid w:val="00E85D7D"/>
    <w:rsid w:val="00E87CEC"/>
    <w:rsid w:val="00E91D4C"/>
    <w:rsid w:val="00E92B72"/>
    <w:rsid w:val="00E93401"/>
    <w:rsid w:val="00E9483F"/>
    <w:rsid w:val="00E96D48"/>
    <w:rsid w:val="00E97B42"/>
    <w:rsid w:val="00E97F9F"/>
    <w:rsid w:val="00EA15BA"/>
    <w:rsid w:val="00EA6C0B"/>
    <w:rsid w:val="00EB081A"/>
    <w:rsid w:val="00EB1FEA"/>
    <w:rsid w:val="00EB58FC"/>
    <w:rsid w:val="00EB7994"/>
    <w:rsid w:val="00EC0886"/>
    <w:rsid w:val="00EC584B"/>
    <w:rsid w:val="00EC7DB0"/>
    <w:rsid w:val="00ED2F2C"/>
    <w:rsid w:val="00ED3AA9"/>
    <w:rsid w:val="00ED4710"/>
    <w:rsid w:val="00ED513B"/>
    <w:rsid w:val="00ED5F93"/>
    <w:rsid w:val="00EE0989"/>
    <w:rsid w:val="00EE1829"/>
    <w:rsid w:val="00EE3C29"/>
    <w:rsid w:val="00EE41BC"/>
    <w:rsid w:val="00EE6F0C"/>
    <w:rsid w:val="00EF05D0"/>
    <w:rsid w:val="00EF0F0C"/>
    <w:rsid w:val="00EF3C18"/>
    <w:rsid w:val="00EF48BF"/>
    <w:rsid w:val="00F00ECD"/>
    <w:rsid w:val="00F012E1"/>
    <w:rsid w:val="00F037C1"/>
    <w:rsid w:val="00F05D46"/>
    <w:rsid w:val="00F0786F"/>
    <w:rsid w:val="00F1258B"/>
    <w:rsid w:val="00F15077"/>
    <w:rsid w:val="00F16271"/>
    <w:rsid w:val="00F21D8A"/>
    <w:rsid w:val="00F228EC"/>
    <w:rsid w:val="00F24356"/>
    <w:rsid w:val="00F24F85"/>
    <w:rsid w:val="00F3326E"/>
    <w:rsid w:val="00F33D88"/>
    <w:rsid w:val="00F34153"/>
    <w:rsid w:val="00F35ED9"/>
    <w:rsid w:val="00F4026E"/>
    <w:rsid w:val="00F408CC"/>
    <w:rsid w:val="00F42E4F"/>
    <w:rsid w:val="00F435EE"/>
    <w:rsid w:val="00F4557B"/>
    <w:rsid w:val="00F455DA"/>
    <w:rsid w:val="00F46265"/>
    <w:rsid w:val="00F627A9"/>
    <w:rsid w:val="00F64EA7"/>
    <w:rsid w:val="00F6506A"/>
    <w:rsid w:val="00F70E62"/>
    <w:rsid w:val="00F7202C"/>
    <w:rsid w:val="00F7583D"/>
    <w:rsid w:val="00F81912"/>
    <w:rsid w:val="00F82CC9"/>
    <w:rsid w:val="00F85B12"/>
    <w:rsid w:val="00F871F1"/>
    <w:rsid w:val="00F90B62"/>
    <w:rsid w:val="00FA0422"/>
    <w:rsid w:val="00FA09D0"/>
    <w:rsid w:val="00FA38DE"/>
    <w:rsid w:val="00FB2FC9"/>
    <w:rsid w:val="00FB57AA"/>
    <w:rsid w:val="00FB5F0B"/>
    <w:rsid w:val="00FC76AD"/>
    <w:rsid w:val="00FD0FBC"/>
    <w:rsid w:val="00FD1EB8"/>
    <w:rsid w:val="00FD2B2D"/>
    <w:rsid w:val="00FD3948"/>
    <w:rsid w:val="00FD3BFB"/>
    <w:rsid w:val="00FD544E"/>
    <w:rsid w:val="00FD5A19"/>
    <w:rsid w:val="00FD6BE5"/>
    <w:rsid w:val="00FD6F5F"/>
    <w:rsid w:val="00FE3EEB"/>
    <w:rsid w:val="00FE7B9A"/>
    <w:rsid w:val="00FF4B67"/>
    <w:rsid w:val="00FF50DA"/>
    <w:rsid w:val="00FF60EA"/>
    <w:rsid w:val="02075F3A"/>
    <w:rsid w:val="024B6350"/>
    <w:rsid w:val="02691411"/>
    <w:rsid w:val="02EA3C63"/>
    <w:rsid w:val="050BF035"/>
    <w:rsid w:val="05C497BC"/>
    <w:rsid w:val="08542B10"/>
    <w:rsid w:val="089D7B67"/>
    <w:rsid w:val="08A8461D"/>
    <w:rsid w:val="09F71D77"/>
    <w:rsid w:val="0A4815DB"/>
    <w:rsid w:val="0B5146FC"/>
    <w:rsid w:val="0B553708"/>
    <w:rsid w:val="0C94682C"/>
    <w:rsid w:val="0CFD8E0C"/>
    <w:rsid w:val="0D1FAEAD"/>
    <w:rsid w:val="0D7BB740"/>
    <w:rsid w:val="0E4E6450"/>
    <w:rsid w:val="0E7FDFA9"/>
    <w:rsid w:val="0EA2EA22"/>
    <w:rsid w:val="0EBB7F0E"/>
    <w:rsid w:val="0F95DD36"/>
    <w:rsid w:val="10D62492"/>
    <w:rsid w:val="11D380FF"/>
    <w:rsid w:val="130B2607"/>
    <w:rsid w:val="136F5160"/>
    <w:rsid w:val="1643FBCF"/>
    <w:rsid w:val="178BACA2"/>
    <w:rsid w:val="1842C283"/>
    <w:rsid w:val="19EA4E97"/>
    <w:rsid w:val="1AB13FF4"/>
    <w:rsid w:val="1AF3C0A6"/>
    <w:rsid w:val="1B378C55"/>
    <w:rsid w:val="1D4AD285"/>
    <w:rsid w:val="1D5A488C"/>
    <w:rsid w:val="1E3D3E91"/>
    <w:rsid w:val="1F123FA2"/>
    <w:rsid w:val="1FA97068"/>
    <w:rsid w:val="2036299A"/>
    <w:rsid w:val="205C3862"/>
    <w:rsid w:val="2078740A"/>
    <w:rsid w:val="21263E8A"/>
    <w:rsid w:val="2177A650"/>
    <w:rsid w:val="222DB9AF"/>
    <w:rsid w:val="22C18121"/>
    <w:rsid w:val="22E1112A"/>
    <w:rsid w:val="2300052B"/>
    <w:rsid w:val="23ADE273"/>
    <w:rsid w:val="241EA178"/>
    <w:rsid w:val="245D5182"/>
    <w:rsid w:val="25FBE021"/>
    <w:rsid w:val="27F12045"/>
    <w:rsid w:val="28837142"/>
    <w:rsid w:val="29561E52"/>
    <w:rsid w:val="2ADDB53E"/>
    <w:rsid w:val="2AF1EEB3"/>
    <w:rsid w:val="2BA6D88F"/>
    <w:rsid w:val="2C465260"/>
    <w:rsid w:val="2D298093"/>
    <w:rsid w:val="2D83CC43"/>
    <w:rsid w:val="2DB7A962"/>
    <w:rsid w:val="2DCB66B6"/>
    <w:rsid w:val="2EE7C6A2"/>
    <w:rsid w:val="2F218A6B"/>
    <w:rsid w:val="2FA66BD5"/>
    <w:rsid w:val="2FCBC989"/>
    <w:rsid w:val="30725C2C"/>
    <w:rsid w:val="30839703"/>
    <w:rsid w:val="30CE27D9"/>
    <w:rsid w:val="315D728C"/>
    <w:rsid w:val="321F6764"/>
    <w:rsid w:val="33B91ADE"/>
    <w:rsid w:val="34B05777"/>
    <w:rsid w:val="35349278"/>
    <w:rsid w:val="363B7645"/>
    <w:rsid w:val="389F156F"/>
    <w:rsid w:val="39C66FF1"/>
    <w:rsid w:val="3A28D618"/>
    <w:rsid w:val="3A715736"/>
    <w:rsid w:val="3AA25F98"/>
    <w:rsid w:val="3EFC473B"/>
    <w:rsid w:val="3F1FA27A"/>
    <w:rsid w:val="405F47AB"/>
    <w:rsid w:val="40906D7C"/>
    <w:rsid w:val="4098179C"/>
    <w:rsid w:val="4123FFD1"/>
    <w:rsid w:val="41C3227C"/>
    <w:rsid w:val="422533B7"/>
    <w:rsid w:val="4270D9D0"/>
    <w:rsid w:val="43CFB85E"/>
    <w:rsid w:val="4541BDFE"/>
    <w:rsid w:val="45CCA65C"/>
    <w:rsid w:val="46138B95"/>
    <w:rsid w:val="462DEB16"/>
    <w:rsid w:val="470EEE2F"/>
    <w:rsid w:val="4789323A"/>
    <w:rsid w:val="47B03B6F"/>
    <w:rsid w:val="47C12139"/>
    <w:rsid w:val="47C935D0"/>
    <w:rsid w:val="4879C367"/>
    <w:rsid w:val="4A488A99"/>
    <w:rsid w:val="4B65C87F"/>
    <w:rsid w:val="4CE36BA5"/>
    <w:rsid w:val="4D8BACD2"/>
    <w:rsid w:val="4EA7FE78"/>
    <w:rsid w:val="4EA8FE3D"/>
    <w:rsid w:val="4F5B9F46"/>
    <w:rsid w:val="4F8B6410"/>
    <w:rsid w:val="509CA818"/>
    <w:rsid w:val="52025F7C"/>
    <w:rsid w:val="53611949"/>
    <w:rsid w:val="5399D1AF"/>
    <w:rsid w:val="53F03CBE"/>
    <w:rsid w:val="54AFED3A"/>
    <w:rsid w:val="55906D25"/>
    <w:rsid w:val="56311374"/>
    <w:rsid w:val="563B74A2"/>
    <w:rsid w:val="57D0E42C"/>
    <w:rsid w:val="5840AD28"/>
    <w:rsid w:val="58A6AB1D"/>
    <w:rsid w:val="590C3436"/>
    <w:rsid w:val="5A5C1DCB"/>
    <w:rsid w:val="5AB37A61"/>
    <w:rsid w:val="5B901965"/>
    <w:rsid w:val="5BFC0D59"/>
    <w:rsid w:val="5FD9C34B"/>
    <w:rsid w:val="6190BEDF"/>
    <w:rsid w:val="6287B351"/>
    <w:rsid w:val="6317850A"/>
    <w:rsid w:val="677B0C4B"/>
    <w:rsid w:val="69B1F931"/>
    <w:rsid w:val="6A7ECBCF"/>
    <w:rsid w:val="6AA6239C"/>
    <w:rsid w:val="6B4DC992"/>
    <w:rsid w:val="6BC4DA21"/>
    <w:rsid w:val="6DABF050"/>
    <w:rsid w:val="6E04C821"/>
    <w:rsid w:val="70213AB5"/>
    <w:rsid w:val="705EDB96"/>
    <w:rsid w:val="720B15B6"/>
    <w:rsid w:val="72E815F6"/>
    <w:rsid w:val="73DAB491"/>
    <w:rsid w:val="741B9E7B"/>
    <w:rsid w:val="749DEECA"/>
    <w:rsid w:val="77125553"/>
    <w:rsid w:val="7733F63F"/>
    <w:rsid w:val="774A4452"/>
    <w:rsid w:val="7754EE62"/>
    <w:rsid w:val="77E0527A"/>
    <w:rsid w:val="78CDFCCB"/>
    <w:rsid w:val="78D0D626"/>
    <w:rsid w:val="78FF3787"/>
    <w:rsid w:val="79E07041"/>
    <w:rsid w:val="79E3F426"/>
    <w:rsid w:val="7A8234DF"/>
    <w:rsid w:val="7B462E2A"/>
    <w:rsid w:val="7B7166EC"/>
    <w:rsid w:val="7C285F85"/>
    <w:rsid w:val="7DD47DE1"/>
    <w:rsid w:val="7E5168E2"/>
    <w:rsid w:val="7EF9396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DE2A6DC"/>
  <w15:chartTrackingRefBased/>
  <w15:docId w15:val="{C8B9182D-CB24-42D7-BB8C-CD03862E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7279"/>
    <w:rPr>
      <w:lang w:eastAsia="en-US"/>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0"/>
    </w:pPr>
    <w:rPr>
      <w:snapToGrid w:val="0"/>
      <w:color w:val="000000"/>
      <w:sz w:val="24"/>
    </w:rPr>
  </w:style>
  <w:style w:type="paragraph" w:styleId="Heading2">
    <w:name w:val="heading 2"/>
    <w:basedOn w:val="Normal"/>
    <w:next w:val="Normal"/>
    <w:link w:val="Heading2Char"/>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1"/>
    </w:pPr>
    <w:rPr>
      <w:snapToGrid w:val="0"/>
      <w:color w:val="000000"/>
      <w:sz w:val="24"/>
      <w:u w:val="single"/>
    </w:rPr>
  </w:style>
  <w:style w:type="paragraph" w:styleId="Heading3">
    <w:name w:val="heading 3"/>
    <w:basedOn w:val="Normal"/>
    <w:next w:val="Normal"/>
    <w:qFormat/>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90" w:firstLine="270"/>
      <w:outlineLvl w:val="2"/>
    </w:pPr>
    <w:rPr>
      <w:snapToGrid w:val="0"/>
      <w:color w:val="000000"/>
      <w:sz w:val="24"/>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815"/>
        <w:tab w:val="left" w:pos="7920"/>
        <w:tab w:val="left" w:pos="8640"/>
      </w:tabs>
      <w:ind w:firstLine="360"/>
      <w:outlineLvl w:val="3"/>
    </w:pPr>
    <w:rPr>
      <w:snapToGrid w:val="0"/>
      <w:color w:val="000000"/>
      <w:sz w:val="24"/>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4"/>
    </w:pPr>
    <w:rPr>
      <w:b/>
      <w:bCs/>
      <w:snapToGrid w:val="0"/>
      <w:color w:val="000000"/>
      <w:sz w:val="24"/>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5"/>
    </w:pPr>
    <w:rPr>
      <w:b/>
      <w:bCs/>
      <w:snapToGrid w:val="0"/>
      <w:color w:val="000000"/>
      <w:sz w:val="24"/>
      <w:u w:val="single"/>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6"/>
    </w:pPr>
    <w:rPr>
      <w:snapToGrid w:val="0"/>
      <w:color w:val="000000"/>
      <w:sz w:val="24"/>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outlineLvl w:val="7"/>
    </w:pPr>
    <w:rPr>
      <w:snapToGrid w:val="0"/>
      <w:color w:val="000000"/>
      <w:sz w:val="24"/>
      <w:u w:val="single"/>
    </w:rPr>
  </w:style>
  <w:style w:type="paragraph" w:styleId="Heading9">
    <w:name w:val="heading 9"/>
    <w:basedOn w:val="Normal"/>
    <w:next w:val="Normal"/>
    <w:qFormat/>
    <w:pPr>
      <w:keepNext/>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outlineLvl w:val="8"/>
    </w:pPr>
    <w:rPr>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snapToGrid w:val="0"/>
      <w:color w:val="00000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0"/>
    </w:pPr>
    <w:rPr>
      <w:snapToGrid w:val="0"/>
      <w:color w:val="000000"/>
      <w:sz w:val="24"/>
    </w:rPr>
  </w:style>
  <w:style w:type="paragraph" w:styleId="BodyTextIndent3">
    <w:name w:val="Body Text Indent 3"/>
    <w:basedOn w:val="Normal"/>
    <w:link w:val="BodyTextIndent3Char"/>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rPr>
  </w:style>
  <w:style w:type="paragraph" w:styleId="BalloonText">
    <w:name w:val="Balloon Text"/>
    <w:basedOn w:val="Normal"/>
    <w:semiHidden/>
    <w:rsid w:val="00D6065C"/>
    <w:rPr>
      <w:rFonts w:ascii="Tahoma" w:hAnsi="Tahoma" w:cs="Tahoma"/>
      <w:sz w:val="16"/>
      <w:szCs w:val="16"/>
    </w:rPr>
  </w:style>
  <w:style w:type="character" w:styleId="CommentReference">
    <w:name w:val="annotation reference"/>
    <w:uiPriority w:val="99"/>
    <w:semiHidden/>
    <w:rsid w:val="00D6065C"/>
    <w:rPr>
      <w:sz w:val="16"/>
      <w:szCs w:val="16"/>
    </w:rPr>
  </w:style>
  <w:style w:type="paragraph" w:styleId="CommentText">
    <w:name w:val="annotation text"/>
    <w:basedOn w:val="Normal"/>
    <w:semiHidden/>
    <w:rsid w:val="00D6065C"/>
  </w:style>
  <w:style w:type="paragraph" w:styleId="CommentSubject">
    <w:name w:val="annotation subject"/>
    <w:basedOn w:val="CommentText"/>
    <w:next w:val="CommentText"/>
    <w:semiHidden/>
    <w:rsid w:val="00D6065C"/>
    <w:rPr>
      <w:b/>
      <w:bCs/>
    </w:rPr>
  </w:style>
  <w:style w:type="character" w:styleId="Hyperlink">
    <w:name w:val="Hyperlink"/>
    <w:uiPriority w:val="99"/>
    <w:unhideWhenUsed/>
    <w:rsid w:val="004D5C2D"/>
    <w:rPr>
      <w:color w:val="0000FF"/>
      <w:u w:val="single"/>
    </w:rPr>
  </w:style>
  <w:style w:type="paragraph" w:styleId="NormalWeb">
    <w:name w:val="Normal (Web)"/>
    <w:basedOn w:val="Normal"/>
    <w:uiPriority w:val="99"/>
    <w:unhideWhenUsed/>
    <w:rsid w:val="004D5C2D"/>
    <w:pPr>
      <w:spacing w:before="100" w:beforeAutospacing="1" w:after="100" w:afterAutospacing="1"/>
    </w:pPr>
    <w:rPr>
      <w:sz w:val="24"/>
      <w:szCs w:val="24"/>
    </w:rPr>
  </w:style>
  <w:style w:type="character" w:customStyle="1" w:styleId="printedpage">
    <w:name w:val="printed_page"/>
    <w:rsid w:val="004D5C2D"/>
  </w:style>
  <w:style w:type="paragraph" w:styleId="ListParagraph">
    <w:name w:val="List Paragraph"/>
    <w:basedOn w:val="Normal"/>
    <w:uiPriority w:val="34"/>
    <w:qFormat/>
    <w:rsid w:val="004D5C2D"/>
    <w:pPr>
      <w:spacing w:after="200" w:line="276" w:lineRule="auto"/>
      <w:ind w:left="720"/>
      <w:contextualSpacing/>
    </w:pPr>
    <w:rPr>
      <w:rFonts w:ascii="Calibri" w:hAnsi="Calibri"/>
      <w:sz w:val="22"/>
      <w:szCs w:val="22"/>
    </w:rPr>
  </w:style>
  <w:style w:type="character" w:customStyle="1" w:styleId="BodyTextIndent3Char">
    <w:name w:val="Body Text Indent 3 Char"/>
    <w:link w:val="BodyTextIndent3"/>
    <w:rsid w:val="00054504"/>
    <w:rPr>
      <w:sz w:val="24"/>
    </w:rPr>
  </w:style>
  <w:style w:type="paragraph" w:customStyle="1" w:styleId="Default">
    <w:name w:val="Default"/>
    <w:rsid w:val="007117ED"/>
    <w:pPr>
      <w:autoSpaceDE w:val="0"/>
      <w:autoSpaceDN w:val="0"/>
      <w:adjustRightInd w:val="0"/>
    </w:pPr>
    <w:rPr>
      <w:rFonts w:ascii="Symbol" w:hAnsi="Symbol" w:cs="Symbol"/>
      <w:color w:val="000000"/>
      <w:sz w:val="24"/>
      <w:szCs w:val="24"/>
      <w:lang w:eastAsia="en-US"/>
    </w:rPr>
  </w:style>
  <w:style w:type="paragraph" w:customStyle="1" w:styleId="CM54">
    <w:name w:val="CM54"/>
    <w:basedOn w:val="Default"/>
    <w:next w:val="Default"/>
    <w:uiPriority w:val="99"/>
    <w:rsid w:val="007117ED"/>
    <w:pPr>
      <w:spacing w:line="276" w:lineRule="atLeast"/>
    </w:pPr>
    <w:rPr>
      <w:rFonts w:cs="Times New Roman"/>
      <w:color w:val="auto"/>
    </w:rPr>
  </w:style>
  <w:style w:type="paragraph" w:customStyle="1" w:styleId="CM56">
    <w:name w:val="CM56"/>
    <w:basedOn w:val="Default"/>
    <w:next w:val="Default"/>
    <w:uiPriority w:val="99"/>
    <w:rsid w:val="00FC76AD"/>
    <w:rPr>
      <w:rFonts w:ascii="Times New Roman" w:hAnsi="Times New Roman" w:cs="Times New Roman"/>
      <w:color w:val="auto"/>
    </w:rPr>
  </w:style>
  <w:style w:type="paragraph" w:customStyle="1" w:styleId="CM19">
    <w:name w:val="CM19"/>
    <w:basedOn w:val="Default"/>
    <w:next w:val="Default"/>
    <w:uiPriority w:val="99"/>
    <w:rsid w:val="00FC76AD"/>
    <w:pPr>
      <w:spacing w:line="280" w:lineRule="atLeast"/>
    </w:pPr>
    <w:rPr>
      <w:rFonts w:ascii="Times New Roman" w:hAnsi="Times New Roman" w:cs="Times New Roman"/>
      <w:color w:val="auto"/>
    </w:rPr>
  </w:style>
  <w:style w:type="paragraph" w:customStyle="1" w:styleId="AgreementSection">
    <w:name w:val="Agreement Section"/>
    <w:basedOn w:val="Normal"/>
    <w:qFormat/>
    <w:rsid w:val="00083C3B"/>
    <w:pPr>
      <w:spacing w:after="240"/>
      <w:ind w:left="720" w:hanging="720"/>
      <w:jc w:val="both"/>
    </w:pPr>
    <w:rPr>
      <w:sz w:val="24"/>
    </w:rPr>
  </w:style>
  <w:style w:type="paragraph" w:customStyle="1" w:styleId="AgreementSectionTextLevel1">
    <w:name w:val="Agreement Section Text Level 1"/>
    <w:basedOn w:val="Normal"/>
    <w:qFormat/>
    <w:rsid w:val="00083C3B"/>
    <w:pPr>
      <w:spacing w:after="240"/>
      <w:ind w:left="1080" w:hanging="360"/>
      <w:jc w:val="both"/>
    </w:pPr>
    <w:rPr>
      <w:sz w:val="24"/>
    </w:rPr>
  </w:style>
  <w:style w:type="paragraph" w:customStyle="1" w:styleId="AgreementSectionTextLevel2">
    <w:name w:val="Agreement Section Text Level 2"/>
    <w:basedOn w:val="AgreementSectionTextLevel1"/>
    <w:qFormat/>
    <w:rsid w:val="00083C3B"/>
    <w:pPr>
      <w:ind w:left="1440"/>
    </w:pPr>
  </w:style>
  <w:style w:type="character" w:styleId="FollowedHyperlink">
    <w:name w:val="FollowedHyperlink"/>
    <w:rsid w:val="006B473C"/>
    <w:rPr>
      <w:color w:val="954F72"/>
      <w:u w:val="single"/>
    </w:rPr>
  </w:style>
  <w:style w:type="table" w:styleId="TableGrid">
    <w:name w:val="Table Grid"/>
    <w:basedOn w:val="TableNormal"/>
    <w:rsid w:val="009E0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61CD5"/>
    <w:rPr>
      <w:snapToGrid w:val="0"/>
      <w:color w:val="000000"/>
      <w:sz w:val="24"/>
      <w:u w:val="single"/>
    </w:rPr>
  </w:style>
  <w:style w:type="paragraph" w:styleId="BodyText">
    <w:name w:val="Body Text"/>
    <w:basedOn w:val="Normal"/>
    <w:link w:val="BodyTextChar"/>
    <w:rsid w:val="00445B3F"/>
    <w:pPr>
      <w:spacing w:after="120"/>
    </w:pPr>
  </w:style>
  <w:style w:type="character" w:customStyle="1" w:styleId="BodyTextChar">
    <w:name w:val="Body Text Char"/>
    <w:basedOn w:val="DefaultParagraphFont"/>
    <w:link w:val="BodyText"/>
    <w:rsid w:val="00445B3F"/>
  </w:style>
  <w:style w:type="character" w:styleId="Emphasis">
    <w:name w:val="Emphasis"/>
    <w:uiPriority w:val="20"/>
    <w:qFormat/>
    <w:rsid w:val="00725434"/>
    <w:rPr>
      <w:i/>
      <w:iCs/>
    </w:rPr>
  </w:style>
  <w:style w:type="character" w:styleId="UnresolvedMention">
    <w:name w:val="Unresolved Mention"/>
    <w:basedOn w:val="DefaultParagraphFont"/>
    <w:uiPriority w:val="99"/>
    <w:unhideWhenUsed/>
    <w:rsid w:val="00ED513B"/>
    <w:rPr>
      <w:color w:val="605E5C"/>
      <w:shd w:val="clear" w:color="auto" w:fill="E1DFDD"/>
    </w:rPr>
  </w:style>
  <w:style w:type="paragraph" w:customStyle="1" w:styleId="statutory-body">
    <w:name w:val="statutory-body"/>
    <w:basedOn w:val="Normal"/>
    <w:rsid w:val="008425F4"/>
    <w:pPr>
      <w:spacing w:before="100" w:beforeAutospacing="1" w:after="100" w:afterAutospacing="1"/>
    </w:pPr>
    <w:rPr>
      <w:sz w:val="24"/>
      <w:szCs w:val="24"/>
    </w:rPr>
  </w:style>
  <w:style w:type="paragraph" w:customStyle="1" w:styleId="statutory-body-1em">
    <w:name w:val="statutory-body-1em"/>
    <w:basedOn w:val="Normal"/>
    <w:rsid w:val="008425F4"/>
    <w:pPr>
      <w:spacing w:before="100" w:beforeAutospacing="1" w:after="100" w:afterAutospacing="1"/>
    </w:pPr>
    <w:rPr>
      <w:sz w:val="24"/>
      <w:szCs w:val="24"/>
    </w:rPr>
  </w:style>
  <w:style w:type="paragraph" w:customStyle="1" w:styleId="statutory-body-2em">
    <w:name w:val="statutory-body-2em"/>
    <w:basedOn w:val="Normal"/>
    <w:rsid w:val="008425F4"/>
    <w:pPr>
      <w:spacing w:before="100" w:beforeAutospacing="1" w:after="100" w:afterAutospacing="1"/>
    </w:pPr>
    <w:rPr>
      <w:sz w:val="24"/>
      <w:szCs w:val="24"/>
    </w:rPr>
  </w:style>
  <w:style w:type="paragraph" w:customStyle="1" w:styleId="statutory-body-3em">
    <w:name w:val="statutory-body-3em"/>
    <w:basedOn w:val="Normal"/>
    <w:rsid w:val="008425F4"/>
    <w:pPr>
      <w:spacing w:before="100" w:beforeAutospacing="1" w:after="100" w:afterAutospacing="1"/>
    </w:pPr>
    <w:rPr>
      <w:sz w:val="24"/>
      <w:szCs w:val="24"/>
    </w:rPr>
  </w:style>
  <w:style w:type="paragraph" w:customStyle="1" w:styleId="statutory-body-4em">
    <w:name w:val="statutory-body-4em"/>
    <w:basedOn w:val="Normal"/>
    <w:rsid w:val="008425F4"/>
    <w:pPr>
      <w:spacing w:before="100" w:beforeAutospacing="1" w:after="100" w:afterAutospacing="1"/>
    </w:pPr>
    <w:rPr>
      <w:sz w:val="24"/>
      <w:szCs w:val="24"/>
    </w:rPr>
  </w:style>
  <w:style w:type="paragraph" w:customStyle="1" w:styleId="statutory-body-5em">
    <w:name w:val="statutory-body-5em"/>
    <w:basedOn w:val="Normal"/>
    <w:rsid w:val="008425F4"/>
    <w:pPr>
      <w:spacing w:before="100" w:beforeAutospacing="1" w:after="100" w:afterAutospacing="1"/>
    </w:pPr>
    <w:rPr>
      <w:sz w:val="24"/>
      <w:szCs w:val="24"/>
    </w:rPr>
  </w:style>
  <w:style w:type="character" w:customStyle="1" w:styleId="stdref">
    <w:name w:val="stdref"/>
    <w:basedOn w:val="DefaultParagraphFont"/>
    <w:rsid w:val="008425F4"/>
  </w:style>
  <w:style w:type="paragraph" w:customStyle="1" w:styleId="source-credit">
    <w:name w:val="source-credit"/>
    <w:basedOn w:val="Normal"/>
    <w:rsid w:val="005A06FB"/>
    <w:pPr>
      <w:spacing w:before="100" w:beforeAutospacing="1" w:after="100" w:afterAutospacing="1"/>
    </w:pPr>
    <w:rPr>
      <w:sz w:val="24"/>
      <w:szCs w:val="24"/>
    </w:rPr>
  </w:style>
  <w:style w:type="character" w:customStyle="1" w:styleId="num">
    <w:name w:val="num"/>
    <w:basedOn w:val="DefaultParagraphFont"/>
    <w:rsid w:val="008458FD"/>
  </w:style>
  <w:style w:type="character" w:customStyle="1" w:styleId="heading">
    <w:name w:val="heading"/>
    <w:basedOn w:val="DefaultParagraphFont"/>
    <w:rsid w:val="008458FD"/>
  </w:style>
  <w:style w:type="character" w:customStyle="1" w:styleId="chapeau">
    <w:name w:val="chapeau"/>
    <w:basedOn w:val="DefaultParagraphFont"/>
    <w:rsid w:val="008458FD"/>
  </w:style>
  <w:style w:type="character" w:customStyle="1" w:styleId="Date1">
    <w:name w:val="Date1"/>
    <w:basedOn w:val="DefaultParagraphFont"/>
    <w:rsid w:val="008458FD"/>
  </w:style>
  <w:style w:type="character" w:styleId="Mention">
    <w:name w:val="Mention"/>
    <w:basedOn w:val="DefaultParagraphFont"/>
    <w:uiPriority w:val="99"/>
    <w:unhideWhenUsed/>
    <w:rsid w:val="00A013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apply07.grants.gov/apply/forms/sample/SF424_2_1-V2.1.pdf" TargetMode="External" /><Relationship Id="rId9" Type="http://schemas.openxmlformats.org/officeDocument/2006/relationships/hyperlink" Target="https://apply07.grants.gov/apply/forms/sample/SF425_2_0-V2.0.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64f134-0db5-47d4-b758-013915c5a4d7">
      <Terms xmlns="http://schemas.microsoft.com/office/infopath/2007/PartnerControls"/>
    </lcf76f155ced4ddcb4097134ff3c332f>
    <TaxCatchAll xmlns="83758972-de10-4eb5-9e28-17379f9363d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C095AC0228F441923179CB452AE702" ma:contentTypeVersion="11" ma:contentTypeDescription="Create a new document." ma:contentTypeScope="" ma:versionID="f258c767c55722296d7e9920c7eb9e45">
  <xsd:schema xmlns:xsd="http://www.w3.org/2001/XMLSchema" xmlns:xs="http://www.w3.org/2001/XMLSchema" xmlns:p="http://schemas.microsoft.com/office/2006/metadata/properties" xmlns:ns2="0364f134-0db5-47d4-b758-013915c5a4d7" xmlns:ns3="83758972-de10-4eb5-9e28-17379f9363dc" targetNamespace="http://schemas.microsoft.com/office/2006/metadata/properties" ma:root="true" ma:fieldsID="7d87a71a4c4b6aefd5816bba520dff1a" ns2:_="" ns3:_="">
    <xsd:import namespace="0364f134-0db5-47d4-b758-013915c5a4d7"/>
    <xsd:import namespace="83758972-de10-4eb5-9e28-17379f9363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4f134-0db5-47d4-b758-013915c5a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58972-de10-4eb5-9e28-17379f9363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d96151-61de-415f-9c42-c50473434eef}" ma:internalName="TaxCatchAll" ma:showField="CatchAllData" ma:web="83758972-de10-4eb5-9e28-17379f9363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75B50-B7AF-406B-B907-736542411B28}">
  <ds:schemaRefs>
    <ds:schemaRef ds:uri="http://schemas.microsoft.com/sharepoint/v3/contenttype/forms"/>
  </ds:schemaRefs>
</ds:datastoreItem>
</file>

<file path=customXml/itemProps2.xml><?xml version="1.0" encoding="utf-8"?>
<ds:datastoreItem xmlns:ds="http://schemas.openxmlformats.org/officeDocument/2006/customXml" ds:itemID="{8AE013AF-13CA-4BAC-9ED5-A291A1F29F22}">
  <ds:schemaRefs>
    <ds:schemaRef ds:uri="0364f134-0db5-47d4-b758-013915c5a4d7"/>
    <ds:schemaRef ds:uri="http://purl.org/dc/elements/1.1/"/>
    <ds:schemaRef ds:uri="http://schemas.openxmlformats.org/package/2006/metadata/core-properties"/>
    <ds:schemaRef ds:uri="83758972-de10-4eb5-9e28-17379f9363dc"/>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10663F19-A32E-4B7F-B6AD-2DC72660D1B6}">
  <ds:schemaRefs>
    <ds:schemaRef ds:uri="http://schemas.openxmlformats.org/officeDocument/2006/bibliography"/>
  </ds:schemaRefs>
</ds:datastoreItem>
</file>

<file path=customXml/itemProps4.xml><?xml version="1.0" encoding="utf-8"?>
<ds:datastoreItem xmlns:ds="http://schemas.openxmlformats.org/officeDocument/2006/customXml" ds:itemID="{BFAD143D-A0F7-40DF-9BDF-00B109C6E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4f134-0db5-47d4-b758-013915c5a4d7"/>
    <ds:schemaRef ds:uri="83758972-de10-4eb5-9e28-17379f936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4097</Words>
  <Characters>23658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49 U</vt:lpstr>
    </vt:vector>
  </TitlesOfParts>
  <Company>Department of Transportation</Company>
  <LinksUpToDate>false</LinksUpToDate>
  <CharactersWithSpaces>27700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49 U</dc:title>
  <dc:creator>masselinks</dc:creator>
  <cp:lastModifiedBy>Howell, Michael (FHWA)</cp:lastModifiedBy>
  <cp:revision>2</cp:revision>
  <cp:lastPrinted>2018-11-30T03:16:00Z</cp:lastPrinted>
  <dcterms:created xsi:type="dcterms:W3CDTF">2022-12-22T16:33:00Z</dcterms:created>
  <dcterms:modified xsi:type="dcterms:W3CDTF">2022-12-22T16:33:00Z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0x010100F1C095AC0228F441923179CB452AE702</vt:lpwstr>
  </property>
  <property fmtid="{D5CDD505-2E9C-101B-9397-08002B2CF9AE}" pid="3" name="MediaServiceImageTags">
    <vt:lpwstr/>
  </property>
</Properties>
</file>