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C3A" w:rsidRPr="00724F9A" w:rsidP="005D6C3A" w14:paraId="0DD89F12" w14:textId="77777777">
      <w:pPr>
        <w:suppressAutoHyphens/>
        <w:jc w:val="center"/>
        <w:outlineLvl w:val="0"/>
        <w:rPr>
          <w:rFonts w:ascii="Times New Roman" w:hAnsi="Times New Roman"/>
          <w:b/>
          <w:bCs/>
          <w:spacing w:val="-3"/>
          <w:sz w:val="22"/>
          <w:szCs w:val="22"/>
        </w:rPr>
      </w:pPr>
      <w:r w:rsidRPr="00724F9A">
        <w:rPr>
          <w:rFonts w:ascii="Times New Roman" w:hAnsi="Times New Roman"/>
          <w:b/>
          <w:bCs/>
          <w:spacing w:val="-3"/>
          <w:sz w:val="22"/>
          <w:szCs w:val="22"/>
        </w:rPr>
        <w:t>SUPPORTING STATEMENT</w:t>
      </w:r>
    </w:p>
    <w:p w:rsidR="005D6C3A" w:rsidRPr="00724F9A" w:rsidP="005D6C3A" w14:paraId="0DD89F13" w14:textId="77777777">
      <w:pPr>
        <w:pStyle w:val="Heading1"/>
        <w:jc w:val="left"/>
        <w:rPr>
          <w:sz w:val="22"/>
          <w:szCs w:val="22"/>
        </w:rPr>
      </w:pPr>
    </w:p>
    <w:p w:rsidR="005D6C3A" w:rsidRPr="00724F9A" w:rsidP="005D6C3A" w14:paraId="0DD89F14" w14:textId="77777777">
      <w:pPr>
        <w:pStyle w:val="Heading1"/>
        <w:jc w:val="left"/>
        <w:rPr>
          <w:sz w:val="22"/>
          <w:szCs w:val="22"/>
        </w:rPr>
      </w:pPr>
      <w:r w:rsidRPr="00724F9A">
        <w:rPr>
          <w:sz w:val="22"/>
          <w:szCs w:val="22"/>
        </w:rPr>
        <w:t>A.</w:t>
      </w:r>
      <w:r w:rsidRPr="00724F9A">
        <w:rPr>
          <w:sz w:val="22"/>
          <w:szCs w:val="22"/>
        </w:rPr>
        <w:tab/>
        <w:t>Justification</w:t>
      </w:r>
    </w:p>
    <w:p w:rsidR="002B6A0B" w:rsidP="005D6C3A" w14:paraId="0DD89F15" w14:textId="77777777">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P="001068C3" w14:paraId="0DD89F16"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2B6A0B" w:rsidRPr="00DC07ED" w:rsidP="00DC07ED" w14:paraId="0DD89F17" w14:textId="648FE99B">
      <w:pPr>
        <w:rPr>
          <w:rFonts w:ascii="Times New Roman" w:hAnsi="Times New Roman"/>
          <w:b/>
          <w:color w:val="000000"/>
          <w:kern w:val="28"/>
          <w:sz w:val="22"/>
          <w:szCs w:val="22"/>
        </w:rPr>
      </w:pPr>
      <w:r w:rsidRPr="00DC07ED">
        <w:rPr>
          <w:rFonts w:ascii="Times New Roman" w:hAnsi="Times New Roman"/>
        </w:rPr>
        <w:t>1.</w:t>
      </w:r>
      <w:r>
        <w:rPr>
          <w:rFonts w:ascii="Times New Roman" w:hAnsi="Times New Roman"/>
        </w:rPr>
        <w:t xml:space="preserve"> </w:t>
      </w:r>
      <w:r w:rsidRPr="00DC07ED">
        <w:rPr>
          <w:rFonts w:ascii="Times New Roman" w:hAnsi="Times New Roman"/>
          <w:b/>
          <w:color w:val="000000"/>
          <w:kern w:val="28"/>
          <w:sz w:val="22"/>
          <w:szCs w:val="22"/>
        </w:rPr>
        <w:t xml:space="preserve">The following information collection requirements </w:t>
      </w:r>
      <w:r w:rsidR="0004451B">
        <w:rPr>
          <w:rFonts w:ascii="Times New Roman" w:hAnsi="Times New Roman"/>
          <w:b/>
          <w:color w:val="000000"/>
          <w:kern w:val="28"/>
          <w:sz w:val="22"/>
          <w:szCs w:val="22"/>
        </w:rPr>
        <w:t>are approved under this information collection</w:t>
      </w:r>
      <w:r w:rsidR="00754440">
        <w:rPr>
          <w:rFonts w:ascii="Times New Roman" w:hAnsi="Times New Roman"/>
          <w:b/>
          <w:color w:val="000000"/>
          <w:kern w:val="28"/>
          <w:sz w:val="22"/>
          <w:szCs w:val="22"/>
        </w:rPr>
        <w:t xml:space="preserve">:  </w:t>
      </w:r>
    </w:p>
    <w:p w:rsidR="000B097F" w:rsidRPr="000B097F" w:rsidP="000B097F" w14:paraId="0DD89F18" w14:textId="18065E11">
      <w:pPr>
        <w:pStyle w:val="NormalWeb"/>
        <w:rPr>
          <w:sz w:val="22"/>
          <w:szCs w:val="22"/>
        </w:rPr>
      </w:pPr>
      <w:r w:rsidRPr="000B097F">
        <w:rPr>
          <w:spacing w:val="-3"/>
          <w:sz w:val="22"/>
          <w:szCs w:val="22"/>
        </w:rPr>
        <w:t xml:space="preserve">47 CFR Section 73.3613 requires </w:t>
      </w:r>
      <w:r w:rsidR="007510D6">
        <w:rPr>
          <w:spacing w:val="-3"/>
          <w:sz w:val="22"/>
          <w:szCs w:val="22"/>
        </w:rPr>
        <w:t>e</w:t>
      </w:r>
      <w:r w:rsidRPr="007510D6" w:rsidR="007510D6">
        <w:rPr>
          <w:spacing w:val="-3"/>
          <w:sz w:val="22"/>
          <w:szCs w:val="22"/>
        </w:rPr>
        <w:t>ach licensee or permittee of a commercial or noncommercial AM, FM, TV or International broadcast station shall provide the FCC with copies of the following contracts, instruments, and documents together with amendments, supplements, and cancellations (with the substance of oral contracts reported in writing), within 7 days of a request by the FCC.</w:t>
      </w:r>
    </w:p>
    <w:p w:rsidR="000B097F" w:rsidRPr="000B097F" w:rsidP="000B097F" w14:paraId="0DD89F19" w14:textId="69798EA9">
      <w:pPr>
        <w:pStyle w:val="NormalWeb"/>
        <w:ind w:left="720"/>
        <w:rPr>
          <w:sz w:val="22"/>
          <w:szCs w:val="22"/>
        </w:rPr>
      </w:pPr>
      <w:r w:rsidRPr="007510D6">
        <w:rPr>
          <w:sz w:val="22"/>
          <w:szCs w:val="22"/>
        </w:rPr>
        <w:t xml:space="preserve">(a) </w:t>
      </w:r>
      <w:r w:rsidRPr="007510D6">
        <w:rPr>
          <w:i/>
          <w:sz w:val="22"/>
          <w:szCs w:val="22"/>
        </w:rPr>
        <w:t>Network service:</w:t>
      </w:r>
      <w:r w:rsidRPr="007510D6">
        <w:rPr>
          <w:sz w:val="22"/>
          <w:szCs w:val="22"/>
        </w:rPr>
        <w:t xml:space="preserve">  Network affiliation contracts between stations and networks will be reduced to writing and filed upon request as follows:</w:t>
      </w:r>
    </w:p>
    <w:p w:rsidR="000B097F" w:rsidRPr="000B097F" w:rsidP="000B097F" w14:paraId="0DD89F1A" w14:textId="77777777">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rsidR="000B097F" w:rsidRPr="000B097F" w:rsidP="000B097F" w14:paraId="0DD89F1B" w14:textId="2F8C8095">
      <w:pPr>
        <w:pStyle w:val="NormalWeb"/>
        <w:ind w:left="720"/>
        <w:rPr>
          <w:sz w:val="22"/>
          <w:szCs w:val="22"/>
        </w:rPr>
      </w:pPr>
      <w:r w:rsidRPr="007510D6">
        <w:rPr>
          <w:sz w:val="22"/>
          <w:szCs w:val="22"/>
        </w:rPr>
        <w:t>(2) Each such filing shall consist of all of the terms and conditions of such contract, agreement or understanding, including any other paper or document incorporated by reference or otherwise.</w:t>
      </w:r>
    </w:p>
    <w:p w:rsidR="000B097F" w:rsidRPr="000B097F" w:rsidP="000B097F" w14:paraId="0DD89F1D" w14:textId="766BA201">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rsidR="000B097F" w:rsidRPr="000B097F" w:rsidP="000B097F" w14:paraId="0DD89F1E" w14:textId="77777777">
      <w:pPr>
        <w:pStyle w:val="NormalWeb"/>
        <w:ind w:left="720"/>
        <w:rPr>
          <w:sz w:val="22"/>
          <w:szCs w:val="22"/>
        </w:rPr>
      </w:pPr>
      <w:r w:rsidRPr="000B097F">
        <w:rPr>
          <w:sz w:val="22"/>
          <w:szCs w:val="22"/>
        </w:rPr>
        <w:t>(1) Articles of partnership, association, and incorporation, and changes in such instruments;</w:t>
      </w:r>
    </w:p>
    <w:p w:rsidR="000B097F" w:rsidRPr="000B097F" w:rsidP="000B097F" w14:paraId="0DD89F1F" w14:textId="77777777">
      <w:pPr>
        <w:pStyle w:val="NormalWeb"/>
        <w:ind w:left="720"/>
        <w:rPr>
          <w:sz w:val="22"/>
          <w:szCs w:val="22"/>
        </w:rPr>
      </w:pPr>
      <w:r w:rsidRPr="000B097F">
        <w:rPr>
          <w:sz w:val="22"/>
          <w:szCs w:val="22"/>
        </w:rPr>
        <w:t>(2) Bylaws, and any instruments effecting changes in such bylaws;</w:t>
      </w:r>
    </w:p>
    <w:p w:rsidR="000B097F" w:rsidRPr="000B097F" w:rsidP="000B097F" w14:paraId="0DD89F20" w14:textId="77777777">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rsidR="000B097F" w:rsidRPr="000B097F" w:rsidP="000B097F" w14:paraId="0DD89F21" w14:textId="77777777">
      <w:pPr>
        <w:pStyle w:val="NormalWeb"/>
        <w:ind w:left="720"/>
        <w:rPr>
          <w:sz w:val="22"/>
          <w:szCs w:val="22"/>
        </w:rPr>
      </w:pPr>
      <w:r w:rsidRPr="000B097F">
        <w:rPr>
          <w:sz w:val="22"/>
          <w:szCs w:val="22"/>
        </w:rPr>
        <w:t>(</w:t>
      </w:r>
      <w:r w:rsidRPr="000B097F">
        <w:rPr>
          <w:sz w:val="22"/>
          <w:szCs w:val="22"/>
        </w:rPr>
        <w:t>i</w:t>
      </w:r>
      <w:r w:rsidRPr="000B097F">
        <w:rPr>
          <w:sz w:val="22"/>
          <w:szCs w:val="22"/>
        </w:rPr>
        <w:t>) Agreements for transfer of stock;</w:t>
      </w:r>
    </w:p>
    <w:p w:rsidR="000B097F" w:rsidRPr="000B097F" w:rsidP="000B097F" w14:paraId="0DD89F22" w14:textId="77777777">
      <w:pPr>
        <w:pStyle w:val="NormalWeb"/>
        <w:ind w:left="720"/>
        <w:rPr>
          <w:sz w:val="22"/>
          <w:szCs w:val="22"/>
        </w:rPr>
      </w:pPr>
      <w:r w:rsidRPr="000B097F">
        <w:rPr>
          <w:sz w:val="22"/>
          <w:szCs w:val="22"/>
        </w:rPr>
        <w:t>(ii) Instruments for the issuance of new stock; or</w:t>
      </w:r>
    </w:p>
    <w:p w:rsidR="000B097F" w:rsidRPr="000B097F" w:rsidP="000B097F" w14:paraId="0DD89F23" w14:textId="181402A5">
      <w:pPr>
        <w:pStyle w:val="NormalWeb"/>
        <w:ind w:left="720"/>
        <w:rPr>
          <w:sz w:val="22"/>
          <w:szCs w:val="22"/>
        </w:rPr>
      </w:pPr>
      <w:r w:rsidRPr="007510D6">
        <w:rPr>
          <w:sz w:val="22"/>
          <w:szCs w:val="22"/>
        </w:rPr>
        <w:t xml:space="preserve">(iii) Agreements for the acquisition of licensee’s or permittee’s stock by the issuing licensee or permittee corporation, pledges, trust agreements or abstracts thereof, options to purchase stock and other executory agreements.  Should the FCC request an abstract of </w:t>
      </w:r>
      <w:r w:rsidRPr="007510D6">
        <w:rPr>
          <w:sz w:val="22"/>
          <w:szCs w:val="22"/>
        </w:rPr>
        <w:t>the trust agreement in lieu of the trust agreement, the licensee or permittee will submit the following information concerning the trust:</w:t>
      </w:r>
    </w:p>
    <w:p w:rsidR="000B097F" w:rsidRPr="000B097F" w:rsidP="000B097F" w14:paraId="0DD89F24" w14:textId="77777777">
      <w:pPr>
        <w:pStyle w:val="NormalWeb"/>
        <w:ind w:left="720"/>
        <w:rPr>
          <w:sz w:val="22"/>
          <w:szCs w:val="22"/>
        </w:rPr>
      </w:pPr>
      <w:r w:rsidRPr="000B097F">
        <w:rPr>
          <w:sz w:val="22"/>
          <w:szCs w:val="22"/>
        </w:rPr>
        <w:t>(A) Name of trust;</w:t>
      </w:r>
    </w:p>
    <w:p w:rsidR="000B097F" w:rsidRPr="000B097F" w:rsidP="000B097F" w14:paraId="0DD89F25" w14:textId="77777777">
      <w:pPr>
        <w:pStyle w:val="NormalWeb"/>
        <w:ind w:left="720"/>
        <w:rPr>
          <w:sz w:val="22"/>
          <w:szCs w:val="22"/>
        </w:rPr>
      </w:pPr>
      <w:r w:rsidRPr="000B097F">
        <w:rPr>
          <w:sz w:val="22"/>
          <w:szCs w:val="22"/>
        </w:rPr>
        <w:t>(B) Duration of trust;</w:t>
      </w:r>
    </w:p>
    <w:p w:rsidR="000B097F" w:rsidRPr="000B097F" w:rsidP="000B097F" w14:paraId="0DD89F26" w14:textId="77777777">
      <w:pPr>
        <w:pStyle w:val="NormalWeb"/>
        <w:ind w:left="720"/>
        <w:rPr>
          <w:sz w:val="22"/>
          <w:szCs w:val="22"/>
        </w:rPr>
      </w:pPr>
      <w:r w:rsidRPr="000B097F">
        <w:rPr>
          <w:sz w:val="22"/>
          <w:szCs w:val="22"/>
        </w:rPr>
        <w:t>(C) Number of shares of stock owned;</w:t>
      </w:r>
    </w:p>
    <w:p w:rsidR="000B097F" w:rsidRPr="000B097F" w:rsidP="000B097F" w14:paraId="0DD89F27" w14:textId="77777777">
      <w:pPr>
        <w:pStyle w:val="NormalWeb"/>
        <w:ind w:left="720"/>
        <w:rPr>
          <w:sz w:val="22"/>
          <w:szCs w:val="22"/>
        </w:rPr>
      </w:pPr>
      <w:r w:rsidRPr="000B097F">
        <w:rPr>
          <w:sz w:val="22"/>
          <w:szCs w:val="22"/>
        </w:rPr>
        <w:t>(D) Name of beneficial owner of stock;</w:t>
      </w:r>
    </w:p>
    <w:p w:rsidR="000B097F" w:rsidRPr="000B097F" w:rsidP="000B097F" w14:paraId="0DD89F28" w14:textId="77777777">
      <w:pPr>
        <w:pStyle w:val="NormalWeb"/>
        <w:ind w:left="720"/>
        <w:rPr>
          <w:sz w:val="22"/>
          <w:szCs w:val="22"/>
        </w:rPr>
      </w:pPr>
      <w:r w:rsidRPr="000B097F">
        <w:rPr>
          <w:sz w:val="22"/>
          <w:szCs w:val="22"/>
        </w:rPr>
        <w:t>(E) Name of record owner of stock;</w:t>
      </w:r>
    </w:p>
    <w:p w:rsidR="000B097F" w:rsidRPr="000B097F" w:rsidP="000B097F" w14:paraId="0DD89F29" w14:textId="77777777">
      <w:pPr>
        <w:pStyle w:val="NormalWeb"/>
        <w:ind w:left="720"/>
        <w:rPr>
          <w:sz w:val="22"/>
          <w:szCs w:val="22"/>
        </w:rPr>
      </w:pPr>
      <w:r w:rsidRPr="000B097F">
        <w:rPr>
          <w:sz w:val="22"/>
          <w:szCs w:val="22"/>
        </w:rPr>
        <w:t>(F) Name of the party or parties who have the power to vote or control the vote of the shares; and</w:t>
      </w:r>
    </w:p>
    <w:p w:rsidR="000B097F" w:rsidRPr="000B097F" w:rsidP="000B097F" w14:paraId="0DD89F2A" w14:textId="77777777">
      <w:pPr>
        <w:pStyle w:val="NormalWeb"/>
        <w:ind w:left="720"/>
        <w:rPr>
          <w:sz w:val="22"/>
          <w:szCs w:val="22"/>
        </w:rPr>
      </w:pPr>
      <w:r w:rsidRPr="000B097F">
        <w:rPr>
          <w:sz w:val="22"/>
          <w:szCs w:val="22"/>
        </w:rPr>
        <w:t>(G) Any conditions on the powers of voting the stock or any unusual characteristics of the trust.</w:t>
      </w:r>
    </w:p>
    <w:p w:rsidR="000B097F" w:rsidRPr="000B097F" w:rsidP="000B097F" w14:paraId="0DD89F2B" w14:textId="6670FD57">
      <w:pPr>
        <w:pStyle w:val="NormalWeb"/>
        <w:ind w:left="720"/>
        <w:rPr>
          <w:sz w:val="22"/>
          <w:szCs w:val="22"/>
        </w:rPr>
      </w:pPr>
      <w:r w:rsidRPr="007510D6">
        <w:rPr>
          <w:sz w:val="22"/>
          <w:szCs w:val="22"/>
        </w:rPr>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if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rsidR="000B097F" w:rsidRPr="000B097F" w:rsidP="000B097F" w14:paraId="0DD89F2C" w14:textId="77777777">
      <w:pPr>
        <w:pStyle w:val="NormalWeb"/>
        <w:ind w:left="720"/>
        <w:rPr>
          <w:sz w:val="22"/>
          <w:szCs w:val="22"/>
        </w:rPr>
      </w:pPr>
      <w:r w:rsidRPr="000B097F">
        <w:rPr>
          <w:sz w:val="22"/>
          <w:szCs w:val="22"/>
        </w:rPr>
        <w:t>(5) Mortgage or loan agreements containing provisions restricting the licensee's or permittee's freedom of operation, such as those affecting voting rights, specifying or limiting the amount of dividends payable, the purchase of new equipment, or the maintenance of current assets.</w:t>
      </w:r>
    </w:p>
    <w:p w:rsidR="000B097F" w:rsidRPr="000B097F" w:rsidP="000B097F" w14:paraId="0DD89F2D" w14:textId="77777777">
      <w:pPr>
        <w:pStyle w:val="NormalWeb"/>
        <w:ind w:left="720"/>
        <w:rPr>
          <w:sz w:val="22"/>
          <w:szCs w:val="22"/>
        </w:rPr>
      </w:pPr>
      <w:r w:rsidRPr="000B097F">
        <w:rPr>
          <w:sz w:val="22"/>
          <w:szCs w:val="22"/>
        </w:rPr>
        <w:t>(6) Any agreement reflecting a change in the officers, directors or stockholders of a corporation, other than the licensee or permittee, having an interest, direct or indirect, in the licensee or permittee as specified by §73.3615.</w:t>
      </w:r>
    </w:p>
    <w:p w:rsidR="000B097F" w:rsidRPr="000B097F" w:rsidP="000B097F" w14:paraId="0DD89F2E" w14:textId="77777777">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rsidR="000B097F" w:rsidRPr="000B097F" w:rsidP="000B097F" w14:paraId="0DD89F2F" w14:textId="77777777">
      <w:pPr>
        <w:pStyle w:val="NormalWeb"/>
        <w:ind w:left="720"/>
        <w:rPr>
          <w:sz w:val="22"/>
          <w:szCs w:val="22"/>
        </w:rPr>
      </w:pPr>
      <w:r w:rsidRPr="000B097F">
        <w:rPr>
          <w:sz w:val="22"/>
          <w:szCs w:val="22"/>
        </w:rPr>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rsidR="000B097F" w:rsidRPr="000B097F" w:rsidP="000B097F" w14:paraId="0DD89F30" w14:textId="77777777">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rsidR="000B097F" w:rsidP="007510D6" w14:paraId="0DD89F33" w14:textId="5874DBD7">
      <w:pPr>
        <w:pStyle w:val="NormalWeb"/>
        <w:ind w:left="720"/>
        <w:rPr>
          <w:sz w:val="22"/>
          <w:szCs w:val="22"/>
        </w:rPr>
      </w:pPr>
      <w:r w:rsidRPr="007510D6">
        <w:rPr>
          <w:sz w:val="22"/>
          <w:szCs w:val="22"/>
        </w:rPr>
        <w:t xml:space="preserve">(d) </w:t>
      </w:r>
      <w:r w:rsidRPr="007510D6">
        <w:rPr>
          <w:i/>
          <w:sz w:val="22"/>
          <w:szCs w:val="22"/>
        </w:rPr>
        <w:t>Other agreements:</w:t>
      </w:r>
      <w:r w:rsidRPr="007510D6">
        <w:rPr>
          <w:sz w:val="22"/>
          <w:szCs w:val="22"/>
        </w:rPr>
        <w:t xml:space="preserve">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 or other engineering personnel.</w:t>
      </w:r>
    </w:p>
    <w:p w:rsidR="00C37F61" w:rsidP="005D6C3A" w14:paraId="2D1774F8" w14:textId="0BC24CB8">
      <w:pPr>
        <w:rPr>
          <w:rFonts w:ascii="Times New Roman" w:hAnsi="Times New Roman"/>
          <w:sz w:val="22"/>
          <w:szCs w:val="22"/>
        </w:rPr>
      </w:pPr>
      <w:r>
        <w:rPr>
          <w:rFonts w:ascii="Times New Roman" w:hAnsi="Times New Roman"/>
          <w:sz w:val="22"/>
          <w:szCs w:val="22"/>
        </w:rPr>
        <w:t>The Commission is requesting a three-year extension for this information collection from the Office of Management and Budget (OMB).</w:t>
      </w:r>
    </w:p>
    <w:p w:rsidR="00C37F61" w:rsidP="005D6C3A" w14:paraId="552B9A64" w14:textId="77777777">
      <w:pPr>
        <w:rPr>
          <w:rFonts w:ascii="Times New Roman" w:hAnsi="Times New Roman"/>
          <w:sz w:val="22"/>
          <w:szCs w:val="22"/>
        </w:rPr>
      </w:pPr>
    </w:p>
    <w:p w:rsidR="005D6C3A" w:rsidRPr="007D010E" w:rsidP="005D6C3A" w14:paraId="0DD89F34" w14:textId="2F7B6D28">
      <w:pPr>
        <w:rPr>
          <w:rFonts w:ascii="Times New Roman" w:hAnsi="Times New Roman"/>
          <w:sz w:val="22"/>
          <w:szCs w:val="22"/>
        </w:rPr>
      </w:pPr>
      <w:r w:rsidRPr="007D010E">
        <w:rPr>
          <w:rFonts w:ascii="Times New Roman" w:hAnsi="Times New Roman"/>
          <w:sz w:val="22"/>
          <w:szCs w:val="22"/>
        </w:rPr>
        <w:t>T</w:t>
      </w:r>
      <w:r w:rsidRPr="007D010E">
        <w:rPr>
          <w:rFonts w:ascii="Times New Roman" w:hAnsi="Times New Roman"/>
          <w:sz w:val="22"/>
          <w:szCs w:val="22"/>
        </w:rPr>
        <w:t>his information collection does not affect individuals or households; thus, there are no impacts under the Privacy Act.</w:t>
      </w:r>
    </w:p>
    <w:p w:rsidR="005D6C3A" w:rsidRPr="007D010E" w:rsidP="005D6C3A" w14:paraId="0DD89F35" w14:textId="77777777">
      <w:pPr>
        <w:suppressAutoHyphens/>
        <w:rPr>
          <w:rFonts w:ascii="Times New Roman" w:hAnsi="Times New Roman"/>
          <w:spacing w:val="-3"/>
          <w:sz w:val="22"/>
          <w:szCs w:val="22"/>
        </w:rPr>
      </w:pPr>
    </w:p>
    <w:p w:rsidR="005D6C3A" w:rsidP="005D6C3A" w14:paraId="0DD89F36" w14:textId="77777777">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w:t>
      </w:r>
      <w:r w:rsidRPr="007D010E">
        <w:rPr>
          <w:rFonts w:ascii="Times New Roman" w:hAnsi="Times New Roman"/>
          <w:spacing w:val="-3"/>
          <w:sz w:val="22"/>
          <w:szCs w:val="22"/>
        </w:rPr>
        <w:t>i</w:t>
      </w:r>
      <w:r w:rsidRPr="007D010E">
        <w:rPr>
          <w:rFonts w:ascii="Times New Roman" w:hAnsi="Times New Roman"/>
          <w:spacing w:val="-3"/>
          <w:sz w:val="22"/>
          <w:szCs w:val="22"/>
        </w:rPr>
        <w:t>)</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rsidR="005D6C3A" w:rsidRPr="00724F9A" w:rsidP="005D6C3A" w14:paraId="0DD89F37" w14:textId="77777777">
      <w:pPr>
        <w:rPr>
          <w:rFonts w:ascii="Times New Roman" w:hAnsi="Times New Roman"/>
          <w:spacing w:val="-3"/>
          <w:sz w:val="22"/>
          <w:szCs w:val="22"/>
        </w:rPr>
      </w:pPr>
    </w:p>
    <w:p w:rsidR="005D6C3A" w:rsidRPr="00724F9A" w:rsidP="005D6C3A" w14:paraId="0DD89F38" w14:textId="77777777">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rsidR="005D6C3A" w:rsidRPr="00724F9A" w:rsidP="005D6C3A" w14:paraId="0DD89F39" w14:textId="77777777">
      <w:pPr>
        <w:pStyle w:val="BodyText"/>
        <w:jc w:val="left"/>
        <w:rPr>
          <w:sz w:val="22"/>
          <w:szCs w:val="22"/>
        </w:rPr>
      </w:pPr>
    </w:p>
    <w:p w:rsidR="005D6C3A" w:rsidRPr="00724F9A" w:rsidP="005D6C3A" w14:paraId="0DD89F3A" w14:textId="77777777">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rsidR="005D6C3A" w:rsidRPr="00724F9A" w:rsidP="005D6C3A" w14:paraId="0DD89F3B" w14:textId="77777777">
      <w:pPr>
        <w:suppressAutoHyphens/>
        <w:rPr>
          <w:rFonts w:ascii="Times New Roman" w:hAnsi="Times New Roman"/>
          <w:spacing w:val="-3"/>
          <w:sz w:val="22"/>
          <w:szCs w:val="22"/>
        </w:rPr>
      </w:pPr>
    </w:p>
    <w:p w:rsidR="005D6C3A" w:rsidRPr="00724F9A" w:rsidP="005D6C3A" w14:paraId="0DD89F3C"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rsidR="005D6C3A" w:rsidRPr="00724F9A" w:rsidP="005D6C3A" w14:paraId="0DD89F3D"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rsidR="005D6C3A" w:rsidRPr="00724F9A" w:rsidP="005D6C3A" w14:paraId="0DD89F3E"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making an effort to minimize the burden on all respondents.  </w:t>
      </w:r>
    </w:p>
    <w:p w:rsidR="005D6C3A" w:rsidRPr="00724F9A" w:rsidP="005D6C3A" w14:paraId="0DD89F3F" w14:textId="77777777">
      <w:pPr>
        <w:suppressAutoHyphens/>
        <w:rPr>
          <w:rFonts w:ascii="Times New Roman" w:hAnsi="Times New Roman"/>
          <w:spacing w:val="-3"/>
          <w:sz w:val="22"/>
          <w:szCs w:val="22"/>
        </w:rPr>
      </w:pPr>
    </w:p>
    <w:p w:rsidR="005D6C3A" w:rsidRPr="00724F9A" w:rsidP="005D6C3A" w14:paraId="0DD89F40" w14:textId="77777777">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rsidR="005D6C3A" w:rsidRPr="00724F9A" w:rsidP="005D6C3A" w14:paraId="0DD89F41" w14:textId="77777777">
      <w:pPr>
        <w:suppressAutoHyphens/>
        <w:rPr>
          <w:rFonts w:ascii="Times New Roman" w:hAnsi="Times New Roman"/>
          <w:b/>
          <w:spacing w:val="-3"/>
          <w:sz w:val="22"/>
          <w:szCs w:val="22"/>
        </w:rPr>
      </w:pPr>
    </w:p>
    <w:p w:rsidR="0092146F" w:rsidP="0092146F" w14:paraId="0DD89F42" w14:textId="77777777">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rsidR="0092146F" w:rsidP="0092146F" w14:paraId="0DD89F43" w14:textId="77777777">
      <w:pPr>
        <w:suppressAutoHyphens/>
        <w:rPr>
          <w:rFonts w:ascii="Times New Roman" w:hAnsi="Times New Roman"/>
          <w:spacing w:val="-3"/>
          <w:sz w:val="22"/>
          <w:szCs w:val="22"/>
        </w:rPr>
      </w:pPr>
    </w:p>
    <w:p w:rsidR="005D6C3A" w:rsidRPr="0092146F" w:rsidP="0092146F" w14:paraId="0DD89F44" w14:textId="3FBD254E">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Pr="00603D10" w:rsidR="0092146F">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in the </w:t>
      </w:r>
      <w:r w:rsidRPr="00076AF9" w:rsidR="005B20CD">
        <w:rPr>
          <w:rFonts w:ascii="Times New Roman" w:hAnsi="Times New Roman"/>
          <w:i/>
          <w:spacing w:val="-3"/>
          <w:sz w:val="22"/>
          <w:szCs w:val="22"/>
        </w:rPr>
        <w:t>Federal Register</w:t>
      </w:r>
      <w:r w:rsidRPr="00076AF9" w:rsidR="005B20CD">
        <w:rPr>
          <w:rFonts w:ascii="Times New Roman" w:hAnsi="Times New Roman"/>
          <w:spacing w:val="-3"/>
          <w:sz w:val="22"/>
          <w:szCs w:val="22"/>
        </w:rPr>
        <w:t xml:space="preserve"> on</w:t>
      </w:r>
      <w:r w:rsidRPr="00076AF9" w:rsidR="00076AF9">
        <w:rPr>
          <w:rFonts w:ascii="Times New Roman" w:hAnsi="Times New Roman"/>
          <w:spacing w:val="-3"/>
          <w:sz w:val="22"/>
          <w:szCs w:val="22"/>
        </w:rPr>
        <w:t xml:space="preserve"> November 9</w:t>
      </w:r>
      <w:r w:rsidRPr="00076AF9" w:rsidR="005B20CD">
        <w:rPr>
          <w:rFonts w:ascii="Times New Roman" w:hAnsi="Times New Roman"/>
          <w:spacing w:val="-3"/>
          <w:sz w:val="22"/>
          <w:szCs w:val="22"/>
        </w:rPr>
        <w:t>, 2022  at (8</w:t>
      </w:r>
      <w:r w:rsidRPr="00076AF9" w:rsidR="0074749A">
        <w:rPr>
          <w:rFonts w:ascii="Times New Roman" w:hAnsi="Times New Roman"/>
          <w:spacing w:val="-3"/>
          <w:sz w:val="22"/>
          <w:szCs w:val="22"/>
        </w:rPr>
        <w:t>7</w:t>
      </w:r>
      <w:r w:rsidRPr="00076AF9" w:rsidR="005B20CD">
        <w:rPr>
          <w:rFonts w:ascii="Times New Roman" w:hAnsi="Times New Roman"/>
          <w:spacing w:val="-3"/>
          <w:sz w:val="22"/>
          <w:szCs w:val="22"/>
        </w:rPr>
        <w:t xml:space="preserve"> FR</w:t>
      </w:r>
      <w:r w:rsidRPr="00076AF9" w:rsidR="00076AF9">
        <w:rPr>
          <w:rFonts w:ascii="Times New Roman" w:hAnsi="Times New Roman"/>
          <w:spacing w:val="-3"/>
          <w:sz w:val="22"/>
          <w:szCs w:val="22"/>
        </w:rPr>
        <w:t xml:space="preserve"> 67685</w:t>
      </w:r>
      <w:r w:rsidRPr="00076AF9" w:rsidR="005B20CD">
        <w:rPr>
          <w:rFonts w:ascii="Times New Roman" w:hAnsi="Times New Roman"/>
          <w:spacing w:val="-3"/>
          <w:sz w:val="22"/>
          <w:szCs w:val="22"/>
        </w:rPr>
        <w:t>)</w:t>
      </w:r>
      <w:r w:rsidR="007434AF">
        <w:rPr>
          <w:rFonts w:ascii="Times New Roman" w:hAnsi="Times New Roman"/>
          <w:spacing w:val="-3"/>
          <w:sz w:val="22"/>
          <w:szCs w:val="22"/>
        </w:rPr>
        <w:t xml:space="preserve"> </w:t>
      </w:r>
      <w:r w:rsidRPr="008B2E0C">
        <w:rPr>
          <w:rFonts w:ascii="Times New Roman" w:hAnsi="Times New Roman"/>
          <w:sz w:val="22"/>
          <w:szCs w:val="22"/>
        </w:rPr>
        <w:t>to</w:t>
      </w:r>
      <w:r w:rsidRPr="00603D10">
        <w:rPr>
          <w:rFonts w:ascii="Times New Roman" w:hAnsi="Times New Roman"/>
          <w:sz w:val="22"/>
          <w:szCs w:val="22"/>
        </w:rPr>
        <w:t xml:space="preserve"> begin the initial 60 day public comment period </w:t>
      </w:r>
      <w:r w:rsidRPr="00603D10" w:rsidR="007D010E">
        <w:rPr>
          <w:rFonts w:ascii="Times New Roman" w:hAnsi="Times New Roman"/>
          <w:sz w:val="22"/>
          <w:szCs w:val="22"/>
        </w:rPr>
        <w:t>which seeks comment from the public on the information collection requirements contained in this supporting statement.</w:t>
      </w:r>
      <w:r w:rsidRPr="00603D10" w:rsidR="004B6552">
        <w:rPr>
          <w:rFonts w:ascii="Times New Roman" w:hAnsi="Times New Roman"/>
          <w:sz w:val="22"/>
          <w:szCs w:val="22"/>
        </w:rPr>
        <w:t xml:space="preserve">  </w:t>
      </w:r>
      <w:r w:rsidRPr="00754440" w:rsidR="004B6552">
        <w:rPr>
          <w:rFonts w:ascii="Times New Roman" w:hAnsi="Times New Roman"/>
          <w:sz w:val="22"/>
          <w:szCs w:val="22"/>
        </w:rPr>
        <w:t>No comments were received from the public.</w:t>
      </w:r>
      <w:r w:rsidRPr="00962F5B" w:rsidR="004B6552">
        <w:rPr>
          <w:rFonts w:ascii="Times New Roman" w:hAnsi="Times New Roman"/>
          <w:sz w:val="22"/>
          <w:szCs w:val="22"/>
        </w:rPr>
        <w:t xml:space="preserve">  </w:t>
      </w:r>
    </w:p>
    <w:p w:rsidR="00D152D5" w:rsidP="005D6C3A" w14:paraId="0DD89F45" w14:textId="77777777">
      <w:pPr>
        <w:suppressAutoHyphens/>
        <w:rPr>
          <w:rFonts w:ascii="Times New Roman" w:hAnsi="Times New Roman"/>
          <w:spacing w:val="-3"/>
          <w:sz w:val="22"/>
          <w:szCs w:val="22"/>
        </w:rPr>
      </w:pPr>
    </w:p>
    <w:p w:rsidR="005D6C3A" w:rsidRPr="00724F9A" w:rsidP="005D6C3A" w14:paraId="0DD89F46" w14:textId="77777777">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rsidR="005D6C3A" w:rsidRPr="00724F9A" w:rsidP="005D6C3A" w14:paraId="0DD89F47" w14:textId="77777777">
      <w:pPr>
        <w:suppressAutoHyphens/>
        <w:rPr>
          <w:rFonts w:ascii="Times New Roman" w:hAnsi="Times New Roman"/>
          <w:spacing w:val="-3"/>
          <w:sz w:val="22"/>
          <w:szCs w:val="22"/>
        </w:rPr>
      </w:pPr>
    </w:p>
    <w:p w:rsidR="005D6C3A" w:rsidRPr="00724F9A" w:rsidP="005D6C3A" w14:paraId="0DD89F48" w14:textId="77777777">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p>
    <w:p w:rsidR="005D6C3A" w:rsidRPr="00724F9A" w:rsidP="005D6C3A" w14:paraId="0DD89F49" w14:textId="77777777">
      <w:pPr>
        <w:suppressAutoHyphens/>
        <w:rPr>
          <w:rFonts w:ascii="Times New Roman" w:hAnsi="Times New Roman"/>
          <w:spacing w:val="-3"/>
          <w:sz w:val="22"/>
          <w:szCs w:val="22"/>
        </w:rPr>
      </w:pPr>
    </w:p>
    <w:p w:rsidR="005D6C3A" w:rsidRPr="00724F9A" w:rsidP="005D6C3A" w14:paraId="0DD89F4A" w14:textId="77777777">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Pr="00962F5B" w:rsidR="004B6552">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rsidR="00756AC4" w:rsidP="005D6C3A" w14:paraId="0DD89F4B" w14:textId="77777777">
      <w:pPr>
        <w:suppressAutoHyphens/>
        <w:rPr>
          <w:rFonts w:ascii="Times New Roman" w:hAnsi="Times New Roman"/>
          <w:spacing w:val="-3"/>
          <w:sz w:val="22"/>
          <w:szCs w:val="22"/>
        </w:rPr>
      </w:pPr>
    </w:p>
    <w:p w:rsidR="005D6C3A" w:rsidRPr="00724F9A" w:rsidP="005D6C3A" w14:paraId="0DD89F4C" w14:textId="77777777">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rsidR="005D6C3A" w:rsidRPr="00724F9A" w:rsidP="005D6C3A" w14:paraId="0DD89F4D" w14:textId="77777777">
      <w:pPr>
        <w:suppressAutoHyphens/>
        <w:rPr>
          <w:rFonts w:ascii="Times New Roman" w:hAnsi="Times New Roman"/>
          <w:spacing w:val="-3"/>
          <w:sz w:val="22"/>
          <w:szCs w:val="22"/>
        </w:rPr>
      </w:pPr>
    </w:p>
    <w:p w:rsidR="005D6C3A" w:rsidRPr="00724F9A" w:rsidP="005D6C3A" w14:paraId="0DD89F4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Pr="00724F9A">
        <w:rPr>
          <w:rFonts w:ascii="Times New Roman" w:hAnsi="Times New Roman"/>
          <w:b/>
          <w:spacing w:val="-3"/>
          <w:sz w:val="22"/>
          <w:szCs w:val="22"/>
        </w:rPr>
        <w:t>Contracts</w:t>
      </w:r>
      <w:r w:rsidRPr="00724F9A">
        <w:rPr>
          <w:rFonts w:ascii="Times New Roman" w:hAnsi="Times New Roman"/>
          <w:b/>
          <w:spacing w:val="-3"/>
          <w:sz w:val="22"/>
          <w:szCs w:val="22"/>
        </w:rPr>
        <w:tab/>
      </w:r>
      <w:r w:rsidR="004B6552">
        <w:rPr>
          <w:rFonts w:ascii="Times New Roman" w:hAnsi="Times New Roman"/>
          <w:b/>
          <w:spacing w:val="-3"/>
          <w:sz w:val="22"/>
          <w:szCs w:val="22"/>
        </w:rPr>
        <w:tab/>
      </w:r>
      <w:r w:rsidRPr="00724F9A">
        <w:rPr>
          <w:rFonts w:ascii="Times New Roman" w:hAnsi="Times New Roman"/>
          <w:b/>
          <w:spacing w:val="-3"/>
          <w:sz w:val="22"/>
          <w:szCs w:val="22"/>
        </w:rPr>
        <w:t>Number of</w:t>
      </w:r>
      <w:r w:rsidRPr="00724F9A">
        <w:rPr>
          <w:rFonts w:ascii="Times New Roman" w:hAnsi="Times New Roman"/>
          <w:b/>
          <w:spacing w:val="-3"/>
          <w:sz w:val="22"/>
          <w:szCs w:val="22"/>
        </w:rPr>
        <w:tab/>
      </w:r>
      <w:r w:rsidRPr="00724F9A">
        <w:rPr>
          <w:rFonts w:ascii="Times New Roman" w:hAnsi="Times New Roman"/>
          <w:b/>
          <w:spacing w:val="-3"/>
          <w:sz w:val="22"/>
          <w:szCs w:val="22"/>
        </w:rPr>
        <w:tab/>
        <w:t>Respondent</w:t>
      </w:r>
      <w:r w:rsidRPr="00724F9A">
        <w:rPr>
          <w:rFonts w:ascii="Times New Roman" w:hAnsi="Times New Roman"/>
          <w:b/>
          <w:spacing w:val="-3"/>
          <w:sz w:val="22"/>
          <w:szCs w:val="22"/>
        </w:rPr>
        <w:tab/>
      </w:r>
    </w:p>
    <w:p w:rsidR="005D6C3A" w:rsidRPr="004B6552" w:rsidP="005D6C3A" w14:paraId="0DD89F4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Pr="004B6552">
        <w:rPr>
          <w:rFonts w:ascii="Times New Roman" w:hAnsi="Times New Roman"/>
          <w:b/>
          <w:spacing w:val="-3"/>
          <w:sz w:val="22"/>
          <w:szCs w:val="22"/>
          <w:u w:val="single"/>
        </w:rPr>
        <w:t>Filed</w:t>
      </w:r>
      <w:r w:rsidRPr="00724F9A">
        <w:rPr>
          <w:rFonts w:ascii="Times New Roman" w:hAnsi="Times New Roman"/>
          <w:b/>
          <w:spacing w:val="-3"/>
          <w:sz w:val="22"/>
          <w:szCs w:val="22"/>
        </w:rPr>
        <w:tab/>
      </w:r>
      <w:r w:rsidRPr="00724F9A">
        <w:rPr>
          <w:rFonts w:ascii="Times New Roman" w:hAnsi="Times New Roman"/>
          <w:b/>
          <w:spacing w:val="-3"/>
          <w:sz w:val="22"/>
          <w:szCs w:val="22"/>
        </w:rPr>
        <w:tab/>
      </w:r>
      <w:r w:rsidR="004B6552">
        <w:rPr>
          <w:rFonts w:ascii="Times New Roman" w:hAnsi="Times New Roman"/>
          <w:b/>
          <w:spacing w:val="-3"/>
          <w:sz w:val="22"/>
          <w:szCs w:val="22"/>
        </w:rPr>
        <w:tab/>
      </w:r>
      <w:r w:rsidRPr="004B6552">
        <w:rPr>
          <w:rFonts w:ascii="Times New Roman" w:hAnsi="Times New Roman"/>
          <w:b/>
          <w:spacing w:val="-3"/>
          <w:sz w:val="22"/>
          <w:szCs w:val="22"/>
          <w:u w:val="single"/>
        </w:rPr>
        <w:t>Contracts</w:t>
      </w:r>
      <w:r w:rsidRPr="00724F9A">
        <w:rPr>
          <w:rFonts w:ascii="Times New Roman" w:hAnsi="Times New Roman"/>
          <w:b/>
          <w:spacing w:val="-3"/>
          <w:sz w:val="22"/>
          <w:szCs w:val="22"/>
        </w:rPr>
        <w:tab/>
      </w:r>
      <w:r w:rsidRPr="00724F9A">
        <w:rPr>
          <w:rFonts w:ascii="Times New Roman" w:hAnsi="Times New Roman"/>
          <w:b/>
          <w:spacing w:val="-3"/>
          <w:sz w:val="22"/>
          <w:szCs w:val="22"/>
        </w:rPr>
        <w:tab/>
      </w:r>
      <w:r w:rsidRPr="004B6552" w:rsidR="004B6552">
        <w:rPr>
          <w:rFonts w:ascii="Times New Roman" w:hAnsi="Times New Roman"/>
          <w:b/>
          <w:spacing w:val="-3"/>
          <w:sz w:val="22"/>
          <w:szCs w:val="22"/>
          <w:u w:val="single"/>
        </w:rPr>
        <w:t>Burden</w:t>
      </w:r>
      <w:r w:rsidRPr="004B6552">
        <w:rPr>
          <w:rFonts w:ascii="Times New Roman" w:hAnsi="Times New Roman"/>
          <w:b/>
          <w:spacing w:val="-3"/>
          <w:sz w:val="22"/>
          <w:szCs w:val="22"/>
        </w:rPr>
        <w:tab/>
      </w:r>
      <w:r w:rsidRPr="004B6552">
        <w:rPr>
          <w:rFonts w:ascii="Times New Roman" w:hAnsi="Times New Roman"/>
          <w:b/>
          <w:spacing w:val="-3"/>
          <w:sz w:val="22"/>
          <w:szCs w:val="22"/>
        </w:rPr>
        <w:tab/>
      </w:r>
      <w:r w:rsidRPr="004B6552">
        <w:rPr>
          <w:rFonts w:ascii="Times New Roman" w:hAnsi="Times New Roman"/>
          <w:b/>
          <w:spacing w:val="-3"/>
          <w:sz w:val="22"/>
          <w:szCs w:val="22"/>
        </w:rPr>
        <w:tab/>
      </w:r>
    </w:p>
    <w:p w:rsidR="005D6C3A" w:rsidRPr="00724F9A" w:rsidP="005D6C3A" w14:paraId="0DD89F5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5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Pr>
          <w:rFonts w:ascii="Times New Roman" w:hAnsi="Times New Roman"/>
          <w:spacing w:val="-3"/>
          <w:sz w:val="22"/>
          <w:szCs w:val="22"/>
        </w:rPr>
        <w:t>With FCC</w:t>
      </w:r>
      <w:r w:rsidRPr="00724F9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Pr="0061282F">
        <w:rPr>
          <w:rFonts w:ascii="Times New Roman" w:hAnsi="Times New Roman"/>
          <w:spacing w:val="-3"/>
          <w:sz w:val="22"/>
          <w:szCs w:val="22"/>
        </w:rPr>
        <w:t>00</w:t>
      </w:r>
      <w:r w:rsidRPr="00724F9A">
        <w:rPr>
          <w:rFonts w:ascii="Times New Roman" w:hAnsi="Times New Roman"/>
          <w:spacing w:val="-3"/>
          <w:sz w:val="22"/>
          <w:szCs w:val="22"/>
        </w:rPr>
        <w:tab/>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0.25 hrs.</w:t>
      </w:r>
      <w:r w:rsidRPr="00724F9A">
        <w:rPr>
          <w:rFonts w:ascii="Times New Roman" w:hAnsi="Times New Roman"/>
          <w:spacing w:val="-3"/>
          <w:sz w:val="22"/>
          <w:szCs w:val="22"/>
        </w:rPr>
        <w:tab/>
      </w:r>
      <w:r w:rsidRPr="00724F9A">
        <w:rPr>
          <w:rFonts w:ascii="Times New Roman" w:hAnsi="Times New Roman"/>
          <w:spacing w:val="-3"/>
          <w:sz w:val="22"/>
          <w:szCs w:val="22"/>
        </w:rPr>
        <w:tab/>
      </w:r>
    </w:p>
    <w:p w:rsidR="005D6C3A" w:rsidRPr="00724F9A" w:rsidP="005D6C3A" w14:paraId="0DD89F5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5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Pr="00724F9A">
        <w:rPr>
          <w:rFonts w:ascii="Times New Roman" w:hAnsi="Times New Roman"/>
          <w:spacing w:val="-3"/>
          <w:sz w:val="22"/>
          <w:szCs w:val="22"/>
        </w:rPr>
        <w:t>In station file</w:t>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1,500</w:t>
      </w:r>
      <w:r w:rsidRPr="00724F9A">
        <w:rPr>
          <w:rFonts w:ascii="Times New Roman" w:hAnsi="Times New Roman"/>
          <w:spacing w:val="-3"/>
          <w:sz w:val="22"/>
          <w:szCs w:val="22"/>
        </w:rPr>
        <w:tab/>
      </w:r>
      <w:r w:rsidRPr="00724F9A">
        <w:rPr>
          <w:rFonts w:ascii="Times New Roman" w:hAnsi="Times New Roman"/>
          <w:spacing w:val="-3"/>
          <w:sz w:val="22"/>
          <w:szCs w:val="22"/>
        </w:rPr>
        <w:tab/>
      </w:r>
      <w:r w:rsidR="004B6552">
        <w:rPr>
          <w:rFonts w:ascii="Times New Roman" w:hAnsi="Times New Roman"/>
          <w:spacing w:val="-3"/>
          <w:sz w:val="22"/>
          <w:szCs w:val="22"/>
        </w:rPr>
        <w:tab/>
      </w:r>
      <w:r w:rsidRPr="00724F9A">
        <w:rPr>
          <w:rFonts w:ascii="Times New Roman" w:hAnsi="Times New Roman"/>
          <w:spacing w:val="-3"/>
          <w:sz w:val="22"/>
          <w:szCs w:val="22"/>
        </w:rPr>
        <w:t xml:space="preserve">0.5 </w:t>
      </w:r>
      <w:r w:rsidRPr="00724F9A">
        <w:rPr>
          <w:rFonts w:ascii="Times New Roman" w:hAnsi="Times New Roman"/>
          <w:spacing w:val="-3"/>
          <w:sz w:val="22"/>
          <w:szCs w:val="22"/>
        </w:rPr>
        <w:t>hrs</w:t>
      </w:r>
      <w:r w:rsidRPr="00724F9A">
        <w:rPr>
          <w:rFonts w:ascii="Times New Roman" w:hAnsi="Times New Roman"/>
          <w:spacing w:val="-3"/>
          <w:sz w:val="22"/>
          <w:szCs w:val="22"/>
        </w:rPr>
        <w:tab/>
      </w:r>
      <w:r w:rsidRPr="00724F9A">
        <w:rPr>
          <w:rFonts w:ascii="Times New Roman" w:hAnsi="Times New Roman"/>
          <w:spacing w:val="-3"/>
          <w:sz w:val="22"/>
          <w:szCs w:val="22"/>
        </w:rPr>
        <w:tab/>
      </w:r>
      <w:r w:rsidRPr="00724F9A">
        <w:rPr>
          <w:rFonts w:ascii="Times New Roman" w:hAnsi="Times New Roman"/>
          <w:spacing w:val="-3"/>
          <w:sz w:val="22"/>
          <w:szCs w:val="22"/>
        </w:rPr>
        <w:tab/>
      </w:r>
    </w:p>
    <w:p w:rsidR="005D6C3A" w:rsidRPr="00724F9A" w:rsidP="005D6C3A" w14:paraId="0DD89F5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56AC4" w:rsidP="005D6C3A" w14:paraId="0DD89F5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P="005D6C3A" w14:paraId="0DD89F5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rsidR="004B6552" w:rsidRPr="00962F5B" w:rsidP="005D6C3A" w14:paraId="0DD89F5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rsidR="005D6C3A" w:rsidRPr="00962F5B" w:rsidP="005D6C3A" w14:paraId="0DD89F5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rsidR="004B6552" w:rsidRPr="00D074C0" w:rsidP="005D6C3A" w14:paraId="0DD89F5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756AC4" w:rsidRPr="00D074C0" w:rsidP="005D6C3A" w14:paraId="0DD89F5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rsidR="004B6552" w:rsidRPr="00962F5B" w:rsidP="005D6C3A" w14:paraId="0DD89F5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Pr="002B6A0B" w:rsidR="0061282F">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rsidR="004B6552" w:rsidRPr="00962F5B" w:rsidP="005D6C3A" w14:paraId="0DD89F5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B6552" w:rsidRPr="00962F5B" w:rsidP="005D6C3A" w14:paraId="0DD89F5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rsidR="004B6552" w:rsidRPr="00962F5B" w:rsidP="005D6C3A" w14:paraId="0DD89F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w:t>
      </w:r>
      <w:r w:rsidRPr="00962F5B">
        <w:rPr>
          <w:rFonts w:ascii="Times New Roman" w:hAnsi="Times New Roman"/>
          <w:spacing w:val="-3"/>
          <w:sz w:val="22"/>
          <w:szCs w:val="22"/>
        </w:rPr>
        <w:t>/permittee</w:t>
      </w:r>
      <w:r w:rsidRPr="00962F5B">
        <w:rPr>
          <w:rFonts w:ascii="Times New Roman" w:hAnsi="Times New Roman"/>
          <w:spacing w:val="-3"/>
          <w:sz w:val="22"/>
          <w:szCs w:val="22"/>
        </w:rPr>
        <w:t xml:space="preserve"> w</w:t>
      </w:r>
      <w:r w:rsidRPr="00962F5B">
        <w:rPr>
          <w:rFonts w:ascii="Times New Roman" w:hAnsi="Times New Roman"/>
          <w:spacing w:val="-3"/>
          <w:sz w:val="22"/>
          <w:szCs w:val="22"/>
        </w:rPr>
        <w:t xml:space="preserve">ill </w:t>
      </w:r>
      <w:r w:rsidRPr="00962F5B">
        <w:rPr>
          <w:rFonts w:ascii="Times New Roman" w:hAnsi="Times New Roman"/>
          <w:spacing w:val="-3"/>
          <w:sz w:val="22"/>
          <w:szCs w:val="22"/>
        </w:rPr>
        <w:t>use an attorney to file contracts with the Commission.  The license</w:t>
      </w:r>
      <w:r w:rsidRPr="00962F5B">
        <w:rPr>
          <w:rFonts w:ascii="Times New Roman" w:hAnsi="Times New Roman"/>
          <w:spacing w:val="-3"/>
          <w:sz w:val="22"/>
          <w:szCs w:val="22"/>
        </w:rPr>
        <w:t>e/permittee will</w:t>
      </w:r>
      <w:r w:rsidRPr="00962F5B">
        <w:rPr>
          <w:rFonts w:ascii="Times New Roman" w:hAnsi="Times New Roman"/>
          <w:spacing w:val="-3"/>
          <w:sz w:val="22"/>
          <w:szCs w:val="22"/>
        </w:rPr>
        <w:t xml:space="preserve"> spend 0.25 hours in consultation with the attorney.</w:t>
      </w:r>
      <w:r w:rsidRPr="00962F5B" w:rsidR="00996013">
        <w:rPr>
          <w:rFonts w:ascii="Times New Roman" w:hAnsi="Times New Roman"/>
          <w:spacing w:val="-3"/>
          <w:sz w:val="22"/>
          <w:szCs w:val="22"/>
        </w:rPr>
        <w:t xml:space="preserve">  Also, it will take the </w:t>
      </w:r>
    </w:p>
    <w:p w:rsidR="00996013" w:rsidRPr="00962F5B" w:rsidP="00996013" w14:paraId="0DD89F5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rsidR="004B6552" w:rsidRPr="00962F5B" w:rsidP="005D6C3A" w14:paraId="0DD89F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5D6C3A" w14:paraId="0DD89F6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rsidR="00996013" w:rsidRPr="00962F5B" w:rsidP="005D6C3A" w14:paraId="0DD89F6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5D6C3A" w14:paraId="0DD89F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w:t>
      </w:r>
      <w:r w:rsidRPr="00962F5B">
        <w:rPr>
          <w:rFonts w:ascii="Times New Roman" w:hAnsi="Times New Roman"/>
          <w:spacing w:val="-3"/>
          <w:sz w:val="22"/>
          <w:szCs w:val="22"/>
        </w:rPr>
        <w:t>x 0.25 hours</w:t>
      </w:r>
      <w:r w:rsidRPr="00962F5B" w:rsidR="00996013">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r>
      <w:r w:rsidR="0061282F">
        <w:rPr>
          <w:rFonts w:ascii="Times New Roman" w:hAnsi="Times New Roman"/>
          <w:spacing w:val="-3"/>
          <w:sz w:val="22"/>
          <w:szCs w:val="22"/>
        </w:rPr>
        <w:t>225 hours</w:t>
      </w:r>
    </w:p>
    <w:p w:rsidR="005D6C3A" w:rsidRPr="00962F5B" w:rsidP="005D6C3A" w14:paraId="0DD89F6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Pr="00962F5B" w:rsidR="00756AC4">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rsidR="005D6C3A" w:rsidRPr="00962F5B" w:rsidP="005D6C3A" w14:paraId="0DD89F6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Pr="00962F5B" w:rsidR="00996013">
        <w:rPr>
          <w:rFonts w:ascii="Times New Roman" w:hAnsi="Times New Roman"/>
          <w:b/>
          <w:spacing w:val="-3"/>
          <w:sz w:val="22"/>
          <w:szCs w:val="22"/>
        </w:rPr>
        <w:t xml:space="preserve"> Hours</w:t>
      </w:r>
      <w:r w:rsidRPr="00962F5B">
        <w:rPr>
          <w:rFonts w:ascii="Times New Roman" w:hAnsi="Times New Roman"/>
          <w:b/>
          <w:spacing w:val="-3"/>
          <w:sz w:val="22"/>
          <w:szCs w:val="22"/>
        </w:rPr>
        <w:t>:</w:t>
      </w:r>
      <w:r w:rsidRPr="00962F5B" w:rsidR="00996013">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Pr="00962F5B" w:rsidR="00996013">
        <w:rPr>
          <w:rFonts w:ascii="Times New Roman" w:hAnsi="Times New Roman"/>
          <w:b/>
          <w:spacing w:val="-3"/>
          <w:sz w:val="22"/>
          <w:szCs w:val="22"/>
        </w:rPr>
        <w:t xml:space="preserve">    9</w:t>
      </w:r>
      <w:r w:rsidR="0061282F">
        <w:rPr>
          <w:rFonts w:ascii="Times New Roman" w:hAnsi="Times New Roman"/>
          <w:b/>
          <w:spacing w:val="-3"/>
          <w:sz w:val="22"/>
          <w:szCs w:val="22"/>
        </w:rPr>
        <w:t>7</w:t>
      </w:r>
      <w:r w:rsidRPr="00962F5B" w:rsidR="00996013">
        <w:rPr>
          <w:rFonts w:ascii="Times New Roman" w:hAnsi="Times New Roman"/>
          <w:b/>
          <w:spacing w:val="-3"/>
          <w:sz w:val="22"/>
          <w:szCs w:val="22"/>
        </w:rPr>
        <w:t>5</w:t>
      </w:r>
      <w:r w:rsidRPr="00962F5B">
        <w:rPr>
          <w:rFonts w:ascii="Times New Roman" w:hAnsi="Times New Roman"/>
          <w:b/>
          <w:spacing w:val="-3"/>
          <w:sz w:val="22"/>
          <w:szCs w:val="22"/>
        </w:rPr>
        <w:t xml:space="preserve"> hours</w:t>
      </w:r>
    </w:p>
    <w:p w:rsidR="00996013" w:rsidRPr="00962F5B" w:rsidP="005D6C3A" w14:paraId="0DD89F6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D6C3A" w:rsidRPr="00962F5B" w:rsidP="005D6C3A" w14:paraId="0DD89F6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996013" w:rsidRPr="0061282F" w:rsidP="00996013" w14:paraId="0DD89F68" w14:textId="5DAE131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Pr="00962F5B" w:rsidR="00662BB9">
        <w:rPr>
          <w:rFonts w:ascii="Times New Roman" w:hAnsi="Times New Roman"/>
          <w:spacing w:val="-3"/>
          <w:sz w:val="22"/>
          <w:szCs w:val="22"/>
        </w:rPr>
        <w:t xml:space="preserve">It will take the licensee/permittee 0.25 hours </w:t>
      </w:r>
      <w:r w:rsidRPr="00962F5B" w:rsidR="003620A7">
        <w:rPr>
          <w:rFonts w:ascii="Times New Roman" w:hAnsi="Times New Roman"/>
          <w:spacing w:val="-3"/>
          <w:sz w:val="22"/>
          <w:szCs w:val="22"/>
        </w:rPr>
        <w:t xml:space="preserve">per contract file </w:t>
      </w:r>
      <w:r w:rsidRPr="00962F5B" w:rsidR="00662BB9">
        <w:rPr>
          <w:rFonts w:ascii="Times New Roman" w:hAnsi="Times New Roman"/>
          <w:spacing w:val="-3"/>
          <w:sz w:val="22"/>
          <w:szCs w:val="22"/>
        </w:rPr>
        <w:t xml:space="preserve">to </w:t>
      </w:r>
      <w:r w:rsidRPr="00962F5B" w:rsidR="003620A7">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Pr="00962F5B" w:rsidR="003620A7">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Pr="00962F5B" w:rsidR="003620A7">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Pr="00962F5B" w:rsidR="003620A7">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w:t>
      </w:r>
      <w:r w:rsidR="00A126EA">
        <w:rPr>
          <w:rFonts w:ascii="Times New Roman" w:hAnsi="Times New Roman"/>
          <w:spacing w:val="-3"/>
          <w:sz w:val="22"/>
          <w:szCs w:val="22"/>
        </w:rPr>
        <w:t>22.20</w:t>
      </w:r>
      <w:r w:rsidRPr="00DC07ED">
        <w:rPr>
          <w:rFonts w:ascii="Times New Roman" w:hAnsi="Times New Roman"/>
          <w:spacing w:val="-3"/>
          <w:sz w:val="22"/>
          <w:szCs w:val="22"/>
        </w:rPr>
        <w:t>/hour.</w:t>
      </w:r>
      <w:r w:rsidRPr="00962F5B" w:rsidR="003620A7">
        <w:rPr>
          <w:rFonts w:ascii="Times New Roman" w:hAnsi="Times New Roman"/>
          <w:spacing w:val="-3"/>
          <w:sz w:val="22"/>
          <w:szCs w:val="22"/>
        </w:rPr>
        <w:t xml:space="preserve">  Maintaining station contract files is estimated to take clerical staff 0.5 hours per </w:t>
      </w:r>
      <w:r w:rsidRPr="0061282F" w:rsidR="003620A7">
        <w:rPr>
          <w:rFonts w:ascii="Times New Roman" w:hAnsi="Times New Roman"/>
          <w:spacing w:val="-3"/>
          <w:sz w:val="22"/>
          <w:szCs w:val="22"/>
        </w:rPr>
        <w:t xml:space="preserve">contract file. </w:t>
      </w:r>
    </w:p>
    <w:p w:rsidR="00996013" w:rsidRPr="0061282F" w:rsidP="00996013" w14:paraId="0DD89F6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996013" w:rsidRPr="0061282F" w:rsidP="002B6A0B" w14:paraId="0DD89F6A"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rsidR="00996013" w:rsidRPr="0061282F" w:rsidP="002B6A0B" w14:paraId="0DD89F6B" w14:textId="77777777">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962F5B" w:rsidP="002B6A0B" w14:paraId="0DD89F6C" w14:textId="7A1FBDCF">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0.25 hours x $</w:t>
      </w:r>
      <w:r w:rsidRPr="0061282F" w:rsidR="002A0786">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Pr="002B6A0B" w:rsidR="0061282F">
        <w:rPr>
          <w:rFonts w:ascii="Times New Roman" w:hAnsi="Times New Roman"/>
          <w:spacing w:val="-3"/>
          <w:sz w:val="22"/>
          <w:szCs w:val="22"/>
        </w:rPr>
        <w:t>10,818</w:t>
      </w:r>
    </w:p>
    <w:p w:rsidR="005D6C3A" w:rsidRPr="00962F5B" w:rsidP="002B6A0B" w14:paraId="0DD89F6D" w14:textId="53486179">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00A126EA">
        <w:rPr>
          <w:rFonts w:ascii="Times New Roman" w:hAnsi="Times New Roman"/>
          <w:spacing w:val="-3"/>
          <w:sz w:val="22"/>
          <w:szCs w:val="22"/>
        </w:rPr>
        <w:t>22.20</w:t>
      </w:r>
      <w:r w:rsidRPr="00DC07ED">
        <w:rPr>
          <w:rFonts w:ascii="Times New Roman" w:hAnsi="Times New Roman"/>
          <w:spacing w:val="-3"/>
          <w:sz w:val="22"/>
          <w:szCs w:val="22"/>
        </w:rPr>
        <w:t>/hour =</w:t>
      </w:r>
      <w:r w:rsidRPr="00DC07ED">
        <w:rPr>
          <w:rFonts w:ascii="Times New Roman" w:hAnsi="Times New Roman"/>
          <w:spacing w:val="-3"/>
          <w:sz w:val="22"/>
          <w:szCs w:val="22"/>
        </w:rPr>
        <w:tab/>
      </w:r>
      <w:r w:rsidRPr="00DC07ED">
        <w:rPr>
          <w:rFonts w:ascii="Times New Roman" w:hAnsi="Times New Roman"/>
          <w:spacing w:val="-3"/>
          <w:sz w:val="22"/>
          <w:szCs w:val="22"/>
          <w:u w:val="single"/>
        </w:rPr>
        <w:t>$</w:t>
      </w:r>
      <w:r w:rsidR="00A126EA">
        <w:rPr>
          <w:rFonts w:ascii="Times New Roman" w:hAnsi="Times New Roman"/>
          <w:spacing w:val="-3"/>
          <w:sz w:val="22"/>
          <w:szCs w:val="22"/>
          <w:u w:val="single"/>
        </w:rPr>
        <w:t>16,650</w:t>
      </w:r>
    </w:p>
    <w:p w:rsidR="005D6C3A" w:rsidRPr="00724F9A" w:rsidP="002B6A0B" w14:paraId="0DD89F6E" w14:textId="5A99CD8A">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Pr="0061282F" w:rsidR="00756AC4">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D152D5">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Pr="0061282F" w:rsidR="00662BB9">
        <w:rPr>
          <w:rFonts w:ascii="Times New Roman" w:hAnsi="Times New Roman"/>
          <w:b/>
          <w:spacing w:val="-3"/>
          <w:sz w:val="22"/>
          <w:szCs w:val="22"/>
        </w:rPr>
        <w:t xml:space="preserve">              </w:t>
      </w:r>
      <w:r w:rsidRPr="0061282F" w:rsidR="00962F5B">
        <w:rPr>
          <w:rFonts w:ascii="Times New Roman" w:hAnsi="Times New Roman"/>
          <w:b/>
          <w:spacing w:val="-3"/>
          <w:sz w:val="22"/>
          <w:szCs w:val="22"/>
        </w:rPr>
        <w:t xml:space="preserve"> </w:t>
      </w:r>
      <w:r w:rsidRPr="0061282F">
        <w:rPr>
          <w:rFonts w:ascii="Times New Roman" w:hAnsi="Times New Roman"/>
          <w:b/>
          <w:spacing w:val="-3"/>
          <w:sz w:val="22"/>
          <w:szCs w:val="22"/>
        </w:rPr>
        <w:t>$</w:t>
      </w:r>
      <w:r w:rsidR="00A126EA">
        <w:rPr>
          <w:rFonts w:ascii="Times New Roman" w:hAnsi="Times New Roman"/>
          <w:b/>
          <w:spacing w:val="-3"/>
          <w:sz w:val="22"/>
          <w:szCs w:val="22"/>
        </w:rPr>
        <w:t>27,468</w:t>
      </w:r>
    </w:p>
    <w:p w:rsidR="005D6C3A" w:rsidP="005D6C3A" w14:paraId="0DD89F6F" w14:textId="1697C3E5">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C37F61" w:rsidP="005D6C3A" w14:paraId="5742EBC7" w14:textId="3D5C04F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C37F61" w:rsidRPr="00724F9A" w:rsidP="005D6C3A" w14:paraId="0E3833A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0"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rsidR="005D6C3A" w:rsidP="005D6C3A" w14:paraId="0DD89F71"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rsidR="005A34FA" w:rsidP="005D6C3A" w14:paraId="233768F8"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3620A7" w:rsidP="005D6C3A" w14:paraId="0DD89F72" w14:textId="72B84B8E">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rsidR="003620A7" w:rsidRPr="00724F9A" w:rsidP="005D6C3A" w14:paraId="0DD89F73"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4"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Pr="002B6A0B" w:rsidR="0061282F">
        <w:rPr>
          <w:rFonts w:ascii="Times New Roman" w:hAnsi="Times New Roman"/>
          <w:spacing w:val="-3"/>
          <w:sz w:val="22"/>
          <w:szCs w:val="22"/>
        </w:rPr>
        <w:t>9</w:t>
      </w:r>
      <w:r w:rsidRPr="0061282F">
        <w:rPr>
          <w:rFonts w:ascii="Times New Roman" w:hAnsi="Times New Roman"/>
          <w:spacing w:val="-3"/>
          <w:sz w:val="22"/>
          <w:szCs w:val="22"/>
        </w:rPr>
        <w:t>00 contracts x 0.5 hours</w:t>
      </w:r>
      <w:r w:rsidRPr="0061282F" w:rsidR="003620A7">
        <w:rPr>
          <w:rFonts w:ascii="Times New Roman" w:hAnsi="Times New Roman"/>
          <w:spacing w:val="-3"/>
          <w:sz w:val="22"/>
          <w:szCs w:val="22"/>
        </w:rPr>
        <w:t>/contract</w:t>
      </w:r>
      <w:r w:rsidRPr="0061282F">
        <w:rPr>
          <w:rFonts w:ascii="Times New Roman" w:hAnsi="Times New Roman"/>
          <w:spacing w:val="-3"/>
          <w:sz w:val="22"/>
          <w:szCs w:val="22"/>
        </w:rPr>
        <w:t xml:space="preserve"> x $</w:t>
      </w:r>
      <w:r w:rsidRPr="0061282F" w:rsidR="002A0786">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Pr="0061282F" w:rsidR="002A0786">
        <w:rPr>
          <w:rFonts w:ascii="Times New Roman" w:hAnsi="Times New Roman"/>
          <w:b/>
          <w:spacing w:val="-3"/>
          <w:sz w:val="22"/>
          <w:szCs w:val="22"/>
        </w:rPr>
        <w:t>1</w:t>
      </w:r>
      <w:r w:rsidRPr="002B6A0B" w:rsidR="0061282F">
        <w:rPr>
          <w:rFonts w:ascii="Times New Roman" w:hAnsi="Times New Roman"/>
          <w:b/>
          <w:spacing w:val="-3"/>
          <w:sz w:val="22"/>
          <w:szCs w:val="22"/>
        </w:rPr>
        <w:t>35</w:t>
      </w:r>
      <w:r w:rsidRPr="0061282F">
        <w:rPr>
          <w:rFonts w:ascii="Times New Roman" w:hAnsi="Times New Roman"/>
          <w:b/>
          <w:spacing w:val="-3"/>
          <w:sz w:val="22"/>
          <w:szCs w:val="22"/>
        </w:rPr>
        <w:t>,000</w:t>
      </w:r>
    </w:p>
    <w:p w:rsidR="005D6C3A" w:rsidRPr="00724F9A" w:rsidP="005D6C3A" w14:paraId="0DD89F75" w14:textId="77777777">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DC07ED" w:rsidP="005D6C3A" w14:paraId="0DD89F76" w14:textId="4D74784E">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t>14.</w:t>
      </w:r>
      <w:r w:rsidRPr="00724F9A">
        <w:rPr>
          <w:rFonts w:ascii="Times New Roman" w:hAnsi="Times New Roman"/>
          <w:spacing w:val="-3"/>
          <w:sz w:val="22"/>
          <w:szCs w:val="22"/>
        </w:rPr>
        <w:t xml:space="preserve">  Cost to the Federal Government:  The Commission will use paraprofessional staff at the GS-11/Step 5 </w:t>
      </w:r>
      <w:r w:rsidRPr="00DC07ED">
        <w:rPr>
          <w:rFonts w:ascii="Times New Roman" w:hAnsi="Times New Roman"/>
          <w:spacing w:val="-3"/>
          <w:sz w:val="22"/>
          <w:szCs w:val="22"/>
        </w:rPr>
        <w:t>level ($</w:t>
      </w:r>
      <w:r w:rsidR="003674CD">
        <w:rPr>
          <w:rFonts w:ascii="Times New Roman" w:hAnsi="Times New Roman"/>
          <w:spacing w:val="-3"/>
          <w:sz w:val="22"/>
          <w:szCs w:val="22"/>
        </w:rPr>
        <w:t>40.70</w:t>
      </w:r>
      <w:r w:rsidRPr="00DC07ED">
        <w:rPr>
          <w:rFonts w:ascii="Times New Roman" w:hAnsi="Times New Roman"/>
          <w:spacing w:val="-3"/>
          <w:sz w:val="22"/>
          <w:szCs w:val="22"/>
        </w:rPr>
        <w:t>/hour) and clerical s</w:t>
      </w:r>
      <w:r w:rsidR="005A34FA">
        <w:rPr>
          <w:rFonts w:ascii="Times New Roman" w:hAnsi="Times New Roman"/>
          <w:spacing w:val="-3"/>
          <w:sz w:val="22"/>
          <w:szCs w:val="22"/>
        </w:rPr>
        <w:t>taff at the GS-5/Step 5 level ($</w:t>
      </w:r>
      <w:r w:rsidR="003674CD">
        <w:rPr>
          <w:rFonts w:ascii="Times New Roman" w:hAnsi="Times New Roman"/>
          <w:spacing w:val="-3"/>
          <w:sz w:val="22"/>
          <w:szCs w:val="22"/>
        </w:rPr>
        <w:t>22.20</w:t>
      </w:r>
      <w:r w:rsidRPr="00DC07ED">
        <w:rPr>
          <w:rFonts w:ascii="Times New Roman" w:hAnsi="Times New Roman"/>
          <w:spacing w:val="-3"/>
          <w:sz w:val="22"/>
          <w:szCs w:val="22"/>
        </w:rPr>
        <w:t xml:space="preserve">/hour) to process the contracts filed with the Commission. </w:t>
      </w:r>
      <w:r w:rsidRPr="00DC07ED" w:rsidR="00756AC4">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Pr="00DC07ED" w:rsidR="00756AC4">
        <w:rPr>
          <w:rFonts w:ascii="Times New Roman" w:hAnsi="Times New Roman"/>
          <w:spacing w:val="-3"/>
          <w:sz w:val="22"/>
          <w:szCs w:val="22"/>
        </w:rPr>
        <w:t xml:space="preserve">0.5 hours and the GS-5 staff 0.25 hours to process </w:t>
      </w:r>
      <w:r w:rsidRPr="00DC07ED" w:rsidR="00D074C0">
        <w:rPr>
          <w:rFonts w:ascii="Times New Roman" w:hAnsi="Times New Roman"/>
          <w:spacing w:val="-3"/>
          <w:sz w:val="22"/>
          <w:szCs w:val="22"/>
        </w:rPr>
        <w:t xml:space="preserve">each </w:t>
      </w:r>
      <w:r w:rsidRPr="00DC07ED" w:rsidR="00756AC4">
        <w:rPr>
          <w:rFonts w:ascii="Times New Roman" w:hAnsi="Times New Roman"/>
          <w:spacing w:val="-3"/>
          <w:sz w:val="22"/>
          <w:szCs w:val="22"/>
        </w:rPr>
        <w:t>contract.</w:t>
      </w:r>
    </w:p>
    <w:p w:rsidR="005D6C3A" w:rsidRPr="00DC07ED" w:rsidP="005D6C3A" w14:paraId="0DD89F7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54440" w:rsidP="005D6C3A" w14:paraId="0DD89F78" w14:textId="4907209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Pr="00DC07ED" w:rsidR="0061282F">
        <w:rPr>
          <w:rFonts w:ascii="Times New Roman" w:hAnsi="Times New Roman"/>
          <w:spacing w:val="-3"/>
          <w:sz w:val="22"/>
          <w:szCs w:val="22"/>
        </w:rPr>
        <w:t>9</w:t>
      </w:r>
      <w:r w:rsidRPr="00DC07ED">
        <w:rPr>
          <w:rFonts w:ascii="Times New Roman" w:hAnsi="Times New Roman"/>
          <w:spacing w:val="-3"/>
          <w:sz w:val="22"/>
          <w:szCs w:val="22"/>
        </w:rPr>
        <w:t>00 contracts x $</w:t>
      </w:r>
      <w:r w:rsidR="003674CD">
        <w:rPr>
          <w:rFonts w:ascii="Times New Roman" w:hAnsi="Times New Roman"/>
          <w:spacing w:val="-3"/>
          <w:sz w:val="22"/>
          <w:szCs w:val="22"/>
        </w:rPr>
        <w:t>40.70</w:t>
      </w:r>
      <w:r w:rsidRPr="00DC07ED">
        <w:rPr>
          <w:rFonts w:ascii="Times New Roman" w:hAnsi="Times New Roman"/>
          <w:spacing w:val="-3"/>
          <w:sz w:val="22"/>
          <w:szCs w:val="22"/>
        </w:rPr>
        <w:t>/hour</w:t>
      </w:r>
      <w:r w:rsidRPr="00DC07ED" w:rsidR="003620A7">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Pr="00DC07ED" w:rsidR="003620A7">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Pr="00DC07ED" w:rsidR="003620A7">
        <w:rPr>
          <w:rFonts w:ascii="Times New Roman" w:hAnsi="Times New Roman"/>
          <w:spacing w:val="-3"/>
          <w:sz w:val="22"/>
          <w:szCs w:val="22"/>
        </w:rPr>
        <w:t xml:space="preserve">   </w:t>
      </w:r>
      <w:r w:rsidRPr="00754440">
        <w:rPr>
          <w:rFonts w:ascii="Times New Roman" w:hAnsi="Times New Roman"/>
          <w:spacing w:val="-3"/>
          <w:sz w:val="22"/>
          <w:szCs w:val="22"/>
        </w:rPr>
        <w:t>$</w:t>
      </w:r>
      <w:r w:rsidR="003674CD">
        <w:rPr>
          <w:rFonts w:ascii="Times New Roman" w:hAnsi="Times New Roman"/>
          <w:spacing w:val="-3"/>
          <w:sz w:val="22"/>
          <w:szCs w:val="22"/>
        </w:rPr>
        <w:t>18,315</w:t>
      </w:r>
      <w:r w:rsidR="00C37F61">
        <w:rPr>
          <w:rFonts w:ascii="Times New Roman" w:hAnsi="Times New Roman"/>
          <w:spacing w:val="-3"/>
          <w:sz w:val="22"/>
          <w:szCs w:val="22"/>
        </w:rPr>
        <w:t>.00</w:t>
      </w:r>
    </w:p>
    <w:p w:rsidR="005D6C3A" w:rsidRPr="00754440" w:rsidP="005D6C3A" w14:paraId="0DD89F79" w14:textId="764C1E6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Pr="00754440" w:rsidR="0061282F">
        <w:rPr>
          <w:rFonts w:ascii="Times New Roman" w:hAnsi="Times New Roman"/>
          <w:spacing w:val="-3"/>
          <w:sz w:val="22"/>
          <w:szCs w:val="22"/>
        </w:rPr>
        <w:t>9</w:t>
      </w:r>
      <w:r w:rsidR="005A34FA">
        <w:rPr>
          <w:rFonts w:ascii="Times New Roman" w:hAnsi="Times New Roman"/>
          <w:spacing w:val="-3"/>
          <w:sz w:val="22"/>
          <w:szCs w:val="22"/>
        </w:rPr>
        <w:t>00 contacts x $</w:t>
      </w:r>
      <w:r w:rsidR="003674CD">
        <w:rPr>
          <w:rFonts w:ascii="Times New Roman" w:hAnsi="Times New Roman"/>
          <w:spacing w:val="-3"/>
          <w:sz w:val="22"/>
          <w:szCs w:val="22"/>
        </w:rPr>
        <w:t>22.20</w:t>
      </w:r>
      <w:r w:rsidRPr="00754440">
        <w:rPr>
          <w:rFonts w:ascii="Times New Roman" w:hAnsi="Times New Roman"/>
          <w:spacing w:val="-3"/>
          <w:sz w:val="22"/>
          <w:szCs w:val="22"/>
        </w:rPr>
        <w:t>/hour</w:t>
      </w:r>
      <w:r w:rsidRPr="00754440" w:rsidR="003620A7">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Pr="00754440" w:rsidR="003620A7">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C37F61">
        <w:rPr>
          <w:rFonts w:ascii="Times New Roman" w:hAnsi="Times New Roman"/>
          <w:spacing w:val="-3"/>
          <w:sz w:val="22"/>
          <w:szCs w:val="22"/>
          <w:u w:val="single"/>
        </w:rPr>
        <w:t xml:space="preserve"> </w:t>
      </w:r>
      <w:r w:rsidR="003674CD">
        <w:rPr>
          <w:rFonts w:ascii="Times New Roman" w:hAnsi="Times New Roman"/>
          <w:spacing w:val="-3"/>
          <w:sz w:val="22"/>
          <w:szCs w:val="22"/>
          <w:u w:val="single"/>
        </w:rPr>
        <w:t>4,995</w:t>
      </w:r>
      <w:r w:rsidR="00C37F61">
        <w:rPr>
          <w:rFonts w:ascii="Times New Roman" w:hAnsi="Times New Roman"/>
          <w:spacing w:val="-3"/>
          <w:sz w:val="22"/>
          <w:szCs w:val="22"/>
          <w:u w:val="single"/>
        </w:rPr>
        <w:t>.50</w:t>
      </w:r>
    </w:p>
    <w:p w:rsidR="005D6C3A" w:rsidRPr="00754440" w:rsidP="005D6C3A" w14:paraId="0DD89F7A" w14:textId="22C80C31">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Pr="00754440" w:rsidR="00DF54FB">
        <w:rPr>
          <w:rFonts w:ascii="Times New Roman" w:hAnsi="Times New Roman"/>
          <w:b/>
          <w:spacing w:val="-3"/>
          <w:sz w:val="22"/>
          <w:szCs w:val="22"/>
        </w:rPr>
        <w:t xml:space="preserve">Total Cost to the Federal </w:t>
      </w:r>
      <w:r w:rsidRPr="00754440" w:rsidR="004F6040">
        <w:rPr>
          <w:rFonts w:ascii="Times New Roman" w:hAnsi="Times New Roman"/>
          <w:b/>
          <w:spacing w:val="-3"/>
          <w:sz w:val="22"/>
          <w:szCs w:val="22"/>
        </w:rPr>
        <w:t>Government =</w:t>
      </w:r>
      <w:r w:rsidRPr="00754440" w:rsidR="00DF54FB">
        <w:rPr>
          <w:rFonts w:ascii="Times New Roman" w:hAnsi="Times New Roman"/>
          <w:b/>
          <w:spacing w:val="-3"/>
          <w:sz w:val="22"/>
          <w:szCs w:val="22"/>
        </w:rPr>
        <w:t xml:space="preserve">   </w:t>
      </w:r>
      <w:r w:rsidRPr="00754440">
        <w:rPr>
          <w:rFonts w:ascii="Times New Roman" w:hAnsi="Times New Roman"/>
          <w:spacing w:val="-3"/>
          <w:sz w:val="22"/>
          <w:szCs w:val="22"/>
        </w:rPr>
        <w:t xml:space="preserve"> </w:t>
      </w:r>
      <w:r w:rsidR="00C37F61">
        <w:rPr>
          <w:rFonts w:ascii="Times New Roman" w:hAnsi="Times New Roman"/>
          <w:spacing w:val="-3"/>
          <w:sz w:val="22"/>
          <w:szCs w:val="22"/>
        </w:rPr>
        <w:t xml:space="preserve"> </w:t>
      </w:r>
      <w:r w:rsidRPr="00754440">
        <w:rPr>
          <w:rFonts w:ascii="Times New Roman" w:hAnsi="Times New Roman"/>
          <w:b/>
          <w:spacing w:val="-3"/>
          <w:sz w:val="22"/>
          <w:szCs w:val="22"/>
        </w:rPr>
        <w:t>$</w:t>
      </w:r>
      <w:r w:rsidR="00C37F61">
        <w:rPr>
          <w:rFonts w:ascii="Times New Roman" w:hAnsi="Times New Roman"/>
          <w:b/>
          <w:spacing w:val="-3"/>
          <w:sz w:val="22"/>
          <w:szCs w:val="22"/>
        </w:rPr>
        <w:t>2</w:t>
      </w:r>
      <w:r w:rsidR="003674CD">
        <w:rPr>
          <w:rFonts w:ascii="Times New Roman" w:hAnsi="Times New Roman"/>
          <w:b/>
          <w:spacing w:val="-3"/>
          <w:sz w:val="22"/>
          <w:szCs w:val="22"/>
        </w:rPr>
        <w:t>3</w:t>
      </w:r>
      <w:r w:rsidR="00C37F61">
        <w:rPr>
          <w:rFonts w:ascii="Times New Roman" w:hAnsi="Times New Roman"/>
          <w:b/>
          <w:spacing w:val="-3"/>
          <w:sz w:val="22"/>
          <w:szCs w:val="22"/>
        </w:rPr>
        <w:t>,</w:t>
      </w:r>
      <w:r w:rsidR="003674CD">
        <w:rPr>
          <w:rFonts w:ascii="Times New Roman" w:hAnsi="Times New Roman"/>
          <w:b/>
          <w:spacing w:val="-3"/>
          <w:sz w:val="22"/>
          <w:szCs w:val="22"/>
        </w:rPr>
        <w:t>310</w:t>
      </w:r>
      <w:r w:rsidR="00C37F61">
        <w:rPr>
          <w:rFonts w:ascii="Times New Roman" w:hAnsi="Times New Roman"/>
          <w:b/>
          <w:spacing w:val="-3"/>
          <w:sz w:val="22"/>
          <w:szCs w:val="22"/>
        </w:rPr>
        <w:t>.50</w:t>
      </w:r>
    </w:p>
    <w:p w:rsidR="00DF54FB" w:rsidRPr="00754440" w:rsidP="005D6C3A" w14:paraId="0DD89F7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4F6040" w:rsidRPr="00754440" w:rsidP="005D6C3A" w14:paraId="0DD89F7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AE0DC3" w:rsidP="005D6C3A" w14:paraId="0DD89F7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Pr="00754440" w:rsidR="005D6C3A">
        <w:rPr>
          <w:rFonts w:ascii="Times New Roman" w:hAnsi="Times New Roman"/>
          <w:spacing w:val="-3"/>
          <w:sz w:val="22"/>
          <w:szCs w:val="22"/>
        </w:rPr>
        <w:t xml:space="preserve">5. </w:t>
      </w:r>
      <w:r w:rsidR="0070269C">
        <w:rPr>
          <w:rFonts w:ascii="Times New Roman" w:hAnsi="Times New Roman"/>
          <w:spacing w:val="-3"/>
          <w:sz w:val="22"/>
          <w:szCs w:val="22"/>
        </w:rPr>
        <w:t xml:space="preserve"> There are no program changes or adjustments to this information collection.</w:t>
      </w:r>
    </w:p>
    <w:p w:rsidR="0070269C" w:rsidRPr="00724F9A" w:rsidP="005D6C3A" w14:paraId="0DD89F7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7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rsidR="005D6C3A" w:rsidRPr="00724F9A" w:rsidP="005D6C3A" w14:paraId="0DD89F8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8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17. OMB approval of the expiration date of the information collection will be displayed at 47 C.F.R. Section 0.408.</w:t>
      </w:r>
    </w:p>
    <w:p w:rsidR="005D6C3A" w:rsidRPr="00724F9A" w:rsidP="005D6C3A" w14:paraId="0DD89F82"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756AC4" w14:paraId="0DD89F83" w14:textId="77777777">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rsidR="005D6C3A" w:rsidRPr="00724F9A" w:rsidP="005D6C3A" w14:paraId="0DD89F8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5D6C3A" w:rsidRPr="00724F9A" w:rsidP="005D6C3A" w14:paraId="0DD89F8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rsidR="005D6C3A" w:rsidRPr="00724F9A" w:rsidP="005D6C3A" w14:paraId="0DD89F8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rsidR="00701A97" w:rsidP="005D6C3A" w14:paraId="0DD89F87" w14:textId="77777777">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headerReference w:type="default"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3407109"/>
      <w:docPartObj>
        <w:docPartGallery w:val="Page Numbers (Bottom of Page)"/>
        <w:docPartUnique/>
      </w:docPartObj>
    </w:sdtPr>
    <w:sdtEndPr>
      <w:rPr>
        <w:noProof/>
      </w:rPr>
    </w:sdtEndPr>
    <w:sdtContent>
      <w:p w:rsidR="00853169" w14:paraId="0DD89F97" w14:textId="77777777">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3724BE">
          <w:rPr>
            <w:rFonts w:ascii="Times New Roman" w:hAnsi="Times New Roman"/>
            <w:noProof/>
          </w:rPr>
          <w:t>1</w:t>
        </w:r>
        <w:r w:rsidRPr="002B6A0B">
          <w:rPr>
            <w:rFonts w:ascii="Times New Roman" w:hAnsi="Times New Roman"/>
            <w:noProof/>
          </w:rPr>
          <w:fldChar w:fldCharType="end"/>
        </w:r>
      </w:p>
    </w:sdtContent>
  </w:sdt>
  <w:p w:rsidR="00853169" w14:paraId="0DD89F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49A" w:rsidP="0074749A" w14:paraId="4E2A615E" w14:textId="77777777">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Pr>
        <w:sz w:val="22"/>
        <w:szCs w:val="22"/>
      </w:rPr>
      <w:t>January 2023</w:t>
    </w:r>
  </w:p>
  <w:p w:rsidR="001F673C" w:rsidRPr="00F4198F" w:rsidP="0074749A" w14:paraId="0DD89F95" w14:textId="25ABE2D9">
    <w:pPr>
      <w:pStyle w:val="Heading1"/>
      <w:jc w:val="left"/>
      <w:rPr>
        <w:b w:val="0"/>
        <w:sz w:val="22"/>
        <w:szCs w:val="22"/>
      </w:rPr>
    </w:pPr>
    <w:r>
      <w:rPr>
        <w:sz w:val="22"/>
        <w:szCs w:val="22"/>
      </w:rPr>
      <w:t xml:space="preserve">Section 73.3613, </w:t>
    </w:r>
    <w:r w:rsidR="00C12896">
      <w:rPr>
        <w:sz w:val="22"/>
        <w:szCs w:val="22"/>
      </w:rPr>
      <w:t>Availability</w:t>
    </w:r>
    <w:r>
      <w:rPr>
        <w:sz w:val="22"/>
        <w:szCs w:val="22"/>
      </w:rPr>
      <w:t xml:space="preserve"> of Contracts  </w:t>
    </w:r>
  </w:p>
  <w:p w:rsidR="001F673C" w14:paraId="0DD89F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6B7918"/>
    <w:multiLevelType w:val="hybridMultilevel"/>
    <w:tmpl w:val="DF9E5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762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16363"/>
    <w:rsid w:val="0004451B"/>
    <w:rsid w:val="000669B6"/>
    <w:rsid w:val="00076AF9"/>
    <w:rsid w:val="000B097F"/>
    <w:rsid w:val="000B3886"/>
    <w:rsid w:val="000C01D0"/>
    <w:rsid w:val="000C62A3"/>
    <w:rsid w:val="000E6667"/>
    <w:rsid w:val="000F0606"/>
    <w:rsid w:val="001068C3"/>
    <w:rsid w:val="001131E3"/>
    <w:rsid w:val="001271A1"/>
    <w:rsid w:val="001353FF"/>
    <w:rsid w:val="00161FCE"/>
    <w:rsid w:val="001627E1"/>
    <w:rsid w:val="00185382"/>
    <w:rsid w:val="00185B2D"/>
    <w:rsid w:val="00187197"/>
    <w:rsid w:val="0019162F"/>
    <w:rsid w:val="001E42BA"/>
    <w:rsid w:val="001F673C"/>
    <w:rsid w:val="002239B1"/>
    <w:rsid w:val="002569C3"/>
    <w:rsid w:val="00270509"/>
    <w:rsid w:val="00272DEF"/>
    <w:rsid w:val="002A0786"/>
    <w:rsid w:val="002B6A0B"/>
    <w:rsid w:val="002D2EDB"/>
    <w:rsid w:val="002F0AEE"/>
    <w:rsid w:val="002F3D42"/>
    <w:rsid w:val="00313BF6"/>
    <w:rsid w:val="00334C93"/>
    <w:rsid w:val="003620A7"/>
    <w:rsid w:val="003628C3"/>
    <w:rsid w:val="003674CD"/>
    <w:rsid w:val="003724BE"/>
    <w:rsid w:val="00373BB8"/>
    <w:rsid w:val="00380E5A"/>
    <w:rsid w:val="003902C3"/>
    <w:rsid w:val="00393009"/>
    <w:rsid w:val="003A47D6"/>
    <w:rsid w:val="003B5FA8"/>
    <w:rsid w:val="003B7D72"/>
    <w:rsid w:val="003C063D"/>
    <w:rsid w:val="00410588"/>
    <w:rsid w:val="0048089C"/>
    <w:rsid w:val="004831D6"/>
    <w:rsid w:val="004B6552"/>
    <w:rsid w:val="004D6C95"/>
    <w:rsid w:val="004F13D7"/>
    <w:rsid w:val="004F6040"/>
    <w:rsid w:val="00531132"/>
    <w:rsid w:val="00537847"/>
    <w:rsid w:val="00576035"/>
    <w:rsid w:val="005815FF"/>
    <w:rsid w:val="0059646A"/>
    <w:rsid w:val="005A34FA"/>
    <w:rsid w:val="005B20CD"/>
    <w:rsid w:val="005D168F"/>
    <w:rsid w:val="005D5601"/>
    <w:rsid w:val="005D6C3A"/>
    <w:rsid w:val="005E17F8"/>
    <w:rsid w:val="00603D10"/>
    <w:rsid w:val="0061282F"/>
    <w:rsid w:val="00630E6A"/>
    <w:rsid w:val="00657D76"/>
    <w:rsid w:val="00662BB9"/>
    <w:rsid w:val="006676AE"/>
    <w:rsid w:val="0068482A"/>
    <w:rsid w:val="006A14E0"/>
    <w:rsid w:val="006A5B5C"/>
    <w:rsid w:val="006B16F9"/>
    <w:rsid w:val="006C405D"/>
    <w:rsid w:val="006C7699"/>
    <w:rsid w:val="006E4022"/>
    <w:rsid w:val="00700A39"/>
    <w:rsid w:val="00701A97"/>
    <w:rsid w:val="0070269C"/>
    <w:rsid w:val="00714DAB"/>
    <w:rsid w:val="00724F9A"/>
    <w:rsid w:val="00742A91"/>
    <w:rsid w:val="007434AF"/>
    <w:rsid w:val="007468B7"/>
    <w:rsid w:val="0074749A"/>
    <w:rsid w:val="007510D6"/>
    <w:rsid w:val="00754440"/>
    <w:rsid w:val="00754BE7"/>
    <w:rsid w:val="00756AC4"/>
    <w:rsid w:val="007632ED"/>
    <w:rsid w:val="00772B16"/>
    <w:rsid w:val="0077588B"/>
    <w:rsid w:val="007A5378"/>
    <w:rsid w:val="007B319E"/>
    <w:rsid w:val="007D010E"/>
    <w:rsid w:val="00812EEB"/>
    <w:rsid w:val="00820C7D"/>
    <w:rsid w:val="00827FF4"/>
    <w:rsid w:val="00845B93"/>
    <w:rsid w:val="00853169"/>
    <w:rsid w:val="0086194F"/>
    <w:rsid w:val="00875222"/>
    <w:rsid w:val="00877E68"/>
    <w:rsid w:val="008A3AF5"/>
    <w:rsid w:val="008B25AD"/>
    <w:rsid w:val="008B2E0C"/>
    <w:rsid w:val="008D0D7A"/>
    <w:rsid w:val="008D76F9"/>
    <w:rsid w:val="008E39EF"/>
    <w:rsid w:val="00920D4F"/>
    <w:rsid w:val="0092146F"/>
    <w:rsid w:val="009550FB"/>
    <w:rsid w:val="00955E9C"/>
    <w:rsid w:val="00962F5B"/>
    <w:rsid w:val="00996013"/>
    <w:rsid w:val="009A3328"/>
    <w:rsid w:val="009C379C"/>
    <w:rsid w:val="009D3EA4"/>
    <w:rsid w:val="009D53B6"/>
    <w:rsid w:val="00A053FB"/>
    <w:rsid w:val="00A126EA"/>
    <w:rsid w:val="00A517DE"/>
    <w:rsid w:val="00A539FB"/>
    <w:rsid w:val="00A615C7"/>
    <w:rsid w:val="00A624DA"/>
    <w:rsid w:val="00A628C9"/>
    <w:rsid w:val="00A93564"/>
    <w:rsid w:val="00AE0DC3"/>
    <w:rsid w:val="00B80AC9"/>
    <w:rsid w:val="00B9730F"/>
    <w:rsid w:val="00BF5589"/>
    <w:rsid w:val="00BF717F"/>
    <w:rsid w:val="00C0097D"/>
    <w:rsid w:val="00C12896"/>
    <w:rsid w:val="00C22CF1"/>
    <w:rsid w:val="00C31C6F"/>
    <w:rsid w:val="00C37F61"/>
    <w:rsid w:val="00C6615B"/>
    <w:rsid w:val="00C765CA"/>
    <w:rsid w:val="00CA7B1C"/>
    <w:rsid w:val="00CB2269"/>
    <w:rsid w:val="00CB6D6F"/>
    <w:rsid w:val="00CE024E"/>
    <w:rsid w:val="00D074C0"/>
    <w:rsid w:val="00D12C78"/>
    <w:rsid w:val="00D152D5"/>
    <w:rsid w:val="00D16A08"/>
    <w:rsid w:val="00D16ADD"/>
    <w:rsid w:val="00D200F1"/>
    <w:rsid w:val="00D60A0C"/>
    <w:rsid w:val="00D95973"/>
    <w:rsid w:val="00DA7445"/>
    <w:rsid w:val="00DB66DD"/>
    <w:rsid w:val="00DC07ED"/>
    <w:rsid w:val="00DC19BD"/>
    <w:rsid w:val="00DC3083"/>
    <w:rsid w:val="00DC49D8"/>
    <w:rsid w:val="00DF54FB"/>
    <w:rsid w:val="00E077FB"/>
    <w:rsid w:val="00E55249"/>
    <w:rsid w:val="00E6582C"/>
    <w:rsid w:val="00E6786D"/>
    <w:rsid w:val="00E92107"/>
    <w:rsid w:val="00EF7440"/>
    <w:rsid w:val="00F03615"/>
    <w:rsid w:val="00F25CE2"/>
    <w:rsid w:val="00F4198F"/>
    <w:rsid w:val="00FA08B9"/>
    <w:rsid w:val="00FD66A3"/>
    <w:rsid w:val="00FE2D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D89F12"/>
  <w15:docId w15:val="{AABF2F82-08A5-42B2-B02B-7C931238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 w:type="paragraph" w:styleId="Revision">
    <w:name w:val="Revision"/>
    <w:hidden/>
    <w:uiPriority w:val="99"/>
    <w:semiHidden/>
    <w:rsid w:val="00A126EA"/>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1706</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Cathy Williams</cp:lastModifiedBy>
  <cp:revision>3</cp:revision>
  <cp:lastPrinted>2014-04-25T15:26:00Z</cp:lastPrinted>
  <dcterms:created xsi:type="dcterms:W3CDTF">2023-01-17T18:08:00Z</dcterms:created>
  <dcterms:modified xsi:type="dcterms:W3CDTF">2023-01-17T18:08:00Z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oFAAohepTGvwTLgyzwNOyCPvhPaWkHINF6paX14p0MUzpNXXQpObbrcHey1IqM5up+uDCm44x92QunN8
hPsijCEzsj394E06cKK84EZGmvWM0lz3leUDCU4j49BCpKxSNpSNFto2gv03JwkLJaCBoMXQCQaw
mqQOrjqZnyRP3F8jNfjZOiWgKP45NR8L0ow8wiBcJ/xDimrp09K85/pGdeBHz8pu6u2ubUxsqb0w
8ehjvJ74JMlzEyhEn</vt:lpwstr>
  </property>
  <property fmtid="{D5CDD505-2E9C-101B-9397-08002B2CF9AE}" pid="4" name="MAIL_MSG_ID2">
    <vt:lpwstr>+i1CGOCnw0RNz8DzDwZSwly6qQMh/U6iD+vtQv+2EjbRWOKyi7yHpGJktdD
bTY4D+fvdgn0AVGbYMjBBHIu4dDt3WK+3TMrlu+VAArVDeOg</vt:lpwstr>
  </property>
  <property fmtid="{D5CDD505-2E9C-101B-9397-08002B2CF9AE}" pid="5" name="RESPONSE_SENDER_NAME">
    <vt:lpwstr>sAAA4E8dREqJqIrNfikMwKEkqq7B/pa+gbg17LjNITE/EWw=</vt:lpwstr>
  </property>
</Properties>
</file>