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C4736" w:rsidRPr="00C140E9" w:rsidP="00AC4736" w14:paraId="76BE8B40" w14:textId="38AEE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/>
          <w:sz w:val="24"/>
          <w:szCs w:val="24"/>
        </w:rPr>
      </w:pPr>
      <w:r w:rsidRPr="00C140E9">
        <w:rPr>
          <w:rFonts w:ascii="Times New Roman" w:eastAsia="Times New Roman" w:hAnsi="Times New Roman"/>
          <w:sz w:val="24"/>
          <w:szCs w:val="24"/>
        </w:rPr>
        <w:t>OMB No: 0910-0891</w:t>
      </w:r>
      <w:r w:rsidRPr="00C140E9">
        <w:rPr>
          <w:rFonts w:ascii="Times New Roman" w:eastAsia="Times New Roman" w:hAnsi="Times New Roman"/>
          <w:sz w:val="24"/>
          <w:szCs w:val="24"/>
        </w:rPr>
        <w:tab/>
      </w:r>
      <w:r w:rsidRPr="00C140E9">
        <w:rPr>
          <w:rFonts w:ascii="Times New Roman" w:eastAsia="Times New Roman" w:hAnsi="Times New Roman"/>
          <w:sz w:val="24"/>
          <w:szCs w:val="24"/>
        </w:rPr>
        <w:tab/>
      </w:r>
      <w:r w:rsidRPr="00C140E9">
        <w:rPr>
          <w:rFonts w:ascii="Times New Roman" w:eastAsia="Times New Roman" w:hAnsi="Times New Roman"/>
          <w:sz w:val="24"/>
          <w:szCs w:val="24"/>
        </w:rPr>
        <w:tab/>
      </w:r>
      <w:r w:rsidRPr="00C140E9">
        <w:rPr>
          <w:rFonts w:ascii="Times New Roman" w:eastAsia="Times New Roman" w:hAnsi="Times New Roman"/>
          <w:sz w:val="24"/>
          <w:szCs w:val="24"/>
        </w:rPr>
        <w:tab/>
        <w:t xml:space="preserve">    </w:t>
      </w:r>
      <w:r w:rsidRPr="00C140E9">
        <w:rPr>
          <w:rFonts w:ascii="Times New Roman" w:eastAsia="Times New Roman" w:hAnsi="Times New Roman"/>
          <w:sz w:val="24"/>
          <w:szCs w:val="24"/>
        </w:rPr>
        <w:tab/>
      </w:r>
      <w:r w:rsidRPr="00C140E9">
        <w:rPr>
          <w:rFonts w:ascii="Times New Roman" w:eastAsia="Times New Roman" w:hAnsi="Times New Roman"/>
          <w:sz w:val="24"/>
          <w:szCs w:val="24"/>
        </w:rPr>
        <w:tab/>
        <w:t xml:space="preserve"> Expiration Date: </w:t>
      </w:r>
      <w:r w:rsidR="00803EE4">
        <w:rPr>
          <w:rFonts w:ascii="Times New Roman" w:eastAsia="Times New Roman" w:hAnsi="Times New Roman"/>
          <w:sz w:val="24"/>
          <w:szCs w:val="24"/>
        </w:rPr>
        <w:t>09</w:t>
      </w:r>
      <w:r w:rsidRPr="00C140E9">
        <w:rPr>
          <w:rFonts w:ascii="Times New Roman" w:eastAsia="Times New Roman" w:hAnsi="Times New Roman"/>
          <w:sz w:val="24"/>
          <w:szCs w:val="24"/>
        </w:rPr>
        <w:t>/3</w:t>
      </w:r>
      <w:r w:rsidR="00803EE4">
        <w:rPr>
          <w:rFonts w:ascii="Times New Roman" w:eastAsia="Times New Roman" w:hAnsi="Times New Roman"/>
          <w:sz w:val="24"/>
          <w:szCs w:val="24"/>
        </w:rPr>
        <w:t>0</w:t>
      </w:r>
      <w:r w:rsidRPr="00C140E9">
        <w:rPr>
          <w:rFonts w:ascii="Times New Roman" w:eastAsia="Times New Roman" w:hAnsi="Times New Roman"/>
          <w:sz w:val="24"/>
          <w:szCs w:val="24"/>
        </w:rPr>
        <w:t>/202</w:t>
      </w:r>
      <w:r w:rsidR="00803EE4">
        <w:rPr>
          <w:rFonts w:ascii="Times New Roman" w:eastAsia="Times New Roman" w:hAnsi="Times New Roman"/>
          <w:sz w:val="24"/>
          <w:szCs w:val="24"/>
        </w:rPr>
        <w:t>6</w:t>
      </w:r>
    </w:p>
    <w:p w:rsidR="00AC4736" w:rsidRPr="00C140E9" w:rsidP="00AC4736" w14:paraId="06F1085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/>
          <w:sz w:val="24"/>
          <w:szCs w:val="24"/>
        </w:rPr>
      </w:pPr>
    </w:p>
    <w:p w:rsidR="00AC4736" w:rsidRPr="00C140E9" w:rsidP="00AC4736" w14:paraId="67DACA33" w14:textId="0F5A9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/>
          <w:sz w:val="24"/>
          <w:szCs w:val="24"/>
        </w:rPr>
      </w:pPr>
      <w:r w:rsidRPr="00C140E9">
        <w:rPr>
          <w:rFonts w:ascii="Times New Roman" w:eastAsia="Times New Roman" w:hAnsi="Times New Roman"/>
          <w:sz w:val="24"/>
          <w:szCs w:val="24"/>
        </w:rPr>
        <w:t xml:space="preserve"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0910-0891.  The time required to complete this information collection is estimated to average </w:t>
      </w:r>
      <w:r w:rsidR="00803EE4">
        <w:rPr>
          <w:rFonts w:ascii="Times New Roman" w:eastAsia="Times New Roman" w:hAnsi="Times New Roman"/>
          <w:sz w:val="24"/>
          <w:szCs w:val="24"/>
        </w:rPr>
        <w:t>10</w:t>
      </w:r>
      <w:r w:rsidRPr="00C140E9" w:rsidR="00803EE4">
        <w:rPr>
          <w:rFonts w:ascii="Times New Roman" w:eastAsia="Times New Roman" w:hAnsi="Times New Roman"/>
          <w:sz w:val="24"/>
          <w:szCs w:val="24"/>
        </w:rPr>
        <w:t xml:space="preserve"> </w:t>
      </w:r>
      <w:r w:rsidRPr="00C140E9">
        <w:rPr>
          <w:rFonts w:ascii="Times New Roman" w:eastAsia="Times New Roman" w:hAnsi="Times New Roman"/>
          <w:sz w:val="24"/>
          <w:szCs w:val="24"/>
        </w:rPr>
        <w:t xml:space="preserve">minutes per response, including the time for reviewing instructions, searching existing data sources, </w:t>
      </w:r>
      <w:r w:rsidRPr="00C140E9">
        <w:rPr>
          <w:rFonts w:ascii="Times New Roman" w:eastAsia="Times New Roman" w:hAnsi="Times New Roman"/>
          <w:sz w:val="24"/>
          <w:szCs w:val="24"/>
        </w:rPr>
        <w:t>gathering</w:t>
      </w:r>
      <w:r w:rsidRPr="00C140E9">
        <w:rPr>
          <w:rFonts w:ascii="Times New Roman" w:eastAsia="Times New Roman" w:hAnsi="Times New Roman"/>
          <w:sz w:val="24"/>
          <w:szCs w:val="24"/>
        </w:rPr>
        <w:t xml:space="preserve"> and maintaining the data needed, and completing and reviewing the collection of information.  </w:t>
      </w:r>
    </w:p>
    <w:p w:rsidR="00AC4736" w:rsidRPr="00C140E9" w:rsidP="00AC4736" w14:paraId="4F8BEE6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/>
          <w:sz w:val="24"/>
          <w:szCs w:val="24"/>
        </w:rPr>
      </w:pPr>
    </w:p>
    <w:p w:rsidR="00AC4736" w:rsidRPr="00C140E9" w:rsidP="00AC4736" w14:paraId="4644CFA3" w14:textId="307C0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/>
          <w:sz w:val="24"/>
          <w:szCs w:val="24"/>
        </w:rPr>
      </w:pPr>
      <w:r w:rsidRPr="00C140E9">
        <w:rPr>
          <w:rFonts w:ascii="Times New Roman" w:eastAsia="Times New Roman" w:hAnsi="Times New Roman"/>
          <w:sz w:val="24"/>
          <w:szCs w:val="24"/>
        </w:rPr>
        <w:t xml:space="preserve">Send comments regarding this burden estimate or any other aspects of this collection of information, including suggestions for reducing burden to </w:t>
      </w:r>
      <w:hyperlink r:id="rId7" w:history="1">
        <w:r w:rsidRPr="00803EE4">
          <w:rPr>
            <w:rStyle w:val="Hyperlink"/>
            <w:rFonts w:ascii="Times New Roman" w:eastAsia="Times New Roman" w:hAnsi="Times New Roman"/>
            <w:sz w:val="24"/>
            <w:szCs w:val="24"/>
          </w:rPr>
          <w:t>PRAStaff@fda.hhs.gov</w:t>
        </w:r>
      </w:hyperlink>
      <w:r w:rsidRPr="00C140E9">
        <w:rPr>
          <w:rFonts w:ascii="Times New Roman" w:eastAsia="Times New Roman" w:hAnsi="Times New Roman"/>
          <w:sz w:val="24"/>
          <w:szCs w:val="24"/>
        </w:rPr>
        <w:t>.</w:t>
      </w:r>
    </w:p>
    <w:p w:rsidR="00AC4736" w:rsidRPr="00C140E9" w:rsidP="00AC4736" w14:paraId="58DE763B" w14:textId="77777777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4614A" w:rsidRPr="0004614A" w:rsidP="00FD2C15" w14:paraId="2ECF9EF0" w14:textId="77777777">
      <w:pPr>
        <w:jc w:val="center"/>
      </w:pPr>
    </w:p>
    <w:p w:rsidR="0004614A" w:rsidP="00FD2C15" w14:paraId="24876415" w14:textId="77777777">
      <w:pPr>
        <w:jc w:val="center"/>
        <w:rPr>
          <w:b/>
          <w:bCs/>
        </w:rPr>
      </w:pPr>
    </w:p>
    <w:p w:rsidR="00530EBB" w:rsidP="00FD2C15" w14:paraId="302A375F" w14:textId="6E1130BB">
      <w:pPr>
        <w:jc w:val="center"/>
        <w:rPr>
          <w:b/>
          <w:bCs/>
        </w:rPr>
      </w:pPr>
      <w:r w:rsidRPr="00530EBB">
        <w:rPr>
          <w:b/>
          <w:bCs/>
        </w:rPr>
        <w:t>In-depth Interviews with Healthcare Professionals and Health Educators on Environmental Contaminants in Food for Young Children</w:t>
      </w:r>
      <w:r w:rsidRPr="00FD2C15">
        <w:rPr>
          <w:b/>
          <w:bCs/>
        </w:rPr>
        <w:t xml:space="preserve"> </w:t>
      </w:r>
    </w:p>
    <w:p w:rsidR="00FD2C15" w:rsidRPr="00FD2C15" w:rsidP="00FD2C15" w14:paraId="12522354" w14:textId="3E0064DD">
      <w:pPr>
        <w:jc w:val="center"/>
        <w:rPr>
          <w:b/>
          <w:bCs/>
        </w:rPr>
      </w:pPr>
      <w:r w:rsidRPr="00FD2C15">
        <w:rPr>
          <w:b/>
          <w:bCs/>
        </w:rPr>
        <w:t>Recruitment Screener</w:t>
      </w:r>
    </w:p>
    <w:p w:rsidR="00FD2C15" w:rsidP="00FD2C15" w14:paraId="7C4ADF48" w14:textId="77777777">
      <w:pPr>
        <w:rPr>
          <w:b/>
          <w:bCs/>
        </w:rPr>
      </w:pPr>
    </w:p>
    <w:p w:rsidR="00FD2C15" w:rsidRPr="00FD2C15" w:rsidP="00FD2C15" w14:paraId="4E03C38A" w14:textId="197017B9">
      <w:pPr>
        <w:rPr>
          <w:b/>
          <w:bCs/>
        </w:rPr>
      </w:pPr>
      <w:r w:rsidRPr="00FD2C15">
        <w:rPr>
          <w:b/>
          <w:bCs/>
        </w:rPr>
        <w:t>Recruitment Goals</w:t>
      </w:r>
    </w:p>
    <w:p w:rsidR="00FD2C15" w:rsidP="00FD2C15" w14:paraId="7421F5C0" w14:textId="6D386C58">
      <w:r>
        <w:t xml:space="preserve">The target audience for these interviews are healthcare professionals and health educators, including pediatricians, pediatric physician assistants, pediatric registered nurses, pediatric registered dietitian nutritionists, </w:t>
      </w:r>
      <w:r w:rsidR="6630B630">
        <w:t>a</w:t>
      </w:r>
      <w:r w:rsidR="51B9E83E">
        <w:t xml:space="preserve">nd educators from </w:t>
      </w:r>
      <w:r w:rsidR="3478EDA5">
        <w:t xml:space="preserve">the </w:t>
      </w:r>
      <w:r w:rsidR="51B9E83E">
        <w:t>Women, Infants, and Children (</w:t>
      </w:r>
      <w:r>
        <w:t>WIC</w:t>
      </w:r>
      <w:r w:rsidR="0E597098">
        <w:t>)</w:t>
      </w:r>
      <w:r w:rsidR="32A1A772">
        <w:t>, S</w:t>
      </w:r>
      <w:r w:rsidR="06DA12F9">
        <w:t xml:space="preserve">upplemental </w:t>
      </w:r>
      <w:r w:rsidR="32A1A772">
        <w:t>N</w:t>
      </w:r>
      <w:r w:rsidR="52CA9507">
        <w:t xml:space="preserve">utrition </w:t>
      </w:r>
      <w:r w:rsidR="32A1A772">
        <w:t>A</w:t>
      </w:r>
      <w:r w:rsidR="2409FDC7">
        <w:t xml:space="preserve">ssistance </w:t>
      </w:r>
      <w:r w:rsidR="32A1A772">
        <w:t>P</w:t>
      </w:r>
      <w:r w:rsidR="326A915B">
        <w:t>rogram (</w:t>
      </w:r>
      <w:r>
        <w:t>SNAP</w:t>
      </w:r>
      <w:r w:rsidR="326A915B">
        <w:t>)</w:t>
      </w:r>
      <w:r w:rsidR="00115AFA">
        <w:t>,</w:t>
      </w:r>
      <w:r w:rsidR="32A1A772">
        <w:t xml:space="preserve"> </w:t>
      </w:r>
      <w:r w:rsidR="40FA114E">
        <w:t xml:space="preserve">and </w:t>
      </w:r>
      <w:r w:rsidR="1DC786F4">
        <w:t>Expanded Food and Nutrition Education (</w:t>
      </w:r>
      <w:r w:rsidR="00933309">
        <w:t>EFNEP</w:t>
      </w:r>
      <w:r w:rsidR="1DC786F4">
        <w:t xml:space="preserve">) programs </w:t>
      </w:r>
      <w:r w:rsidR="32A1A772">
        <w:t>(</w:t>
      </w:r>
      <w:r w:rsidR="3ADE157D">
        <w:t>s</w:t>
      </w:r>
      <w:r w:rsidR="32A1A772">
        <w:t>ee</w:t>
      </w:r>
      <w:r>
        <w:t xml:space="preserve"> </w:t>
      </w:r>
      <w:r>
        <w:t>Table 1 below)</w:t>
      </w:r>
      <w:r w:rsidR="0D6E2A79">
        <w:t>.</w:t>
      </w:r>
      <w:r>
        <w:t xml:space="preserve"> Participants </w:t>
      </w:r>
      <w:r w:rsidR="00F46BDE">
        <w:t xml:space="preserve">must have </w:t>
      </w:r>
      <w:r>
        <w:t xml:space="preserve">professional contact with parents or </w:t>
      </w:r>
      <w:r w:rsidR="00320B4F">
        <w:t xml:space="preserve">caregivers </w:t>
      </w:r>
      <w:r>
        <w:t xml:space="preserve">of children aged 6 </w:t>
      </w:r>
      <w:r w:rsidR="00933309">
        <w:t xml:space="preserve">months </w:t>
      </w:r>
      <w:r>
        <w:t xml:space="preserve">to </w:t>
      </w:r>
      <w:r w:rsidR="00933309">
        <w:t>6 years</w:t>
      </w:r>
      <w:r>
        <w:t xml:space="preserve"> and talk to them about nutrition or diet as related to </w:t>
      </w:r>
      <w:r w:rsidR="00933309">
        <w:t xml:space="preserve">child </w:t>
      </w:r>
      <w:r>
        <w:t>health and development. Participants will be a mix of age, level of education, race/ethnicity, and gender</w:t>
      </w:r>
      <w:r w:rsidR="001B24CD">
        <w:t xml:space="preserve">; and they will be residents of varied locations throughout the U.S. </w:t>
      </w:r>
    </w:p>
    <w:p w:rsidR="00FD2C15" w:rsidP="00FD2C15" w14:paraId="75DFE1B9" w14:textId="7D941F98">
      <w:pPr>
        <w:ind w:firstLine="720"/>
      </w:pPr>
      <w:r>
        <w:t>Table 1</w:t>
      </w:r>
      <w:bookmarkStart w:id="0" w:name="_Hlk134102057"/>
    </w:p>
    <w:tbl>
      <w:tblPr>
        <w:tblStyle w:val="TableGrid"/>
        <w:tblW w:w="0" w:type="auto"/>
        <w:tblInd w:w="805" w:type="dxa"/>
        <w:tblLook w:val="04A0"/>
      </w:tblPr>
      <w:tblGrid>
        <w:gridCol w:w="1080"/>
        <w:gridCol w:w="6390"/>
      </w:tblGrid>
      <w:tr w14:paraId="5423B956" w14:textId="77777777" w:rsidTr="6A01B8B4">
        <w:tblPrEx>
          <w:tblW w:w="0" w:type="auto"/>
          <w:tblInd w:w="805" w:type="dxa"/>
          <w:tblLook w:val="04A0"/>
        </w:tblPrEx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D2C15" w:rsidRPr="00095296" w:rsidP="007E084F" w14:paraId="28E36EC5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95296">
              <w:rPr>
                <w:rFonts w:asciiTheme="minorHAnsi" w:hAnsiTheme="minorHAnsi" w:cstheme="minorHAnsi"/>
                <w:b/>
                <w:bCs/>
              </w:rPr>
              <w:t>Number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D2C15" w:rsidRPr="00095296" w:rsidP="007E084F" w14:paraId="381D3915" w14:textId="5317962D">
            <w:pPr>
              <w:rPr>
                <w:rFonts w:asciiTheme="minorHAnsi" w:hAnsiTheme="minorHAnsi" w:cstheme="minorHAnsi"/>
                <w:b/>
                <w:bCs/>
              </w:rPr>
            </w:pPr>
            <w:r w:rsidRPr="00095296">
              <w:rPr>
                <w:rFonts w:asciiTheme="minorHAnsi" w:hAnsiTheme="minorHAnsi" w:cstheme="minorHAnsi"/>
                <w:b/>
                <w:bCs/>
              </w:rPr>
              <w:t>Professional Type</w:t>
            </w:r>
          </w:p>
        </w:tc>
      </w:tr>
      <w:tr w14:paraId="50936A56" w14:textId="77777777" w:rsidTr="00FD03F4">
        <w:tblPrEx>
          <w:tblW w:w="0" w:type="auto"/>
          <w:tblInd w:w="805" w:type="dxa"/>
          <w:tblLook w:val="04A0"/>
        </w:tblPrEx>
        <w:tc>
          <w:tcPr>
            <w:tcW w:w="7470" w:type="dxa"/>
            <w:gridSpan w:val="2"/>
            <w:shd w:val="clear" w:color="auto" w:fill="FEF2CC" w:themeFill="accent4" w:themeFillTint="33"/>
          </w:tcPr>
          <w:p w:rsidR="00C77049" w:rsidRPr="00095296" w:rsidP="007E084F" w14:paraId="5A001787" w14:textId="02CAF003">
            <w:pPr>
              <w:rPr>
                <w:rFonts w:asciiTheme="minorHAnsi" w:hAnsiTheme="minorHAnsi" w:cstheme="minorHAnsi"/>
                <w:b/>
                <w:bCs/>
              </w:rPr>
            </w:pPr>
            <w:r w:rsidRPr="00095296">
              <w:rPr>
                <w:rFonts w:asciiTheme="minorHAnsi" w:hAnsiTheme="minorHAnsi" w:cstheme="minorHAnsi"/>
                <w:b/>
                <w:bCs/>
              </w:rPr>
              <w:t>Healthcare Professionals</w:t>
            </w:r>
            <w:r w:rsidRPr="00095296" w:rsidR="00FD03F4">
              <w:rPr>
                <w:rFonts w:asciiTheme="minorHAnsi" w:hAnsiTheme="minorHAnsi" w:cstheme="minorHAnsi"/>
                <w:b/>
                <w:bCs/>
              </w:rPr>
              <w:t xml:space="preserve"> and Educators </w:t>
            </w:r>
          </w:p>
        </w:tc>
      </w:tr>
      <w:tr w14:paraId="1525DF47" w14:textId="77777777" w:rsidTr="00FD03F4">
        <w:tblPrEx>
          <w:tblW w:w="0" w:type="auto"/>
          <w:tblInd w:w="805" w:type="dxa"/>
          <w:tblLook w:val="04A0"/>
        </w:tblPrEx>
        <w:tc>
          <w:tcPr>
            <w:tcW w:w="1080" w:type="dxa"/>
            <w:shd w:val="clear" w:color="auto" w:fill="FFFFFF" w:themeFill="background1"/>
          </w:tcPr>
          <w:p w:rsidR="00FD2C15" w:rsidRPr="00095296" w:rsidP="007E084F" w14:paraId="798A08DB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095296">
              <w:rPr>
                <w:rFonts w:asciiTheme="minorHAnsi" w:hAnsiTheme="minorHAnsi" w:cstheme="minorHAnsi"/>
              </w:rPr>
              <w:t>1-4</w:t>
            </w:r>
          </w:p>
        </w:tc>
        <w:tc>
          <w:tcPr>
            <w:tcW w:w="6390" w:type="dxa"/>
            <w:shd w:val="clear" w:color="auto" w:fill="FFFFFF" w:themeFill="background1"/>
          </w:tcPr>
          <w:p w:rsidR="00FD2C15" w:rsidRPr="00095296" w:rsidP="007E084F" w14:paraId="3F82B9FC" w14:textId="489404B7">
            <w:pPr>
              <w:rPr>
                <w:rFonts w:asciiTheme="minorHAnsi" w:hAnsiTheme="minorHAnsi" w:cstheme="minorHAnsi"/>
              </w:rPr>
            </w:pPr>
            <w:r w:rsidRPr="00095296">
              <w:rPr>
                <w:rFonts w:asciiTheme="minorHAnsi" w:hAnsiTheme="minorHAnsi" w:cstheme="minorHAnsi"/>
              </w:rPr>
              <w:t>Pediatricians (4 interviewees</w:t>
            </w:r>
            <w:r w:rsidRPr="00095296" w:rsidR="007E12C6">
              <w:rPr>
                <w:rFonts w:asciiTheme="minorHAnsi" w:hAnsiTheme="minorHAnsi" w:cstheme="minorHAnsi"/>
              </w:rPr>
              <w:t>)</w:t>
            </w:r>
          </w:p>
        </w:tc>
      </w:tr>
      <w:tr w14:paraId="0F26926A" w14:textId="77777777" w:rsidTr="007E12C6">
        <w:tblPrEx>
          <w:tblW w:w="0" w:type="auto"/>
          <w:tblInd w:w="805" w:type="dxa"/>
          <w:tblLook w:val="04A0"/>
        </w:tblPrEx>
        <w:trPr>
          <w:trHeight w:val="215"/>
        </w:trPr>
        <w:tc>
          <w:tcPr>
            <w:tcW w:w="1080" w:type="dxa"/>
            <w:shd w:val="clear" w:color="auto" w:fill="FFFFFF" w:themeFill="background1"/>
          </w:tcPr>
          <w:p w:rsidR="00FD2C15" w:rsidRPr="00095296" w:rsidP="007E084F" w14:paraId="68F35B64" w14:textId="2142A997">
            <w:pPr>
              <w:jc w:val="center"/>
              <w:rPr>
                <w:rFonts w:asciiTheme="minorHAnsi" w:hAnsiTheme="minorHAnsi" w:cstheme="minorHAnsi"/>
              </w:rPr>
            </w:pPr>
            <w:r w:rsidRPr="00095296">
              <w:rPr>
                <w:rFonts w:asciiTheme="minorHAnsi" w:hAnsiTheme="minorHAnsi" w:cstheme="minorHAnsi"/>
              </w:rPr>
              <w:t>5-</w:t>
            </w:r>
            <w:r w:rsidR="00D5458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390" w:type="dxa"/>
            <w:shd w:val="clear" w:color="auto" w:fill="FFFFFF" w:themeFill="background1"/>
          </w:tcPr>
          <w:p w:rsidR="00FD2C15" w:rsidRPr="00095296" w:rsidP="007E084F" w14:paraId="5B05F8CC" w14:textId="78EC0CE2">
            <w:pPr>
              <w:rPr>
                <w:rFonts w:asciiTheme="minorHAnsi" w:hAnsiTheme="minorHAnsi" w:cstheme="minorHAnsi"/>
              </w:rPr>
            </w:pPr>
            <w:r w:rsidRPr="00095296">
              <w:rPr>
                <w:rFonts w:asciiTheme="minorHAnsi" w:hAnsiTheme="minorHAnsi" w:cstheme="minorHAnsi"/>
              </w:rPr>
              <w:t>Pediatric physician assistants (</w:t>
            </w:r>
            <w:r w:rsidR="00D54585">
              <w:rPr>
                <w:rFonts w:asciiTheme="minorHAnsi" w:hAnsiTheme="minorHAnsi" w:cstheme="minorHAnsi"/>
              </w:rPr>
              <w:t>4</w:t>
            </w:r>
            <w:r w:rsidRPr="00095296">
              <w:rPr>
                <w:rFonts w:asciiTheme="minorHAnsi" w:hAnsiTheme="minorHAnsi" w:cstheme="minorHAnsi"/>
              </w:rPr>
              <w:t xml:space="preserve"> interviewees)</w:t>
            </w:r>
          </w:p>
        </w:tc>
      </w:tr>
      <w:tr w14:paraId="5AD51E7B" w14:textId="77777777" w:rsidTr="00FD03F4">
        <w:tblPrEx>
          <w:tblW w:w="0" w:type="auto"/>
          <w:tblInd w:w="805" w:type="dxa"/>
          <w:tblLook w:val="04A0"/>
        </w:tblPrEx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2C15" w:rsidRPr="00095296" w:rsidP="007E084F" w14:paraId="55CB99FD" w14:textId="797BFF0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095296">
              <w:rPr>
                <w:rFonts w:asciiTheme="minorHAnsi" w:hAnsiTheme="minorHAnsi" w:cstheme="minorHAnsi"/>
              </w:rPr>
              <w:t>-1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2C15" w:rsidRPr="00095296" w:rsidP="007E084F" w14:paraId="7EDF6290" w14:textId="1819F584">
            <w:pPr>
              <w:rPr>
                <w:rFonts w:asciiTheme="minorHAnsi" w:hAnsiTheme="minorHAnsi" w:cstheme="minorHAnsi"/>
              </w:rPr>
            </w:pPr>
            <w:r w:rsidRPr="00095296">
              <w:rPr>
                <w:rFonts w:asciiTheme="minorHAnsi" w:hAnsiTheme="minorHAnsi" w:cstheme="minorHAnsi"/>
              </w:rPr>
              <w:t>Pediatric registered nurses (RN) (</w:t>
            </w:r>
            <w:r w:rsidR="00D54585">
              <w:rPr>
                <w:rFonts w:asciiTheme="minorHAnsi" w:hAnsiTheme="minorHAnsi" w:cstheme="minorHAnsi"/>
              </w:rPr>
              <w:t>4</w:t>
            </w:r>
            <w:r w:rsidRPr="00095296">
              <w:rPr>
                <w:rFonts w:asciiTheme="minorHAnsi" w:hAnsiTheme="minorHAnsi" w:cstheme="minorHAnsi"/>
              </w:rPr>
              <w:t xml:space="preserve"> interviewees</w:t>
            </w:r>
            <w:r w:rsidRPr="00095296" w:rsidR="007E12C6">
              <w:rPr>
                <w:rFonts w:asciiTheme="minorHAnsi" w:hAnsiTheme="minorHAnsi" w:cstheme="minorHAnsi"/>
              </w:rPr>
              <w:t>)</w:t>
            </w:r>
          </w:p>
        </w:tc>
      </w:tr>
      <w:tr w14:paraId="796EABB3" w14:textId="77777777" w:rsidTr="00FD03F4">
        <w:tblPrEx>
          <w:tblW w:w="0" w:type="auto"/>
          <w:tblInd w:w="805" w:type="dxa"/>
          <w:tblLook w:val="04A0"/>
        </w:tblPrEx>
        <w:tc>
          <w:tcPr>
            <w:tcW w:w="1080" w:type="dxa"/>
            <w:shd w:val="clear" w:color="auto" w:fill="FFFFFF" w:themeFill="background1"/>
          </w:tcPr>
          <w:p w:rsidR="00FD2C15" w:rsidRPr="00095296" w:rsidP="007E084F" w14:paraId="3CFF2B60" w14:textId="2A4DA710">
            <w:pPr>
              <w:jc w:val="center"/>
              <w:rPr>
                <w:rFonts w:asciiTheme="minorHAnsi" w:hAnsiTheme="minorHAnsi" w:cstheme="minorHAnsi"/>
              </w:rPr>
            </w:pPr>
            <w:r w:rsidRPr="00095296">
              <w:rPr>
                <w:rFonts w:asciiTheme="minorHAnsi" w:hAnsiTheme="minorHAnsi" w:cstheme="minorHAnsi"/>
              </w:rPr>
              <w:t>1</w:t>
            </w:r>
            <w:r w:rsidR="00D54585">
              <w:rPr>
                <w:rFonts w:asciiTheme="minorHAnsi" w:hAnsiTheme="minorHAnsi" w:cstheme="minorHAnsi"/>
              </w:rPr>
              <w:t>3</w:t>
            </w:r>
            <w:r w:rsidRPr="00095296">
              <w:rPr>
                <w:rFonts w:asciiTheme="minorHAnsi" w:hAnsiTheme="minorHAnsi" w:cstheme="minorHAnsi"/>
              </w:rPr>
              <w:t>-</w:t>
            </w:r>
            <w:r w:rsidRPr="00095296" w:rsidR="007E12C6">
              <w:rPr>
                <w:rFonts w:asciiTheme="minorHAnsi" w:hAnsiTheme="minorHAnsi" w:cstheme="minorHAnsi"/>
              </w:rPr>
              <w:t>1</w:t>
            </w:r>
            <w:r w:rsidR="00D5458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390" w:type="dxa"/>
            <w:shd w:val="clear" w:color="auto" w:fill="FFFFFF" w:themeFill="background1"/>
          </w:tcPr>
          <w:p w:rsidR="00FD2C15" w:rsidRPr="00095296" w:rsidP="007E12C6" w14:paraId="5BF5A2AD" w14:textId="2CD739C7">
            <w:pPr>
              <w:rPr>
                <w:rFonts w:asciiTheme="minorHAnsi" w:hAnsiTheme="minorHAnsi" w:cstheme="minorHAnsi"/>
              </w:rPr>
            </w:pPr>
            <w:r w:rsidRPr="00095296">
              <w:rPr>
                <w:rFonts w:asciiTheme="minorHAnsi" w:hAnsiTheme="minorHAnsi" w:cstheme="minorHAnsi"/>
              </w:rPr>
              <w:t>Pediatric r</w:t>
            </w:r>
            <w:r w:rsidRPr="00095296">
              <w:rPr>
                <w:rFonts w:asciiTheme="minorHAnsi" w:hAnsiTheme="minorHAnsi" w:cstheme="minorHAnsi"/>
              </w:rPr>
              <w:t>egistered dietitian nutritionists (RD/RDN) (4 interviewees</w:t>
            </w:r>
            <w:r w:rsidRPr="00095296" w:rsidR="007E12C6">
              <w:rPr>
                <w:rFonts w:asciiTheme="minorHAnsi" w:hAnsiTheme="minorHAnsi" w:cstheme="minorHAnsi"/>
              </w:rPr>
              <w:t>)</w:t>
            </w:r>
          </w:p>
        </w:tc>
      </w:tr>
      <w:tr w14:paraId="38C4CCB7" w14:textId="77777777" w:rsidTr="00FD03F4">
        <w:tblPrEx>
          <w:tblW w:w="0" w:type="auto"/>
          <w:tblInd w:w="805" w:type="dxa"/>
          <w:tblLook w:val="04A0"/>
        </w:tblPrEx>
        <w:tc>
          <w:tcPr>
            <w:tcW w:w="1080" w:type="dxa"/>
            <w:shd w:val="clear" w:color="auto" w:fill="FFFFFF" w:themeFill="background1"/>
          </w:tcPr>
          <w:p w:rsidR="00FD2C15" w:rsidRPr="00095296" w:rsidP="007E084F" w14:paraId="25BDDE9A" w14:textId="49D399F5">
            <w:pPr>
              <w:jc w:val="center"/>
              <w:rPr>
                <w:rFonts w:asciiTheme="minorHAnsi" w:hAnsiTheme="minorHAnsi" w:cstheme="minorHAnsi"/>
              </w:rPr>
            </w:pPr>
            <w:r w:rsidRPr="00095296">
              <w:rPr>
                <w:rFonts w:asciiTheme="minorHAnsi" w:hAnsiTheme="minorHAnsi" w:cstheme="minorHAnsi"/>
              </w:rPr>
              <w:t>1</w:t>
            </w:r>
            <w:r w:rsidR="00D54585">
              <w:rPr>
                <w:rFonts w:asciiTheme="minorHAnsi" w:hAnsiTheme="minorHAnsi" w:cstheme="minorHAnsi"/>
              </w:rPr>
              <w:t>7</w:t>
            </w:r>
            <w:r w:rsidRPr="00095296">
              <w:rPr>
                <w:rFonts w:asciiTheme="minorHAnsi" w:hAnsiTheme="minorHAnsi" w:cstheme="minorHAnsi"/>
              </w:rPr>
              <w:t>-</w:t>
            </w:r>
            <w:r w:rsidR="00D54585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390" w:type="dxa"/>
            <w:shd w:val="clear" w:color="auto" w:fill="FFFFFF" w:themeFill="background1"/>
          </w:tcPr>
          <w:p w:rsidR="00FD2C15" w:rsidRPr="00095296" w:rsidP="007E084F" w14:paraId="00117511" w14:textId="43A1BD04">
            <w:pPr>
              <w:rPr>
                <w:rFonts w:asciiTheme="minorHAnsi" w:hAnsiTheme="minorHAnsi" w:cstheme="minorHAnsi"/>
              </w:rPr>
            </w:pPr>
            <w:r w:rsidRPr="00095296">
              <w:rPr>
                <w:rFonts w:asciiTheme="minorHAnsi" w:hAnsiTheme="minorHAnsi" w:cstheme="minorHAnsi"/>
              </w:rPr>
              <w:t>WIC specialists (</w:t>
            </w:r>
            <w:r w:rsidRPr="00095296" w:rsidR="007E12C6">
              <w:rPr>
                <w:rFonts w:asciiTheme="minorHAnsi" w:hAnsiTheme="minorHAnsi" w:cstheme="minorHAnsi"/>
              </w:rPr>
              <w:t>4</w:t>
            </w:r>
            <w:r w:rsidRPr="00095296">
              <w:rPr>
                <w:rFonts w:asciiTheme="minorHAnsi" w:hAnsiTheme="minorHAnsi" w:cstheme="minorHAnsi"/>
              </w:rPr>
              <w:t xml:space="preserve"> interviewees</w:t>
            </w:r>
            <w:r w:rsidRPr="00095296" w:rsidR="007E12C6">
              <w:rPr>
                <w:rFonts w:asciiTheme="minorHAnsi" w:hAnsiTheme="minorHAnsi" w:cstheme="minorHAnsi"/>
              </w:rPr>
              <w:t>)</w:t>
            </w:r>
          </w:p>
        </w:tc>
      </w:tr>
      <w:tr w14:paraId="5B360FF8" w14:textId="77777777" w:rsidTr="00FD03F4">
        <w:tblPrEx>
          <w:tblW w:w="0" w:type="auto"/>
          <w:tblInd w:w="805" w:type="dxa"/>
          <w:tblLook w:val="04A0"/>
        </w:tblPrEx>
        <w:tc>
          <w:tcPr>
            <w:tcW w:w="1080" w:type="dxa"/>
            <w:shd w:val="clear" w:color="auto" w:fill="FFFFFF" w:themeFill="background1"/>
          </w:tcPr>
          <w:p w:rsidR="00FD2C15" w:rsidRPr="00095296" w:rsidP="007E084F" w14:paraId="70EE6384" w14:textId="564CCD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  <w:r w:rsidRPr="00095296">
              <w:rPr>
                <w:rFonts w:asciiTheme="minorHAnsi" w:hAnsiTheme="minorHAnsi" w:cstheme="minorHAnsi"/>
              </w:rPr>
              <w:t>-2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390" w:type="dxa"/>
            <w:shd w:val="clear" w:color="auto" w:fill="FFFFFF" w:themeFill="background1"/>
          </w:tcPr>
          <w:p w:rsidR="00FD2C15" w:rsidRPr="00095296" w:rsidP="007E084F" w14:paraId="046CC108" w14:textId="04E8C027">
            <w:pPr>
              <w:rPr>
                <w:rFonts w:asciiTheme="minorHAnsi" w:hAnsiTheme="minorHAnsi" w:cstheme="minorHAnsi"/>
              </w:rPr>
            </w:pPr>
            <w:r w:rsidRPr="00095296">
              <w:rPr>
                <w:rFonts w:asciiTheme="minorHAnsi" w:hAnsiTheme="minorHAnsi" w:cstheme="minorHAnsi"/>
              </w:rPr>
              <w:t>SNAP educators (</w:t>
            </w:r>
            <w:r w:rsidR="009A2A6F">
              <w:rPr>
                <w:rFonts w:asciiTheme="minorHAnsi" w:hAnsiTheme="minorHAnsi" w:cstheme="minorHAnsi"/>
              </w:rPr>
              <w:t>4</w:t>
            </w:r>
            <w:r w:rsidRPr="00095296">
              <w:rPr>
                <w:rFonts w:asciiTheme="minorHAnsi" w:hAnsiTheme="minorHAnsi" w:cstheme="minorHAnsi"/>
              </w:rPr>
              <w:t xml:space="preserve"> interviewees</w:t>
            </w:r>
            <w:r w:rsidRPr="00095296" w:rsidR="007E12C6">
              <w:rPr>
                <w:rFonts w:asciiTheme="minorHAnsi" w:hAnsiTheme="minorHAnsi" w:cstheme="minorHAnsi"/>
              </w:rPr>
              <w:t>)</w:t>
            </w:r>
          </w:p>
        </w:tc>
      </w:tr>
      <w:tr w14:paraId="750EB8FA" w14:textId="77777777" w:rsidTr="00FD03F4">
        <w:tblPrEx>
          <w:tblW w:w="0" w:type="auto"/>
          <w:tblInd w:w="805" w:type="dxa"/>
          <w:tblLook w:val="04A0"/>
        </w:tblPrEx>
        <w:tc>
          <w:tcPr>
            <w:tcW w:w="1080" w:type="dxa"/>
            <w:shd w:val="clear" w:color="auto" w:fill="FFFFFF" w:themeFill="background1"/>
          </w:tcPr>
          <w:p w:rsidR="003713BB" w:rsidRPr="00095296" w:rsidP="007E084F" w14:paraId="061E6B18" w14:textId="401AF97A">
            <w:pPr>
              <w:jc w:val="center"/>
              <w:rPr>
                <w:rFonts w:asciiTheme="minorHAnsi" w:hAnsiTheme="minorHAnsi" w:cstheme="minorHAnsi"/>
              </w:rPr>
            </w:pPr>
            <w:r w:rsidRPr="00095296">
              <w:rPr>
                <w:rFonts w:asciiTheme="minorHAnsi" w:hAnsiTheme="minorHAnsi" w:cstheme="minorHAnsi"/>
              </w:rPr>
              <w:t>2</w:t>
            </w:r>
            <w:r w:rsidR="009A2A6F">
              <w:rPr>
                <w:rFonts w:asciiTheme="minorHAnsi" w:hAnsiTheme="minorHAnsi" w:cstheme="minorHAnsi"/>
              </w:rPr>
              <w:t>5</w:t>
            </w:r>
            <w:r w:rsidRPr="00095296">
              <w:rPr>
                <w:rFonts w:asciiTheme="minorHAnsi" w:hAnsiTheme="minorHAnsi" w:cstheme="minorHAnsi"/>
              </w:rPr>
              <w:t>-</w:t>
            </w:r>
            <w:r w:rsidRPr="00095296" w:rsidR="007E12C6">
              <w:rPr>
                <w:rFonts w:asciiTheme="minorHAnsi" w:hAnsiTheme="minorHAnsi" w:cstheme="minorHAnsi"/>
              </w:rPr>
              <w:t>2</w:t>
            </w:r>
            <w:r w:rsidR="009A2A6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390" w:type="dxa"/>
            <w:shd w:val="clear" w:color="auto" w:fill="FFFFFF" w:themeFill="background1"/>
          </w:tcPr>
          <w:p w:rsidR="003713BB" w:rsidRPr="00095296" w:rsidP="007E084F" w14:paraId="57FF37DB" w14:textId="65E19D9A">
            <w:pPr>
              <w:rPr>
                <w:rFonts w:asciiTheme="minorHAnsi" w:hAnsiTheme="minorHAnsi" w:cstheme="minorHAnsi"/>
              </w:rPr>
            </w:pPr>
            <w:r w:rsidRPr="00095296">
              <w:rPr>
                <w:rFonts w:asciiTheme="minorHAnsi" w:hAnsiTheme="minorHAnsi" w:cstheme="minorHAnsi"/>
              </w:rPr>
              <w:t>EFNEP</w:t>
            </w:r>
            <w:r w:rsidRPr="00095296" w:rsidR="00A9293D">
              <w:rPr>
                <w:rFonts w:asciiTheme="minorHAnsi" w:hAnsiTheme="minorHAnsi" w:cstheme="minorHAnsi"/>
              </w:rPr>
              <w:t xml:space="preserve"> educators</w:t>
            </w:r>
            <w:r w:rsidRPr="00095296">
              <w:rPr>
                <w:rFonts w:asciiTheme="minorHAnsi" w:hAnsiTheme="minorHAnsi" w:cstheme="minorHAnsi"/>
              </w:rPr>
              <w:t xml:space="preserve"> (</w:t>
            </w:r>
            <w:r w:rsidR="009A2A6F">
              <w:rPr>
                <w:rFonts w:asciiTheme="minorHAnsi" w:hAnsiTheme="minorHAnsi" w:cstheme="minorHAnsi"/>
              </w:rPr>
              <w:t>3</w:t>
            </w:r>
            <w:r w:rsidRPr="00095296">
              <w:rPr>
                <w:rFonts w:asciiTheme="minorHAnsi" w:hAnsiTheme="minorHAnsi" w:cstheme="minorHAnsi"/>
              </w:rPr>
              <w:t xml:space="preserve"> interviewees</w:t>
            </w:r>
            <w:r w:rsidRPr="00095296" w:rsidR="007E12C6">
              <w:rPr>
                <w:rFonts w:asciiTheme="minorHAnsi" w:hAnsiTheme="minorHAnsi" w:cstheme="minorHAnsi"/>
              </w:rPr>
              <w:t>)</w:t>
            </w:r>
          </w:p>
        </w:tc>
      </w:tr>
      <w:bookmarkEnd w:id="0"/>
    </w:tbl>
    <w:p w:rsidR="00FD2C15" w:rsidP="00FD2C15" w14:paraId="13672951" w14:textId="77777777"/>
    <w:p w:rsidR="00FD2C15" w:rsidP="00FD2C15" w14:paraId="77A8CEEE" w14:textId="77777777">
      <w:r>
        <w:t>Additional recruitment goals:</w:t>
      </w:r>
    </w:p>
    <w:p w:rsidR="00FD2C15" w:rsidP="00FD2C15" w14:paraId="22177DBE" w14:textId="5014E9C0">
      <w:r>
        <w:t>•</w:t>
      </w:r>
      <w:r>
        <w:tab/>
        <w:t>Recruit 40 participants for 27 interviews</w:t>
      </w:r>
    </w:p>
    <w:p w:rsidR="00FD2C15" w:rsidP="00FD2C15" w14:paraId="7A3FB078" w14:textId="77777777">
      <w:r>
        <w:t>•</w:t>
      </w:r>
      <w:r>
        <w:tab/>
        <w:t xml:space="preserve">Recruit a mix of age, gender, race/ethnicity </w:t>
      </w:r>
    </w:p>
    <w:p w:rsidR="00FD2C15" w:rsidP="00FD2C15" w14:paraId="7861F29D" w14:textId="77777777">
      <w:r>
        <w:t>•</w:t>
      </w:r>
      <w:r>
        <w:tab/>
        <w:t>Recruit a mix of participants from different geographic regions of the U.S.</w:t>
      </w:r>
    </w:p>
    <w:p w:rsidR="00FD2C15" w:rsidP="00FD2C15" w14:paraId="60A55729" w14:textId="77777777"/>
    <w:p w:rsidR="00FD2C15" w14:paraId="5FD6FF12" w14:textId="77777777">
      <w:pPr>
        <w:rPr>
          <w:b/>
          <w:bCs/>
        </w:rPr>
      </w:pPr>
      <w:r>
        <w:rPr>
          <w:b/>
          <w:bCs/>
        </w:rPr>
        <w:br w:type="page"/>
      </w:r>
    </w:p>
    <w:p w:rsidR="00FD2C15" w:rsidRPr="00FD2C15" w:rsidP="00FD2C15" w14:paraId="420DAFEA" w14:textId="60361B9D">
      <w:pPr>
        <w:rPr>
          <w:b/>
          <w:bCs/>
        </w:rPr>
      </w:pPr>
      <w:r>
        <w:rPr>
          <w:b/>
          <w:bCs/>
        </w:rPr>
        <w:t>Recruitment Script</w:t>
      </w:r>
    </w:p>
    <w:p w:rsidR="00FD2C15" w:rsidP="00FD2C15" w14:paraId="22226CB1" w14:textId="3176697B">
      <w:r>
        <w:t xml:space="preserve">[Recruiter] is helping Westat, a research consulting company, </w:t>
      </w:r>
      <w:r w:rsidR="00FE5D3E">
        <w:t xml:space="preserve">on behalf </w:t>
      </w:r>
      <w:r w:rsidR="00FD0D21">
        <w:t>of the</w:t>
      </w:r>
      <w:r>
        <w:t xml:space="preserve"> U.S. Food and Drug Administration find healthcare professionals and health educators who may be interested in being interviewed about issues related to child </w:t>
      </w:r>
      <w:r w:rsidRPr="00B71B35" w:rsidR="00B71B35">
        <w:t>health and</w:t>
      </w:r>
      <w:r w:rsidR="00B71B35">
        <w:t xml:space="preserve"> </w:t>
      </w:r>
      <w:r>
        <w:t>nutrition. To make sure you are a good fit for the interview, please take about 2 minutes to answer the questions below.</w:t>
      </w:r>
    </w:p>
    <w:p w:rsidR="00982316" w:rsidP="00FD2C15" w14:paraId="798CA85E" w14:textId="6689BD93">
      <w:r w:rsidRPr="00BE3086">
        <w:t xml:space="preserve">Your participation / nonparticipation is completely voluntary, and your responses will not </w:t>
      </w:r>
      <w:r w:rsidRPr="00BE3086">
        <w:t>have an effect on</w:t>
      </w:r>
      <w:r w:rsidRPr="00BE3086">
        <w:t xml:space="preserve"> your eligibility for receipt of any FDA services.</w:t>
      </w:r>
      <w:r>
        <w:t xml:space="preserve"> </w:t>
      </w:r>
      <w:r w:rsidRPr="00BE3086">
        <w:t xml:space="preserve"> In instances where respondent identity is needed (e.g., for follow-up of non-respondents), this information collection fully complies with all aspects of the Privacy Act and data will be kept private to the fullest extent allowed by law.</w:t>
      </w:r>
    </w:p>
    <w:p w:rsidR="00FD2C15" w:rsidP="00A022AE" w14:paraId="36D48A0A" w14:textId="681B2E7C">
      <w:pPr>
        <w:pStyle w:val="ListParagraph"/>
        <w:numPr>
          <w:ilvl w:val="0"/>
          <w:numId w:val="4"/>
        </w:numPr>
      </w:pPr>
      <w:r>
        <w:t>Are you a …?</w:t>
      </w:r>
    </w:p>
    <w:p w:rsidR="00FD2C15" w:rsidRPr="0069463C" w:rsidP="00B510D8" w14:paraId="16BCD84B" w14:textId="599D67CF">
      <w:pPr>
        <w:pStyle w:val="ListParagraph"/>
        <w:numPr>
          <w:ilvl w:val="0"/>
          <w:numId w:val="22"/>
        </w:numPr>
      </w:pPr>
      <w:r w:rsidRPr="0069463C">
        <w:t>Pediatrician</w:t>
      </w:r>
    </w:p>
    <w:p w:rsidR="00FD2C15" w:rsidRPr="003713BB" w:rsidP="00B510D8" w14:paraId="65C27A67" w14:textId="6903C46E">
      <w:pPr>
        <w:pStyle w:val="ListParagraph"/>
        <w:numPr>
          <w:ilvl w:val="0"/>
          <w:numId w:val="22"/>
        </w:numPr>
        <w:rPr>
          <w:color w:val="538135" w:themeColor="accent6" w:themeShade="BF"/>
        </w:rPr>
      </w:pPr>
      <w:r w:rsidRPr="0069463C">
        <w:t xml:space="preserve">Pediatric physician’s </w:t>
      </w:r>
      <w:r w:rsidRPr="00AD26B9">
        <w:t>assistant</w:t>
      </w:r>
    </w:p>
    <w:p w:rsidR="00FD2C15" w:rsidRPr="0069463C" w:rsidP="00B510D8" w14:paraId="70DEB45B" w14:textId="4AC0851D">
      <w:pPr>
        <w:pStyle w:val="ListParagraph"/>
        <w:numPr>
          <w:ilvl w:val="0"/>
          <w:numId w:val="22"/>
        </w:numPr>
      </w:pPr>
      <w:r w:rsidRPr="0069463C">
        <w:t>Pediatric registered nurse (RN)</w:t>
      </w:r>
    </w:p>
    <w:p w:rsidR="00FD2C15" w:rsidRPr="0069463C" w:rsidP="00B510D8" w14:paraId="734AB55A" w14:textId="77777777">
      <w:pPr>
        <w:pStyle w:val="ListParagraph"/>
        <w:numPr>
          <w:ilvl w:val="0"/>
          <w:numId w:val="22"/>
        </w:numPr>
      </w:pPr>
      <w:r w:rsidRPr="0069463C">
        <w:t xml:space="preserve">Other healthcare professional, please specify: _______________________ </w:t>
      </w:r>
    </w:p>
    <w:p w:rsidR="00FD2C15" w:rsidRPr="0069463C" w:rsidP="00B510D8" w14:paraId="4ADEE899" w14:textId="2B0444AD">
      <w:pPr>
        <w:pStyle w:val="ListParagraph"/>
        <w:numPr>
          <w:ilvl w:val="0"/>
          <w:numId w:val="22"/>
        </w:numPr>
      </w:pPr>
      <w:r w:rsidRPr="0069463C">
        <w:t xml:space="preserve">Registered dietitian nutritionists </w:t>
      </w:r>
      <w:r w:rsidRPr="0069463C" w:rsidR="006E3410">
        <w:rPr>
          <w:rFonts w:ascii="Wingdings" w:eastAsia="Wingdings" w:hAnsi="Wingdings" w:cs="Wingdings"/>
        </w:rPr>
        <w:sym w:font="Wingdings" w:char="F0E0"/>
      </w:r>
      <w:r w:rsidRPr="0069463C" w:rsidR="006E3410">
        <w:t xml:space="preserve"> </w:t>
      </w:r>
      <w:r w:rsidRPr="0069463C" w:rsidR="00C77049">
        <w:t>SKIP</w:t>
      </w:r>
      <w:r w:rsidRPr="0069463C">
        <w:t xml:space="preserve"> TO Q</w:t>
      </w:r>
      <w:r w:rsidR="007E12C6">
        <w:t>5</w:t>
      </w:r>
    </w:p>
    <w:p w:rsidR="00FD2C15" w:rsidRPr="0069463C" w:rsidP="00B510D8" w14:paraId="160C8A01" w14:textId="4EEA8E3B">
      <w:pPr>
        <w:pStyle w:val="ListParagraph"/>
        <w:numPr>
          <w:ilvl w:val="0"/>
          <w:numId w:val="22"/>
        </w:numPr>
      </w:pPr>
      <w:r w:rsidRPr="0069463C">
        <w:t>WIC specialist</w:t>
      </w:r>
      <w:r w:rsidRPr="0069463C" w:rsidR="00C77049">
        <w:tab/>
      </w:r>
      <w:r w:rsidRPr="0069463C" w:rsidR="00C77049">
        <w:rPr>
          <w:rFonts w:ascii="Wingdings" w:eastAsia="Wingdings" w:hAnsi="Wingdings" w:cs="Wingdings"/>
        </w:rPr>
        <w:sym w:font="Wingdings" w:char="F0E0"/>
      </w:r>
      <w:r w:rsidRPr="0069463C" w:rsidR="00C77049">
        <w:t xml:space="preserve"> SKIP TO Q</w:t>
      </w:r>
      <w:r w:rsidR="007E12C6">
        <w:t>5</w:t>
      </w:r>
    </w:p>
    <w:p w:rsidR="00FD2C15" w:rsidRPr="0069463C" w:rsidP="006C4155" w14:paraId="6A21E25F" w14:textId="6016E54C">
      <w:pPr>
        <w:pStyle w:val="ListParagraph"/>
        <w:numPr>
          <w:ilvl w:val="0"/>
          <w:numId w:val="22"/>
        </w:numPr>
      </w:pPr>
      <w:r w:rsidRPr="0069463C">
        <w:t xml:space="preserve">SNAP </w:t>
      </w:r>
      <w:r w:rsidR="007D5470">
        <w:t>educator</w:t>
      </w:r>
      <w:r w:rsidRPr="0069463C" w:rsidR="00C77049">
        <w:tab/>
      </w:r>
      <w:r w:rsidRPr="0069463C" w:rsidR="00C77049">
        <w:rPr>
          <w:rFonts w:ascii="Wingdings" w:eastAsia="Wingdings" w:hAnsi="Wingdings" w:cs="Wingdings"/>
        </w:rPr>
        <w:sym w:font="Wingdings" w:char="F0E0"/>
      </w:r>
      <w:r w:rsidRPr="0069463C" w:rsidR="00C77049">
        <w:t xml:space="preserve"> SKIP TO Q</w:t>
      </w:r>
      <w:r w:rsidR="007E12C6">
        <w:t>5</w:t>
      </w:r>
    </w:p>
    <w:p w:rsidR="006C4155" w:rsidP="00B510D8" w14:paraId="27E03527" w14:textId="0EA52B20">
      <w:pPr>
        <w:pStyle w:val="ListParagraph"/>
        <w:numPr>
          <w:ilvl w:val="0"/>
          <w:numId w:val="22"/>
        </w:numPr>
      </w:pPr>
      <w:r w:rsidRPr="0069463C">
        <w:t xml:space="preserve">EFNEP </w:t>
      </w:r>
      <w:r w:rsidR="007D5470">
        <w:t xml:space="preserve">educator </w:t>
      </w:r>
      <w:r w:rsidRPr="0069463C">
        <w:rPr>
          <w:rFonts w:ascii="Wingdings" w:eastAsia="Wingdings" w:hAnsi="Wingdings" w:cs="Wingdings"/>
        </w:rPr>
        <w:sym w:font="Wingdings" w:char="F0E0"/>
      </w:r>
      <w:r w:rsidRPr="0069463C">
        <w:t xml:space="preserve"> SKIP TO Q</w:t>
      </w:r>
      <w:r w:rsidR="007E12C6">
        <w:t>5</w:t>
      </w:r>
    </w:p>
    <w:p w:rsidR="00FD2C15" w:rsidRPr="003713BB" w:rsidP="00B510D8" w14:paraId="4C2C5312" w14:textId="5BCCD197">
      <w:pPr>
        <w:pStyle w:val="ListParagraph"/>
        <w:numPr>
          <w:ilvl w:val="0"/>
          <w:numId w:val="22"/>
        </w:numPr>
        <w:rPr>
          <w:color w:val="BF8F00" w:themeColor="accent4" w:themeShade="BF"/>
        </w:rPr>
      </w:pPr>
      <w:r w:rsidRPr="00062B71">
        <w:t xml:space="preserve">Other health educator, please </w:t>
      </w:r>
      <w:r w:rsidRPr="00062B71" w:rsidR="006E3410">
        <w:t>specify: _</w:t>
      </w:r>
      <w:r w:rsidRPr="00062B71">
        <w:t>_________________________</w:t>
      </w:r>
      <w:r w:rsidR="00C77049">
        <w:tab/>
      </w:r>
      <w:r w:rsidRPr="00062B71" w:rsidR="00C77049">
        <w:rPr>
          <w:rFonts w:ascii="Wingdings" w:eastAsia="Wingdings" w:hAnsi="Wingdings" w:cs="Wingdings"/>
        </w:rPr>
        <w:sym w:font="Wingdings" w:char="F0E0"/>
      </w:r>
      <w:r w:rsidRPr="00062B71" w:rsidR="00C77049">
        <w:t xml:space="preserve"> </w:t>
      </w:r>
      <w:r w:rsidR="00062B71">
        <w:t>SKIP TO Q</w:t>
      </w:r>
      <w:r w:rsidR="007E12C6">
        <w:t>5</w:t>
      </w:r>
    </w:p>
    <w:p w:rsidR="00C77049" w:rsidP="00B510D8" w14:paraId="693DFCDD" w14:textId="59601726">
      <w:pPr>
        <w:pStyle w:val="ListParagraph"/>
        <w:numPr>
          <w:ilvl w:val="0"/>
          <w:numId w:val="22"/>
        </w:numPr>
      </w:pPr>
      <w:r>
        <w:t xml:space="preserve">None of the above </w:t>
      </w:r>
      <w:r>
        <w:rPr>
          <w:rFonts w:ascii="Wingdings" w:eastAsia="Wingdings" w:hAnsi="Wingdings" w:cs="Wingdings"/>
        </w:rPr>
        <w:sym w:font="Wingdings" w:char="F0E0"/>
      </w:r>
      <w:r>
        <w:t xml:space="preserve"> </w:t>
      </w:r>
      <w:r w:rsidR="006E3410">
        <w:t>NOT ELIGIBLE</w:t>
      </w:r>
    </w:p>
    <w:p w:rsidR="00C77049" w:rsidRPr="00E079EB" w:rsidP="00C77049" w14:paraId="153EB1CA" w14:textId="35F7A1F1">
      <w:pPr>
        <w:rPr>
          <w:b/>
          <w:bCs/>
        </w:rPr>
      </w:pPr>
      <w:r w:rsidRPr="00E079EB">
        <w:rPr>
          <w:b/>
          <w:bCs/>
        </w:rPr>
        <w:t xml:space="preserve">Ask </w:t>
      </w:r>
      <w:r w:rsidRPr="00E079EB">
        <w:rPr>
          <w:b/>
          <w:bCs/>
        </w:rPr>
        <w:t>Healthcare Professionals:</w:t>
      </w:r>
    </w:p>
    <w:p w:rsidR="006E3410" w:rsidRPr="00194FAB" w:rsidP="006E3410" w14:paraId="075B41F7" w14:textId="7C63EA4D">
      <w:pPr>
        <w:pStyle w:val="ListParagraph"/>
        <w:numPr>
          <w:ilvl w:val="0"/>
          <w:numId w:val="4"/>
        </w:numPr>
      </w:pPr>
      <w:r w:rsidRPr="00194FAB">
        <w:t>Are you currently providing direct patient care?</w:t>
      </w:r>
    </w:p>
    <w:p w:rsidR="006E3410" w:rsidRPr="00194FAB" w:rsidP="00B510D8" w14:paraId="52FE6417" w14:textId="26850C01">
      <w:pPr>
        <w:pStyle w:val="ListParagraph"/>
        <w:numPr>
          <w:ilvl w:val="0"/>
          <w:numId w:val="21"/>
        </w:numPr>
      </w:pPr>
      <w:r w:rsidRPr="00194FAB">
        <w:t>Yes</w:t>
      </w:r>
    </w:p>
    <w:p w:rsidR="00F46BDE" w:rsidP="00F46BDE" w14:paraId="38E5C32E" w14:textId="6C872996">
      <w:pPr>
        <w:pStyle w:val="ListParagraph"/>
        <w:numPr>
          <w:ilvl w:val="0"/>
          <w:numId w:val="21"/>
        </w:numPr>
      </w:pPr>
      <w:r w:rsidRPr="00194FAB">
        <w:t>No</w:t>
      </w:r>
      <w:r w:rsidR="0025098C">
        <w:t xml:space="preserve"> </w:t>
      </w:r>
      <w:r w:rsidRPr="00194FAB">
        <w:rPr>
          <w:rFonts w:ascii="Wingdings" w:eastAsia="Wingdings" w:hAnsi="Wingdings" w:cs="Wingdings"/>
        </w:rPr>
        <w:sym w:font="Wingdings" w:char="F0E0"/>
      </w:r>
      <w:r w:rsidRPr="00194FAB">
        <w:t xml:space="preserve"> NOT ELIGIBLE</w:t>
      </w:r>
    </w:p>
    <w:p w:rsidR="00F46BDE" w:rsidP="00F46BDE" w14:paraId="12F49454" w14:textId="77777777">
      <w:pPr>
        <w:pStyle w:val="ListParagraph"/>
        <w:ind w:left="1440"/>
      </w:pPr>
    </w:p>
    <w:p w:rsidR="00F46BDE" w:rsidP="00F46BDE" w14:paraId="41191547" w14:textId="6A073852">
      <w:pPr>
        <w:pStyle w:val="ListParagraph"/>
        <w:numPr>
          <w:ilvl w:val="0"/>
          <w:numId w:val="4"/>
        </w:numPr>
      </w:pPr>
      <w:r>
        <w:t>About what percentage of your time would you estimate to be involved in direct patient care? __________</w:t>
      </w:r>
      <w:r w:rsidR="00987D8C">
        <w:t>%</w:t>
      </w:r>
      <w:r>
        <w:t xml:space="preserve"> </w:t>
      </w:r>
      <w:r w:rsidRPr="00194FAB">
        <w:rPr>
          <w:rFonts w:ascii="Wingdings" w:eastAsia="Wingdings" w:hAnsi="Wingdings" w:cs="Wingdings"/>
        </w:rPr>
        <w:sym w:font="Wingdings" w:char="F0E0"/>
      </w:r>
      <w:r>
        <w:rPr>
          <w:rFonts w:ascii="Wingdings" w:eastAsia="Wingdings" w:hAnsi="Wingdings" w:cs="Wingdings"/>
        </w:rPr>
        <w:t xml:space="preserve"> </w:t>
      </w:r>
      <w:r>
        <w:t xml:space="preserve">NOT ELIGIBLE IF UNDER 50% </w:t>
      </w:r>
    </w:p>
    <w:p w:rsidR="00F46BDE" w:rsidP="00F46BDE" w14:paraId="085BA2F0" w14:textId="77777777">
      <w:pPr>
        <w:pStyle w:val="ListParagraph"/>
        <w:ind w:left="1440"/>
      </w:pPr>
    </w:p>
    <w:p w:rsidR="00F46BDE" w:rsidP="00F46BDE" w14:paraId="10B1B922" w14:textId="0CE12C3A">
      <w:pPr>
        <w:pStyle w:val="ListParagraph"/>
        <w:numPr>
          <w:ilvl w:val="0"/>
          <w:numId w:val="4"/>
        </w:numPr>
      </w:pPr>
      <w:r>
        <w:t xml:space="preserve">For how long have you provided direct patient care? _________ </w:t>
      </w:r>
      <w:r w:rsidRPr="00194FAB">
        <w:rPr>
          <w:rFonts w:ascii="Wingdings" w:eastAsia="Wingdings" w:hAnsi="Wingdings" w:cs="Wingdings"/>
        </w:rPr>
        <w:sym w:font="Wingdings" w:char="F0E0"/>
      </w:r>
      <w:r w:rsidRPr="00194FAB">
        <w:t xml:space="preserve"> </w:t>
      </w:r>
      <w:bookmarkStart w:id="1" w:name="_Hlk136520917"/>
      <w:r w:rsidRPr="00194FAB">
        <w:t>NOT ELIGIBLE</w:t>
      </w:r>
      <w:r>
        <w:t xml:space="preserve"> IF UNDER 1 YEAR</w:t>
      </w:r>
      <w:bookmarkEnd w:id="1"/>
    </w:p>
    <w:p w:rsidR="00AC2425" w:rsidRPr="00AC2425" w:rsidP="00AC2425" w14:paraId="2DB14519" w14:textId="237D98C5">
      <w:pPr>
        <w:rPr>
          <w:i/>
        </w:rPr>
      </w:pPr>
      <w:r w:rsidRPr="00AC2425">
        <w:rPr>
          <w:i/>
        </w:rPr>
        <w:t xml:space="preserve">Healthcare </w:t>
      </w:r>
      <w:r>
        <w:rPr>
          <w:i/>
        </w:rPr>
        <w:t>P</w:t>
      </w:r>
      <w:r w:rsidRPr="00AC2425">
        <w:rPr>
          <w:i/>
        </w:rPr>
        <w:t>rofessionals skip to Q8</w:t>
      </w:r>
    </w:p>
    <w:p w:rsidR="008D04E2" w:rsidRPr="00E079EB" w:rsidP="00A659C3" w14:paraId="1CFD23CF" w14:textId="659AF0BE">
      <w:pPr>
        <w:rPr>
          <w:b/>
          <w:bCs/>
        </w:rPr>
      </w:pPr>
      <w:r w:rsidRPr="00E079EB">
        <w:rPr>
          <w:b/>
          <w:bCs/>
        </w:rPr>
        <w:t xml:space="preserve">Ask </w:t>
      </w:r>
      <w:r w:rsidRPr="00E079EB">
        <w:rPr>
          <w:b/>
          <w:bCs/>
        </w:rPr>
        <w:t>Health Educators:</w:t>
      </w:r>
    </w:p>
    <w:p w:rsidR="00062B71" w:rsidRPr="00194FAB" w:rsidP="00062B71" w14:paraId="7D82BFB3" w14:textId="77777777">
      <w:pPr>
        <w:pStyle w:val="ListParagraph"/>
        <w:numPr>
          <w:ilvl w:val="0"/>
          <w:numId w:val="4"/>
        </w:numPr>
      </w:pPr>
      <w:r w:rsidRPr="00194FAB">
        <w:t xml:space="preserve">Are you currently </w:t>
      </w:r>
      <w:r w:rsidRPr="00194FAB" w:rsidR="00A8749B">
        <w:t xml:space="preserve">providing </w:t>
      </w:r>
      <w:r w:rsidRPr="00194FAB" w:rsidR="00116504">
        <w:t xml:space="preserve">nutrition </w:t>
      </w:r>
      <w:r w:rsidRPr="00194FAB" w:rsidR="00A8749B">
        <w:t>education</w:t>
      </w:r>
      <w:r w:rsidRPr="00194FAB" w:rsidR="00116504">
        <w:t xml:space="preserve"> directly to your clients</w:t>
      </w:r>
      <w:r w:rsidRPr="00194FAB" w:rsidR="00A8749B">
        <w:t xml:space="preserve">? </w:t>
      </w:r>
    </w:p>
    <w:p w:rsidR="00116504" w:rsidRPr="00194FAB" w:rsidP="00062B71" w14:paraId="72B19F43" w14:textId="46D53C9A">
      <w:pPr>
        <w:pStyle w:val="ListParagraph"/>
        <w:numPr>
          <w:ilvl w:val="0"/>
          <w:numId w:val="21"/>
        </w:numPr>
      </w:pPr>
      <w:r w:rsidRPr="00194FAB">
        <w:t>Yes</w:t>
      </w:r>
    </w:p>
    <w:p w:rsidR="00116504" w:rsidP="00062B71" w14:paraId="2337C647" w14:textId="56D06962">
      <w:pPr>
        <w:pStyle w:val="ListParagraph"/>
        <w:numPr>
          <w:ilvl w:val="0"/>
          <w:numId w:val="21"/>
        </w:numPr>
      </w:pPr>
      <w:r w:rsidRPr="00194FAB">
        <w:t>No</w:t>
      </w:r>
      <w:r w:rsidR="0025098C">
        <w:t xml:space="preserve"> </w:t>
      </w:r>
      <w:r w:rsidRPr="00194FAB">
        <w:rPr>
          <w:rFonts w:ascii="Wingdings" w:eastAsia="Wingdings" w:hAnsi="Wingdings" w:cs="Wingdings"/>
        </w:rPr>
        <w:sym w:font="Wingdings" w:char="F0E0"/>
      </w:r>
      <w:r w:rsidRPr="00194FAB">
        <w:t xml:space="preserve"> NOT ELIGIBLE</w:t>
      </w:r>
    </w:p>
    <w:p w:rsidR="00F46BDE" w:rsidP="00F46BDE" w14:paraId="3E6BEEA4" w14:textId="77777777">
      <w:pPr>
        <w:pStyle w:val="ListParagraph"/>
        <w:ind w:left="1440"/>
      </w:pPr>
    </w:p>
    <w:p w:rsidR="00F46BDE" w:rsidP="00F46BDE" w14:paraId="1016B065" w14:textId="312A4D46">
      <w:pPr>
        <w:pStyle w:val="ListParagraph"/>
        <w:numPr>
          <w:ilvl w:val="0"/>
          <w:numId w:val="4"/>
        </w:numPr>
      </w:pPr>
      <w:r>
        <w:t>About what percentage of your time would you estimate to be involved in providing nutrition education directly to your clients? _________</w:t>
      </w:r>
      <w:r w:rsidR="00987D8C">
        <w:t>%</w:t>
      </w:r>
      <w:r>
        <w:t xml:space="preserve"> </w:t>
      </w:r>
      <w:r>
        <w:tab/>
      </w:r>
      <w:r w:rsidRPr="00F46BDE">
        <w:rPr>
          <w:rFonts w:ascii="Wingdings" w:eastAsia="Wingdings" w:hAnsi="Wingdings" w:cs="Wingdings"/>
        </w:rPr>
        <w:sym w:font="Wingdings" w:char="F0E0"/>
      </w:r>
      <w:r w:rsidR="00AC2425">
        <w:rPr>
          <w:rFonts w:ascii="Wingdings" w:eastAsia="Wingdings" w:hAnsi="Wingdings" w:cs="Wingdings"/>
        </w:rPr>
        <w:t xml:space="preserve"> </w:t>
      </w:r>
      <w:r>
        <w:t xml:space="preserve">NOT ELIGIBLE IF UNDER 25% </w:t>
      </w:r>
    </w:p>
    <w:p w:rsidR="00F46BDE" w:rsidP="00F46BDE" w14:paraId="44E811BE" w14:textId="77777777">
      <w:pPr>
        <w:pStyle w:val="ListParagraph"/>
        <w:ind w:left="1440"/>
      </w:pPr>
    </w:p>
    <w:p w:rsidR="00F46BDE" w:rsidRPr="00194FAB" w:rsidP="00F46BDE" w14:paraId="34F1D7B5" w14:textId="1B3BFDFE">
      <w:pPr>
        <w:pStyle w:val="ListParagraph"/>
        <w:numPr>
          <w:ilvl w:val="0"/>
          <w:numId w:val="4"/>
        </w:numPr>
      </w:pPr>
      <w:r>
        <w:t xml:space="preserve">For how long have you provided nutrition education directly to your clients? __________ </w:t>
      </w:r>
      <w:r w:rsidRPr="00194FAB">
        <w:rPr>
          <w:rFonts w:ascii="Wingdings" w:eastAsia="Wingdings" w:hAnsi="Wingdings" w:cs="Wingdings"/>
        </w:rPr>
        <w:sym w:font="Wingdings" w:char="F0E0"/>
      </w:r>
      <w:r>
        <w:rPr>
          <w:rFonts w:ascii="Wingdings" w:eastAsia="Wingdings" w:hAnsi="Wingdings" w:cs="Wingdings"/>
        </w:rPr>
        <w:t xml:space="preserve"> </w:t>
      </w:r>
      <w:r>
        <w:t xml:space="preserve">NOT ELIGIBLE IF UNDER 1 YEAR </w:t>
      </w:r>
    </w:p>
    <w:p w:rsidR="00116504" w:rsidRPr="00E079EB" w:rsidP="00A659C3" w14:paraId="3999BC5E" w14:textId="7D311D92">
      <w:pPr>
        <w:rPr>
          <w:b/>
          <w:bCs/>
        </w:rPr>
      </w:pPr>
      <w:r w:rsidRPr="00E079EB">
        <w:rPr>
          <w:b/>
          <w:bCs/>
        </w:rPr>
        <w:t xml:space="preserve">Ask Both </w:t>
      </w:r>
      <w:r w:rsidR="00A810BE">
        <w:rPr>
          <w:b/>
          <w:bCs/>
        </w:rPr>
        <w:t xml:space="preserve">Eligible </w:t>
      </w:r>
      <w:r w:rsidRPr="00E079EB">
        <w:rPr>
          <w:b/>
          <w:bCs/>
        </w:rPr>
        <w:t xml:space="preserve">Healthcare Professional and Health Educators: </w:t>
      </w:r>
    </w:p>
    <w:p w:rsidR="00C73CBC" w:rsidRPr="00194FAB" w:rsidP="00062B71" w14:paraId="3A07CC7C" w14:textId="56F8C51F">
      <w:pPr>
        <w:pStyle w:val="ListParagraph"/>
        <w:numPr>
          <w:ilvl w:val="0"/>
          <w:numId w:val="4"/>
        </w:numPr>
      </w:pPr>
      <w:r w:rsidRPr="00194FAB">
        <w:t>Are at least a quarter of your patients</w:t>
      </w:r>
      <w:r w:rsidR="002F593D">
        <w:t xml:space="preserve">/clients </w:t>
      </w:r>
      <w:r w:rsidRPr="00194FAB">
        <w:t>between the ages of 6 months and 6 years</w:t>
      </w:r>
      <w:r w:rsidR="002F593D">
        <w:t>, or parents</w:t>
      </w:r>
      <w:r w:rsidR="00320B4F">
        <w:t>/caregivers</w:t>
      </w:r>
      <w:r w:rsidR="002F593D">
        <w:t xml:space="preserve"> of children between these ages</w:t>
      </w:r>
      <w:r w:rsidRPr="00194FAB">
        <w:t>?</w:t>
      </w:r>
    </w:p>
    <w:p w:rsidR="00B510D8" w:rsidRPr="00194FAB" w:rsidP="00B510D8" w14:paraId="118759A0" w14:textId="26984124">
      <w:pPr>
        <w:pStyle w:val="ListParagraph"/>
        <w:numPr>
          <w:ilvl w:val="1"/>
          <w:numId w:val="20"/>
        </w:numPr>
      </w:pPr>
      <w:r w:rsidRPr="00194FAB">
        <w:t>Yes</w:t>
      </w:r>
    </w:p>
    <w:p w:rsidR="00FD2C15" w:rsidRPr="00194FAB" w:rsidP="00C77049" w14:paraId="711CB1B8" w14:textId="00AC4AC7">
      <w:pPr>
        <w:pStyle w:val="ListParagraph"/>
        <w:numPr>
          <w:ilvl w:val="1"/>
          <w:numId w:val="20"/>
        </w:numPr>
      </w:pPr>
      <w:r w:rsidRPr="00194FAB">
        <w:t xml:space="preserve">No </w:t>
      </w:r>
      <w:r w:rsidRPr="00194FAB">
        <w:rPr>
          <w:rFonts w:ascii="Wingdings" w:eastAsia="Wingdings" w:hAnsi="Wingdings" w:cs="Wingdings"/>
        </w:rPr>
        <w:sym w:font="Wingdings" w:char="F0E0"/>
      </w:r>
      <w:r w:rsidRPr="00194FAB">
        <w:t xml:space="preserve"> NOT ELIGIBLE</w:t>
      </w:r>
    </w:p>
    <w:p w:rsidR="007D2F80" w:rsidRPr="00194FAB" w:rsidP="007D2F80" w14:paraId="5CBA1FE6" w14:textId="77777777">
      <w:pPr>
        <w:pStyle w:val="ListParagraph"/>
      </w:pPr>
    </w:p>
    <w:p w:rsidR="007D2F80" w:rsidRPr="00194FAB" w:rsidP="00062B71" w14:paraId="277B57E8" w14:textId="6DBCE77C">
      <w:pPr>
        <w:pStyle w:val="ListParagraph"/>
        <w:numPr>
          <w:ilvl w:val="0"/>
          <w:numId w:val="4"/>
        </w:numPr>
      </w:pPr>
      <w:r w:rsidRPr="00194FAB">
        <w:t>How often do you talk to parents</w:t>
      </w:r>
      <w:r w:rsidR="00320B4F">
        <w:t>/caregivers</w:t>
      </w:r>
      <w:r w:rsidRPr="00194FAB">
        <w:t xml:space="preserve"> of your patients/clients about nutrition or diet as related to child’s health and development? </w:t>
      </w:r>
    </w:p>
    <w:p w:rsidR="007D2F80" w:rsidRPr="00194FAB" w:rsidP="007D2F80" w14:paraId="41E81707" w14:textId="076BF9F1">
      <w:pPr>
        <w:pStyle w:val="ListParagraph"/>
        <w:numPr>
          <w:ilvl w:val="0"/>
          <w:numId w:val="25"/>
        </w:numPr>
      </w:pPr>
      <w:r w:rsidRPr="00194FAB">
        <w:t xml:space="preserve">Never or almost never </w:t>
      </w:r>
    </w:p>
    <w:p w:rsidR="007D2F80" w:rsidRPr="00194FAB" w:rsidP="007D2F80" w14:paraId="7FC846C6" w14:textId="7375FCEA">
      <w:pPr>
        <w:pStyle w:val="ListParagraph"/>
        <w:numPr>
          <w:ilvl w:val="0"/>
          <w:numId w:val="25"/>
        </w:numPr>
      </w:pPr>
      <w:r w:rsidRPr="00194FAB">
        <w:t>Sometimes</w:t>
      </w:r>
      <w:r w:rsidR="00CC7660">
        <w:t xml:space="preserve"> </w:t>
      </w:r>
      <w:r w:rsidR="00CC7660">
        <w:rPr>
          <w:rFonts w:ascii="Wingdings" w:hAnsi="Wingdings"/>
        </w:rPr>
        <w:sym w:font="Wingdings" w:char="F0E0"/>
      </w:r>
      <w:r w:rsidR="00CC7660">
        <w:t xml:space="preserve"> SKIP TO Q11</w:t>
      </w:r>
    </w:p>
    <w:p w:rsidR="007D2F80" w:rsidRPr="00194FAB" w:rsidP="007D2F80" w14:paraId="415014F6" w14:textId="7D1AED6F">
      <w:pPr>
        <w:pStyle w:val="ListParagraph"/>
        <w:numPr>
          <w:ilvl w:val="0"/>
          <w:numId w:val="25"/>
        </w:numPr>
      </w:pPr>
      <w:r w:rsidRPr="00194FAB">
        <w:t>Very often</w:t>
      </w:r>
      <w:r w:rsidR="00CC7660">
        <w:t xml:space="preserve"> </w:t>
      </w:r>
      <w:r w:rsidR="00CC7660">
        <w:rPr>
          <w:rFonts w:ascii="Wingdings" w:hAnsi="Wingdings"/>
        </w:rPr>
        <w:sym w:font="Wingdings" w:char="F0E0"/>
      </w:r>
      <w:r w:rsidR="00CC7660">
        <w:t xml:space="preserve"> SKIP TO Q11</w:t>
      </w:r>
    </w:p>
    <w:p w:rsidR="00F34B35" w:rsidRPr="00194FAB" w:rsidP="000E75F1" w14:paraId="62B26C58" w14:textId="2F21F323">
      <w:pPr>
        <w:pStyle w:val="ListParagraph"/>
        <w:numPr>
          <w:ilvl w:val="0"/>
          <w:numId w:val="25"/>
        </w:numPr>
      </w:pPr>
      <w:r w:rsidRPr="00194FAB">
        <w:t xml:space="preserve">Always or almost </w:t>
      </w:r>
      <w:r w:rsidR="00CC7660">
        <w:t xml:space="preserve">always </w:t>
      </w:r>
      <w:r w:rsidR="00CC7660">
        <w:rPr>
          <w:rFonts w:ascii="Wingdings" w:hAnsi="Wingdings"/>
        </w:rPr>
        <w:sym w:font="Wingdings" w:char="F0E0"/>
      </w:r>
      <w:r w:rsidR="00CC7660">
        <w:t xml:space="preserve"> SKIP TO Q11</w:t>
      </w:r>
    </w:p>
    <w:p w:rsidR="00304769" w:rsidRPr="00EB0F99" w:rsidP="00EB0F99" w14:paraId="26F38A9A" w14:textId="13A08EC0">
      <w:pPr>
        <w:rPr>
          <w:b/>
          <w:bCs/>
        </w:rPr>
      </w:pPr>
      <w:r w:rsidRPr="00E079EB">
        <w:rPr>
          <w:b/>
          <w:bCs/>
        </w:rPr>
        <w:t xml:space="preserve">[Please make sure that </w:t>
      </w:r>
      <w:r w:rsidRPr="00E079EB" w:rsidR="00D3185A">
        <w:rPr>
          <w:b/>
          <w:bCs/>
        </w:rPr>
        <w:t xml:space="preserve">we have respondents </w:t>
      </w:r>
      <w:r w:rsidRPr="00E079EB" w:rsidR="00993A68">
        <w:rPr>
          <w:b/>
          <w:bCs/>
        </w:rPr>
        <w:t xml:space="preserve">from each category (sometimes, very often, </w:t>
      </w:r>
      <w:r w:rsidRPr="00E079EB" w:rsidR="00AD26B9">
        <w:rPr>
          <w:b/>
          <w:bCs/>
        </w:rPr>
        <w:t>always,</w:t>
      </w:r>
      <w:r w:rsidRPr="00E079EB" w:rsidR="00993A68">
        <w:rPr>
          <w:b/>
          <w:bCs/>
        </w:rPr>
        <w:t xml:space="preserve"> or most always</w:t>
      </w:r>
      <w:r w:rsidR="001971E4">
        <w:rPr>
          <w:b/>
          <w:bCs/>
        </w:rPr>
        <w:t>)</w:t>
      </w:r>
      <w:r w:rsidRPr="00E079EB" w:rsidR="00194FAB">
        <w:rPr>
          <w:b/>
          <w:bCs/>
        </w:rPr>
        <w:t>]</w:t>
      </w:r>
      <w:r w:rsidRPr="00E079EB" w:rsidR="00993A68">
        <w:rPr>
          <w:b/>
          <w:bCs/>
        </w:rPr>
        <w:t xml:space="preserve">. </w:t>
      </w:r>
    </w:p>
    <w:p w:rsidR="00CC7660" w:rsidRPr="00CC7660" w:rsidP="00CC7660" w14:paraId="6008FB7C" w14:textId="77777777">
      <w:pPr>
        <w:pStyle w:val="ListParagraph"/>
        <w:numPr>
          <w:ilvl w:val="0"/>
          <w:numId w:val="4"/>
        </w:numPr>
      </w:pPr>
      <w:r w:rsidRPr="00CC7660">
        <w:t>You answered “Never or almost never” above. What are the reasons for not discussing nutrition and dietary issues with parents/caregivers of your patients/clients? </w:t>
      </w:r>
    </w:p>
    <w:p w:rsidR="00CC7660" w:rsidRPr="00CC7660" w:rsidP="00CC7660" w14:paraId="53A4BDF5" w14:textId="3896E8CD">
      <w:pPr>
        <w:pStyle w:val="ListParagraph"/>
        <w:numPr>
          <w:ilvl w:val="0"/>
          <w:numId w:val="24"/>
        </w:numPr>
      </w:pPr>
      <w:r w:rsidRPr="00CC7660">
        <w:t xml:space="preserve">I don’t feel qualified </w:t>
      </w:r>
      <w:r>
        <w:rPr>
          <w:rFonts w:ascii="Wingdings" w:hAnsi="Wingdings"/>
        </w:rPr>
        <w:sym w:font="Wingdings" w:char="F0E0"/>
      </w:r>
      <w:r>
        <w:t xml:space="preserve"> </w:t>
      </w:r>
      <w:r w:rsidRPr="00CC7660">
        <w:t>NOT ELIGIBLE </w:t>
      </w:r>
    </w:p>
    <w:p w:rsidR="00CC7660" w:rsidRPr="00CC7660" w:rsidP="00CC7660" w14:paraId="72183EC9" w14:textId="2CF3DD9C">
      <w:pPr>
        <w:pStyle w:val="ListParagraph"/>
        <w:numPr>
          <w:ilvl w:val="0"/>
          <w:numId w:val="24"/>
        </w:numPr>
      </w:pPr>
      <w:r w:rsidRPr="00CC7660">
        <w:t xml:space="preserve">It’s beyond the scope of my job </w:t>
      </w:r>
      <w:r>
        <w:rPr>
          <w:rFonts w:ascii="Wingdings" w:hAnsi="Wingdings"/>
        </w:rPr>
        <w:sym w:font="Wingdings" w:char="F0E0"/>
      </w:r>
      <w:r w:rsidRPr="00CC7660">
        <w:t xml:space="preserve"> NOT ELIGIBLE  </w:t>
      </w:r>
    </w:p>
    <w:p w:rsidR="00CC7660" w:rsidRPr="00CC7660" w:rsidP="00CC7660" w14:paraId="272D9C9B" w14:textId="604BED05">
      <w:pPr>
        <w:pStyle w:val="ListParagraph"/>
        <w:numPr>
          <w:ilvl w:val="0"/>
          <w:numId w:val="24"/>
        </w:numPr>
      </w:pPr>
      <w:r w:rsidRPr="00CC7660">
        <w:t xml:space="preserve">I do not have enough time </w:t>
      </w:r>
      <w:r>
        <w:rPr>
          <w:rFonts w:ascii="Wingdings" w:hAnsi="Wingdings"/>
        </w:rPr>
        <w:sym w:font="Wingdings" w:char="F0E0"/>
      </w:r>
      <w:r w:rsidRPr="00CC7660">
        <w:t xml:space="preserve"> NOT ELIGIBLE  </w:t>
      </w:r>
    </w:p>
    <w:p w:rsidR="00CC7660" w:rsidRPr="00CC7660" w:rsidP="00CC7660" w14:paraId="1BDDBC41" w14:textId="717F3BE6">
      <w:pPr>
        <w:pStyle w:val="ListParagraph"/>
        <w:numPr>
          <w:ilvl w:val="0"/>
          <w:numId w:val="24"/>
        </w:numPr>
      </w:pPr>
      <w:r w:rsidRPr="00CC7660">
        <w:t xml:space="preserve">I refer dietary concerns to a specialist/educator </w:t>
      </w:r>
      <w:r>
        <w:rPr>
          <w:rFonts w:ascii="Wingdings" w:hAnsi="Wingdings"/>
        </w:rPr>
        <w:sym w:font="Wingdings" w:char="F0E0"/>
      </w:r>
      <w:r w:rsidRPr="00CC7660">
        <w:t xml:space="preserve"> NOT ELIGIBLE  </w:t>
      </w:r>
    </w:p>
    <w:p w:rsidR="00CC7660" w:rsidP="00CC7660" w14:paraId="65665FBF" w14:textId="266D2E36">
      <w:pPr>
        <w:pStyle w:val="ListParagraph"/>
        <w:numPr>
          <w:ilvl w:val="0"/>
          <w:numId w:val="24"/>
        </w:numPr>
      </w:pPr>
      <w:r w:rsidRPr="00CC7660">
        <w:t>Other (specify)</w:t>
      </w:r>
      <w:r w:rsidR="00264C84">
        <w:t xml:space="preserve"> _____________</w:t>
      </w:r>
      <w:r w:rsidRPr="00CC7660">
        <w:t xml:space="preserve"> </w:t>
      </w:r>
      <w:r>
        <w:rPr>
          <w:rFonts w:ascii="Wingdings" w:hAnsi="Wingdings"/>
        </w:rPr>
        <w:sym w:font="Wingdings" w:char="F0E0"/>
      </w:r>
      <w:r>
        <w:t xml:space="preserve"> </w:t>
      </w:r>
      <w:r w:rsidRPr="00CC7660">
        <w:t>NOT ELIGIBLE  </w:t>
      </w:r>
    </w:p>
    <w:p w:rsidR="00CC7660" w:rsidP="00CC7660" w14:paraId="5580B938" w14:textId="77777777">
      <w:pPr>
        <w:pStyle w:val="ListParagraph"/>
        <w:ind w:left="1440"/>
      </w:pPr>
    </w:p>
    <w:p w:rsidR="00EE1C1A" w:rsidRPr="008C38B1" w:rsidP="00E079EB" w14:paraId="3242CA6E" w14:textId="275E3D67">
      <w:pPr>
        <w:pStyle w:val="ListParagraph"/>
        <w:numPr>
          <w:ilvl w:val="0"/>
          <w:numId w:val="4"/>
        </w:numPr>
      </w:pPr>
      <w:r w:rsidRPr="008C38B1">
        <w:t xml:space="preserve">In what type of setting do you work? </w:t>
      </w:r>
    </w:p>
    <w:p w:rsidR="00F46BDE" w:rsidP="00F46BDE" w14:paraId="4139D9AE" w14:textId="02ED82BA">
      <w:pPr>
        <w:pStyle w:val="ListParagraph"/>
        <w:numPr>
          <w:ilvl w:val="0"/>
          <w:numId w:val="24"/>
        </w:numPr>
      </w:pPr>
      <w:r>
        <w:t>WIC</w:t>
      </w:r>
      <w:r w:rsidR="007E12C6">
        <w:t xml:space="preserve"> office</w:t>
      </w:r>
    </w:p>
    <w:p w:rsidR="00F46BDE" w:rsidP="00F46BDE" w14:paraId="38DBE204" w14:textId="1A26694A">
      <w:pPr>
        <w:pStyle w:val="ListParagraph"/>
        <w:numPr>
          <w:ilvl w:val="0"/>
          <w:numId w:val="24"/>
        </w:numPr>
      </w:pPr>
      <w:r>
        <w:t>SNAP</w:t>
      </w:r>
      <w:r w:rsidR="007E12C6">
        <w:t xml:space="preserve"> office</w:t>
      </w:r>
    </w:p>
    <w:p w:rsidR="00F46BDE" w:rsidP="00F46BDE" w14:paraId="0D37627F" w14:textId="1A4B3AE2">
      <w:pPr>
        <w:pStyle w:val="ListParagraph"/>
        <w:numPr>
          <w:ilvl w:val="0"/>
          <w:numId w:val="24"/>
        </w:numPr>
      </w:pPr>
      <w:r>
        <w:t>EFNEP</w:t>
      </w:r>
      <w:r w:rsidR="007E12C6">
        <w:t xml:space="preserve"> office </w:t>
      </w:r>
    </w:p>
    <w:p w:rsidR="00FE6AED" w:rsidRPr="007B60AE" w:rsidP="00FE6AED" w14:paraId="252DB110" w14:textId="76320C16">
      <w:pPr>
        <w:pStyle w:val="ListParagraph"/>
        <w:numPr>
          <w:ilvl w:val="0"/>
          <w:numId w:val="24"/>
        </w:numPr>
      </w:pPr>
      <w:r w:rsidRPr="007B60AE">
        <w:t xml:space="preserve">Hospital </w:t>
      </w:r>
    </w:p>
    <w:p w:rsidR="00F46BDE" w:rsidP="00FE6AED" w14:paraId="1181BB8C" w14:textId="15ED9FDB">
      <w:pPr>
        <w:pStyle w:val="ListParagraph"/>
        <w:numPr>
          <w:ilvl w:val="0"/>
          <w:numId w:val="24"/>
        </w:numPr>
      </w:pPr>
      <w:r>
        <w:t xml:space="preserve">Urgent </w:t>
      </w:r>
      <w:r w:rsidR="003E6E65">
        <w:t>c</w:t>
      </w:r>
      <w:r>
        <w:t xml:space="preserve">are </w:t>
      </w:r>
      <w:r w:rsidR="003E6E65">
        <w:t>c</w:t>
      </w:r>
      <w:r w:rsidR="007E12C6">
        <w:t>enter</w:t>
      </w:r>
    </w:p>
    <w:p w:rsidR="00E45EF5" w:rsidRPr="007B60AE" w:rsidP="00FE6AED" w14:paraId="25D81FD1" w14:textId="33B3BDB6">
      <w:pPr>
        <w:pStyle w:val="ListParagraph"/>
        <w:numPr>
          <w:ilvl w:val="0"/>
          <w:numId w:val="24"/>
        </w:numPr>
      </w:pPr>
      <w:r w:rsidRPr="007B60AE">
        <w:t xml:space="preserve">Solo </w:t>
      </w:r>
      <w:r w:rsidRPr="007B60AE" w:rsidR="00A7205D">
        <w:t>practice medical office or clinic</w:t>
      </w:r>
    </w:p>
    <w:p w:rsidR="00FE6AED" w:rsidRPr="007B60AE" w:rsidP="00C73CBC" w14:paraId="7680A02C" w14:textId="639D41A6">
      <w:pPr>
        <w:pStyle w:val="ListParagraph"/>
        <w:numPr>
          <w:ilvl w:val="0"/>
          <w:numId w:val="24"/>
        </w:numPr>
      </w:pPr>
      <w:r w:rsidRPr="007B60AE">
        <w:t>Group practice medical office or clinic</w:t>
      </w:r>
      <w:r w:rsidRPr="007B60AE" w:rsidR="00017B3B">
        <w:t xml:space="preserve"> </w:t>
      </w:r>
    </w:p>
    <w:p w:rsidR="00C73CBC" w:rsidRPr="00E270DF" w:rsidP="00E270DF" w14:paraId="5D9D395F" w14:textId="7B5CF31C">
      <w:pPr>
        <w:pStyle w:val="ListParagraph"/>
        <w:numPr>
          <w:ilvl w:val="0"/>
          <w:numId w:val="24"/>
        </w:numPr>
      </w:pPr>
      <w:r w:rsidRPr="007B60AE">
        <w:t xml:space="preserve">Other (specify) </w:t>
      </w:r>
      <w:r w:rsidRPr="007B60AE" w:rsidR="00AD26B9">
        <w:t>_______________</w:t>
      </w:r>
    </w:p>
    <w:p w:rsidR="00C73CBC" w:rsidRPr="00E270DF" w:rsidP="007D2F80" w14:paraId="14937348" w14:textId="30D0F755">
      <w:pPr>
        <w:rPr>
          <w:b/>
          <w:bCs/>
        </w:rPr>
      </w:pPr>
      <w:r w:rsidRPr="00E270DF">
        <w:rPr>
          <w:b/>
          <w:bCs/>
        </w:rPr>
        <w:t>Demographic</w:t>
      </w:r>
      <w:r w:rsidRPr="00E270DF" w:rsidR="001B24CD">
        <w:rPr>
          <w:b/>
          <w:bCs/>
        </w:rPr>
        <w:t xml:space="preserve"> questions:</w:t>
      </w:r>
    </w:p>
    <w:p w:rsidR="00624194" w:rsidP="007D2F80" w14:paraId="52D4E257" w14:textId="2DCCF868">
      <w:r>
        <w:t xml:space="preserve">To make sure we </w:t>
      </w:r>
      <w:r w:rsidR="00B01013">
        <w:t xml:space="preserve">interview </w:t>
      </w:r>
      <w:r>
        <w:t xml:space="preserve">a </w:t>
      </w:r>
      <w:r w:rsidR="002E0E6E">
        <w:t>diverse group of professionals</w:t>
      </w:r>
      <w:r w:rsidR="00B01013">
        <w:t xml:space="preserve">, please answer the questions below. </w:t>
      </w:r>
      <w:r w:rsidR="002E0E6E">
        <w:t xml:space="preserve"> </w:t>
      </w:r>
    </w:p>
    <w:p w:rsidR="00A022AE" w:rsidP="00CC7660" w14:paraId="713C016A" w14:textId="6680103F">
      <w:pPr>
        <w:pStyle w:val="ListParagraph"/>
        <w:numPr>
          <w:ilvl w:val="0"/>
          <w:numId w:val="4"/>
        </w:numPr>
      </w:pPr>
      <w:r>
        <w:t>C</w:t>
      </w:r>
      <w:r w:rsidR="001B24CD">
        <w:t>ho</w:t>
      </w:r>
      <w:r w:rsidR="002921E2">
        <w:t>o</w:t>
      </w:r>
      <w:r w:rsidR="001B24CD">
        <w:t xml:space="preserve">se the </w:t>
      </w:r>
      <w:r w:rsidR="00B01013">
        <w:t xml:space="preserve">age </w:t>
      </w:r>
      <w:r w:rsidR="001B24CD">
        <w:t>category you are in:</w:t>
      </w:r>
    </w:p>
    <w:p w:rsidR="001B24CD" w:rsidP="007D2F80" w14:paraId="379B3859" w14:textId="77777777">
      <w:pPr>
        <w:pStyle w:val="ListParagraph"/>
        <w:numPr>
          <w:ilvl w:val="0"/>
          <w:numId w:val="31"/>
        </w:numPr>
      </w:pPr>
      <w:r>
        <w:t xml:space="preserve">Under 18 </w:t>
      </w:r>
      <w:r>
        <w:rPr>
          <w:rFonts w:ascii="Wingdings" w:eastAsia="Wingdings" w:hAnsi="Wingdings" w:cs="Wingdings"/>
        </w:rPr>
        <w:sym w:font="Wingdings" w:char="F0E0"/>
      </w:r>
      <w:r>
        <w:t xml:space="preserve"> NOT ELIGIBLE</w:t>
      </w:r>
    </w:p>
    <w:p w:rsidR="001B24CD" w:rsidP="007D2F80" w14:paraId="58CD6D0C" w14:textId="02E70EC9">
      <w:pPr>
        <w:pStyle w:val="ListParagraph"/>
        <w:numPr>
          <w:ilvl w:val="0"/>
          <w:numId w:val="31"/>
        </w:numPr>
      </w:pPr>
      <w:r>
        <w:t>18 to 29</w:t>
      </w:r>
    </w:p>
    <w:p w:rsidR="001B24CD" w:rsidP="007D2F80" w14:paraId="5BDD4079" w14:textId="77777777">
      <w:pPr>
        <w:pStyle w:val="ListParagraph"/>
        <w:numPr>
          <w:ilvl w:val="0"/>
          <w:numId w:val="31"/>
        </w:numPr>
      </w:pPr>
      <w:r>
        <w:t>30 to 49</w:t>
      </w:r>
    </w:p>
    <w:p w:rsidR="001B24CD" w:rsidP="007D2F80" w14:paraId="51FF3700" w14:textId="77777777">
      <w:pPr>
        <w:pStyle w:val="ListParagraph"/>
        <w:numPr>
          <w:ilvl w:val="0"/>
          <w:numId w:val="31"/>
        </w:numPr>
      </w:pPr>
      <w:r>
        <w:t>50 or 59</w:t>
      </w:r>
    </w:p>
    <w:p w:rsidR="001B24CD" w:rsidP="007D2F80" w14:paraId="733A4710" w14:textId="4C76F92D">
      <w:pPr>
        <w:pStyle w:val="ListParagraph"/>
        <w:numPr>
          <w:ilvl w:val="0"/>
          <w:numId w:val="31"/>
        </w:numPr>
      </w:pPr>
      <w:r>
        <w:t>60 or older</w:t>
      </w:r>
    </w:p>
    <w:p w:rsidR="00A022AE" w:rsidP="00A022AE" w14:paraId="0B420207" w14:textId="77777777">
      <w:pPr>
        <w:pStyle w:val="ListParagraph"/>
      </w:pPr>
    </w:p>
    <w:p w:rsidR="00906ABE" w:rsidP="00CC7660" w14:paraId="40EAB898" w14:textId="77777777">
      <w:pPr>
        <w:pStyle w:val="ListParagraph"/>
        <w:numPr>
          <w:ilvl w:val="0"/>
          <w:numId w:val="4"/>
        </w:numPr>
      </w:pPr>
      <w:r>
        <w:t>Are you: (Mark all that apply)</w:t>
      </w:r>
    </w:p>
    <w:p w:rsidR="00906ABE" w:rsidP="00906ABE" w14:paraId="6F8080DA" w14:textId="77777777">
      <w:pPr>
        <w:pStyle w:val="ListParagraph"/>
        <w:numPr>
          <w:ilvl w:val="0"/>
          <w:numId w:val="31"/>
        </w:numPr>
      </w:pPr>
      <w:r>
        <w:t>Female</w:t>
      </w:r>
    </w:p>
    <w:p w:rsidR="00906ABE" w:rsidP="00906ABE" w14:paraId="342E4876" w14:textId="77777777">
      <w:pPr>
        <w:pStyle w:val="ListParagraph"/>
        <w:numPr>
          <w:ilvl w:val="0"/>
          <w:numId w:val="31"/>
        </w:numPr>
      </w:pPr>
      <w:r>
        <w:t xml:space="preserve">Male </w:t>
      </w:r>
    </w:p>
    <w:p w:rsidR="00A022AE" w:rsidP="00906ABE" w14:paraId="7699B41E" w14:textId="4E8C3ADD">
      <w:pPr>
        <w:pStyle w:val="ListParagraph"/>
        <w:numPr>
          <w:ilvl w:val="0"/>
          <w:numId w:val="31"/>
        </w:numPr>
      </w:pPr>
      <w:r>
        <w:t xml:space="preserve">Transgender, non-binary, or another gender </w:t>
      </w:r>
    </w:p>
    <w:p w:rsidR="00E270DF" w:rsidP="00E270DF" w14:paraId="6A91C7FB" w14:textId="77777777">
      <w:pPr>
        <w:pStyle w:val="ListParagraph"/>
        <w:ind w:left="1080"/>
      </w:pPr>
    </w:p>
    <w:p w:rsidR="00FD2C15" w:rsidP="00CC7660" w14:paraId="1B5BE102" w14:textId="3F63F5AD">
      <w:pPr>
        <w:pStyle w:val="ListParagraph"/>
        <w:numPr>
          <w:ilvl w:val="0"/>
          <w:numId w:val="4"/>
        </w:numPr>
      </w:pPr>
      <w:r>
        <w:t>Are you Hispanic</w:t>
      </w:r>
      <w:r w:rsidR="007D2F80">
        <w:t xml:space="preserve"> or </w:t>
      </w:r>
      <w:r>
        <w:t>Latino?</w:t>
      </w:r>
    </w:p>
    <w:p w:rsidR="00FD2C15" w:rsidP="007D2F80" w14:paraId="2ED3B749" w14:textId="67C61F26">
      <w:pPr>
        <w:pStyle w:val="ListParagraph"/>
        <w:numPr>
          <w:ilvl w:val="0"/>
          <w:numId w:val="30"/>
        </w:numPr>
      </w:pPr>
      <w:r>
        <w:t>Yes</w:t>
      </w:r>
      <w:r>
        <w:tab/>
      </w:r>
      <w:r>
        <w:tab/>
      </w:r>
    </w:p>
    <w:p w:rsidR="00E270DF" w:rsidP="00E270DF" w14:paraId="74CD104A" w14:textId="0060E050">
      <w:pPr>
        <w:pStyle w:val="ListParagraph"/>
        <w:numPr>
          <w:ilvl w:val="0"/>
          <w:numId w:val="30"/>
        </w:numPr>
      </w:pPr>
      <w:r>
        <w:t>No</w:t>
      </w:r>
    </w:p>
    <w:p w:rsidR="00E270DF" w:rsidP="00E270DF" w14:paraId="0D2B0103" w14:textId="77777777">
      <w:pPr>
        <w:pStyle w:val="ListParagraph"/>
        <w:ind w:left="1080"/>
      </w:pPr>
    </w:p>
    <w:p w:rsidR="00FD2C15" w:rsidP="00CC7660" w14:paraId="096FCD9A" w14:textId="24A9D0B5">
      <w:pPr>
        <w:pStyle w:val="ListParagraph"/>
        <w:numPr>
          <w:ilvl w:val="0"/>
          <w:numId w:val="4"/>
        </w:numPr>
      </w:pPr>
      <w:r>
        <w:t xml:space="preserve">What is your race?  Please </w:t>
      </w:r>
      <w:r w:rsidR="007D2F80">
        <w:t>select one or more</w:t>
      </w:r>
      <w:r>
        <w:t xml:space="preserve">. </w:t>
      </w:r>
    </w:p>
    <w:p w:rsidR="00FD2C15" w:rsidP="007D2F80" w14:paraId="212F3C01" w14:textId="14718613">
      <w:pPr>
        <w:pStyle w:val="ListParagraph"/>
        <w:numPr>
          <w:ilvl w:val="0"/>
          <w:numId w:val="29"/>
        </w:numPr>
      </w:pPr>
      <w:r>
        <w:t>White</w:t>
      </w:r>
      <w:r>
        <w:tab/>
      </w:r>
      <w:r>
        <w:tab/>
      </w:r>
      <w:r>
        <w:tab/>
      </w:r>
    </w:p>
    <w:p w:rsidR="00FD2C15" w:rsidP="007D2F80" w14:paraId="2C1DA88A" w14:textId="7FF2D448">
      <w:pPr>
        <w:pStyle w:val="ListParagraph"/>
        <w:numPr>
          <w:ilvl w:val="0"/>
          <w:numId w:val="29"/>
        </w:numPr>
      </w:pPr>
      <w:r>
        <w:t>Black or African</w:t>
      </w:r>
      <w:r w:rsidR="007D2F80">
        <w:t xml:space="preserve"> </w:t>
      </w:r>
      <w:r>
        <w:t>American</w:t>
      </w:r>
    </w:p>
    <w:p w:rsidR="00FD2C15" w:rsidP="007D2F80" w14:paraId="4CDB61BF" w14:textId="6F0DB3AD">
      <w:pPr>
        <w:pStyle w:val="ListParagraph"/>
        <w:numPr>
          <w:ilvl w:val="0"/>
          <w:numId w:val="29"/>
        </w:numPr>
      </w:pPr>
      <w:r>
        <w:t>Asian</w:t>
      </w:r>
    </w:p>
    <w:p w:rsidR="00FD2C15" w:rsidP="007D2F80" w14:paraId="1741B81A" w14:textId="496DCB8F">
      <w:pPr>
        <w:pStyle w:val="ListParagraph"/>
        <w:numPr>
          <w:ilvl w:val="0"/>
          <w:numId w:val="29"/>
        </w:numPr>
      </w:pPr>
      <w:r>
        <w:t xml:space="preserve">Native Hawaiian or </w:t>
      </w:r>
      <w:r>
        <w:t>other</w:t>
      </w:r>
      <w:r>
        <w:t xml:space="preserve"> Pacific Islander</w:t>
      </w:r>
    </w:p>
    <w:p w:rsidR="007D2F80" w:rsidP="007D2F80" w14:paraId="1426FF39" w14:textId="1097C37C">
      <w:pPr>
        <w:pStyle w:val="ListParagraph"/>
        <w:numPr>
          <w:ilvl w:val="0"/>
          <w:numId w:val="29"/>
        </w:numPr>
      </w:pPr>
      <w:r>
        <w:t>American Indian or Alaska Native</w:t>
      </w:r>
    </w:p>
    <w:p w:rsidR="00567AF0" w:rsidP="007D2F80" w14:paraId="29331722" w14:textId="04673EC6">
      <w:pPr>
        <w:pStyle w:val="ListParagraph"/>
        <w:numPr>
          <w:ilvl w:val="0"/>
          <w:numId w:val="29"/>
        </w:numPr>
      </w:pPr>
      <w:r>
        <w:t xml:space="preserve">Other (specify) </w:t>
      </w:r>
    </w:p>
    <w:p w:rsidR="00E270DF" w:rsidP="00FD2C15" w14:paraId="0C7CD1D0" w14:textId="77777777"/>
    <w:p w:rsidR="00FD2C15" w:rsidP="00FD2C15" w14:paraId="4041F9CA" w14:textId="79F6CF54">
      <w:r>
        <w:t xml:space="preserve">Contact </w:t>
      </w:r>
      <w:r w:rsidR="001B24CD">
        <w:t>Information</w:t>
      </w:r>
      <w:r w:rsidR="007D2F80">
        <w:t>:</w:t>
      </w:r>
    </w:p>
    <w:p w:rsidR="00FD2C15" w:rsidP="00FD2C15" w14:paraId="3E1887EF" w14:textId="31A92413">
      <w:r>
        <w:t>In the space below, please give us the best information to contact you by phone or e-mail. Please know that Westat will not share your information with anyone else</w:t>
      </w:r>
      <w:r w:rsidR="004968A4">
        <w:t xml:space="preserve"> and that your information will be kept private to the exten</w:t>
      </w:r>
      <w:r w:rsidR="00567AF0">
        <w:t>t</w:t>
      </w:r>
      <w:r w:rsidR="004968A4">
        <w:t xml:space="preserve"> provided by l</w:t>
      </w:r>
      <w:r w:rsidR="003B7AA9">
        <w:t>aw</w:t>
      </w:r>
      <w:r>
        <w:t>. Your personal information will be deleted upon completion of the research project.</w:t>
      </w:r>
    </w:p>
    <w:p w:rsidR="00FD2C15" w:rsidP="00FD2C15" w14:paraId="4E23B596" w14:textId="77777777"/>
    <w:p w:rsidR="00FD2C15" w:rsidP="00FD2C15" w14:paraId="729E47B7" w14:textId="77777777">
      <w:r>
        <w:t>Name</w:t>
      </w:r>
      <w:r>
        <w:tab/>
        <w:t>______________________________________________________________________</w:t>
      </w:r>
    </w:p>
    <w:p w:rsidR="00FD2C15" w:rsidP="00FD2C15" w14:paraId="3D322D31" w14:textId="77777777">
      <w:r>
        <w:t>City, State _______________________________________________________________</w:t>
      </w:r>
    </w:p>
    <w:p w:rsidR="00FD2C15" w:rsidP="00FD2C15" w14:paraId="48FC986D" w14:textId="77777777">
      <w:r>
        <w:t>Phone Number</w:t>
      </w:r>
      <w:r>
        <w:tab/>
        <w:t>_______________________________________________________________</w:t>
      </w:r>
    </w:p>
    <w:p w:rsidR="00FD2C15" w:rsidP="00FD2C15" w14:paraId="1D706F75" w14:textId="77777777">
      <w:r>
        <w:t>Email Address________________________________________________________________</w:t>
      </w:r>
    </w:p>
    <w:p w:rsidR="007D2F80" w:rsidP="00FD2C15" w14:paraId="7AECABDB" w14:textId="77777777"/>
    <w:p w:rsidR="007E084F" w:rsidP="00FD2C15" w14:paraId="21AAAB11" w14:textId="56399A98">
      <w:r>
        <w:t xml:space="preserve">Thank you for your answers to these questions.  If you are </w:t>
      </w:r>
      <w:r w:rsidR="007D2F80">
        <w:t xml:space="preserve">selected </w:t>
      </w:r>
      <w:r>
        <w:t>for an interview, someone will contact you within the next 1-2 days.</w:t>
      </w:r>
    </w:p>
    <w:sectPr w:rsidSect="00E263EA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041709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24CD" w14:paraId="2EB63EA2" w14:textId="7B7CBA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0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B24CD" w14:paraId="4A13B56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2C15" w:rsidP="00FD2C15" w14:paraId="2A0E8334" w14:textId="4D1397D9">
    <w:r>
      <w:t>Appendix I – Participant Screener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24B5D"/>
    <w:multiLevelType w:val="hybridMultilevel"/>
    <w:tmpl w:val="655E21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76827"/>
    <w:multiLevelType w:val="hybridMultilevel"/>
    <w:tmpl w:val="891452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67D6A"/>
    <w:multiLevelType w:val="hybridMultilevel"/>
    <w:tmpl w:val="2CD66484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DA0761"/>
    <w:multiLevelType w:val="hybridMultilevel"/>
    <w:tmpl w:val="7BFE4416"/>
    <w:lvl w:ilvl="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A97D73"/>
    <w:multiLevelType w:val="hybridMultilevel"/>
    <w:tmpl w:val="E938CCD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2024A"/>
    <w:multiLevelType w:val="hybridMultilevel"/>
    <w:tmpl w:val="295C2F2C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4D02EE"/>
    <w:multiLevelType w:val="multilevel"/>
    <w:tmpl w:val="1EF2B2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8A51E7"/>
    <w:multiLevelType w:val="hybridMultilevel"/>
    <w:tmpl w:val="B1D4B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E2C78"/>
    <w:multiLevelType w:val="hybridMultilevel"/>
    <w:tmpl w:val="65B415D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EC4A21"/>
    <w:multiLevelType w:val="hybridMultilevel"/>
    <w:tmpl w:val="1D04979C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B2F1A97"/>
    <w:multiLevelType w:val="hybridMultilevel"/>
    <w:tmpl w:val="60D0A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92B28"/>
    <w:multiLevelType w:val="hybridMultilevel"/>
    <w:tmpl w:val="98D0E42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71162"/>
    <w:multiLevelType w:val="multilevel"/>
    <w:tmpl w:val="2AF4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1B840FF"/>
    <w:multiLevelType w:val="hybridMultilevel"/>
    <w:tmpl w:val="52808E34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830CAE"/>
    <w:multiLevelType w:val="hybridMultilevel"/>
    <w:tmpl w:val="43BA9F90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F609AE"/>
    <w:multiLevelType w:val="hybridMultilevel"/>
    <w:tmpl w:val="F4D09B2A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1E4267F"/>
    <w:multiLevelType w:val="hybridMultilevel"/>
    <w:tmpl w:val="28AEE1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51E49"/>
    <w:multiLevelType w:val="hybridMultilevel"/>
    <w:tmpl w:val="286E5C34"/>
    <w:lvl w:ilvl="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C148FE"/>
    <w:multiLevelType w:val="hybridMultilevel"/>
    <w:tmpl w:val="F77029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B7BA7"/>
    <w:multiLevelType w:val="hybridMultilevel"/>
    <w:tmpl w:val="FDD805B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7B5512"/>
    <w:multiLevelType w:val="hybridMultilevel"/>
    <w:tmpl w:val="CDC200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A6678"/>
    <w:multiLevelType w:val="multilevel"/>
    <w:tmpl w:val="B75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0962DB"/>
    <w:multiLevelType w:val="hybridMultilevel"/>
    <w:tmpl w:val="B4B65964"/>
    <w:lvl w:ilvl="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160203"/>
    <w:multiLevelType w:val="hybridMultilevel"/>
    <w:tmpl w:val="E49A97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C82EB9"/>
    <w:multiLevelType w:val="hybridMultilevel"/>
    <w:tmpl w:val="8DBCD092"/>
    <w:lvl w:ilvl="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05D4E7D"/>
    <w:multiLevelType w:val="hybridMultilevel"/>
    <w:tmpl w:val="372E62A0"/>
    <w:lvl w:ilvl="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3F256E"/>
    <w:multiLevelType w:val="hybridMultilevel"/>
    <w:tmpl w:val="52E4496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E0035"/>
    <w:multiLevelType w:val="hybridMultilevel"/>
    <w:tmpl w:val="6548FCD6"/>
    <w:lvl w:ilvl="0">
      <w:start w:val="22"/>
      <w:numFmt w:val="bullet"/>
      <w:lvlText w:val=""/>
      <w:lvlJc w:val="left"/>
      <w:pPr>
        <w:ind w:left="720" w:hanging="360"/>
      </w:pPr>
      <w:rPr>
        <w:rFonts w:ascii="Wingdings" w:hAnsi="Wingding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6D1F8E"/>
    <w:multiLevelType w:val="hybridMultilevel"/>
    <w:tmpl w:val="6A944B98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9241479"/>
    <w:multiLevelType w:val="hybridMultilevel"/>
    <w:tmpl w:val="37DAF5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D11DC"/>
    <w:multiLevelType w:val="hybridMultilevel"/>
    <w:tmpl w:val="AF4C8722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6818B4"/>
    <w:multiLevelType w:val="hybridMultilevel"/>
    <w:tmpl w:val="DB0294F4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76E3624"/>
    <w:multiLevelType w:val="hybridMultilevel"/>
    <w:tmpl w:val="5A0ABE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EC1B4C"/>
    <w:multiLevelType w:val="hybridMultilevel"/>
    <w:tmpl w:val="DDC8CD58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1D2B13"/>
    <w:multiLevelType w:val="hybridMultilevel"/>
    <w:tmpl w:val="06DEB0FE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125095"/>
    <w:multiLevelType w:val="hybridMultilevel"/>
    <w:tmpl w:val="3A368D1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D45513"/>
    <w:multiLevelType w:val="hybridMultilevel"/>
    <w:tmpl w:val="21B80A0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1860F4"/>
    <w:multiLevelType w:val="hybridMultilevel"/>
    <w:tmpl w:val="7B82ACB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844804"/>
    <w:multiLevelType w:val="hybridMultilevel"/>
    <w:tmpl w:val="142659F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456190">
    <w:abstractNumId w:val="20"/>
  </w:num>
  <w:num w:numId="2" w16cid:durableId="576327673">
    <w:abstractNumId w:val="10"/>
  </w:num>
  <w:num w:numId="3" w16cid:durableId="2051109543">
    <w:abstractNumId w:val="34"/>
  </w:num>
  <w:num w:numId="4" w16cid:durableId="1990985204">
    <w:abstractNumId w:val="7"/>
  </w:num>
  <w:num w:numId="5" w16cid:durableId="1507940010">
    <w:abstractNumId w:val="8"/>
  </w:num>
  <w:num w:numId="6" w16cid:durableId="1612858580">
    <w:abstractNumId w:val="13"/>
  </w:num>
  <w:num w:numId="7" w16cid:durableId="1892618632">
    <w:abstractNumId w:val="37"/>
  </w:num>
  <w:num w:numId="8" w16cid:durableId="972174910">
    <w:abstractNumId w:val="26"/>
  </w:num>
  <w:num w:numId="9" w16cid:durableId="676616495">
    <w:abstractNumId w:val="35"/>
  </w:num>
  <w:num w:numId="10" w16cid:durableId="966471580">
    <w:abstractNumId w:val="36"/>
  </w:num>
  <w:num w:numId="11" w16cid:durableId="890844692">
    <w:abstractNumId w:val="19"/>
  </w:num>
  <w:num w:numId="12" w16cid:durableId="2092774914">
    <w:abstractNumId w:val="31"/>
  </w:num>
  <w:num w:numId="13" w16cid:durableId="1963799884">
    <w:abstractNumId w:val="18"/>
  </w:num>
  <w:num w:numId="14" w16cid:durableId="1862011650">
    <w:abstractNumId w:val="5"/>
  </w:num>
  <w:num w:numId="15" w16cid:durableId="1717968433">
    <w:abstractNumId w:val="11"/>
  </w:num>
  <w:num w:numId="16" w16cid:durableId="384959588">
    <w:abstractNumId w:val="32"/>
  </w:num>
  <w:num w:numId="17" w16cid:durableId="374086427">
    <w:abstractNumId w:val="25"/>
  </w:num>
  <w:num w:numId="18" w16cid:durableId="735665608">
    <w:abstractNumId w:val="29"/>
  </w:num>
  <w:num w:numId="19" w16cid:durableId="931594745">
    <w:abstractNumId w:val="1"/>
  </w:num>
  <w:num w:numId="20" w16cid:durableId="79911239">
    <w:abstractNumId w:val="0"/>
  </w:num>
  <w:num w:numId="21" w16cid:durableId="1829981667">
    <w:abstractNumId w:val="17"/>
  </w:num>
  <w:num w:numId="22" w16cid:durableId="1792703060">
    <w:abstractNumId w:val="24"/>
  </w:num>
  <w:num w:numId="23" w16cid:durableId="781531129">
    <w:abstractNumId w:val="23"/>
  </w:num>
  <w:num w:numId="24" w16cid:durableId="486437357">
    <w:abstractNumId w:val="3"/>
  </w:num>
  <w:num w:numId="25" w16cid:durableId="611590031">
    <w:abstractNumId w:val="22"/>
  </w:num>
  <w:num w:numId="26" w16cid:durableId="1227571542">
    <w:abstractNumId w:val="38"/>
  </w:num>
  <w:num w:numId="27" w16cid:durableId="1391153598">
    <w:abstractNumId w:val="16"/>
  </w:num>
  <w:num w:numId="28" w16cid:durableId="2120443203">
    <w:abstractNumId w:val="33"/>
  </w:num>
  <w:num w:numId="29" w16cid:durableId="321546817">
    <w:abstractNumId w:val="28"/>
  </w:num>
  <w:num w:numId="30" w16cid:durableId="314065099">
    <w:abstractNumId w:val="9"/>
  </w:num>
  <w:num w:numId="31" w16cid:durableId="592476271">
    <w:abstractNumId w:val="30"/>
  </w:num>
  <w:num w:numId="32" w16cid:durableId="207113833">
    <w:abstractNumId w:val="15"/>
  </w:num>
  <w:num w:numId="33" w16cid:durableId="968970598">
    <w:abstractNumId w:val="4"/>
  </w:num>
  <w:num w:numId="34" w16cid:durableId="1648902625">
    <w:abstractNumId w:val="27"/>
  </w:num>
  <w:num w:numId="35" w16cid:durableId="1576893279">
    <w:abstractNumId w:val="14"/>
  </w:num>
  <w:num w:numId="36" w16cid:durableId="540703214">
    <w:abstractNumId w:val="2"/>
  </w:num>
  <w:num w:numId="37" w16cid:durableId="1278097837">
    <w:abstractNumId w:val="6"/>
  </w:num>
  <w:num w:numId="38" w16cid:durableId="1941064910">
    <w:abstractNumId w:val="12"/>
  </w:num>
  <w:num w:numId="39" w16cid:durableId="15093694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15"/>
    <w:rsid w:val="00017B3B"/>
    <w:rsid w:val="000253B8"/>
    <w:rsid w:val="000416BF"/>
    <w:rsid w:val="0004614A"/>
    <w:rsid w:val="00062B71"/>
    <w:rsid w:val="00083B9A"/>
    <w:rsid w:val="00095296"/>
    <w:rsid w:val="00097E09"/>
    <w:rsid w:val="000B58E8"/>
    <w:rsid w:val="000E675A"/>
    <w:rsid w:val="000E75F1"/>
    <w:rsid w:val="000F2CC2"/>
    <w:rsid w:val="00115AFA"/>
    <w:rsid w:val="00116504"/>
    <w:rsid w:val="00126C19"/>
    <w:rsid w:val="00144E3C"/>
    <w:rsid w:val="001547FA"/>
    <w:rsid w:val="00155739"/>
    <w:rsid w:val="00170704"/>
    <w:rsid w:val="00171E37"/>
    <w:rsid w:val="00194FAB"/>
    <w:rsid w:val="001971E4"/>
    <w:rsid w:val="001B24CD"/>
    <w:rsid w:val="001C6599"/>
    <w:rsid w:val="001E5458"/>
    <w:rsid w:val="001F3F06"/>
    <w:rsid w:val="001F7619"/>
    <w:rsid w:val="00241D3B"/>
    <w:rsid w:val="0025098C"/>
    <w:rsid w:val="002543F5"/>
    <w:rsid w:val="00264C84"/>
    <w:rsid w:val="00286207"/>
    <w:rsid w:val="002921E2"/>
    <w:rsid w:val="00293AF0"/>
    <w:rsid w:val="002B06E4"/>
    <w:rsid w:val="002E0E6E"/>
    <w:rsid w:val="002F593D"/>
    <w:rsid w:val="002F5DB6"/>
    <w:rsid w:val="00303FAD"/>
    <w:rsid w:val="00304769"/>
    <w:rsid w:val="00316D35"/>
    <w:rsid w:val="00320B4F"/>
    <w:rsid w:val="003269B5"/>
    <w:rsid w:val="003713BB"/>
    <w:rsid w:val="00376638"/>
    <w:rsid w:val="0038595B"/>
    <w:rsid w:val="003921F2"/>
    <w:rsid w:val="003A419F"/>
    <w:rsid w:val="003B32A8"/>
    <w:rsid w:val="003B7AA9"/>
    <w:rsid w:val="003E6E65"/>
    <w:rsid w:val="003F4915"/>
    <w:rsid w:val="00447310"/>
    <w:rsid w:val="00487F98"/>
    <w:rsid w:val="004968A4"/>
    <w:rsid w:val="004B05D0"/>
    <w:rsid w:val="004CCD30"/>
    <w:rsid w:val="004D1981"/>
    <w:rsid w:val="00514063"/>
    <w:rsid w:val="005237E3"/>
    <w:rsid w:val="00530EBB"/>
    <w:rsid w:val="00563B28"/>
    <w:rsid w:val="00567AF0"/>
    <w:rsid w:val="00571F2E"/>
    <w:rsid w:val="00611820"/>
    <w:rsid w:val="00611967"/>
    <w:rsid w:val="00616BB0"/>
    <w:rsid w:val="00624194"/>
    <w:rsid w:val="006466BB"/>
    <w:rsid w:val="00646F53"/>
    <w:rsid w:val="00651898"/>
    <w:rsid w:val="0069463C"/>
    <w:rsid w:val="006963B9"/>
    <w:rsid w:val="00697C13"/>
    <w:rsid w:val="006C3BB4"/>
    <w:rsid w:val="006C4155"/>
    <w:rsid w:val="006C61B0"/>
    <w:rsid w:val="006C64AA"/>
    <w:rsid w:val="006E3410"/>
    <w:rsid w:val="007618CC"/>
    <w:rsid w:val="0076327E"/>
    <w:rsid w:val="0077456A"/>
    <w:rsid w:val="00790497"/>
    <w:rsid w:val="007A4109"/>
    <w:rsid w:val="007B60AE"/>
    <w:rsid w:val="007C0534"/>
    <w:rsid w:val="007D1DEF"/>
    <w:rsid w:val="007D2F80"/>
    <w:rsid w:val="007D5470"/>
    <w:rsid w:val="007E084F"/>
    <w:rsid w:val="007E12C6"/>
    <w:rsid w:val="007E3E34"/>
    <w:rsid w:val="007E6B1F"/>
    <w:rsid w:val="007F13A7"/>
    <w:rsid w:val="00803EE4"/>
    <w:rsid w:val="00815A2E"/>
    <w:rsid w:val="008204D0"/>
    <w:rsid w:val="008570FC"/>
    <w:rsid w:val="00883ECA"/>
    <w:rsid w:val="00886092"/>
    <w:rsid w:val="008A6A3F"/>
    <w:rsid w:val="008B4436"/>
    <w:rsid w:val="008C38B1"/>
    <w:rsid w:val="008D04E2"/>
    <w:rsid w:val="008F3DBF"/>
    <w:rsid w:val="00900B59"/>
    <w:rsid w:val="00906ABE"/>
    <w:rsid w:val="00914378"/>
    <w:rsid w:val="00933309"/>
    <w:rsid w:val="00982316"/>
    <w:rsid w:val="00987D8C"/>
    <w:rsid w:val="00993A68"/>
    <w:rsid w:val="00994161"/>
    <w:rsid w:val="009A2A6F"/>
    <w:rsid w:val="009B3684"/>
    <w:rsid w:val="009E2C8B"/>
    <w:rsid w:val="009E73B6"/>
    <w:rsid w:val="009F1B5E"/>
    <w:rsid w:val="009F2B54"/>
    <w:rsid w:val="00A022AE"/>
    <w:rsid w:val="00A04EAA"/>
    <w:rsid w:val="00A35297"/>
    <w:rsid w:val="00A4183B"/>
    <w:rsid w:val="00A60423"/>
    <w:rsid w:val="00A659C3"/>
    <w:rsid w:val="00A7205D"/>
    <w:rsid w:val="00A745DF"/>
    <w:rsid w:val="00A810BE"/>
    <w:rsid w:val="00A812A5"/>
    <w:rsid w:val="00A8749B"/>
    <w:rsid w:val="00A9293D"/>
    <w:rsid w:val="00AC2425"/>
    <w:rsid w:val="00AC4736"/>
    <w:rsid w:val="00AD1134"/>
    <w:rsid w:val="00AD26B9"/>
    <w:rsid w:val="00AF004B"/>
    <w:rsid w:val="00AF0A19"/>
    <w:rsid w:val="00AF2AC1"/>
    <w:rsid w:val="00B01013"/>
    <w:rsid w:val="00B5009E"/>
    <w:rsid w:val="00B510D8"/>
    <w:rsid w:val="00B54C51"/>
    <w:rsid w:val="00B71B35"/>
    <w:rsid w:val="00B80AED"/>
    <w:rsid w:val="00B85AAE"/>
    <w:rsid w:val="00B97ADA"/>
    <w:rsid w:val="00BB01B1"/>
    <w:rsid w:val="00BE3086"/>
    <w:rsid w:val="00BF5C49"/>
    <w:rsid w:val="00C00DCF"/>
    <w:rsid w:val="00C140E9"/>
    <w:rsid w:val="00C205E5"/>
    <w:rsid w:val="00C73CBC"/>
    <w:rsid w:val="00C77049"/>
    <w:rsid w:val="00C86E88"/>
    <w:rsid w:val="00C90DDA"/>
    <w:rsid w:val="00CA12F5"/>
    <w:rsid w:val="00CB4088"/>
    <w:rsid w:val="00CC7660"/>
    <w:rsid w:val="00CD4926"/>
    <w:rsid w:val="00CD4E91"/>
    <w:rsid w:val="00D04438"/>
    <w:rsid w:val="00D220D0"/>
    <w:rsid w:val="00D3185A"/>
    <w:rsid w:val="00D31FBD"/>
    <w:rsid w:val="00D41E56"/>
    <w:rsid w:val="00D54585"/>
    <w:rsid w:val="00D54912"/>
    <w:rsid w:val="00D75D22"/>
    <w:rsid w:val="00D807F5"/>
    <w:rsid w:val="00D91C21"/>
    <w:rsid w:val="00D96E00"/>
    <w:rsid w:val="00DA2187"/>
    <w:rsid w:val="00DA45A6"/>
    <w:rsid w:val="00DB2183"/>
    <w:rsid w:val="00DB6323"/>
    <w:rsid w:val="00DF192F"/>
    <w:rsid w:val="00DF4579"/>
    <w:rsid w:val="00DF6B53"/>
    <w:rsid w:val="00E029A7"/>
    <w:rsid w:val="00E079EB"/>
    <w:rsid w:val="00E1708E"/>
    <w:rsid w:val="00E263EA"/>
    <w:rsid w:val="00E270DF"/>
    <w:rsid w:val="00E3072D"/>
    <w:rsid w:val="00E45EF5"/>
    <w:rsid w:val="00E651ED"/>
    <w:rsid w:val="00E72B74"/>
    <w:rsid w:val="00E76A0E"/>
    <w:rsid w:val="00E86023"/>
    <w:rsid w:val="00EB08B1"/>
    <w:rsid w:val="00EB0B2A"/>
    <w:rsid w:val="00EB0F99"/>
    <w:rsid w:val="00EE1C1A"/>
    <w:rsid w:val="00EE2DF8"/>
    <w:rsid w:val="00EF2322"/>
    <w:rsid w:val="00EF3186"/>
    <w:rsid w:val="00F010C6"/>
    <w:rsid w:val="00F14412"/>
    <w:rsid w:val="00F2172E"/>
    <w:rsid w:val="00F27B81"/>
    <w:rsid w:val="00F34B35"/>
    <w:rsid w:val="00F36F71"/>
    <w:rsid w:val="00F370FC"/>
    <w:rsid w:val="00F46BDE"/>
    <w:rsid w:val="00F83274"/>
    <w:rsid w:val="00F96C15"/>
    <w:rsid w:val="00FD03F4"/>
    <w:rsid w:val="00FD0D21"/>
    <w:rsid w:val="00FD2C15"/>
    <w:rsid w:val="00FE016B"/>
    <w:rsid w:val="00FE0F7A"/>
    <w:rsid w:val="00FE46DF"/>
    <w:rsid w:val="00FE5D3E"/>
    <w:rsid w:val="00FE6AED"/>
    <w:rsid w:val="06DA12F9"/>
    <w:rsid w:val="0B8A2FA5"/>
    <w:rsid w:val="0D6E2A79"/>
    <w:rsid w:val="0DE40764"/>
    <w:rsid w:val="0E597098"/>
    <w:rsid w:val="0E9F2491"/>
    <w:rsid w:val="0EC14007"/>
    <w:rsid w:val="1126D79E"/>
    <w:rsid w:val="1B2C3E8C"/>
    <w:rsid w:val="1DC786F4"/>
    <w:rsid w:val="1DD21272"/>
    <w:rsid w:val="20F9A57D"/>
    <w:rsid w:val="2409FDC7"/>
    <w:rsid w:val="25C9A59B"/>
    <w:rsid w:val="26B70CEA"/>
    <w:rsid w:val="27C5CB3C"/>
    <w:rsid w:val="284B61B0"/>
    <w:rsid w:val="2AE0DFB9"/>
    <w:rsid w:val="323AEF22"/>
    <w:rsid w:val="326A915B"/>
    <w:rsid w:val="32A1A772"/>
    <w:rsid w:val="3478EDA5"/>
    <w:rsid w:val="34CA559F"/>
    <w:rsid w:val="35A8F0D3"/>
    <w:rsid w:val="3737BB41"/>
    <w:rsid w:val="37E99400"/>
    <w:rsid w:val="3A3D2CBE"/>
    <w:rsid w:val="3ADE157D"/>
    <w:rsid w:val="3B4E3D76"/>
    <w:rsid w:val="3D569C9D"/>
    <w:rsid w:val="3F808321"/>
    <w:rsid w:val="40598CD4"/>
    <w:rsid w:val="40E902FE"/>
    <w:rsid w:val="40FA114E"/>
    <w:rsid w:val="472BD6AE"/>
    <w:rsid w:val="4E986C5F"/>
    <w:rsid w:val="51B9E83E"/>
    <w:rsid w:val="52CA9507"/>
    <w:rsid w:val="56F8A47D"/>
    <w:rsid w:val="588C0F98"/>
    <w:rsid w:val="5B542D8A"/>
    <w:rsid w:val="5B947171"/>
    <w:rsid w:val="5F3EDE53"/>
    <w:rsid w:val="6138A236"/>
    <w:rsid w:val="630F3A51"/>
    <w:rsid w:val="64623AA7"/>
    <w:rsid w:val="6630B630"/>
    <w:rsid w:val="67621CC7"/>
    <w:rsid w:val="67A8BAC3"/>
    <w:rsid w:val="69333D07"/>
    <w:rsid w:val="6A01B8B4"/>
    <w:rsid w:val="71139E8B"/>
    <w:rsid w:val="77583C65"/>
    <w:rsid w:val="7DBAAA77"/>
    <w:rsid w:val="7FD6BF9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9363F5"/>
  <w15:chartTrackingRefBased/>
  <w15:docId w15:val="{FDA4485B-C11C-4E0A-AB5E-DBED2112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C15"/>
  </w:style>
  <w:style w:type="paragraph" w:styleId="Footer">
    <w:name w:val="footer"/>
    <w:basedOn w:val="Normal"/>
    <w:link w:val="FooterChar"/>
    <w:uiPriority w:val="99"/>
    <w:unhideWhenUsed/>
    <w:rsid w:val="00FD2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C15"/>
  </w:style>
  <w:style w:type="paragraph" w:styleId="ListParagraph">
    <w:name w:val="List Paragraph"/>
    <w:basedOn w:val="Normal"/>
    <w:uiPriority w:val="34"/>
    <w:qFormat/>
    <w:rsid w:val="00FD2C15"/>
    <w:pPr>
      <w:ind w:left="720"/>
      <w:contextualSpacing/>
    </w:pPr>
  </w:style>
  <w:style w:type="paragraph" w:styleId="Revision">
    <w:name w:val="Revision"/>
    <w:hidden/>
    <w:uiPriority w:val="99"/>
    <w:semiHidden/>
    <w:rsid w:val="00D41E5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41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1E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1E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E5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155739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155739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3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C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C7660"/>
  </w:style>
  <w:style w:type="character" w:customStyle="1" w:styleId="eop">
    <w:name w:val="eop"/>
    <w:basedOn w:val="DefaultParagraphFont"/>
    <w:rsid w:val="00CC7660"/>
  </w:style>
  <w:style w:type="character" w:styleId="Hyperlink">
    <w:name w:val="Hyperlink"/>
    <w:basedOn w:val="DefaultParagraphFont"/>
    <w:uiPriority w:val="99"/>
    <w:unhideWhenUsed/>
    <w:rsid w:val="00803E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fda-my.sharepoint.com/personal/christopher_colburn_fda_gov/Documents/Documents/Old%20c%20drive%20files%20120916/Documents/CFSAN/PRA%20Collections/0891/0891%20enc%20con%20E%20Carlton%20Jun%2023/OMB%20II/PRAStaff@fda.hhs.go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BC2F1FEDBC646828536F670A65D8E" ma:contentTypeVersion="12" ma:contentTypeDescription="Create a new document." ma:contentTypeScope="" ma:versionID="57508a7023b7cc0d100246d57e03b42e">
  <xsd:schema xmlns:xsd="http://www.w3.org/2001/XMLSchema" xmlns:xs="http://www.w3.org/2001/XMLSchema" xmlns:p="http://schemas.microsoft.com/office/2006/metadata/properties" xmlns:ns1="http://schemas.microsoft.com/sharepoint/v3" xmlns:ns2="fda604ff-0a4e-4500-920c-20ac713e4fb5" xmlns:ns3="14c8ce7b-d2df-469d-b2c3-96f4c56193cb" targetNamespace="http://schemas.microsoft.com/office/2006/metadata/properties" ma:root="true" ma:fieldsID="04e27de4185dad21a840190bba5c12cc" ns1:_="" ns2:_="" ns3:_="">
    <xsd:import namespace="http://schemas.microsoft.com/sharepoint/v3"/>
    <xsd:import namespace="fda604ff-0a4e-4500-920c-20ac713e4fb5"/>
    <xsd:import namespace="14c8ce7b-d2df-469d-b2c3-96f4c5619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604ff-0a4e-4500-920c-20ac713e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8ce7b-d2df-469d-b2c3-96f4c5619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8F341-42D3-4655-9605-2FF0B9187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a604ff-0a4e-4500-920c-20ac713e4fb5"/>
    <ds:schemaRef ds:uri="14c8ce7b-d2df-469d-b2c3-96f4c5619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30D9F-BC5E-442A-B333-BEBD6B92B5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AFF7842-6069-43F4-B11D-E6C867D329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Carlton, Ewa D</dc:creator>
  <cp:lastModifiedBy>Capezzuto, JonnaLynn</cp:lastModifiedBy>
  <cp:revision>2</cp:revision>
  <dcterms:created xsi:type="dcterms:W3CDTF">2023-10-31T18:04:00Z</dcterms:created>
  <dcterms:modified xsi:type="dcterms:W3CDTF">2023-10-31T18:04:00Z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0x010100D00BC2F1FEDBC646828536F670A65D8E</vt:lpwstr>
  </property>
</Properties>
</file>