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2A5" w:rsidRPr="000C23E8" w:rsidP="00C72B31" w14:paraId="74581C23" w14:textId="72544776">
      <w:pPr>
        <w:pStyle w:val="ChapterHeading"/>
        <w:rPr>
          <w:rStyle w:val="PlanInstructions"/>
          <w:i w:val="0"/>
          <w:color w:val="auto"/>
          <w:sz w:val="32"/>
        </w:rPr>
      </w:pPr>
      <w:r w:rsidRPr="000C23E8">
        <w:t xml:space="preserve">Capítulo 7: Cómo solicitarnos que paguemos </w:t>
      </w:r>
      <w:r w:rsidRPr="000C23E8" w:rsidR="00307DBF">
        <w:rPr>
          <w:rStyle w:val="PlanInstructions"/>
          <w:b w:val="0"/>
          <w:i w:val="0"/>
          <w:sz w:val="32"/>
        </w:rPr>
        <w:t>[</w:t>
      </w:r>
      <w:r w:rsidRPr="000C23E8">
        <w:rPr>
          <w:rStyle w:val="PlanInstructions"/>
          <w:b w:val="0"/>
          <w:sz w:val="32"/>
        </w:rPr>
        <w:t>plans</w:t>
      </w:r>
      <w:r w:rsidRPr="000C23E8">
        <w:rPr>
          <w:rStyle w:val="PlanInstructions"/>
          <w:b w:val="0"/>
          <w:sz w:val="32"/>
        </w:rPr>
        <w:t xml:space="preserve"> </w:t>
      </w:r>
      <w:r w:rsidRPr="000C23E8">
        <w:rPr>
          <w:rStyle w:val="PlanInstructions"/>
          <w:b w:val="0"/>
          <w:sz w:val="32"/>
        </w:rPr>
        <w:t>with</w:t>
      </w:r>
      <w:r w:rsidRPr="000C23E8">
        <w:rPr>
          <w:rStyle w:val="PlanInstructions"/>
          <w:b w:val="0"/>
          <w:sz w:val="32"/>
        </w:rPr>
        <w:t xml:space="preserve"> </w:t>
      </w:r>
      <w:r w:rsidRPr="000C23E8">
        <w:rPr>
          <w:rStyle w:val="PlanInstructions"/>
          <w:b w:val="0"/>
          <w:sz w:val="32"/>
        </w:rPr>
        <w:t>cost</w:t>
      </w:r>
      <w:r w:rsidRPr="000C23E8">
        <w:rPr>
          <w:rStyle w:val="PlanInstructions"/>
          <w:b w:val="0"/>
          <w:sz w:val="32"/>
        </w:rPr>
        <w:t xml:space="preserve"> </w:t>
      </w:r>
      <w:r w:rsidRPr="000C23E8">
        <w:rPr>
          <w:rStyle w:val="PlanInstructions"/>
          <w:b w:val="0"/>
          <w:sz w:val="32"/>
        </w:rPr>
        <w:t>sharing</w:t>
      </w:r>
      <w:r w:rsidRPr="000C23E8">
        <w:rPr>
          <w:rStyle w:val="PlanInstructions"/>
          <w:b w:val="0"/>
          <w:sz w:val="32"/>
        </w:rPr>
        <w:t xml:space="preserve">, </w:t>
      </w:r>
      <w:r w:rsidRPr="000C23E8">
        <w:rPr>
          <w:rStyle w:val="PlanInstructions"/>
          <w:b w:val="0"/>
          <w:sz w:val="32"/>
        </w:rPr>
        <w:t>insert</w:t>
      </w:r>
      <w:r w:rsidRPr="000C23E8">
        <w:rPr>
          <w:rStyle w:val="PlanInstructions"/>
          <w:b w:val="0"/>
          <w:sz w:val="32"/>
        </w:rPr>
        <w:t>:</w:t>
      </w:r>
      <w:r w:rsidRPr="000C23E8">
        <w:rPr>
          <w:rStyle w:val="PlanInstructions"/>
          <w:sz w:val="32"/>
        </w:rPr>
        <w:t xml:space="preserve"> </w:t>
      </w:r>
      <w:r w:rsidRPr="000C23E8">
        <w:rPr>
          <w:rStyle w:val="PlanInstructions"/>
          <w:i w:val="0"/>
          <w:sz w:val="32"/>
        </w:rPr>
        <w:t>nuestra cuota de</w:t>
      </w:r>
      <w:r w:rsidRPr="000C23E8" w:rsidR="00307DBF">
        <w:rPr>
          <w:rStyle w:val="PlanInstructions"/>
          <w:b w:val="0"/>
          <w:i w:val="0"/>
          <w:sz w:val="32"/>
        </w:rPr>
        <w:t>]</w:t>
      </w:r>
      <w:r w:rsidRPr="000C23E8">
        <w:t xml:space="preserve"> una factura que recibió por servicios o medicamentos cubierto</w:t>
      </w:r>
      <w:bookmarkStart w:id="0" w:name="_Toc332817864"/>
      <w:bookmarkStart w:id="1" w:name="_Toc332817690"/>
      <w:bookmarkStart w:id="2" w:name="_Toc332818749"/>
      <w:bookmarkStart w:id="3" w:name="_Toc333588856"/>
      <w:bookmarkStart w:id="4" w:name="_Toc333590003"/>
      <w:bookmarkStart w:id="5" w:name="_Toc334005249"/>
      <w:bookmarkStart w:id="6" w:name="_Toc335034645"/>
      <w:r w:rsidRPr="000C23E8">
        <w:t>s</w:t>
      </w:r>
    </w:p>
    <w:p w:rsidR="0003553E" w:rsidRPr="000C23E8" w:rsidP="001378F7" w14:paraId="733C6CA3" w14:textId="474050C6">
      <w:pPr>
        <w:pStyle w:val="Introduction"/>
      </w:pPr>
      <w:r w:rsidRPr="000C23E8">
        <w:t>Introducción</w:t>
      </w:r>
    </w:p>
    <w:p w:rsidR="0003553E" w:rsidRPr="000C23E8" w:rsidP="00C72B31" w14:paraId="7020A837" w14:textId="22B1FD97">
      <w:pPr>
        <w:ind w:right="0"/>
        <w:rPr>
          <w:rStyle w:val="PlanInstructions"/>
          <w:i w:val="0"/>
          <w:color w:val="auto"/>
        </w:rPr>
      </w:pPr>
      <w:r w:rsidRPr="000C23E8">
        <w:t xml:space="preserve">Este capítulo le indica cómo y cuándo enviarnos una factura para solicitar el pago. También le indica cómo presentar una apelación si no está de acuerdo con una decisión de cobertura. Los términos claves y sus definiciones aparecen en orden alfabético en el último capítulo de su </w:t>
      </w:r>
      <w:r w:rsidRPr="000C23E8">
        <w:rPr>
          <w:i/>
        </w:rPr>
        <w:t>Manual del miembro</w:t>
      </w:r>
      <w:r w:rsidRPr="000C23E8">
        <w:t>.</w:t>
      </w:r>
    </w:p>
    <w:p w:rsidR="00FC6CEA" w:rsidRPr="007D69C2" w:rsidP="00FC6CEA" w14:paraId="7EC24E82" w14:textId="3254AEF8">
      <w:pPr>
        <w:ind w:right="0"/>
        <w:rPr>
          <w:color w:val="548DD4"/>
          <w:lang w:val="en-US"/>
        </w:rPr>
      </w:pPr>
      <w:bookmarkStart w:id="7" w:name="_Hlk78712304"/>
      <w:r w:rsidRPr="007D69C2">
        <w:rPr>
          <w:color w:val="548DD4"/>
          <w:lang w:val="en-US"/>
        </w:rPr>
        <w:t>[</w:t>
      </w:r>
      <w:r w:rsidRPr="007D69C2" w:rsidR="007E23F0">
        <w:rPr>
          <w:i/>
          <w:color w:val="548DD4"/>
          <w:lang w:val="en-US"/>
        </w:rPr>
        <w:t xml:space="preserve">Plans should refer to other parts of the Member Handbook using the appropriate chapter number, section, and/or page number. For example, </w:t>
      </w:r>
      <w:r w:rsidRPr="007D69C2" w:rsidR="00AE0E95">
        <w:rPr>
          <w:i/>
          <w:color w:val="548DD4"/>
          <w:lang w:val="en-US"/>
        </w:rPr>
        <w:t>“</w:t>
      </w:r>
      <w:r w:rsidRPr="007D69C2" w:rsidR="007E23F0">
        <w:rPr>
          <w:i/>
          <w:color w:val="548DD4"/>
          <w:lang w:val="en-US"/>
        </w:rPr>
        <w:t>refer to Chapter 9, Section A, page 1.</w:t>
      </w:r>
      <w:r w:rsidRPr="007D69C2" w:rsidR="00AE0E95">
        <w:rPr>
          <w:i/>
          <w:color w:val="548DD4"/>
          <w:lang w:val="en-US"/>
        </w:rPr>
        <w:t>”</w:t>
      </w:r>
      <w:r w:rsidRPr="007D69C2" w:rsidR="007E23F0">
        <w:rPr>
          <w:i/>
          <w:color w:val="548DD4"/>
          <w:lang w:val="en-US"/>
        </w:rPr>
        <w:t xml:space="preserve"> An instruction </w:t>
      </w:r>
      <w:r w:rsidRPr="007D69C2">
        <w:rPr>
          <w:color w:val="548DD4"/>
          <w:lang w:val="en-US"/>
        </w:rPr>
        <w:t>[</w:t>
      </w:r>
      <w:r w:rsidRPr="007D69C2" w:rsidR="007E23F0">
        <w:rPr>
          <w:i/>
          <w:color w:val="548DD4"/>
          <w:lang w:val="en-US"/>
        </w:rPr>
        <w:t>insert reference, as applicable</w:t>
      </w:r>
      <w:r w:rsidRPr="007D69C2">
        <w:rPr>
          <w:color w:val="548DD4"/>
          <w:lang w:val="en-US"/>
        </w:rPr>
        <w:t>]</w:t>
      </w:r>
      <w:r w:rsidRPr="007D69C2" w:rsidR="007E23F0">
        <w:rPr>
          <w:i/>
          <w:color w:val="548DD4"/>
          <w:lang w:val="en-US"/>
        </w:rPr>
        <w:t xml:space="preserve"> appears with many cross references throughout the Member Handbook. Plans may always include additional references to other sections, chapters, and/or member materials when helpful to the reader.</w:t>
      </w:r>
      <w:r w:rsidRPr="007D69C2">
        <w:rPr>
          <w:color w:val="548DD4"/>
          <w:lang w:val="en-US"/>
        </w:rPr>
        <w:t>]</w:t>
      </w:r>
    </w:p>
    <w:p w:rsidR="00381996" w:rsidRPr="007D69C2" w:rsidP="00381996" w14:paraId="3D733C7C" w14:textId="4866B529">
      <w:pPr>
        <w:ind w:right="0"/>
        <w:rPr>
          <w:rFonts w:cs="Arial"/>
          <w:i/>
          <w:color w:val="548DD4"/>
          <w:lang w:val="en-US"/>
        </w:rPr>
      </w:pPr>
      <w:r w:rsidRPr="007D69C2">
        <w:rPr>
          <w:color w:val="548DD4"/>
          <w:lang w:val="en-US"/>
        </w:rPr>
        <w:t>[</w:t>
      </w:r>
      <w:r w:rsidRPr="007D69C2" w:rsidR="007E23F0">
        <w:rPr>
          <w:i/>
          <w:color w:val="548DD4"/>
          <w:lang w:val="en-US"/>
        </w:rPr>
        <w:t>Plans with an arrangement with the State may add language to reflect that the organization is not allowed to reimburse members for Medicaid-covered benefits. Plans may not revise the chapter or section headings except as indicated.</w:t>
      </w:r>
      <w:r w:rsidRPr="007D69C2">
        <w:rPr>
          <w:color w:val="548DD4"/>
          <w:lang w:val="en-US"/>
        </w:rPr>
        <w:t>]</w:t>
      </w:r>
    </w:p>
    <w:bookmarkEnd w:id="7"/>
    <w:p w:rsidR="0003553E" w:rsidRPr="007D69C2" w:rsidP="00FC6CEA" w14:paraId="15FED295" w14:textId="7B52F218">
      <w:pPr>
        <w:ind w:right="0"/>
        <w:rPr>
          <w:rFonts w:eastAsia="Arial Unicode MS" w:cs="Arial Unicode MS"/>
          <w:b/>
          <w:color w:val="548DD4"/>
          <w:u w:color="000000"/>
          <w:lang w:val="en-US"/>
        </w:rPr>
      </w:pPr>
      <w:r w:rsidRPr="007D69C2">
        <w:rPr>
          <w:rStyle w:val="PlanInstructions"/>
          <w:i w:val="0"/>
          <w:lang w:val="en-US"/>
        </w:rPr>
        <w:t>[</w:t>
      </w:r>
      <w:r w:rsidRPr="007D69C2" w:rsidR="007E23F0">
        <w:rPr>
          <w:rStyle w:val="PlanInstructions"/>
          <w:lang w:val="en-US"/>
        </w:rPr>
        <w:t>Plans must update the Table of Contents to this document to accurately reflect where the information is found on each page after plan adds plan-customized information to this template.</w:t>
      </w:r>
      <w:r w:rsidRPr="007D69C2">
        <w:rPr>
          <w:rStyle w:val="PlanInstructions"/>
          <w:i w:val="0"/>
          <w:lang w:val="en-US"/>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09299876" w:displacedByCustomXml="next"/>
    <w:bookmarkStart w:id="10" w:name="_Toc109300175" w:displacedByCustomXml="next"/>
    <w:bookmarkStart w:id="11" w:name="_Toc190801550" w:displacedByCustomXml="next"/>
    <w:bookmarkStart w:id="12" w:name="_Toc199361768" w:displacedByCustomXml="next"/>
    <w:sdt>
      <w:sdtPr>
        <w:rPr>
          <w:b w:val="0"/>
          <w:bCs/>
          <w:sz w:val="22"/>
          <w:szCs w:val="22"/>
        </w:rPr>
        <w:id w:val="1242681882"/>
        <w:docPartObj>
          <w:docPartGallery w:val="Table of Contents"/>
          <w:docPartUnique/>
        </w:docPartObj>
      </w:sdtPr>
      <w:sdtEndPr>
        <w:rPr>
          <w:bCs w:val="0"/>
        </w:rPr>
      </w:sdtEndPr>
      <w:sdtContent>
        <w:p w:rsidR="00D37233" w:rsidRPr="000C23E8" w:rsidP="001378F7" w14:paraId="6BE16934" w14:textId="55B385EF">
          <w:pPr>
            <w:pStyle w:val="Introduction"/>
          </w:pPr>
          <w:r w:rsidRPr="000C23E8">
            <w:t>Índice</w:t>
          </w:r>
        </w:p>
        <w:p w:rsidR="004B2461" w14:paraId="560AEF2A" w14:textId="3ED6557C">
          <w:pPr>
            <w:pStyle w:val="TOC1"/>
            <w:rPr>
              <w:rFonts w:asciiTheme="minorHAnsi" w:eastAsiaTheme="minorEastAsia" w:hAnsiTheme="minorHAnsi" w:cstheme="minorBidi"/>
              <w:lang w:val="en-US"/>
            </w:rPr>
          </w:pPr>
          <w:r w:rsidRPr="000C23E8">
            <w:rPr>
              <w:noProof w:val="0"/>
            </w:rPr>
            <w:fldChar w:fldCharType="begin"/>
          </w:r>
          <w:r w:rsidRPr="000C23E8">
            <w:rPr>
              <w:noProof w:val="0"/>
            </w:rPr>
            <w:instrText xml:space="preserve"> TOC \o "1-3" \h \z \u </w:instrText>
          </w:r>
          <w:r w:rsidRPr="000C23E8">
            <w:rPr>
              <w:noProof w:val="0"/>
            </w:rPr>
            <w:fldChar w:fldCharType="separate"/>
          </w:r>
          <w:hyperlink w:anchor="_Toc127260059" w:history="1">
            <w:r w:rsidRPr="00F461F7">
              <w:rPr>
                <w:rStyle w:val="Hyperlink"/>
              </w:rPr>
              <w:t>A.</w:t>
            </w:r>
            <w:r>
              <w:rPr>
                <w:rFonts w:asciiTheme="minorHAnsi" w:eastAsiaTheme="minorEastAsia" w:hAnsiTheme="minorHAnsi" w:cstheme="minorBidi"/>
                <w:lang w:val="en-US"/>
              </w:rPr>
              <w:tab/>
            </w:r>
            <w:r w:rsidRPr="00F461F7">
              <w:rPr>
                <w:rStyle w:val="Hyperlink"/>
              </w:rPr>
              <w:t>Cómo solicitarnos que paguemos sus servicios o medicamentos</w:t>
            </w:r>
            <w:r>
              <w:rPr>
                <w:webHidden/>
              </w:rPr>
              <w:tab/>
            </w:r>
            <w:r>
              <w:rPr>
                <w:webHidden/>
              </w:rPr>
              <w:fldChar w:fldCharType="begin"/>
            </w:r>
            <w:r>
              <w:rPr>
                <w:webHidden/>
              </w:rPr>
              <w:instrText xml:space="preserve"> PAGEREF _Toc127260059 \h </w:instrText>
            </w:r>
            <w:r>
              <w:rPr>
                <w:webHidden/>
              </w:rPr>
              <w:fldChar w:fldCharType="separate"/>
            </w:r>
            <w:r>
              <w:rPr>
                <w:webHidden/>
              </w:rPr>
              <w:t>2</w:t>
            </w:r>
            <w:r>
              <w:rPr>
                <w:webHidden/>
              </w:rPr>
              <w:fldChar w:fldCharType="end"/>
            </w:r>
          </w:hyperlink>
        </w:p>
        <w:p w:rsidR="004B2461" w14:paraId="7C860D73" w14:textId="42F08686">
          <w:pPr>
            <w:pStyle w:val="TOC1"/>
            <w:rPr>
              <w:rFonts w:asciiTheme="minorHAnsi" w:eastAsiaTheme="minorEastAsia" w:hAnsiTheme="minorHAnsi" w:cstheme="minorBidi"/>
              <w:lang w:val="en-US"/>
            </w:rPr>
          </w:pPr>
          <w:hyperlink w:anchor="_Toc127260060" w:history="1">
            <w:r w:rsidRPr="00F461F7">
              <w:rPr>
                <w:rStyle w:val="Hyperlink"/>
              </w:rPr>
              <w:t>B.</w:t>
            </w:r>
            <w:r>
              <w:rPr>
                <w:rFonts w:asciiTheme="minorHAnsi" w:eastAsiaTheme="minorEastAsia" w:hAnsiTheme="minorHAnsi" w:cstheme="minorBidi"/>
                <w:lang w:val="en-US"/>
              </w:rPr>
              <w:tab/>
            </w:r>
            <w:r w:rsidRPr="00F461F7">
              <w:rPr>
                <w:rStyle w:val="Hyperlink"/>
              </w:rPr>
              <w:t>Cómo enviarnos una solicitud de pago</w:t>
            </w:r>
            <w:r>
              <w:rPr>
                <w:webHidden/>
              </w:rPr>
              <w:tab/>
            </w:r>
            <w:r>
              <w:rPr>
                <w:webHidden/>
              </w:rPr>
              <w:fldChar w:fldCharType="begin"/>
            </w:r>
            <w:r>
              <w:rPr>
                <w:webHidden/>
              </w:rPr>
              <w:instrText xml:space="preserve"> PAGEREF _Toc127260060 \h </w:instrText>
            </w:r>
            <w:r>
              <w:rPr>
                <w:webHidden/>
              </w:rPr>
              <w:fldChar w:fldCharType="separate"/>
            </w:r>
            <w:r>
              <w:rPr>
                <w:webHidden/>
              </w:rPr>
              <w:t>5</w:t>
            </w:r>
            <w:r>
              <w:rPr>
                <w:webHidden/>
              </w:rPr>
              <w:fldChar w:fldCharType="end"/>
            </w:r>
          </w:hyperlink>
        </w:p>
        <w:p w:rsidR="004B2461" w14:paraId="3DBEE3E5" w14:textId="5DDD524A">
          <w:pPr>
            <w:pStyle w:val="TOC1"/>
            <w:rPr>
              <w:rFonts w:asciiTheme="minorHAnsi" w:eastAsiaTheme="minorEastAsia" w:hAnsiTheme="minorHAnsi" w:cstheme="minorBidi"/>
              <w:lang w:val="en-US"/>
            </w:rPr>
          </w:pPr>
          <w:hyperlink w:anchor="_Toc127260061" w:history="1">
            <w:r w:rsidRPr="00F461F7">
              <w:rPr>
                <w:rStyle w:val="Hyperlink"/>
              </w:rPr>
              <w:t>C.</w:t>
            </w:r>
            <w:r>
              <w:rPr>
                <w:rFonts w:asciiTheme="minorHAnsi" w:eastAsiaTheme="minorEastAsia" w:hAnsiTheme="minorHAnsi" w:cstheme="minorBidi"/>
                <w:lang w:val="en-US"/>
              </w:rPr>
              <w:tab/>
            </w:r>
            <w:r w:rsidRPr="00F461F7">
              <w:rPr>
                <w:rStyle w:val="Hyperlink"/>
              </w:rPr>
              <w:t>Decisiones de cobertura</w:t>
            </w:r>
            <w:r>
              <w:rPr>
                <w:webHidden/>
              </w:rPr>
              <w:tab/>
            </w:r>
            <w:r>
              <w:rPr>
                <w:webHidden/>
              </w:rPr>
              <w:fldChar w:fldCharType="begin"/>
            </w:r>
            <w:r>
              <w:rPr>
                <w:webHidden/>
              </w:rPr>
              <w:instrText xml:space="preserve"> PAGEREF _Toc127260061 \h </w:instrText>
            </w:r>
            <w:r>
              <w:rPr>
                <w:webHidden/>
              </w:rPr>
              <w:fldChar w:fldCharType="separate"/>
            </w:r>
            <w:r>
              <w:rPr>
                <w:webHidden/>
              </w:rPr>
              <w:t>6</w:t>
            </w:r>
            <w:r>
              <w:rPr>
                <w:webHidden/>
              </w:rPr>
              <w:fldChar w:fldCharType="end"/>
            </w:r>
          </w:hyperlink>
        </w:p>
        <w:p w:rsidR="004B2461" w14:paraId="5F39B06A" w14:textId="2B02E5F2">
          <w:pPr>
            <w:pStyle w:val="TOC1"/>
            <w:rPr>
              <w:rFonts w:asciiTheme="minorHAnsi" w:eastAsiaTheme="minorEastAsia" w:hAnsiTheme="minorHAnsi" w:cstheme="minorBidi"/>
              <w:lang w:val="en-US"/>
            </w:rPr>
          </w:pPr>
          <w:hyperlink w:anchor="_Toc127260062" w:history="1">
            <w:r w:rsidRPr="00F461F7">
              <w:rPr>
                <w:rStyle w:val="Hyperlink"/>
              </w:rPr>
              <w:t>D.</w:t>
            </w:r>
            <w:r>
              <w:rPr>
                <w:rFonts w:asciiTheme="minorHAnsi" w:eastAsiaTheme="minorEastAsia" w:hAnsiTheme="minorHAnsi" w:cstheme="minorBidi"/>
                <w:lang w:val="en-US"/>
              </w:rPr>
              <w:tab/>
            </w:r>
            <w:r w:rsidRPr="00F461F7">
              <w:rPr>
                <w:rStyle w:val="Hyperlink"/>
              </w:rPr>
              <w:t>Apelaciones</w:t>
            </w:r>
            <w:r>
              <w:rPr>
                <w:webHidden/>
              </w:rPr>
              <w:tab/>
            </w:r>
            <w:r>
              <w:rPr>
                <w:webHidden/>
              </w:rPr>
              <w:fldChar w:fldCharType="begin"/>
            </w:r>
            <w:r>
              <w:rPr>
                <w:webHidden/>
              </w:rPr>
              <w:instrText xml:space="preserve"> PAGEREF _Toc127260062 \h </w:instrText>
            </w:r>
            <w:r>
              <w:rPr>
                <w:webHidden/>
              </w:rPr>
              <w:fldChar w:fldCharType="separate"/>
            </w:r>
            <w:r>
              <w:rPr>
                <w:webHidden/>
              </w:rPr>
              <w:t>7</w:t>
            </w:r>
            <w:r>
              <w:rPr>
                <w:webHidden/>
              </w:rPr>
              <w:fldChar w:fldCharType="end"/>
            </w:r>
          </w:hyperlink>
        </w:p>
        <w:p w:rsidR="00D37233" w:rsidRPr="000C23E8" w14:paraId="205CF93C" w14:textId="4331C5BF">
          <w:r w:rsidRPr="000C23E8">
            <w:rPr>
              <w:b/>
            </w:rPr>
            <w:fldChar w:fldCharType="end"/>
          </w:r>
        </w:p>
      </w:sdtContent>
    </w:sdt>
    <w:p w:rsidR="006E3CE1" w:rsidRPr="000C23E8" w:rsidP="00A40B5B" w14:paraId="29D2388F" w14:textId="0C081BB5">
      <w:pPr>
        <w:spacing w:after="0" w:line="240" w:lineRule="auto"/>
        <w:ind w:right="0"/>
      </w:pPr>
      <w:r w:rsidRPr="000C23E8">
        <w:br w:type="page"/>
      </w:r>
    </w:p>
    <w:p w:rsidR="00FF0043" w:rsidRPr="000C23E8" w:rsidP="00325438" w14:paraId="00D07D8D" w14:textId="77777777">
      <w:pPr>
        <w:pStyle w:val="Heading1"/>
        <w:rPr>
          <w:rFonts w:cs="Times New Roman"/>
        </w:rPr>
      </w:pPr>
      <w:bookmarkStart w:id="13" w:name="_Toc349764108"/>
      <w:bookmarkStart w:id="14" w:name="_Toc127260059"/>
      <w:bookmarkEnd w:id="8"/>
      <w:r w:rsidRPr="000C23E8">
        <w:t>Cómo solicitarnos que paguemos sus servicios o medicamentos</w:t>
      </w:r>
      <w:bookmarkEnd w:id="13"/>
      <w:bookmarkEnd w:id="14"/>
    </w:p>
    <w:bookmarkEnd w:id="12"/>
    <w:bookmarkEnd w:id="11"/>
    <w:bookmarkEnd w:id="10"/>
    <w:bookmarkEnd w:id="9"/>
    <w:p w:rsidR="00EB79A6" w:rsidRPr="000C23E8" w:rsidP="00A40B5B" w14:paraId="596D3528" w14:textId="3F7599FC">
      <w:pPr>
        <w:ind w:right="0"/>
      </w:pPr>
      <w:r w:rsidRPr="007D69C2">
        <w:rPr>
          <w:rStyle w:val="PlanInstructions"/>
          <w:i w:val="0"/>
          <w:lang w:val="en-US"/>
        </w:rPr>
        <w:t>[</w:t>
      </w:r>
      <w:r w:rsidRPr="007D69C2" w:rsidR="007E23F0">
        <w:rPr>
          <w:rStyle w:val="PlanInstructions"/>
          <w:lang w:val="en-US"/>
        </w:rPr>
        <w:t>Plans with cost sharing delete the next sentence.</w:t>
      </w:r>
      <w:r w:rsidRPr="007D69C2">
        <w:rPr>
          <w:rStyle w:val="PlanInstructions"/>
          <w:i w:val="0"/>
          <w:lang w:val="en-US"/>
        </w:rPr>
        <w:t>]</w:t>
      </w:r>
      <w:r w:rsidRPr="007D69C2" w:rsidR="007E23F0">
        <w:rPr>
          <w:rStyle w:val="PlanInstructions"/>
          <w:lang w:val="en-US"/>
        </w:rPr>
        <w:t xml:space="preserve"> </w:t>
      </w:r>
      <w:r w:rsidRPr="000C23E8" w:rsidR="007E23F0">
        <w:t>No debería recibir una factura por servicios o medicamentos dentro de la red. Los proveedores de nuestra red deben facturar al plan por sus servicios y medicamentos cubiertos después de que los reciba. Un proveedor de la red es un proveedor que trabaja con el plan de salud.</w:t>
      </w:r>
    </w:p>
    <w:p w:rsidR="00287B8D" w:rsidRPr="000C23E8" w:rsidP="00287B8D" w14:paraId="5CBD6F10" w14:textId="4C646E25">
      <w:pPr>
        <w:ind w:right="0"/>
        <w:rPr>
          <w:rFonts w:cs="Arial"/>
        </w:rPr>
      </w:pPr>
      <w:r w:rsidRPr="000C23E8">
        <w:t xml:space="preserve">No permitimos que los proveedores de &lt;plan </w:t>
      </w:r>
      <w:r w:rsidRPr="000C23E8">
        <w:t>name</w:t>
      </w:r>
      <w:r w:rsidRPr="000C23E8">
        <w:t xml:space="preserve">&gt; le facturen estos servicios </w:t>
      </w:r>
      <w:r w:rsidRPr="000C23E8" w:rsidR="00307DBF">
        <w:rPr>
          <w:color w:val="548DD4"/>
        </w:rPr>
        <w:t>[</w:t>
      </w:r>
      <w:r w:rsidRPr="000C23E8">
        <w:rPr>
          <w:i/>
          <w:color w:val="548DD4"/>
        </w:rPr>
        <w:t>insert</w:t>
      </w:r>
      <w:r w:rsidRPr="000C23E8">
        <w:rPr>
          <w:i/>
          <w:color w:val="548DD4"/>
        </w:rPr>
        <w:t xml:space="preserve"> as </w:t>
      </w:r>
      <w:r w:rsidRPr="000C23E8">
        <w:rPr>
          <w:i/>
          <w:color w:val="548DD4"/>
        </w:rPr>
        <w:t>applicable</w:t>
      </w:r>
      <w:r w:rsidRPr="000C23E8">
        <w:rPr>
          <w:i/>
          <w:color w:val="548DD4"/>
        </w:rPr>
        <w:t xml:space="preserve">: </w:t>
      </w:r>
      <w:r w:rsidRPr="000C23E8">
        <w:rPr>
          <w:color w:val="548DD4"/>
        </w:rPr>
        <w:t>o medicamentos</w:t>
      </w:r>
      <w:r w:rsidRPr="000C23E8" w:rsidR="00307DBF">
        <w:rPr>
          <w:color w:val="548DD4"/>
        </w:rPr>
        <w:t>]</w:t>
      </w:r>
      <w:r w:rsidRPr="000C23E8">
        <w:t>. Pagamos a nuestros proveedores directamente y le protegemos a usted de cualquier cargo.</w:t>
      </w:r>
    </w:p>
    <w:p w:rsidR="00EB79A6" w:rsidRPr="000C23E8" w:rsidP="00A40B5B" w14:paraId="4D9D1C71" w14:textId="79263538">
      <w:pPr>
        <w:pStyle w:val="Normalpre-bullets"/>
        <w:spacing w:after="200"/>
        <w:ind w:right="0"/>
      </w:pPr>
      <w:r w:rsidRPr="000C23E8">
        <w:rPr>
          <w:b/>
        </w:rPr>
        <w:t>Si recibe una factura por</w:t>
      </w:r>
      <w:r w:rsidRPr="000C23E8">
        <w:rPr>
          <w:rStyle w:val="PlanInstructions"/>
          <w:b/>
        </w:rPr>
        <w:t xml:space="preserve"> </w:t>
      </w:r>
      <w:r w:rsidRPr="007E23F0" w:rsidR="00AE0E95">
        <w:rPr>
          <w:rStyle w:val="PlanInstructions"/>
          <w:i w:val="0"/>
        </w:rPr>
        <w:t>[</w:t>
      </w:r>
      <w:r w:rsidRPr="007D69C2">
        <w:rPr>
          <w:rStyle w:val="PlanInstructions"/>
          <w:bCs/>
        </w:rPr>
        <w:t>plans</w:t>
      </w:r>
      <w:r w:rsidRPr="007D69C2">
        <w:rPr>
          <w:rStyle w:val="PlanInstructions"/>
          <w:bCs/>
        </w:rPr>
        <w:t xml:space="preserve"> </w:t>
      </w:r>
      <w:r w:rsidRPr="007D69C2">
        <w:rPr>
          <w:rStyle w:val="PlanInstructions"/>
          <w:bCs/>
        </w:rPr>
        <w:t>with</w:t>
      </w:r>
      <w:r w:rsidRPr="007D69C2">
        <w:rPr>
          <w:rStyle w:val="PlanInstructions"/>
          <w:bCs/>
        </w:rPr>
        <w:t xml:space="preserve"> </w:t>
      </w:r>
      <w:r w:rsidRPr="007D69C2">
        <w:rPr>
          <w:rStyle w:val="PlanInstructions"/>
          <w:bCs/>
        </w:rPr>
        <w:t>cost</w:t>
      </w:r>
      <w:r w:rsidRPr="007D69C2">
        <w:rPr>
          <w:rStyle w:val="PlanInstructions"/>
          <w:bCs/>
        </w:rPr>
        <w:t xml:space="preserve"> </w:t>
      </w:r>
      <w:r w:rsidRPr="007D69C2">
        <w:rPr>
          <w:rStyle w:val="PlanInstructions"/>
          <w:bCs/>
        </w:rPr>
        <w:t>sharing</w:t>
      </w:r>
      <w:r w:rsidRPr="007D69C2">
        <w:rPr>
          <w:rStyle w:val="PlanInstructions"/>
          <w:bCs/>
        </w:rPr>
        <w:t xml:space="preserve"> </w:t>
      </w:r>
      <w:r w:rsidRPr="007D69C2">
        <w:rPr>
          <w:rStyle w:val="PlanInstructions"/>
          <w:bCs/>
        </w:rPr>
        <w:t>insert</w:t>
      </w:r>
      <w:r w:rsidRPr="007D69C2">
        <w:rPr>
          <w:rStyle w:val="PlanInstructions"/>
          <w:bCs/>
        </w:rPr>
        <w:t>:</w:t>
      </w:r>
      <w:r w:rsidRPr="000C23E8">
        <w:rPr>
          <w:rStyle w:val="PlanInstructions"/>
          <w:b/>
        </w:rPr>
        <w:t xml:space="preserve"> </w:t>
      </w:r>
      <w:r w:rsidRPr="007D69C2">
        <w:rPr>
          <w:rStyle w:val="PlanInstructions"/>
          <w:b/>
          <w:bCs/>
          <w:i w:val="0"/>
        </w:rPr>
        <w:t>el costo total de</w:t>
      </w:r>
      <w:r w:rsidRPr="000C23E8" w:rsidR="00307DBF">
        <w:rPr>
          <w:rStyle w:val="PlanInstructions"/>
          <w:i w:val="0"/>
        </w:rPr>
        <w:t>]</w:t>
      </w:r>
      <w:r w:rsidRPr="000C23E8">
        <w:t xml:space="preserve"> </w:t>
      </w:r>
      <w:r w:rsidRPr="000C23E8">
        <w:rPr>
          <w:b/>
        </w:rPr>
        <w:t>cuidado de salud o medicamentos, no pague la factura y envíenosla.</w:t>
      </w:r>
      <w:r w:rsidRPr="000C23E8">
        <w:t xml:space="preserve"> Para enviarnos una factura, consulte</w:t>
      </w:r>
      <w:r w:rsidRPr="000C23E8">
        <w:rPr>
          <w:rStyle w:val="PlanInstructions"/>
        </w:rPr>
        <w:t xml:space="preserve">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may</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rPr>
        <w:t>reference</w:t>
      </w:r>
      <w:r w:rsidRPr="000C23E8">
        <w:rPr>
          <w:rStyle w:val="PlanInstructions"/>
        </w:rPr>
        <w:t xml:space="preserve">, as </w:t>
      </w:r>
      <w:r w:rsidRPr="000C23E8">
        <w:rPr>
          <w:rStyle w:val="PlanInstructions"/>
        </w:rPr>
        <w:t>applicable</w:t>
      </w:r>
      <w:r w:rsidRPr="000C23E8" w:rsidR="00307DBF">
        <w:rPr>
          <w:rStyle w:val="PlanInstructions"/>
          <w:i w:val="0"/>
        </w:rPr>
        <w:t>]</w:t>
      </w:r>
      <w:r w:rsidRPr="000C23E8">
        <w:t>.</w:t>
      </w:r>
    </w:p>
    <w:p w:rsidR="00EB79A6" w:rsidRPr="000C23E8" w:rsidP="00D171F0" w14:paraId="1F590959" w14:textId="036960C5">
      <w:pPr>
        <w:pStyle w:val="ListBullet"/>
        <w:numPr>
          <w:ilvl w:val="0"/>
          <w:numId w:val="6"/>
        </w:numPr>
        <w:spacing w:after="200"/>
      </w:pPr>
      <w:r w:rsidRPr="000C23E8">
        <w:t>Si cubrimos los servicios o medicamentos, le pagaremos directamente al proveedor.</w:t>
      </w:r>
    </w:p>
    <w:p w:rsidR="00EB79A6" w:rsidRPr="000C23E8" w:rsidP="00D171F0" w14:paraId="35C85D32" w14:textId="7DDD1973">
      <w:pPr>
        <w:pStyle w:val="ListBullet"/>
        <w:numPr>
          <w:ilvl w:val="0"/>
          <w:numId w:val="6"/>
        </w:numPr>
        <w:spacing w:after="200"/>
      </w:pPr>
      <w:r w:rsidRPr="000C23E8">
        <w:t xml:space="preserve">Si cubrimos los servicios o medicamentos y usted ya pagó </w:t>
      </w:r>
      <w:r w:rsidRPr="000C23E8" w:rsidR="00307DBF">
        <w:rPr>
          <w:color w:val="548DD4"/>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w:t>
      </w:r>
      <w:r w:rsidRPr="000C23E8">
        <w:rPr>
          <w:i/>
          <w:color w:val="548DD4"/>
        </w:rPr>
        <w:t xml:space="preserve"> </w:t>
      </w:r>
      <w:r w:rsidRPr="000C23E8">
        <w:rPr>
          <w:rStyle w:val="PlanInstructions"/>
          <w:i w:val="0"/>
        </w:rPr>
        <w:t>más de su parte del costo</w:t>
      </w:r>
      <w:r w:rsidRPr="000C23E8">
        <w:rPr>
          <w:rStyle w:val="PlanInstructions"/>
        </w:rPr>
        <w:t>;</w:t>
      </w:r>
      <w:r w:rsidRPr="000C23E8">
        <w:rPr>
          <w:color w:val="548DD4"/>
        </w:rPr>
        <w:t xml:space="preserve"> </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no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w:t>
      </w:r>
      <w:r w:rsidRPr="000C23E8">
        <w:rPr>
          <w:i/>
          <w:color w:val="548DD4"/>
        </w:rPr>
        <w:t xml:space="preserve"> </w:t>
      </w:r>
      <w:r w:rsidRPr="000C23E8">
        <w:rPr>
          <w:rStyle w:val="PlanInstructions"/>
          <w:i w:val="0"/>
        </w:rPr>
        <w:t>la factura</w:t>
      </w:r>
      <w:r w:rsidRPr="000C23E8" w:rsidR="00307DBF">
        <w:rPr>
          <w:rStyle w:val="PlanInstructions"/>
          <w:i w:val="0"/>
        </w:rPr>
        <w:t>]</w:t>
      </w:r>
      <w:r w:rsidRPr="000C23E8">
        <w:t>, tiene derecho a ser reembolsado.</w:t>
      </w:r>
    </w:p>
    <w:p w:rsidR="000F4FBC" w:rsidRPr="000C23E8" w:rsidP="00C8317F" w14:paraId="4A96DCC8" w14:textId="5E6987A0">
      <w:pPr>
        <w:pStyle w:val="ListBullet"/>
        <w:numPr>
          <w:ilvl w:val="1"/>
          <w:numId w:val="6"/>
        </w:numPr>
        <w:spacing w:after="200"/>
        <w:ind w:left="1080"/>
      </w:pPr>
      <w:r w:rsidRPr="000C23E8">
        <w:t>Si pagó por los servicios cubiertos por Medicare, le devolveremos el dinero.</w:t>
      </w:r>
    </w:p>
    <w:p w:rsidR="000F4FBC" w:rsidRPr="000C23E8" w:rsidP="00335819" w14:paraId="1184E51C" w14:textId="4E1F6C02">
      <w:pPr>
        <w:pStyle w:val="ListBullet"/>
        <w:numPr>
          <w:ilvl w:val="1"/>
          <w:numId w:val="6"/>
        </w:numPr>
        <w:spacing w:after="200"/>
        <w:ind w:left="1080"/>
      </w:pPr>
      <w:r w:rsidRPr="000C23E8">
        <w:t xml:space="preserve">Si pagó por los servicios cubiertos por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name</w:t>
      </w:r>
      <w:r w:rsidRPr="000C23E8">
        <w:rPr>
          <w:rStyle w:val="PlanInstructions"/>
        </w:rPr>
        <w:t xml:space="preserve"> </w:t>
      </w:r>
      <w:r w:rsidRPr="000C23E8">
        <w:rPr>
          <w:rStyle w:val="PlanInstructions"/>
        </w:rPr>
        <w:t>of</w:t>
      </w:r>
      <w:r w:rsidRPr="000C23E8">
        <w:rPr>
          <w:rStyle w:val="PlanInstructions"/>
        </w:rPr>
        <w:t xml:space="preserve"> </w:t>
      </w:r>
      <w:r w:rsidRPr="000C23E8">
        <w:rPr>
          <w:rStyle w:val="PlanInstructions"/>
        </w:rPr>
        <w:t>state-specific</w:t>
      </w:r>
      <w:r w:rsidRPr="000C23E8">
        <w:rPr>
          <w:rStyle w:val="PlanInstructions"/>
        </w:rPr>
        <w:t xml:space="preserve"> Medicaid </w:t>
      </w:r>
      <w:r w:rsidRPr="000C23E8">
        <w:rPr>
          <w:rStyle w:val="PlanInstructions"/>
        </w:rPr>
        <w:t>program</w:t>
      </w:r>
      <w:r w:rsidRPr="000C23E8" w:rsidR="00307DBF">
        <w:rPr>
          <w:rStyle w:val="PlanInstructions"/>
          <w:i w:val="0"/>
        </w:rPr>
        <w:t>]</w:t>
      </w:r>
      <w:r w:rsidRPr="000C23E8">
        <w:rPr>
          <w:rStyle w:val="PlanInstructions"/>
          <w:i w:val="0"/>
        </w:rPr>
        <w:t xml:space="preserve"> </w:t>
      </w:r>
      <w:r w:rsidRPr="000C23E8">
        <w:t>no podemos devolverle el dinero, pero el proveedor lo hará. Servicios al miembro o</w:t>
      </w:r>
      <w:r w:rsidRPr="000C23E8">
        <w:rPr>
          <w:rStyle w:val="PlanInstructions"/>
          <w:i w:val="0"/>
        </w:rPr>
        <w:t xml:space="preserve">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the</w:t>
      </w:r>
      <w:r w:rsidRPr="000C23E8">
        <w:rPr>
          <w:rStyle w:val="PlanInstructions"/>
        </w:rPr>
        <w:t xml:space="preserve"> </w:t>
      </w:r>
      <w:r w:rsidRPr="000C23E8">
        <w:rPr>
          <w:rStyle w:val="PlanInstructions"/>
        </w:rPr>
        <w:t>term</w:t>
      </w:r>
      <w:r w:rsidRPr="000C23E8">
        <w:rPr>
          <w:rStyle w:val="PlanInstructions"/>
        </w:rPr>
        <w:t xml:space="preserve"> </w:t>
      </w:r>
      <w:r w:rsidRPr="000C23E8">
        <w:rPr>
          <w:rStyle w:val="PlanInstructions"/>
        </w:rPr>
        <w:t>for</w:t>
      </w:r>
      <w:r w:rsidRPr="000C23E8">
        <w:rPr>
          <w:rStyle w:val="PlanInstructions"/>
        </w:rPr>
        <w:t xml:space="preserve"> </w:t>
      </w:r>
      <w:r w:rsidRPr="000C23E8">
        <w:rPr>
          <w:rStyle w:val="PlanInstructions"/>
        </w:rPr>
        <w:t>your</w:t>
      </w:r>
      <w:r w:rsidRPr="000C23E8">
        <w:rPr>
          <w:rStyle w:val="PlanInstructions"/>
        </w:rPr>
        <w:t xml:space="preserve"> care </w:t>
      </w:r>
      <w:r w:rsidRPr="000C23E8">
        <w:rPr>
          <w:rStyle w:val="PlanInstructions"/>
        </w:rPr>
        <w:t>coordinator</w:t>
      </w:r>
      <w:r w:rsidRPr="000C23E8">
        <w:rPr>
          <w:rStyle w:val="PlanInstructions"/>
        </w:rPr>
        <w:t xml:space="preserve"> and/</w:t>
      </w:r>
      <w:r w:rsidRPr="000C23E8">
        <w:rPr>
          <w:rStyle w:val="PlanInstructions"/>
        </w:rPr>
        <w:t>or</w:t>
      </w:r>
      <w:r w:rsidRPr="000C23E8">
        <w:rPr>
          <w:rStyle w:val="PlanInstructions"/>
        </w:rPr>
        <w:t xml:space="preserve"> </w:t>
      </w:r>
      <w:r w:rsidRPr="000C23E8">
        <w:rPr>
          <w:rStyle w:val="PlanInstructions"/>
        </w:rPr>
        <w:t>ombudsperson</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applicable</w:t>
      </w:r>
      <w:r w:rsidRPr="000C23E8">
        <w:rPr>
          <w:rStyle w:val="PlanInstructions"/>
        </w:rPr>
        <w:t>.</w:t>
      </w:r>
      <w:r w:rsidRPr="000C23E8" w:rsidR="00307DBF">
        <w:rPr>
          <w:rStyle w:val="PlanInstructions"/>
          <w:i w:val="0"/>
        </w:rPr>
        <w:t>]</w:t>
      </w:r>
      <w:r w:rsidRPr="000C23E8">
        <w:rPr>
          <w:rStyle w:val="PlanInstructions"/>
          <w:i w:val="0"/>
        </w:rPr>
        <w:t xml:space="preserve"> </w:t>
      </w:r>
      <w:r w:rsidRPr="000C23E8">
        <w:t>puede ayudarlo a comunicarse con la oficina del proveedor. Consulte la parte inferior de la página para obtener el número de teléfono de Servicios al miembro.</w:t>
      </w:r>
    </w:p>
    <w:p w:rsidR="00EB79A6" w:rsidRPr="000C23E8" w:rsidP="00062CAB" w14:paraId="62AC140A" w14:textId="4FD187A2">
      <w:pPr>
        <w:pStyle w:val="ListBullet"/>
        <w:numPr>
          <w:ilvl w:val="0"/>
          <w:numId w:val="6"/>
        </w:numPr>
        <w:spacing w:after="200"/>
      </w:pPr>
      <w:r w:rsidRPr="000C23E8">
        <w:t>Si no cubrimos los servicios o medicamentos, se lo informaremos.</w:t>
      </w:r>
    </w:p>
    <w:p w:rsidR="00EB79A6" w:rsidRPr="000C23E8" w:rsidP="00FF6885" w14:paraId="7E89AB68" w14:textId="558F75CC">
      <w:pPr>
        <w:pStyle w:val="Specialnote2"/>
        <w:tabs>
          <w:tab w:val="clear" w:pos="288"/>
          <w:tab w:val="clear" w:pos="432"/>
        </w:tabs>
        <w:ind w:right="0"/>
      </w:pPr>
      <w:r w:rsidRPr="000C23E8">
        <w:t xml:space="preserve">Comuníquese con Servicios al miembro </w:t>
      </w:r>
      <w:r w:rsidRPr="007E23F0" w:rsidR="00D0150A">
        <w:rPr>
          <w:rStyle w:val="PlanInstructions"/>
          <w:i w:val="0"/>
        </w:rPr>
        <w:t>[</w:t>
      </w:r>
      <w:r w:rsidRPr="000C23E8">
        <w:rPr>
          <w:rStyle w:val="PlanInstructions"/>
        </w:rPr>
        <w:t>insert</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appropriate</w:t>
      </w:r>
      <w:r w:rsidRPr="000C23E8">
        <w:rPr>
          <w:rStyle w:val="PlanInstructions"/>
        </w:rPr>
        <w:t>:</w:t>
      </w:r>
      <w:r w:rsidRPr="000C23E8">
        <w:rPr>
          <w:color w:val="548DD4"/>
        </w:rPr>
        <w:t xml:space="preserve"> </w:t>
      </w:r>
      <w:r w:rsidRPr="000C23E8">
        <w:rPr>
          <w:rStyle w:val="PlanInstructions"/>
          <w:i w:val="0"/>
        </w:rPr>
        <w:t>o su coordinador de cuidado de salud</w:t>
      </w:r>
      <w:r w:rsidRPr="000C23E8" w:rsidR="00307DBF">
        <w:rPr>
          <w:rStyle w:val="PlanInstructions"/>
          <w:i w:val="0"/>
        </w:rPr>
        <w:t>]</w:t>
      </w:r>
      <w:r w:rsidRPr="000C23E8">
        <w:rPr>
          <w:color w:val="548DD4"/>
        </w:rPr>
        <w:t xml:space="preserve"> </w:t>
      </w:r>
      <w:r w:rsidRPr="000C23E8">
        <w:t xml:space="preserve">si tiene alguna pregunta. Si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w:t>
      </w:r>
      <w:r w:rsidRPr="000C23E8">
        <w:rPr>
          <w:color w:val="548DD4"/>
        </w:rPr>
        <w:t xml:space="preserve"> </w:t>
      </w:r>
      <w:r w:rsidRPr="000C23E8">
        <w:rPr>
          <w:rStyle w:val="PlanInstructions"/>
          <w:i w:val="0"/>
        </w:rPr>
        <w:t>no sabe lo que tendría que haber pagado, o si</w:t>
      </w:r>
      <w:r w:rsidRPr="000C23E8" w:rsidR="00307DBF">
        <w:rPr>
          <w:rStyle w:val="PlanInstructions"/>
          <w:i w:val="0"/>
        </w:rPr>
        <w:t>]</w:t>
      </w:r>
      <w:r w:rsidRPr="000C23E8">
        <w:t xml:space="preserve"> recibe una factura y no sabe qué hacer al respecto, podemos ayudarlo. También puede llamar si desea brindarnos información sobre una solicitud de pago que ya nos envió.</w:t>
      </w:r>
    </w:p>
    <w:p w:rsidR="00EB79A6" w:rsidRPr="000C23E8" w:rsidP="00FF6885" w14:paraId="0281A494" w14:textId="77777777">
      <w:pPr>
        <w:ind w:right="0"/>
      </w:pPr>
      <w:r w:rsidRPr="000C23E8">
        <w:t>Aquí encontrará ejemplos de ocasiones en las que puede necesitar pedirnos que le devolvamos el dinero o que paguemos una factura que recibió:</w:t>
      </w:r>
    </w:p>
    <w:p w:rsidR="00EB79A6" w:rsidRPr="000C23E8" w:rsidP="00E0520F" w14:paraId="4293758B" w14:textId="77777777">
      <w:pPr>
        <w:pStyle w:val="ListBullet5numberedbold"/>
        <w:tabs>
          <w:tab w:val="clear" w:pos="288"/>
        </w:tabs>
        <w:spacing w:after="200"/>
        <w:ind w:left="360" w:right="720" w:hanging="360"/>
      </w:pPr>
      <w:r w:rsidRPr="000C23E8">
        <w:t>Cuando recibe cuidado necesario de emergencia o de urgencia de un proveedor fuera de la red</w:t>
      </w:r>
    </w:p>
    <w:p w:rsidR="00EB79A6" w:rsidRPr="000C23E8" w:rsidP="00CC3674" w14:paraId="2E111CAF" w14:textId="3F8CE2F7">
      <w:pPr>
        <w:ind w:left="288"/>
        <w:rPr>
          <w:szCs w:val="26"/>
        </w:rPr>
      </w:pPr>
      <w:r w:rsidRPr="000C23E8">
        <w:t>Solicítele al proveedor que nos facture a nosotros.</w:t>
      </w:r>
    </w:p>
    <w:p w:rsidR="00EB79A6" w:rsidRPr="000C23E8" w:rsidP="00D171F0" w14:paraId="61861F1E" w14:textId="4F0C53E8">
      <w:pPr>
        <w:pStyle w:val="ListBullet"/>
        <w:numPr>
          <w:ilvl w:val="0"/>
          <w:numId w:val="7"/>
        </w:numPr>
        <w:spacing w:after="200"/>
      </w:pPr>
      <w:r w:rsidRPr="000C23E8">
        <w:t>Si paga el monto total cuando recibe el cuidado, pídanos que le reembolsemos</w:t>
      </w:r>
      <w:r w:rsidRPr="000C23E8">
        <w:rPr>
          <w:rStyle w:val="PlanInstructions"/>
        </w:rPr>
        <w:t xml:space="preserve">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por nuestra cuota del costo</w:t>
      </w:r>
      <w:r w:rsidRPr="000C23E8" w:rsidR="00307DBF">
        <w:rPr>
          <w:rStyle w:val="PlanInstructions"/>
          <w:i w:val="0"/>
        </w:rPr>
        <w:t>]</w:t>
      </w:r>
      <w:r w:rsidRPr="000C23E8">
        <w:t>. Envíenos la factura y el comprobante de cualquier pago que haya realizado.</w:t>
      </w:r>
    </w:p>
    <w:p w:rsidR="00EB79A6" w:rsidRPr="000C23E8" w:rsidP="00D171F0" w14:paraId="7164AEEB" w14:textId="1D774FA4">
      <w:pPr>
        <w:pStyle w:val="ListBullet"/>
        <w:numPr>
          <w:ilvl w:val="0"/>
          <w:numId w:val="7"/>
        </w:numPr>
        <w:spacing w:after="200"/>
      </w:pPr>
      <w:r w:rsidRPr="000C23E8">
        <w:t xml:space="preserve">Es posible que reciba una factura del proveedor solicitando un pago que usted cree que no adeuda. Envíenos la factura y el comprobante de cualquier pago que haya realizado. </w:t>
      </w:r>
    </w:p>
    <w:p w:rsidR="00EB79A6" w:rsidRPr="000C23E8" w:rsidP="003D7356" w14:paraId="3E97523A" w14:textId="77777777">
      <w:pPr>
        <w:pStyle w:val="ListBullet2"/>
        <w:numPr>
          <w:ilvl w:val="0"/>
          <w:numId w:val="8"/>
        </w:numPr>
        <w:spacing w:after="200"/>
        <w:ind w:left="1080"/>
        <w:rPr>
          <w:i/>
        </w:rPr>
      </w:pPr>
      <w:r w:rsidRPr="000C23E8">
        <w:t>Si se debe pagar al proveedor, nosotros le pagaremos directamente.</w:t>
      </w:r>
    </w:p>
    <w:p w:rsidR="000F4FBC" w:rsidRPr="000C23E8" w:rsidP="00DA0592" w14:paraId="035545F2" w14:textId="4E4EB5E3">
      <w:pPr>
        <w:pStyle w:val="ListBullet2"/>
        <w:numPr>
          <w:ilvl w:val="0"/>
          <w:numId w:val="8"/>
        </w:numPr>
        <w:spacing w:after="200"/>
        <w:ind w:left="1080"/>
      </w:pPr>
      <w:r w:rsidRPr="000C23E8">
        <w:t xml:space="preserve">Si ya le pagó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w:t>
      </w:r>
      <w:r w:rsidRPr="000C23E8">
        <w:t xml:space="preserve"> </w:t>
      </w:r>
      <w:r w:rsidRPr="000C23E8">
        <w:rPr>
          <w:rStyle w:val="PlanInstructions"/>
          <w:i w:val="0"/>
        </w:rPr>
        <w:t>más de su cuota del costo</w:t>
      </w:r>
      <w:r w:rsidRPr="000C23E8" w:rsidR="00307DBF">
        <w:rPr>
          <w:rStyle w:val="PlanInstructions"/>
          <w:i w:val="0"/>
        </w:rPr>
        <w:t>]</w:t>
      </w:r>
      <w:r w:rsidRPr="000C23E8">
        <w:t xml:space="preserve"> por el servicio de Medicare, nosotros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averiguaremos cuánto usted debía y</w:t>
      </w:r>
      <w:r w:rsidRPr="000C23E8" w:rsidR="00307DBF">
        <w:rPr>
          <w:rStyle w:val="PlanInstructions"/>
          <w:i w:val="0"/>
        </w:rPr>
        <w:t>]</w:t>
      </w:r>
      <w:r w:rsidRPr="000C23E8">
        <w:t xml:space="preserve"> le devolveremos el dinero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por nuestra cuota del costo</w:t>
      </w:r>
      <w:r w:rsidRPr="000C23E8" w:rsidR="00307DBF">
        <w:rPr>
          <w:rStyle w:val="PlanInstructions"/>
          <w:i w:val="0"/>
        </w:rPr>
        <w:t>]</w:t>
      </w:r>
      <w:r w:rsidRPr="000C23E8">
        <w:t>.</w:t>
      </w:r>
    </w:p>
    <w:p w:rsidR="00EB79A6" w:rsidRPr="000C23E8" w:rsidP="00E0520F" w14:paraId="2BECE1F1" w14:textId="77777777">
      <w:pPr>
        <w:pStyle w:val="ListBullet5numberedbold"/>
        <w:tabs>
          <w:tab w:val="clear" w:pos="288"/>
        </w:tabs>
        <w:spacing w:after="200"/>
        <w:ind w:left="360" w:right="720" w:hanging="360"/>
      </w:pPr>
      <w:r w:rsidRPr="000C23E8">
        <w:t>Cuando un proveedor de red le envía una factura</w:t>
      </w:r>
    </w:p>
    <w:p w:rsidR="00EB79A6" w:rsidRPr="000C23E8" w:rsidP="00BE7509" w14:paraId="39A4B13E" w14:textId="13C7F645">
      <w:pPr>
        <w:ind w:left="288"/>
      </w:pPr>
      <w:r w:rsidRPr="000C23E8">
        <w:t xml:space="preserve">Los proveedores de la red siempre deben facturarnos a nosotros. Es importante que muestre su tarjeta de identificación de miembro cuando obtenga cualquier servicio o receta. Pero a veces cometen errores y le piden que pague por sus servicios o más de su cuota de los costos. </w:t>
      </w:r>
      <w:r w:rsidRPr="000C23E8">
        <w:rPr>
          <w:b/>
        </w:rPr>
        <w:t xml:space="preserve">Llame a Servicios al miembro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appropriate</w:t>
      </w:r>
      <w:r w:rsidRPr="000C23E8">
        <w:rPr>
          <w:rStyle w:val="PlanInstructions"/>
        </w:rPr>
        <w:t xml:space="preserve">: </w:t>
      </w:r>
      <w:r w:rsidRPr="000C23E8">
        <w:rPr>
          <w:rStyle w:val="PlanInstructions"/>
          <w:i w:val="0"/>
        </w:rPr>
        <w:t>o su coordinador de cuidado de salud</w:t>
      </w:r>
      <w:r w:rsidRPr="000C23E8" w:rsidR="00307DBF">
        <w:rPr>
          <w:rStyle w:val="PlanInstructions"/>
          <w:i w:val="0"/>
        </w:rPr>
        <w:t>]</w:t>
      </w:r>
      <w:r w:rsidRPr="000C23E8">
        <w:rPr>
          <w:rStyle w:val="PlanInstructions"/>
          <w:i w:val="0"/>
        </w:rPr>
        <w:t xml:space="preserve"> </w:t>
      </w:r>
      <w:r w:rsidRPr="007D69C2">
        <w:rPr>
          <w:rStyle w:val="PlanInstructions"/>
          <w:i w:val="0"/>
          <w:color w:val="auto"/>
        </w:rPr>
        <w:t xml:space="preserve">al número que aparece en la parte inferior de esta página </w:t>
      </w:r>
      <w:r w:rsidRPr="000C23E8">
        <w:rPr>
          <w:b/>
        </w:rPr>
        <w:t>si recibe alguna factura.</w:t>
      </w:r>
    </w:p>
    <w:p w:rsidR="002D48AB" w:rsidRPr="000C23E8" w:rsidP="00BE7509" w14:paraId="7E30776E" w14:textId="0F1EFF3E">
      <w:pPr>
        <w:pStyle w:val="ListBullet"/>
        <w:numPr>
          <w:ilvl w:val="0"/>
          <w:numId w:val="18"/>
        </w:numPr>
        <w:spacing w:after="200"/>
        <w:ind w:left="720"/>
        <w:rPr>
          <w:rStyle w:val="PlanInstructions"/>
          <w:i w:val="0"/>
          <w:color w:val="auto"/>
        </w:rPr>
      </w:pPr>
      <w:r w:rsidRPr="000C23E8">
        <w:rPr>
          <w:rStyle w:val="PlanInstructions"/>
          <w:i w:val="0"/>
        </w:rPr>
        <w:t>[</w:t>
      </w:r>
      <w:r w:rsidRPr="000C23E8" w:rsidR="007E23F0">
        <w:rPr>
          <w:rStyle w:val="PlanInstructions"/>
        </w:rPr>
        <w:t>Plans</w:t>
      </w:r>
      <w:r w:rsidRPr="000C23E8" w:rsidR="007E23F0">
        <w:rPr>
          <w:rStyle w:val="PlanInstructions"/>
        </w:rPr>
        <w:t xml:space="preserve"> </w:t>
      </w:r>
      <w:r w:rsidRPr="000C23E8" w:rsidR="007E23F0">
        <w:rPr>
          <w:rStyle w:val="PlanInstructions"/>
        </w:rPr>
        <w:t>with</w:t>
      </w:r>
      <w:r w:rsidRPr="000C23E8" w:rsidR="007E23F0">
        <w:rPr>
          <w:rStyle w:val="PlanInstructions"/>
        </w:rPr>
        <w:t xml:space="preserve"> no </w:t>
      </w:r>
      <w:r w:rsidRPr="000C23E8" w:rsidR="007E23F0">
        <w:rPr>
          <w:rStyle w:val="PlanInstructions"/>
        </w:rPr>
        <w:t>cost</w:t>
      </w:r>
      <w:r w:rsidRPr="000C23E8" w:rsidR="007E23F0">
        <w:rPr>
          <w:rStyle w:val="PlanInstructions"/>
        </w:rPr>
        <w:t xml:space="preserve"> </w:t>
      </w:r>
      <w:r w:rsidRPr="000C23E8" w:rsidR="007E23F0">
        <w:rPr>
          <w:rStyle w:val="PlanInstructions"/>
        </w:rPr>
        <w:t>sharing</w:t>
      </w:r>
      <w:r w:rsidRPr="000C23E8" w:rsidR="007E23F0">
        <w:rPr>
          <w:rStyle w:val="PlanInstructions"/>
        </w:rPr>
        <w:t xml:space="preserve">, </w:t>
      </w:r>
      <w:r w:rsidRPr="000C23E8" w:rsidR="007E23F0">
        <w:rPr>
          <w:rStyle w:val="PlanInstructions"/>
        </w:rPr>
        <w:t>insert</w:t>
      </w:r>
      <w:r w:rsidRPr="000C23E8" w:rsidR="007E23F0">
        <w:rPr>
          <w:rStyle w:val="PlanInstructions"/>
        </w:rPr>
        <w:t xml:space="preserve">: </w:t>
      </w:r>
      <w:r w:rsidRPr="000C23E8" w:rsidR="007E23F0">
        <w:rPr>
          <w:rStyle w:val="PlanInstructions"/>
          <w:i w:val="0"/>
        </w:rPr>
        <w:t>Puesto que pagamos por la totalidad del costo de sus servicios, usted no es responsable del pago de ningún costo. Los proveedores no deben facturarle nada por estos servicios.</w:t>
      </w:r>
      <w:r w:rsidRPr="000C23E8">
        <w:rPr>
          <w:rStyle w:val="PlanInstructions"/>
          <w:i w:val="0"/>
        </w:rPr>
        <w:t>]</w:t>
      </w:r>
      <w:r w:rsidRPr="000C23E8" w:rsidR="007E23F0">
        <w:rPr>
          <w:rStyle w:val="PlanInstructions"/>
        </w:rPr>
        <w:t xml:space="preserve"> </w:t>
      </w:r>
    </w:p>
    <w:p w:rsidR="00EB79A6" w:rsidRPr="000C23E8" w:rsidP="00BE7509" w14:paraId="2462A3FC" w14:textId="3954434B">
      <w:pPr>
        <w:pStyle w:val="ListBullet"/>
        <w:numPr>
          <w:ilvl w:val="0"/>
          <w:numId w:val="18"/>
        </w:numPr>
        <w:spacing w:after="200"/>
        <w:ind w:left="720"/>
        <w:rPr>
          <w:rStyle w:val="PlanInstructions"/>
          <w:i w:val="0"/>
        </w:rPr>
      </w:pPr>
      <w:r w:rsidRPr="000C23E8">
        <w:rPr>
          <w:rStyle w:val="PlanInstructions"/>
          <w:i w:val="0"/>
        </w:rPr>
        <w:t>[</w:t>
      </w:r>
      <w:r w:rsidRPr="000C23E8" w:rsidR="007E23F0">
        <w:rPr>
          <w:rStyle w:val="PlanInstructions"/>
        </w:rPr>
        <w:t>Plans</w:t>
      </w:r>
      <w:r w:rsidRPr="000C23E8" w:rsidR="007E23F0">
        <w:rPr>
          <w:rStyle w:val="PlanInstructions"/>
        </w:rPr>
        <w:t xml:space="preserve"> </w:t>
      </w:r>
      <w:r w:rsidRPr="000C23E8" w:rsidR="007E23F0">
        <w:rPr>
          <w:rStyle w:val="PlanInstructions"/>
        </w:rPr>
        <w:t>with</w:t>
      </w:r>
      <w:r w:rsidRPr="000C23E8" w:rsidR="007E23F0">
        <w:rPr>
          <w:rStyle w:val="PlanInstructions"/>
        </w:rPr>
        <w:t xml:space="preserve"> </w:t>
      </w:r>
      <w:r w:rsidRPr="000C23E8" w:rsidR="007E23F0">
        <w:rPr>
          <w:rStyle w:val="PlanInstructions"/>
        </w:rPr>
        <w:t>cost</w:t>
      </w:r>
      <w:r w:rsidRPr="000C23E8" w:rsidR="007E23F0">
        <w:rPr>
          <w:rStyle w:val="PlanInstructions"/>
        </w:rPr>
        <w:t xml:space="preserve"> </w:t>
      </w:r>
      <w:r w:rsidRPr="000C23E8" w:rsidR="007E23F0">
        <w:rPr>
          <w:rStyle w:val="PlanInstructions"/>
        </w:rPr>
        <w:t>sharing</w:t>
      </w:r>
      <w:r w:rsidRPr="000C23E8" w:rsidR="007E23F0">
        <w:rPr>
          <w:rStyle w:val="PlanInstructions"/>
        </w:rPr>
        <w:t xml:space="preserve">, </w:t>
      </w:r>
      <w:r w:rsidRPr="000C23E8" w:rsidR="007E23F0">
        <w:rPr>
          <w:rStyle w:val="PlanInstructions"/>
        </w:rPr>
        <w:t>insert</w:t>
      </w:r>
      <w:r w:rsidRPr="000C23E8" w:rsidR="007E23F0">
        <w:rPr>
          <w:rStyle w:val="PlanInstructions"/>
        </w:rPr>
        <w:t xml:space="preserve">: </w:t>
      </w:r>
      <w:r w:rsidRPr="000C23E8" w:rsidR="007E23F0">
        <w:rPr>
          <w:rStyle w:val="PlanInstructions"/>
          <w:i w:val="0"/>
        </w:rPr>
        <w:t>Como miembro del plan, usted solo paga el copago cuando recibe servicios que cubrimos. No permitimos que los proveedores le facturen a usted más de esta cantidad. Esto es cierto incluso si le pagamos al proveedor menos de lo que el proveedor facturó por un servicio. Incluso si decidimos no pagar por algunos cargos, usted no los paga.</w:t>
      </w:r>
      <w:r w:rsidRPr="000C23E8">
        <w:rPr>
          <w:rStyle w:val="PlanInstructions"/>
          <w:i w:val="0"/>
        </w:rPr>
        <w:t>]</w:t>
      </w:r>
    </w:p>
    <w:p w:rsidR="00EB79A6" w:rsidRPr="000C23E8" w:rsidP="00BE7509" w14:paraId="7739B91C" w14:textId="392DF272">
      <w:pPr>
        <w:pStyle w:val="ListBullet"/>
        <w:numPr>
          <w:ilvl w:val="0"/>
          <w:numId w:val="9"/>
        </w:numPr>
        <w:spacing w:after="200"/>
      </w:pPr>
      <w:r w:rsidRPr="000C23E8">
        <w:t xml:space="preserve">Siempre que reciba una factura de un proveedor de la red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que usted crea que es más de lo que debe pagar</w:t>
      </w:r>
      <w:r w:rsidRPr="000C23E8" w:rsidR="00307DBF">
        <w:rPr>
          <w:rStyle w:val="PlanInstructions"/>
          <w:i w:val="0"/>
        </w:rPr>
        <w:t>]</w:t>
      </w:r>
      <w:r w:rsidRPr="000C23E8">
        <w:t>, envíenos la factura. Nos comunicaremos con el proveedor directamente y nos ocuparemos del asunto.</w:t>
      </w:r>
    </w:p>
    <w:p w:rsidR="00EB79A6" w:rsidRPr="000C23E8" w:rsidP="00BE7509" w14:paraId="7C7F5AB5" w14:textId="7A29D3A3">
      <w:pPr>
        <w:pStyle w:val="ListBullet"/>
        <w:numPr>
          <w:ilvl w:val="0"/>
          <w:numId w:val="9"/>
        </w:numPr>
        <w:spacing w:after="200"/>
      </w:pPr>
      <w:r w:rsidRPr="000C23E8">
        <w:t xml:space="preserve">Si ya pagó una factura de un proveedor de la red por servicios cubiertos por Medicare,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pero cree que pagó demasiado,</w:t>
      </w:r>
      <w:r w:rsidRPr="000C23E8" w:rsidR="00307DBF">
        <w:rPr>
          <w:rStyle w:val="PlanInstructions"/>
          <w:i w:val="0"/>
        </w:rPr>
        <w:t>]</w:t>
      </w:r>
      <w:r w:rsidRPr="000C23E8">
        <w:t xml:space="preserve"> envíenos la factura y el comprobante de cualquier pago que haya realizado. Le </w:t>
      </w:r>
      <w:r w:rsidRPr="000C23E8">
        <w:t xml:space="preserve">devolveremos el dinero </w:t>
      </w:r>
      <w:r w:rsidRPr="000C23E8" w:rsidR="00307DBF">
        <w:rPr>
          <w:rStyle w:val="PlanInstructions"/>
          <w:i w:val="0"/>
        </w:rPr>
        <w:t>[</w:t>
      </w:r>
      <w:r w:rsidRPr="000C23E8">
        <w:rPr>
          <w:rStyle w:val="PlanInstructions"/>
        </w:rPr>
        <w:t>insert</w:t>
      </w:r>
      <w:r w:rsidRPr="000C23E8">
        <w:rPr>
          <w:rStyle w:val="PlanInstructions"/>
        </w:rPr>
        <w:t xml:space="preserve"> as </w:t>
      </w:r>
      <w:r w:rsidRPr="000C23E8">
        <w:rPr>
          <w:rStyle w:val="PlanInstructions"/>
        </w:rPr>
        <w:t>appropriate</w:t>
      </w:r>
      <w:r w:rsidRPr="000C23E8">
        <w:rPr>
          <w:rStyle w:val="PlanInstructions"/>
        </w:rPr>
        <w:t xml:space="preserve">: </w:t>
      </w:r>
      <w:r w:rsidRPr="000C23E8">
        <w:rPr>
          <w:rStyle w:val="PlanInstructions"/>
          <w:i w:val="0"/>
        </w:rPr>
        <w:t>por sus servicios cubiertos</w:t>
      </w:r>
      <w:r w:rsidRPr="000C23E8">
        <w:rPr>
          <w:rStyle w:val="PlanInstructions"/>
        </w:rPr>
        <w:t xml:space="preserve"> </w:t>
      </w:r>
      <w:r w:rsidRPr="000C23E8">
        <w:rPr>
          <w:rStyle w:val="PlanInstructions"/>
          <w:b/>
        </w:rPr>
        <w:t>or</w:t>
      </w:r>
      <w:r w:rsidRPr="000C23E8">
        <w:rPr>
          <w:rStyle w:val="PlanInstructions"/>
        </w:rPr>
        <w:t xml:space="preserve"> </w:t>
      </w:r>
      <w:r w:rsidRPr="000C23E8">
        <w:rPr>
          <w:rStyle w:val="PlanInstructions"/>
          <w:i w:val="0"/>
        </w:rPr>
        <w:t>por la diferencia entre el monto que usted pagó y el monto que usted debía según nuestro plan</w:t>
      </w:r>
      <w:r w:rsidRPr="000C23E8" w:rsidR="00307DBF">
        <w:rPr>
          <w:rStyle w:val="PlanInstructions"/>
          <w:i w:val="0"/>
        </w:rPr>
        <w:t>]</w:t>
      </w:r>
      <w:r w:rsidRPr="000C23E8">
        <w:t>.</w:t>
      </w:r>
    </w:p>
    <w:p w:rsidR="00721DC7" w:rsidRPr="000C23E8" w:rsidP="008348B5" w14:paraId="6BE591A3" w14:textId="53CB1EEC">
      <w:pPr>
        <w:pStyle w:val="ListBullet5numberedbold"/>
        <w:spacing w:after="200"/>
        <w:ind w:left="360" w:right="720" w:hanging="360"/>
      </w:pPr>
      <w:r w:rsidRPr="000C23E8">
        <w:t xml:space="preserve"> Si está inscrito retroactivamente en nuestro plan</w:t>
      </w:r>
    </w:p>
    <w:p w:rsidR="00615D2E" w:rsidRPr="000C23E8" w:rsidP="00615D2E" w14:paraId="7B50D7C8" w14:textId="11FBF1EC">
      <w:pPr>
        <w:ind w:left="288"/>
      </w:pPr>
      <w:r w:rsidRPr="000C23E8">
        <w:t xml:space="preserve">A veces, su inscripción en el plan puede ser retroactiva. (Esto significa que ha pasado el primer día de su inscripción. Puede que incluso haya sido el año pasado). </w:t>
      </w:r>
    </w:p>
    <w:p w:rsidR="00721DC7" w:rsidRPr="000C23E8" w:rsidP="00A65A51" w14:paraId="326E1C00" w14:textId="27BC3BDA">
      <w:pPr>
        <w:pStyle w:val="ListBullet"/>
        <w:numPr>
          <w:ilvl w:val="0"/>
          <w:numId w:val="9"/>
        </w:numPr>
        <w:spacing w:after="200"/>
      </w:pPr>
      <w:r w:rsidRPr="000C23E8">
        <w:t xml:space="preserve">Si se inscribió retroactivamente y pagó una factura después de la fecha de inscripción, puede solicitarnos que le devolvamos el dinero. </w:t>
      </w:r>
    </w:p>
    <w:p w:rsidR="00615D2E" w:rsidRPr="000C23E8" w:rsidP="00A65A51" w14:paraId="3DF7C4B4" w14:textId="593029B0">
      <w:pPr>
        <w:pStyle w:val="ListBullet"/>
        <w:numPr>
          <w:ilvl w:val="0"/>
          <w:numId w:val="9"/>
        </w:numPr>
        <w:spacing w:after="200"/>
      </w:pPr>
      <w:r w:rsidRPr="000C23E8">
        <w:t xml:space="preserve">Envíenos la factura y el comprobante de cualquier pago que haya realizado. </w:t>
      </w:r>
    </w:p>
    <w:p w:rsidR="005164A9" w:rsidRPr="000C23E8" w:rsidP="00BE7509" w14:paraId="3CC7D58E" w14:textId="04E8A3EE">
      <w:pPr>
        <w:pStyle w:val="ListBullet5numberedbold"/>
        <w:tabs>
          <w:tab w:val="clear" w:pos="288"/>
        </w:tabs>
        <w:spacing w:after="200"/>
        <w:ind w:left="360" w:right="720" w:hanging="360"/>
      </w:pPr>
      <w:r w:rsidRPr="000C23E8">
        <w:t>Cuando utiliza una farmacia fuera de la red para surtir una receta</w:t>
      </w:r>
    </w:p>
    <w:p w:rsidR="005164A9" w:rsidRPr="000C23E8" w:rsidP="00BE7509" w14:paraId="59586F8B" w14:textId="63470532">
      <w:pPr>
        <w:ind w:left="288"/>
      </w:pPr>
      <w:r w:rsidRPr="000C23E8">
        <w:t>Si utiliza una farmacia fuera de la red, usted paga el costo total de su receta.</w:t>
      </w:r>
    </w:p>
    <w:p w:rsidR="00FF6885" w:rsidRPr="000C23E8" w:rsidP="00BE7509" w14:paraId="30BC01DC" w14:textId="3BFD3B96">
      <w:pPr>
        <w:pStyle w:val="Specialnote2"/>
        <w:numPr>
          <w:ilvl w:val="0"/>
          <w:numId w:val="10"/>
        </w:numPr>
        <w:tabs>
          <w:tab w:val="clear" w:pos="288"/>
          <w:tab w:val="clear" w:pos="432"/>
        </w:tabs>
      </w:pPr>
      <w:r w:rsidRPr="000C23E8">
        <w:t xml:space="preserve">Solo en unos pocos casos, cubriremos recetas surtidas en farmacias fuera de la red. Envíenos una copia de su recibo cuando nos solicite que le devolvamos el dinero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por nuestra cuota del costo</w:t>
      </w:r>
      <w:r w:rsidRPr="000C23E8" w:rsidR="00307DBF">
        <w:rPr>
          <w:rStyle w:val="PlanInstructions"/>
          <w:i w:val="0"/>
        </w:rPr>
        <w:t>]</w:t>
      </w:r>
      <w:r w:rsidRPr="000C23E8">
        <w:t xml:space="preserve">. </w:t>
      </w:r>
    </w:p>
    <w:p w:rsidR="005164A9" w:rsidRPr="000C23E8" w:rsidP="00BE7509" w14:paraId="37A03102" w14:textId="16E5726E">
      <w:pPr>
        <w:pStyle w:val="Specialnote2"/>
        <w:numPr>
          <w:ilvl w:val="0"/>
          <w:numId w:val="10"/>
        </w:numPr>
        <w:tabs>
          <w:tab w:val="clear" w:pos="288"/>
          <w:tab w:val="clear" w:pos="432"/>
        </w:tabs>
      </w:pPr>
      <w:r w:rsidRPr="000C23E8">
        <w:t xml:space="preserve">Consulte el </w:t>
      </w:r>
      <w:r w:rsidRPr="000C23E8">
        <w:rPr>
          <w:b/>
        </w:rPr>
        <w:t>Capítulo 5</w:t>
      </w:r>
      <w:r w:rsidRPr="000C23E8">
        <w:t xml:space="preserve"> </w:t>
      </w:r>
      <w:r w:rsidRPr="000C23E8">
        <w:rPr>
          <w:rStyle w:val="PlanInstructions"/>
          <w:i w:val="0"/>
          <w:color w:val="auto"/>
        </w:rPr>
        <w:t xml:space="preserve">de su </w:t>
      </w:r>
      <w:r w:rsidRPr="000C23E8">
        <w:rPr>
          <w:rStyle w:val="PlanInstructions"/>
          <w:color w:val="auto"/>
        </w:rPr>
        <w:t xml:space="preserve">Manual del miembro </w:t>
      </w:r>
      <w:r w:rsidRPr="000C23E8">
        <w:t>para obtener más información sobre las farmacias fuera de la red.</w:t>
      </w:r>
    </w:p>
    <w:p w:rsidR="005164A9" w:rsidRPr="000C23E8" w:rsidP="00E0520F" w14:paraId="1784FCA2" w14:textId="1FF32E6E">
      <w:pPr>
        <w:pStyle w:val="ListBullet5numberedbold"/>
        <w:tabs>
          <w:tab w:val="clear" w:pos="288"/>
        </w:tabs>
        <w:spacing w:after="200"/>
        <w:ind w:left="360" w:right="720" w:hanging="360"/>
      </w:pPr>
      <w:r w:rsidRPr="000C23E8">
        <w:t xml:space="preserve">Cuando paga el costo total </w:t>
      </w:r>
      <w:r w:rsidRPr="000C23E8" w:rsidR="00F37512">
        <w:rPr>
          <w:b w:val="0"/>
        </w:rPr>
        <w:t xml:space="preserve">de la receta </w:t>
      </w:r>
      <w:r w:rsidRPr="007D69C2" w:rsidR="00307DBF">
        <w:rPr>
          <w:rStyle w:val="PlanInstructions"/>
          <w:b w:val="0"/>
          <w:bCs/>
          <w:i w:val="0"/>
        </w:rPr>
        <w:t>[</w:t>
      </w:r>
      <w:r w:rsidRPr="007D69C2">
        <w:rPr>
          <w:rStyle w:val="PlanInstructions"/>
          <w:b w:val="0"/>
          <w:bCs/>
        </w:rPr>
        <w:t>insert</w:t>
      </w:r>
      <w:r w:rsidRPr="007D69C2">
        <w:rPr>
          <w:rStyle w:val="PlanInstructions"/>
          <w:b w:val="0"/>
          <w:bCs/>
        </w:rPr>
        <w:t xml:space="preserve"> </w:t>
      </w:r>
      <w:r w:rsidRPr="007D69C2">
        <w:rPr>
          <w:rStyle w:val="PlanInstructions"/>
          <w:b w:val="0"/>
          <w:bCs/>
        </w:rPr>
        <w:t>if</w:t>
      </w:r>
      <w:r w:rsidRPr="007D69C2">
        <w:rPr>
          <w:rStyle w:val="PlanInstructions"/>
          <w:b w:val="0"/>
          <w:bCs/>
        </w:rPr>
        <w:t xml:space="preserve"> </w:t>
      </w:r>
      <w:r w:rsidRPr="007D69C2">
        <w:rPr>
          <w:rStyle w:val="PlanInstructions"/>
          <w:b w:val="0"/>
          <w:bCs/>
        </w:rPr>
        <w:t>only</w:t>
      </w:r>
      <w:r w:rsidRPr="007D69C2">
        <w:rPr>
          <w:rStyle w:val="PlanInstructions"/>
          <w:b w:val="0"/>
          <w:bCs/>
        </w:rPr>
        <w:t xml:space="preserve"> </w:t>
      </w:r>
      <w:r w:rsidRPr="007D69C2">
        <w:rPr>
          <w:rStyle w:val="PlanInstructions"/>
          <w:b w:val="0"/>
          <w:bCs/>
        </w:rPr>
        <w:t>applicable</w:t>
      </w:r>
      <w:r w:rsidRPr="007D69C2">
        <w:rPr>
          <w:rStyle w:val="PlanInstructions"/>
          <w:b w:val="0"/>
          <w:bCs/>
        </w:rPr>
        <w:t xml:space="preserve"> </w:t>
      </w:r>
      <w:r w:rsidRPr="007D69C2">
        <w:rPr>
          <w:rStyle w:val="PlanInstructions"/>
          <w:b w:val="0"/>
          <w:bCs/>
        </w:rPr>
        <w:t>to</w:t>
      </w:r>
      <w:r w:rsidRPr="007D69C2">
        <w:rPr>
          <w:rStyle w:val="PlanInstructions"/>
          <w:b w:val="0"/>
          <w:bCs/>
        </w:rPr>
        <w:t xml:space="preserve"> Medicare </w:t>
      </w:r>
      <w:r w:rsidRPr="007D69C2">
        <w:rPr>
          <w:rStyle w:val="PlanInstructions"/>
          <w:b w:val="0"/>
          <w:bCs/>
        </w:rPr>
        <w:t>Part</w:t>
      </w:r>
      <w:r w:rsidRPr="007D69C2">
        <w:rPr>
          <w:rStyle w:val="PlanInstructions"/>
          <w:b w:val="0"/>
          <w:bCs/>
        </w:rPr>
        <w:t xml:space="preserve"> D:</w:t>
      </w:r>
      <w:r w:rsidRPr="000C23E8">
        <w:rPr>
          <w:rStyle w:val="PlanInstructions"/>
        </w:rPr>
        <w:t xml:space="preserve"> </w:t>
      </w:r>
      <w:r w:rsidR="00F37512">
        <w:rPr>
          <w:rStyle w:val="PlanInstructions"/>
        </w:rPr>
        <w:t>de la Parte D de Medicare</w:t>
      </w:r>
      <w:r w:rsidRPr="000C23E8" w:rsidR="00307DBF">
        <w:rPr>
          <w:rStyle w:val="PlanInstructions"/>
          <w:b w:val="0"/>
          <w:i w:val="0"/>
        </w:rPr>
        <w:t>]</w:t>
      </w:r>
      <w:r w:rsidRPr="000C23E8">
        <w:rPr>
          <w:b w:val="0"/>
        </w:rPr>
        <w:t xml:space="preserve"> porque no tiene su tarjeta de identificación de miembro con usted</w:t>
      </w:r>
    </w:p>
    <w:p w:rsidR="00FF6885" w:rsidRPr="000C23E8" w:rsidP="00BE7509" w14:paraId="63DCA3B3" w14:textId="6E7C7749">
      <w:pPr>
        <w:ind w:left="288"/>
      </w:pPr>
      <w:r w:rsidRPr="000C23E8">
        <w:t xml:space="preserve">Si no tiene su tarjeta de identificación de miembro consigo, puede pedirle a la farmacia que nos llame o busque la información de inscripción en su plan. </w:t>
      </w:r>
    </w:p>
    <w:p w:rsidR="005164A9" w:rsidRPr="000C23E8" w:rsidP="00BE7509" w14:paraId="2280E37E" w14:textId="3F2341D3">
      <w:pPr>
        <w:pStyle w:val="ListParagraph"/>
        <w:numPr>
          <w:ilvl w:val="0"/>
          <w:numId w:val="11"/>
        </w:numPr>
        <w:spacing w:after="200" w:line="300" w:lineRule="exact"/>
        <w:ind w:right="720"/>
        <w:rPr>
          <w:rFonts w:ascii="Arial" w:hAnsi="Arial" w:cs="Arial"/>
          <w:szCs w:val="26"/>
        </w:rPr>
      </w:pPr>
      <w:r w:rsidRPr="000C23E8">
        <w:rPr>
          <w:rFonts w:ascii="Arial" w:hAnsi="Arial"/>
        </w:rPr>
        <w:t>Si la farmacia no puede obtener la información de inmediato, es posible que tenga que pagar el costo total de la receta o regresar a la farmacia con su tarjeta de identificación de miembro.</w:t>
      </w:r>
    </w:p>
    <w:p w:rsidR="005164A9" w:rsidRPr="000C23E8" w:rsidP="00BE7509" w14:paraId="45A42DF8" w14:textId="3AC59C43">
      <w:pPr>
        <w:pStyle w:val="ListBullet"/>
        <w:numPr>
          <w:ilvl w:val="0"/>
          <w:numId w:val="11"/>
        </w:numPr>
        <w:spacing w:after="200"/>
        <w:rPr>
          <w:rFonts w:cs="Arial"/>
        </w:rPr>
      </w:pPr>
      <w:r w:rsidRPr="000C23E8">
        <w:t xml:space="preserve">Envíenos una copia de su recibo cuando nos solicite que le devolvamos el dinero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por nuestra cuota del costo</w:t>
      </w:r>
      <w:r w:rsidRPr="000C23E8" w:rsidR="00307DBF">
        <w:rPr>
          <w:rStyle w:val="PlanInstructions"/>
          <w:i w:val="0"/>
        </w:rPr>
        <w:t>]</w:t>
      </w:r>
      <w:r w:rsidRPr="000C23E8">
        <w:t>.</w:t>
      </w:r>
    </w:p>
    <w:p w:rsidR="005164A9" w:rsidRPr="000C23E8" w:rsidP="00BE7509" w14:paraId="46844ABA" w14:textId="3B4EC315">
      <w:pPr>
        <w:pStyle w:val="ListBullet5numberedbold"/>
        <w:tabs>
          <w:tab w:val="clear" w:pos="288"/>
        </w:tabs>
        <w:spacing w:after="200"/>
        <w:ind w:left="360" w:right="720" w:hanging="360"/>
      </w:pPr>
      <w:r w:rsidRPr="000C23E8">
        <w:t xml:space="preserve">Cuando paga el costo total </w:t>
      </w:r>
      <w:r w:rsidRPr="000C23E8" w:rsidR="00F37512">
        <w:rPr>
          <w:b w:val="0"/>
        </w:rPr>
        <w:t>de la receta</w:t>
      </w:r>
      <w:r w:rsidRPr="00F37512" w:rsidR="00F37512">
        <w:rPr>
          <w:rStyle w:val="PlanInstructions"/>
          <w:b w:val="0"/>
          <w:bCs/>
          <w:i w:val="0"/>
        </w:rPr>
        <w:t xml:space="preserve"> </w:t>
      </w:r>
      <w:r w:rsidRPr="007D69C2" w:rsidR="00307DBF">
        <w:rPr>
          <w:rStyle w:val="PlanInstructions"/>
          <w:b w:val="0"/>
          <w:bCs/>
          <w:i w:val="0"/>
        </w:rPr>
        <w:t>[</w:t>
      </w:r>
      <w:r w:rsidRPr="007D69C2">
        <w:rPr>
          <w:rStyle w:val="PlanInstructions"/>
          <w:b w:val="0"/>
          <w:bCs/>
        </w:rPr>
        <w:t>insert</w:t>
      </w:r>
      <w:r w:rsidRPr="007D69C2">
        <w:rPr>
          <w:rStyle w:val="PlanInstructions"/>
          <w:b w:val="0"/>
          <w:bCs/>
        </w:rPr>
        <w:t xml:space="preserve"> </w:t>
      </w:r>
      <w:r w:rsidRPr="007D69C2">
        <w:rPr>
          <w:rStyle w:val="PlanInstructions"/>
          <w:b w:val="0"/>
          <w:bCs/>
        </w:rPr>
        <w:t>if</w:t>
      </w:r>
      <w:r w:rsidRPr="007D69C2">
        <w:rPr>
          <w:rStyle w:val="PlanInstructions"/>
          <w:b w:val="0"/>
          <w:bCs/>
        </w:rPr>
        <w:t xml:space="preserve"> </w:t>
      </w:r>
      <w:r w:rsidRPr="007D69C2">
        <w:rPr>
          <w:rStyle w:val="PlanInstructions"/>
          <w:b w:val="0"/>
          <w:bCs/>
        </w:rPr>
        <w:t>only</w:t>
      </w:r>
      <w:r w:rsidRPr="007D69C2">
        <w:rPr>
          <w:rStyle w:val="PlanInstructions"/>
          <w:b w:val="0"/>
          <w:bCs/>
        </w:rPr>
        <w:t xml:space="preserve"> </w:t>
      </w:r>
      <w:r w:rsidRPr="007D69C2">
        <w:rPr>
          <w:rStyle w:val="PlanInstructions"/>
          <w:b w:val="0"/>
          <w:bCs/>
        </w:rPr>
        <w:t>applicable</w:t>
      </w:r>
      <w:r w:rsidRPr="007D69C2">
        <w:rPr>
          <w:rStyle w:val="PlanInstructions"/>
          <w:b w:val="0"/>
          <w:bCs/>
        </w:rPr>
        <w:t xml:space="preserve"> </w:t>
      </w:r>
      <w:r w:rsidRPr="007D69C2">
        <w:rPr>
          <w:rStyle w:val="PlanInstructions"/>
          <w:b w:val="0"/>
          <w:bCs/>
        </w:rPr>
        <w:t>to</w:t>
      </w:r>
      <w:r w:rsidRPr="007D69C2">
        <w:rPr>
          <w:rStyle w:val="PlanInstructions"/>
          <w:b w:val="0"/>
          <w:bCs/>
        </w:rPr>
        <w:t xml:space="preserve"> Medicare </w:t>
      </w:r>
      <w:r w:rsidRPr="007D69C2">
        <w:rPr>
          <w:rStyle w:val="PlanInstructions"/>
          <w:b w:val="0"/>
          <w:bCs/>
        </w:rPr>
        <w:t>Part</w:t>
      </w:r>
      <w:r w:rsidRPr="007D69C2">
        <w:rPr>
          <w:rStyle w:val="PlanInstructions"/>
          <w:b w:val="0"/>
          <w:bCs/>
        </w:rPr>
        <w:t xml:space="preserve"> D:</w:t>
      </w:r>
      <w:r w:rsidRPr="000C23E8">
        <w:rPr>
          <w:rStyle w:val="PlanInstructions"/>
        </w:rPr>
        <w:t xml:space="preserve"> </w:t>
      </w:r>
      <w:r w:rsidR="00F37512">
        <w:rPr>
          <w:rStyle w:val="PlanInstructions"/>
        </w:rPr>
        <w:t>de la Parte D de Medicare</w:t>
      </w:r>
      <w:r w:rsidRPr="000C23E8" w:rsidR="00307DBF">
        <w:rPr>
          <w:rStyle w:val="PlanInstructions"/>
          <w:b w:val="0"/>
          <w:i w:val="0"/>
        </w:rPr>
        <w:t>]</w:t>
      </w:r>
      <w:r w:rsidRPr="000C23E8">
        <w:rPr>
          <w:b w:val="0"/>
        </w:rPr>
        <w:t xml:space="preserve"> para un medicamento que no está cubierto</w:t>
      </w:r>
    </w:p>
    <w:p w:rsidR="005164A9" w:rsidRPr="000C23E8" w:rsidP="00BE7509" w14:paraId="5C338DEC" w14:textId="783F1A4D">
      <w:pPr>
        <w:ind w:left="288"/>
        <w:rPr>
          <w:szCs w:val="26"/>
        </w:rPr>
      </w:pPr>
      <w:r w:rsidRPr="000C23E8">
        <w:t>Es posible que pague el costo total de la receta porque el medicamento no está cubierto.</w:t>
      </w:r>
    </w:p>
    <w:p w:rsidR="005164A9" w:rsidRPr="000C23E8" w:rsidP="00BE7509" w14:paraId="40D87418" w14:textId="2102C49A">
      <w:pPr>
        <w:pStyle w:val="ListBullet"/>
        <w:numPr>
          <w:ilvl w:val="0"/>
          <w:numId w:val="13"/>
        </w:numPr>
        <w:spacing w:after="200"/>
        <w:ind w:left="720"/>
      </w:pPr>
      <w:r w:rsidRPr="000C23E8">
        <w:t xml:space="preserve">Es posible que el medicamento no esté en nuestra </w:t>
      </w:r>
      <w:r w:rsidRPr="000C23E8">
        <w:rPr>
          <w:i/>
        </w:rPr>
        <w:t>Lista de medicamentos cubiertos</w:t>
      </w:r>
      <w:r w:rsidRPr="000C23E8">
        <w:t xml:space="preserve"> (Lista de Medicamentos) en nuestro sitio web, o que tenga un requisito o restricción que usted no conoce o que no cree que se aplique a usted. Si decide obtener el medicamento, es posible que deba pagar el costo total.</w:t>
      </w:r>
    </w:p>
    <w:p w:rsidR="005164A9" w:rsidRPr="000C23E8" w:rsidP="00BE7509" w14:paraId="4AEAA2FF" w14:textId="327DBAA9">
      <w:pPr>
        <w:pStyle w:val="ListBullet2"/>
        <w:numPr>
          <w:ilvl w:val="0"/>
          <w:numId w:val="12"/>
        </w:numPr>
        <w:tabs>
          <w:tab w:val="clear" w:pos="864"/>
        </w:tabs>
        <w:spacing w:after="200"/>
        <w:ind w:left="1080"/>
      </w:pPr>
      <w:r w:rsidRPr="000C23E8">
        <w:t xml:space="preserve">Si no paga el medicamento pero cree que deberíamos cubrirlo, puede solicitar una decisión de cobertura (consulte el </w:t>
      </w:r>
      <w:r w:rsidRPr="000C23E8">
        <w:rPr>
          <w:b/>
        </w:rPr>
        <w:t>Capítulo 9</w:t>
      </w:r>
      <w:r w:rsidRPr="000C23E8">
        <w:t xml:space="preserve"> de su </w:t>
      </w:r>
      <w:r w:rsidRPr="000C23E8">
        <w:rPr>
          <w:i/>
        </w:rPr>
        <w:t>Manual del miembro</w:t>
      </w:r>
      <w:r w:rsidRPr="000C23E8">
        <w:t>)</w:t>
      </w:r>
      <w:r w:rsidRPr="007D69C2">
        <w:rPr>
          <w:iCs/>
        </w:rPr>
        <w:t>.</w:t>
      </w:r>
    </w:p>
    <w:p w:rsidR="005164A9" w:rsidRPr="000C23E8" w:rsidP="00BE7509" w14:paraId="267BE828" w14:textId="46A0FE90">
      <w:pPr>
        <w:pStyle w:val="ListBullet2"/>
        <w:numPr>
          <w:ilvl w:val="0"/>
          <w:numId w:val="12"/>
        </w:numPr>
        <w:tabs>
          <w:tab w:val="clear" w:pos="864"/>
        </w:tabs>
        <w:spacing w:after="200"/>
        <w:ind w:left="1080"/>
      </w:pPr>
      <w:r w:rsidRPr="000C23E8">
        <w:t xml:space="preserve">Si usted y su médico u otra persona que receta cree que necesita el medicamento de inmediato (dentro de las 24 horas), puede solicitar una decisión de cobertura rápida (consulte el </w:t>
      </w:r>
      <w:r w:rsidRPr="000C23E8">
        <w:rPr>
          <w:b/>
        </w:rPr>
        <w:t>Capítulo 9</w:t>
      </w:r>
      <w:r w:rsidRPr="000C23E8">
        <w:t xml:space="preserve"> de su </w:t>
      </w:r>
      <w:r w:rsidRPr="000C23E8">
        <w:rPr>
          <w:i/>
        </w:rPr>
        <w:t>Manual del miembro</w:t>
      </w:r>
      <w:r w:rsidRPr="000C23E8">
        <w:t>).</w:t>
      </w:r>
    </w:p>
    <w:p w:rsidR="005164A9" w:rsidRPr="000C23E8" w:rsidP="00BE7509" w14:paraId="7A85FFFF" w14:textId="579EDAD0">
      <w:pPr>
        <w:pStyle w:val="ListBullet"/>
        <w:numPr>
          <w:ilvl w:val="0"/>
          <w:numId w:val="13"/>
        </w:numPr>
        <w:spacing w:after="200"/>
        <w:ind w:left="720"/>
      </w:pPr>
      <w:r w:rsidRPr="000C23E8">
        <w:t>Envíenos una copia de su recibo cuando nos solicite que le devolvamos el dinero. En algunos casos, es posible que tengamos que obtener más información de su médico u otra persona autorizada a dar recetas para reembolsarle por</w:t>
      </w:r>
      <w:r w:rsidRPr="000C23E8">
        <w:rPr>
          <w:rStyle w:val="PlanInstructions"/>
        </w:rPr>
        <w:t xml:space="preserve">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 xml:space="preserve">nuestra cuota del costo </w:t>
      </w:r>
      <w:r w:rsidR="00F37512">
        <w:rPr>
          <w:rStyle w:val="PlanInstructions"/>
          <w:i w:val="0"/>
        </w:rPr>
        <w:t>pagado por</w:t>
      </w:r>
      <w:r w:rsidRPr="000C23E8" w:rsidR="00307DBF">
        <w:rPr>
          <w:rStyle w:val="PlanInstructions"/>
          <w:i w:val="0"/>
        </w:rPr>
        <w:t>]</w:t>
      </w:r>
      <w:r w:rsidRPr="000C23E8">
        <w:t xml:space="preserve"> el medicamento.</w:t>
      </w:r>
    </w:p>
    <w:p w:rsidR="007F2DFC" w:rsidRPr="000C23E8" w:rsidP="00BE7509" w14:paraId="1248C5D4" w14:textId="043D43C5">
      <w:pPr>
        <w:ind w:right="0"/>
      </w:pPr>
      <w:r w:rsidRPr="000C23E8">
        <w:t xml:space="preserve">Cuando nos envía una solicitud de pago, la revisamos y decidimos si el servicio o el medicamento deben estar cubiertos. A esto se le llama tomar una “decisión de cobertura”. Si decidimos que el servicio o medicamento debe estar cubierto, pagamos por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the</w:t>
      </w:r>
      <w:r w:rsidRPr="000C23E8">
        <w:rPr>
          <w:rStyle w:val="PlanInstructions"/>
        </w:rPr>
        <w:t xml:space="preserve"> plan has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i w:val="0"/>
        </w:rPr>
        <w:t>nuestra cuota del costo</w:t>
      </w:r>
      <w:r w:rsidRPr="000C23E8" w:rsidR="00307DBF">
        <w:rPr>
          <w:rStyle w:val="PlanInstructions"/>
          <w:i w:val="0"/>
        </w:rPr>
        <w:t>]</w:t>
      </w:r>
      <w:r w:rsidRPr="000C23E8">
        <w:t xml:space="preserve">. </w:t>
      </w:r>
    </w:p>
    <w:p w:rsidR="00FF0043" w:rsidRPr="000C23E8" w:rsidP="007F2DFC" w14:paraId="7A1869D8" w14:textId="098FB06C">
      <w:pPr>
        <w:ind w:right="0"/>
      </w:pPr>
      <w:r w:rsidRPr="000C23E8">
        <w:t xml:space="preserve">Si denegamos su solicitud de pago, puede apelar nuestra decisión. Para obtener información sobre cómo presentar una apelación, consulte el </w:t>
      </w:r>
      <w:r w:rsidRPr="000C23E8">
        <w:rPr>
          <w:b/>
        </w:rPr>
        <w:t>Capítulo 9</w:t>
      </w:r>
      <w:r w:rsidRPr="000C23E8">
        <w:t xml:space="preserve"> de su </w:t>
      </w:r>
      <w:r w:rsidRPr="000C23E8">
        <w:rPr>
          <w:i/>
        </w:rPr>
        <w:t>Manual del miembro</w:t>
      </w:r>
      <w:r w:rsidRPr="000C23E8">
        <w:t>.</w:t>
      </w:r>
    </w:p>
    <w:p w:rsidR="00597B3A" w:rsidRPr="000C23E8" w:rsidP="00325438" w14:paraId="15A17D9B" w14:textId="51379562">
      <w:pPr>
        <w:pStyle w:val="Heading1"/>
      </w:pPr>
      <w:bookmarkStart w:id="15" w:name="_Toc349764109"/>
      <w:bookmarkStart w:id="16" w:name="_Toc127260060"/>
      <w:r w:rsidRPr="000C23E8">
        <w:t>Cómo enviarnos una solicitud de pago</w:t>
      </w:r>
      <w:bookmarkEnd w:id="15"/>
      <w:bookmarkEnd w:id="16"/>
    </w:p>
    <w:p w:rsidR="00597B3A" w:rsidRPr="007D69C2" w:rsidP="004E3588" w14:paraId="6F5C70B5" w14:textId="35A466DE">
      <w:pPr>
        <w:ind w:right="0"/>
        <w:rPr>
          <w:rStyle w:val="PlanInstructions"/>
          <w:lang w:val="en-US"/>
        </w:rPr>
      </w:pPr>
      <w:r w:rsidRPr="007D69C2">
        <w:rPr>
          <w:rStyle w:val="PlanInstructions"/>
          <w:i w:val="0"/>
          <w:lang w:val="en-US"/>
        </w:rPr>
        <w:t>[</w:t>
      </w:r>
      <w:r w:rsidRPr="007D69C2" w:rsidR="007E23F0">
        <w:rPr>
          <w:rStyle w:val="PlanInstructions"/>
          <w:lang w:val="en-US"/>
        </w:rPr>
        <w:t>Plans may edit this section to include a second address if they use different addresses for processing health care and drug claims.</w:t>
      </w:r>
      <w:r w:rsidRPr="007D69C2">
        <w:rPr>
          <w:rStyle w:val="PlanInstructions"/>
          <w:i w:val="0"/>
          <w:lang w:val="en-US"/>
        </w:rPr>
        <w:t>]</w:t>
      </w:r>
    </w:p>
    <w:p w:rsidR="00597B3A" w:rsidRPr="007D69C2" w:rsidP="004E3588" w14:paraId="485CC1F2" w14:textId="693B1A27">
      <w:pPr>
        <w:ind w:right="0"/>
        <w:rPr>
          <w:rStyle w:val="PlanInstructions"/>
          <w:lang w:val="en-US"/>
        </w:rPr>
      </w:pPr>
      <w:r w:rsidRPr="007D69C2">
        <w:rPr>
          <w:rStyle w:val="PlanInstructions"/>
          <w:i w:val="0"/>
          <w:lang w:val="en-US"/>
        </w:rPr>
        <w:t>[</w:t>
      </w:r>
      <w:r w:rsidRPr="007D69C2" w:rsidR="007E23F0">
        <w:rPr>
          <w:rStyle w:val="PlanInstructions"/>
          <w:lang w:val="en-US"/>
        </w:rPr>
        <w:t>Plans may edit this section as necessary to describe their claims process.</w:t>
      </w:r>
      <w:r w:rsidRPr="007D69C2">
        <w:rPr>
          <w:rStyle w:val="PlanInstructions"/>
          <w:i w:val="0"/>
          <w:lang w:val="en-US"/>
        </w:rPr>
        <w:t>]</w:t>
      </w:r>
    </w:p>
    <w:p w:rsidR="00597B3A" w:rsidRPr="000C23E8" w:rsidP="004E3588" w14:paraId="298933DD" w14:textId="0DEBF08C">
      <w:pPr>
        <w:ind w:right="0"/>
        <w:rPr>
          <w:rStyle w:val="PlanInstructions"/>
          <w:i w:val="0"/>
        </w:rPr>
      </w:pPr>
      <w:r w:rsidRPr="000C23E8">
        <w:t xml:space="preserve">Envíenos su factura y prueba de cualquier pago que haya realizado por los servicios de Medicare.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allowed</w:t>
      </w:r>
      <w:r w:rsidRPr="000C23E8">
        <w:rPr>
          <w:rStyle w:val="PlanInstructions"/>
        </w:rPr>
        <w:t xml:space="preserve">: </w:t>
      </w:r>
      <w:r w:rsidRPr="000C23E8">
        <w:rPr>
          <w:rStyle w:val="PlanInstructions"/>
          <w:i w:val="0"/>
        </w:rPr>
        <w:t>o llámenos</w:t>
      </w:r>
      <w:r w:rsidRPr="000C23E8" w:rsidR="00307DBF">
        <w:rPr>
          <w:rStyle w:val="PlanInstructions"/>
          <w:i w:val="0"/>
        </w:rPr>
        <w:t>]</w:t>
      </w:r>
      <w:r w:rsidRPr="000C23E8">
        <w:t>. El comprobante de pago puede ser una copia del cheque que escribió o un recibo del proveedor.</w:t>
      </w:r>
      <w:r w:rsidRPr="000C23E8">
        <w:rPr>
          <w:b/>
        </w:rPr>
        <w:t xml:space="preserve"> Es una buena idea hacer una copia de su factura y recibos para sus registros.</w:t>
      </w:r>
      <w:r w:rsidRPr="000C23E8">
        <w:t xml:space="preserve">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care </w:t>
      </w:r>
      <w:r w:rsidRPr="000C23E8">
        <w:rPr>
          <w:rStyle w:val="PlanInstructions"/>
        </w:rPr>
        <w:t>coordinators</w:t>
      </w:r>
      <w:r w:rsidRPr="000C23E8">
        <w:rPr>
          <w:rStyle w:val="PlanInstructions"/>
        </w:rPr>
        <w:t xml:space="preserve"> </w:t>
      </w:r>
      <w:r w:rsidRPr="000C23E8">
        <w:rPr>
          <w:rStyle w:val="PlanInstructions"/>
        </w:rPr>
        <w:t>who</w:t>
      </w:r>
      <w:r w:rsidRPr="000C23E8">
        <w:rPr>
          <w:rStyle w:val="PlanInstructions"/>
        </w:rPr>
        <w:t xml:space="preserve"> can </w:t>
      </w:r>
      <w:r w:rsidRPr="000C23E8">
        <w:rPr>
          <w:rStyle w:val="PlanInstructions"/>
        </w:rPr>
        <w:t>assist</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Puede pedir ayuda a su coordinador de cuidado de salud.</w:t>
      </w:r>
      <w:r w:rsidRPr="000C23E8" w:rsidR="00307DBF">
        <w:rPr>
          <w:rStyle w:val="PlanInstructions"/>
          <w:i w:val="0"/>
        </w:rPr>
        <w:t>]</w:t>
      </w:r>
      <w:r w:rsidRPr="000C23E8">
        <w:rPr>
          <w:rStyle w:val="PlanInstructions"/>
          <w:i w:val="0"/>
        </w:rPr>
        <w:t xml:space="preserve">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if</w:t>
      </w:r>
      <w:r w:rsidRPr="000C23E8">
        <w:rPr>
          <w:rStyle w:val="PlanInstructions"/>
        </w:rPr>
        <w:t xml:space="preserve"> </w:t>
      </w:r>
      <w:r w:rsidRPr="000C23E8">
        <w:rPr>
          <w:rStyle w:val="PlanInstructions"/>
        </w:rPr>
        <w:t>applicable</w:t>
      </w:r>
      <w:r w:rsidRPr="000C23E8">
        <w:rPr>
          <w:rStyle w:val="PlanInstructions"/>
        </w:rPr>
        <w:t xml:space="preserve">: </w:t>
      </w:r>
      <w:r w:rsidRPr="000C23E8">
        <w:rPr>
          <w:rStyle w:val="PlanInstructions"/>
          <w:i w:val="0"/>
        </w:rPr>
        <w:t xml:space="preserve">Debe enviarnos su información dentro de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timeframe</w:t>
      </w:r>
      <w:r w:rsidRPr="000C23E8" w:rsidR="00307DBF">
        <w:rPr>
          <w:rStyle w:val="PlanInstructions"/>
          <w:i w:val="0"/>
        </w:rPr>
        <w:t>]</w:t>
      </w:r>
      <w:r w:rsidRPr="000C23E8">
        <w:rPr>
          <w:rStyle w:val="PlanInstructions"/>
          <w:i w:val="0"/>
        </w:rPr>
        <w:t xml:space="preserve"> de la fecha en que recibió el servicio, artículo o medicamento.</w:t>
      </w:r>
      <w:r w:rsidRPr="000C23E8" w:rsidR="00307DBF">
        <w:rPr>
          <w:rStyle w:val="PlanInstructions"/>
          <w:i w:val="0"/>
        </w:rPr>
        <w:t>]</w:t>
      </w:r>
    </w:p>
    <w:p w:rsidR="00597B3A" w:rsidRPr="000C23E8" w:rsidP="008E35B2" w14:paraId="0F975BB0" w14:textId="30C3C9F6">
      <w:pPr>
        <w:ind w:right="0"/>
        <w:rPr>
          <w:rStyle w:val="PlanInstructions"/>
          <w:i w:val="0"/>
        </w:rPr>
      </w:pPr>
      <w:r w:rsidRPr="000C23E8">
        <w:rPr>
          <w:rStyle w:val="PlanInstructions"/>
          <w:i w:val="0"/>
        </w:rPr>
        <w:t>[</w:t>
      </w:r>
      <w:r w:rsidRPr="000C23E8" w:rsidR="007E23F0">
        <w:rPr>
          <w:rStyle w:val="PlanInstructions"/>
        </w:rPr>
        <w:t>If</w:t>
      </w:r>
      <w:r w:rsidRPr="000C23E8" w:rsidR="007E23F0">
        <w:rPr>
          <w:rStyle w:val="PlanInstructions"/>
        </w:rPr>
        <w:t xml:space="preserve"> </w:t>
      </w:r>
      <w:r w:rsidRPr="000C23E8" w:rsidR="007E23F0">
        <w:rPr>
          <w:rStyle w:val="PlanInstructions"/>
        </w:rPr>
        <w:t>the</w:t>
      </w:r>
      <w:r w:rsidRPr="000C23E8" w:rsidR="007E23F0">
        <w:rPr>
          <w:rStyle w:val="PlanInstructions"/>
        </w:rPr>
        <w:t xml:space="preserve"> plan has a </w:t>
      </w:r>
      <w:r w:rsidRPr="000C23E8" w:rsidR="007E23F0">
        <w:rPr>
          <w:rStyle w:val="PlanInstructions"/>
        </w:rPr>
        <w:t>specific</w:t>
      </w:r>
      <w:r w:rsidRPr="000C23E8" w:rsidR="007E23F0">
        <w:rPr>
          <w:rStyle w:val="PlanInstructions"/>
        </w:rPr>
        <w:t xml:space="preserve"> </w:t>
      </w:r>
      <w:r w:rsidRPr="000C23E8" w:rsidR="007E23F0">
        <w:rPr>
          <w:rStyle w:val="PlanInstructions"/>
        </w:rPr>
        <w:t>form</w:t>
      </w:r>
      <w:r w:rsidRPr="000C23E8" w:rsidR="007E23F0">
        <w:rPr>
          <w:rStyle w:val="PlanInstructions"/>
        </w:rPr>
        <w:t xml:space="preserve"> </w:t>
      </w:r>
      <w:r w:rsidRPr="000C23E8" w:rsidR="007E23F0">
        <w:rPr>
          <w:rStyle w:val="PlanInstructions"/>
        </w:rPr>
        <w:t>for</w:t>
      </w:r>
      <w:r w:rsidRPr="000C23E8" w:rsidR="007E23F0">
        <w:rPr>
          <w:rStyle w:val="PlanInstructions"/>
        </w:rPr>
        <w:t xml:space="preserve"> </w:t>
      </w:r>
      <w:r w:rsidRPr="000C23E8" w:rsidR="007E23F0">
        <w:rPr>
          <w:rStyle w:val="PlanInstructions"/>
        </w:rPr>
        <w:t>requesting</w:t>
      </w:r>
      <w:r w:rsidRPr="000C23E8" w:rsidR="007E23F0">
        <w:rPr>
          <w:rStyle w:val="PlanInstructions"/>
        </w:rPr>
        <w:t xml:space="preserve"> </w:t>
      </w:r>
      <w:r w:rsidRPr="000C23E8" w:rsidR="007E23F0">
        <w:rPr>
          <w:rStyle w:val="PlanInstructions"/>
        </w:rPr>
        <w:t>payment</w:t>
      </w:r>
      <w:r w:rsidRPr="000C23E8" w:rsidR="007E23F0">
        <w:rPr>
          <w:rStyle w:val="PlanInstructions"/>
        </w:rPr>
        <w:t xml:space="preserve">, </w:t>
      </w:r>
      <w:r w:rsidRPr="000C23E8" w:rsidR="007E23F0">
        <w:rPr>
          <w:rStyle w:val="PlanInstructions"/>
        </w:rPr>
        <w:t>insert</w:t>
      </w:r>
      <w:r w:rsidRPr="000C23E8" w:rsidR="007E23F0">
        <w:rPr>
          <w:rStyle w:val="PlanInstructions"/>
        </w:rPr>
        <w:t xml:space="preserve"> </w:t>
      </w:r>
      <w:r w:rsidRPr="000C23E8" w:rsidR="007E23F0">
        <w:rPr>
          <w:rStyle w:val="PlanInstructions"/>
        </w:rPr>
        <w:t>the</w:t>
      </w:r>
      <w:r w:rsidRPr="000C23E8" w:rsidR="007E23F0">
        <w:rPr>
          <w:rStyle w:val="PlanInstructions"/>
        </w:rPr>
        <w:t xml:space="preserve"> </w:t>
      </w:r>
      <w:r w:rsidRPr="000C23E8" w:rsidR="007E23F0">
        <w:rPr>
          <w:rStyle w:val="PlanInstructions"/>
        </w:rPr>
        <w:t>following</w:t>
      </w:r>
      <w:r w:rsidRPr="000C23E8" w:rsidR="007E23F0">
        <w:rPr>
          <w:rStyle w:val="PlanInstructions"/>
        </w:rPr>
        <w:t xml:space="preserve"> </w:t>
      </w:r>
      <w:r w:rsidRPr="000C23E8" w:rsidR="007E23F0">
        <w:rPr>
          <w:rStyle w:val="PlanInstructions"/>
        </w:rPr>
        <w:t>language</w:t>
      </w:r>
      <w:r w:rsidRPr="000C23E8" w:rsidR="007E23F0">
        <w:rPr>
          <w:rStyle w:val="PlanInstructions"/>
        </w:rPr>
        <w:t xml:space="preserve">: </w:t>
      </w:r>
      <w:r w:rsidRPr="000C23E8" w:rsidR="007E23F0">
        <w:rPr>
          <w:rStyle w:val="PlanInstructions"/>
          <w:i w:val="0"/>
        </w:rPr>
        <w:t>Para asegurarnos de que nos proporcione toda la información necesaria para decidir, puede rellenar nuestro formulario de reclamo para solicitar el pago.</w:t>
      </w:r>
    </w:p>
    <w:p w:rsidR="00597B3A" w:rsidRPr="000C23E8" w:rsidP="00D171F0" w14:paraId="3CA51D78" w14:textId="4C26FFF9">
      <w:pPr>
        <w:pStyle w:val="ListBullet"/>
        <w:numPr>
          <w:ilvl w:val="0"/>
          <w:numId w:val="14"/>
        </w:numPr>
        <w:spacing w:after="200"/>
        <w:ind w:left="720"/>
        <w:rPr>
          <w:rStyle w:val="PlanInstructions"/>
          <w:i w:val="0"/>
        </w:rPr>
      </w:pPr>
      <w:r w:rsidRPr="000C23E8">
        <w:rPr>
          <w:rStyle w:val="PlanInstructions"/>
          <w:i w:val="0"/>
        </w:rPr>
        <w:t>No está obligado a utilizar el formulario, pero eso nos ayuda a procesar la información más rápidamente.</w:t>
      </w:r>
    </w:p>
    <w:p w:rsidR="00597B3A" w:rsidRPr="000C23E8" w:rsidP="00D171F0" w14:paraId="256856B8" w14:textId="3D5D86C0">
      <w:pPr>
        <w:pStyle w:val="ListBullet"/>
        <w:numPr>
          <w:ilvl w:val="0"/>
          <w:numId w:val="14"/>
        </w:numPr>
        <w:spacing w:after="200"/>
        <w:ind w:left="720"/>
        <w:rPr>
          <w:rStyle w:val="PlanInstructions"/>
          <w:i w:val="0"/>
        </w:rPr>
      </w:pPr>
      <w:r w:rsidRPr="000C23E8">
        <w:rPr>
          <w:rStyle w:val="PlanInstructions"/>
          <w:i w:val="0"/>
        </w:rPr>
        <w:t xml:space="preserve">Puede obtener el formulario en nuestro sitio web (&lt;web </w:t>
      </w:r>
      <w:r w:rsidRPr="000C23E8">
        <w:rPr>
          <w:rStyle w:val="PlanInstructions"/>
          <w:i w:val="0"/>
        </w:rPr>
        <w:t>address</w:t>
      </w:r>
      <w:r w:rsidRPr="000C23E8">
        <w:rPr>
          <w:rStyle w:val="PlanInstructions"/>
          <w:i w:val="0"/>
        </w:rPr>
        <w:t>&gt;), o puede llamar a Servicios al miembro y solicitar el formulario</w:t>
      </w:r>
      <w:r w:rsidRPr="000C23E8" w:rsidR="00D04818">
        <w:rPr>
          <w:rStyle w:val="PlanInstructions"/>
          <w:i w:val="0"/>
        </w:rPr>
        <w:t>.</w:t>
      </w:r>
      <w:r w:rsidRPr="000C23E8" w:rsidR="00307DBF">
        <w:rPr>
          <w:rStyle w:val="PlanInstructions"/>
          <w:i w:val="0"/>
        </w:rPr>
        <w:t>]</w:t>
      </w:r>
    </w:p>
    <w:p w:rsidR="00597B3A" w:rsidRPr="000C23E8" w:rsidP="008E35B2" w14:paraId="2ED38751" w14:textId="4D96214A">
      <w:pPr>
        <w:ind w:right="0"/>
      </w:pPr>
      <w:r w:rsidRPr="000C23E8">
        <w:t>Envíe su solicitud de pago por correo postal junto con cualquier factura o recibo a esta dirección:</w:t>
      </w:r>
    </w:p>
    <w:p w:rsidR="00597B3A" w:rsidRPr="007D69C2" w:rsidP="003F663F" w14:paraId="03FB0A4B" w14:textId="7D29875E">
      <w:pPr>
        <w:ind w:left="288" w:right="0"/>
        <w:rPr>
          <w:rStyle w:val="PlanInstructions"/>
          <w:rFonts w:eastAsia="Times New Roman"/>
          <w:lang w:val="en-US"/>
        </w:rPr>
      </w:pPr>
      <w:r w:rsidRPr="007D69C2">
        <w:rPr>
          <w:rStyle w:val="PlanInstructions"/>
          <w:i w:val="0"/>
          <w:lang w:val="en-US"/>
        </w:rPr>
        <w:t>[</w:t>
      </w:r>
      <w:r w:rsidRPr="007D69C2" w:rsidR="007E23F0">
        <w:rPr>
          <w:rStyle w:val="PlanInstructions"/>
          <w:lang w:val="en-US"/>
        </w:rPr>
        <w:t>Insert address.</w:t>
      </w:r>
      <w:r w:rsidRPr="007D69C2">
        <w:rPr>
          <w:rStyle w:val="PlanInstructions"/>
          <w:i w:val="0"/>
          <w:lang w:val="en-US"/>
        </w:rPr>
        <w:t>]</w:t>
      </w:r>
    </w:p>
    <w:p w:rsidR="00597B3A" w:rsidRPr="007D69C2" w:rsidP="008E35B2" w14:paraId="50C686E2" w14:textId="57FA3031">
      <w:pPr>
        <w:ind w:right="0"/>
        <w:rPr>
          <w:rStyle w:val="PlanInstructions"/>
          <w:lang w:val="en-US"/>
        </w:rPr>
      </w:pPr>
      <w:r w:rsidRPr="007D69C2">
        <w:rPr>
          <w:rStyle w:val="PlanInstructions"/>
          <w:iCs/>
          <w:lang w:val="en-US"/>
        </w:rPr>
        <w:t>[</w:t>
      </w:r>
      <w:r w:rsidRPr="007D69C2" w:rsidR="007E23F0">
        <w:rPr>
          <w:rStyle w:val="PlanInstructions"/>
          <w:lang w:val="en-US"/>
        </w:rPr>
        <w:t>If the plan allows members to submit oral payment requests, insert the following language:</w:t>
      </w:r>
    </w:p>
    <w:p w:rsidR="00597B3A" w:rsidRPr="007D69C2" w:rsidP="008E35B2" w14:paraId="6B31694F" w14:textId="4C8E9AAA">
      <w:pPr>
        <w:ind w:right="0"/>
        <w:rPr>
          <w:rStyle w:val="PlanInstructions"/>
          <w:lang w:val="en-US"/>
        </w:rPr>
      </w:pPr>
      <w:r w:rsidRPr="000C23E8">
        <w:rPr>
          <w:rStyle w:val="PlanInstructions"/>
          <w:i w:val="0"/>
        </w:rPr>
        <w:t>También puede llamarnos para solicitar el pago.</w:t>
      </w:r>
      <w:r w:rsidRPr="000C23E8" w:rsidR="00307DBF">
        <w:rPr>
          <w:rStyle w:val="PlanInstructions"/>
          <w:i w:val="0"/>
        </w:rPr>
        <w:t>]</w:t>
      </w:r>
      <w:r w:rsidRPr="000C23E8">
        <w:rPr>
          <w:rStyle w:val="PlanInstructions"/>
          <w:i w:val="0"/>
        </w:rPr>
        <w:t xml:space="preserve"> </w:t>
      </w:r>
      <w:r w:rsidRPr="007D69C2" w:rsidR="00307DBF">
        <w:rPr>
          <w:rStyle w:val="PlanInstructions"/>
          <w:i w:val="0"/>
          <w:lang w:val="en-US"/>
        </w:rPr>
        <w:t>[</w:t>
      </w:r>
      <w:r w:rsidRPr="007D69C2">
        <w:rPr>
          <w:rStyle w:val="PlanInstructions"/>
          <w:lang w:val="en-US"/>
        </w:rPr>
        <w:t>Plans include all applicable numbers and days and hours of operation.</w:t>
      </w:r>
      <w:r w:rsidRPr="007D69C2" w:rsidR="00307DBF">
        <w:rPr>
          <w:rStyle w:val="PlanInstructions"/>
          <w:i w:val="0"/>
          <w:lang w:val="en-US"/>
        </w:rPr>
        <w:t>]</w:t>
      </w:r>
    </w:p>
    <w:p w:rsidR="00597B3A" w:rsidRPr="000C23E8" w:rsidP="07F35976" w14:paraId="61A1FA67" w14:textId="714FF8A8">
      <w:pPr>
        <w:ind w:right="0"/>
        <w:rPr>
          <w:rStyle w:val="PlanInstructions"/>
          <w:i w:val="0"/>
        </w:rPr>
      </w:pPr>
      <w:r w:rsidRPr="000C23E8">
        <w:rPr>
          <w:rStyle w:val="PlanInstructions"/>
          <w:i w:val="0"/>
        </w:rPr>
        <w:t>[</w:t>
      </w:r>
      <w:r w:rsidRPr="000C23E8" w:rsidR="07F35976">
        <w:rPr>
          <w:rStyle w:val="PlanInstructions"/>
        </w:rPr>
        <w:t>Insert</w:t>
      </w:r>
      <w:r w:rsidRPr="000C23E8" w:rsidR="07F35976">
        <w:rPr>
          <w:rStyle w:val="PlanInstructions"/>
        </w:rPr>
        <w:t xml:space="preserve"> </w:t>
      </w:r>
      <w:r w:rsidRPr="000C23E8" w:rsidR="07F35976">
        <w:rPr>
          <w:rStyle w:val="PlanInstructions"/>
        </w:rPr>
        <w:t>if</w:t>
      </w:r>
      <w:r w:rsidRPr="000C23E8" w:rsidR="07F35976">
        <w:rPr>
          <w:rStyle w:val="PlanInstructions"/>
        </w:rPr>
        <w:t xml:space="preserve"> </w:t>
      </w:r>
      <w:r w:rsidRPr="000C23E8" w:rsidR="07F35976">
        <w:rPr>
          <w:rStyle w:val="PlanInstructions"/>
        </w:rPr>
        <w:t>applicable</w:t>
      </w:r>
      <w:r w:rsidRPr="000C23E8" w:rsidR="07F35976">
        <w:rPr>
          <w:rStyle w:val="PlanInstructions"/>
        </w:rPr>
        <w:t xml:space="preserve">: </w:t>
      </w:r>
      <w:r w:rsidRPr="000C23E8" w:rsidR="07F35976">
        <w:rPr>
          <w:rStyle w:val="PlanInstructions"/>
          <w:b/>
          <w:i w:val="0"/>
        </w:rPr>
        <w:t>Debe enviarnos su reclamo dentro de &lt;</w:t>
      </w:r>
      <w:r w:rsidRPr="000C23E8" w:rsidR="07F35976">
        <w:rPr>
          <w:rStyle w:val="PlanInstructions"/>
          <w:b/>
          <w:i w:val="0"/>
        </w:rPr>
        <w:t>insert</w:t>
      </w:r>
      <w:r w:rsidRPr="000C23E8" w:rsidR="07F35976">
        <w:rPr>
          <w:rStyle w:val="PlanInstructions"/>
          <w:b/>
          <w:i w:val="0"/>
        </w:rPr>
        <w:t xml:space="preserve"> </w:t>
      </w:r>
      <w:r w:rsidRPr="000C23E8" w:rsidR="07F35976">
        <w:rPr>
          <w:rStyle w:val="PlanInstructions"/>
          <w:b/>
          <w:i w:val="0"/>
        </w:rPr>
        <w:t>timeframe</w:t>
      </w:r>
      <w:r w:rsidRPr="000C23E8" w:rsidR="07F35976">
        <w:rPr>
          <w:rStyle w:val="PlanInstructions"/>
          <w:b/>
          <w:i w:val="0"/>
        </w:rPr>
        <w:t>&gt;</w:t>
      </w:r>
      <w:r w:rsidRPr="000C23E8" w:rsidR="07F35976">
        <w:rPr>
          <w:rStyle w:val="PlanInstructions"/>
          <w:i w:val="0"/>
        </w:rPr>
        <w:t xml:space="preserve"> a partir de la fecha en que recibió el servicio, artículo o medicamento</w:t>
      </w:r>
      <w:r w:rsidRPr="000C23E8">
        <w:rPr>
          <w:rStyle w:val="PlanInstructions"/>
          <w:i w:val="0"/>
        </w:rPr>
        <w:t>]</w:t>
      </w:r>
      <w:r w:rsidRPr="000C23E8" w:rsidR="07F35976">
        <w:rPr>
          <w:rStyle w:val="PlanInstructions"/>
          <w:i w:val="0"/>
        </w:rPr>
        <w:t>.</w:t>
      </w:r>
    </w:p>
    <w:p w:rsidR="00597B3A" w:rsidRPr="000C23E8" w:rsidP="00325438" w14:paraId="1E102141" w14:textId="77777777">
      <w:pPr>
        <w:pStyle w:val="Heading1"/>
      </w:pPr>
      <w:bookmarkStart w:id="17" w:name="_Toc349764110"/>
      <w:bookmarkStart w:id="18" w:name="_Toc348616036"/>
      <w:bookmarkStart w:id="19" w:name="_Toc127260061"/>
      <w:r w:rsidRPr="000C23E8">
        <w:t>Decisiones de cobertura</w:t>
      </w:r>
      <w:bookmarkEnd w:id="17"/>
      <w:bookmarkEnd w:id="18"/>
      <w:bookmarkEnd w:id="19"/>
    </w:p>
    <w:p w:rsidR="00597B3A" w:rsidRPr="000C23E8" w:rsidP="008E35B2" w14:paraId="6BD87A4D" w14:textId="34922B32">
      <w:pPr>
        <w:ind w:right="0"/>
      </w:pPr>
      <w:r w:rsidRPr="000C23E8">
        <w:rPr>
          <w:b/>
        </w:rPr>
        <w:t>Cuando recibimos su solicitud de pago, tomamos una decisión de cobertura. Esto significa que decidimos si nuestro plan cubre su servicio, artículo o medicamento.</w:t>
      </w:r>
      <w:r w:rsidRPr="000C23E8">
        <w:t xml:space="preserve"> También decidimos la cantidad de dinero, si la hay, que debe pagar.</w:t>
      </w:r>
    </w:p>
    <w:p w:rsidR="00597B3A" w:rsidRPr="000C23E8" w:rsidP="00D171F0" w14:paraId="6AD8C4F2" w14:textId="6D51CE68">
      <w:pPr>
        <w:pStyle w:val="ListBullet"/>
        <w:numPr>
          <w:ilvl w:val="0"/>
          <w:numId w:val="15"/>
        </w:numPr>
        <w:spacing w:after="200"/>
        <w:ind w:left="720"/>
      </w:pPr>
      <w:r w:rsidRPr="000C23E8">
        <w:t>Le haremos saber si necesitamos más información de usted.</w:t>
      </w:r>
    </w:p>
    <w:p w:rsidR="00597B3A" w:rsidRPr="000C23E8" w:rsidP="00D171F0" w14:paraId="19086430" w14:textId="474FC2BB">
      <w:pPr>
        <w:pStyle w:val="ListBullet"/>
        <w:numPr>
          <w:ilvl w:val="0"/>
          <w:numId w:val="15"/>
        </w:numPr>
        <w:spacing w:after="200"/>
        <w:ind w:left="720"/>
      </w:pPr>
      <w:r w:rsidRPr="000C23E8">
        <w:t xml:space="preserve">Si decidimos que nuestro plan cubre el servicio, artículo o medicamento y usted siguió todas las reglas para obtenerlo, le pagaremos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nuestra cuota del costo</w:t>
      </w:r>
      <w:r w:rsidRPr="000C23E8" w:rsidR="00307DBF">
        <w:rPr>
          <w:rStyle w:val="PlanInstructions"/>
          <w:i w:val="0"/>
        </w:rPr>
        <w:t>]</w:t>
      </w:r>
      <w:r w:rsidRPr="000C23E8">
        <w:t xml:space="preserve"> por él. Si ya pagó por el servicio o medicamento, le enviaremos un cheque por </w:t>
      </w:r>
      <w:r w:rsidRPr="000C23E8" w:rsidR="00307DBF">
        <w:rPr>
          <w:rStyle w:val="PlanInstructions"/>
          <w:i w:val="0"/>
        </w:rPr>
        <w:t>[</w:t>
      </w:r>
      <w:r w:rsidRPr="000C23E8">
        <w:rPr>
          <w:rStyle w:val="PlanInstructions"/>
        </w:rPr>
        <w:t>insert</w:t>
      </w:r>
      <w:r w:rsidRPr="000C23E8">
        <w:rPr>
          <w:rStyle w:val="PlanInstructions"/>
        </w:rPr>
        <w:t xml:space="preserve"> as </w:t>
      </w:r>
      <w:r w:rsidRPr="000C23E8">
        <w:rPr>
          <w:rStyle w:val="PlanInstructions"/>
        </w:rPr>
        <w:t>applicable</w:t>
      </w:r>
      <w:r w:rsidRPr="000C23E8">
        <w:rPr>
          <w:rStyle w:val="PlanInstructions"/>
        </w:rPr>
        <w:t xml:space="preserve">: </w:t>
      </w:r>
      <w:r w:rsidRPr="000C23E8">
        <w:rPr>
          <w:rStyle w:val="PlanInstructions"/>
          <w:i w:val="0"/>
        </w:rPr>
        <w:t>lo que pagó</w:t>
      </w:r>
      <w:r w:rsidRPr="000C23E8">
        <w:rPr>
          <w:rStyle w:val="PlanInstructions"/>
        </w:rPr>
        <w:t xml:space="preserve"> </w:t>
      </w:r>
      <w:r w:rsidRPr="000C23E8">
        <w:rPr>
          <w:rStyle w:val="PlanInstructions"/>
          <w:b/>
        </w:rPr>
        <w:t>or</w:t>
      </w:r>
      <w:r w:rsidRPr="000C23E8">
        <w:rPr>
          <w:rStyle w:val="PlanInstructions"/>
        </w:rPr>
        <w:t xml:space="preserve"> </w:t>
      </w:r>
      <w:r w:rsidRPr="000C23E8">
        <w:rPr>
          <w:rStyle w:val="PlanInstructions"/>
          <w:i w:val="0"/>
        </w:rPr>
        <w:t>nuestra cuota del costo</w:t>
      </w:r>
      <w:r w:rsidRPr="000C23E8" w:rsidR="00307DBF">
        <w:rPr>
          <w:rStyle w:val="PlanInstructions"/>
          <w:i w:val="0"/>
        </w:rPr>
        <w:t>]</w:t>
      </w:r>
      <w:r w:rsidRPr="000C23E8">
        <w:t>. Si no ha pagado, le pagaremos directamente al proveedor.</w:t>
      </w:r>
    </w:p>
    <w:p w:rsidR="00597B3A" w:rsidRPr="000C23E8" w:rsidP="008E35B2" w14:paraId="71F84B0B" w14:textId="1B899DD8">
      <w:pPr>
        <w:pStyle w:val="Specialnote2"/>
        <w:ind w:right="0"/>
      </w:pPr>
      <w:r w:rsidRPr="000C23E8">
        <w:t xml:space="preserve">En el </w:t>
      </w:r>
      <w:r w:rsidRPr="000C23E8">
        <w:rPr>
          <w:b/>
        </w:rPr>
        <w:t>Capítulo 3</w:t>
      </w:r>
      <w:r w:rsidRPr="000C23E8">
        <w:t xml:space="preserve"> </w:t>
      </w:r>
      <w:r w:rsidRPr="000C23E8">
        <w:rPr>
          <w:rStyle w:val="PlanInstructions"/>
          <w:i w:val="0"/>
          <w:color w:val="auto"/>
        </w:rPr>
        <w:t xml:space="preserve">de su </w:t>
      </w:r>
      <w:r w:rsidRPr="000C23E8">
        <w:rPr>
          <w:rStyle w:val="PlanInstructions"/>
          <w:color w:val="auto"/>
        </w:rPr>
        <w:t xml:space="preserve">Manual del miembro </w:t>
      </w:r>
      <w:r w:rsidRPr="000C23E8">
        <w:t xml:space="preserve">se explican las reglas para obtener sus servicios cubiertos. En el </w:t>
      </w:r>
      <w:r w:rsidRPr="000C23E8">
        <w:rPr>
          <w:b/>
        </w:rPr>
        <w:t>Capítulo 5</w:t>
      </w:r>
      <w:r w:rsidRPr="000C23E8">
        <w:t xml:space="preserve"> de su </w:t>
      </w:r>
      <w:r w:rsidRPr="000C23E8">
        <w:rPr>
          <w:i/>
        </w:rPr>
        <w:t xml:space="preserve">Manual del miembro se </w:t>
      </w:r>
      <w:r w:rsidRPr="000C23E8">
        <w:t>explican las reglas para obtener la cobertura de sus medicamentos de receta de la Parte D de Medicare.</w:t>
      </w:r>
    </w:p>
    <w:p w:rsidR="00597B3A" w:rsidRPr="000C23E8" w:rsidP="00D171F0" w14:paraId="5D63DB62" w14:textId="480757B4">
      <w:pPr>
        <w:pStyle w:val="ListBullet"/>
        <w:numPr>
          <w:ilvl w:val="0"/>
          <w:numId w:val="16"/>
        </w:numPr>
        <w:spacing w:after="200"/>
        <w:ind w:left="720"/>
      </w:pPr>
      <w:r w:rsidRPr="000C23E8">
        <w:t xml:space="preserve">Si decidimos no pagar por </w:t>
      </w:r>
      <w:r w:rsidRPr="000C23E8" w:rsidR="00307DBF">
        <w:rPr>
          <w:rStyle w:val="PlanInstructions"/>
          <w:i w:val="0"/>
        </w:rPr>
        <w:t>[</w:t>
      </w:r>
      <w:r w:rsidRPr="000C23E8">
        <w:rPr>
          <w:rStyle w:val="PlanInstructions"/>
        </w:rPr>
        <w:t>plans</w:t>
      </w:r>
      <w:r w:rsidRPr="000C23E8">
        <w:rPr>
          <w:rStyle w:val="PlanInstructions"/>
        </w:rPr>
        <w:t xml:space="preserve"> </w:t>
      </w:r>
      <w:r w:rsidRPr="000C23E8">
        <w:rPr>
          <w:rStyle w:val="PlanInstructions"/>
        </w:rPr>
        <w:t>with</w:t>
      </w:r>
      <w:r w:rsidRPr="000C23E8">
        <w:rPr>
          <w:rStyle w:val="PlanInstructions"/>
        </w:rPr>
        <w:t xml:space="preserve"> </w:t>
      </w:r>
      <w:r w:rsidRPr="000C23E8">
        <w:rPr>
          <w:rStyle w:val="PlanInstructions"/>
        </w:rPr>
        <w:t>cost</w:t>
      </w:r>
      <w:r w:rsidRPr="000C23E8">
        <w:rPr>
          <w:rStyle w:val="PlanInstructions"/>
        </w:rPr>
        <w:t xml:space="preserve"> </w:t>
      </w:r>
      <w:r w:rsidRPr="000C23E8">
        <w:rPr>
          <w:rStyle w:val="PlanInstructions"/>
        </w:rPr>
        <w:t>sharing</w:t>
      </w:r>
      <w:r w:rsidRPr="000C23E8">
        <w:rPr>
          <w:rStyle w:val="PlanInstructions"/>
        </w:rPr>
        <w:t xml:space="preserve"> </w:t>
      </w:r>
      <w:r w:rsidRPr="000C23E8">
        <w:rPr>
          <w:rStyle w:val="PlanInstructions"/>
        </w:rPr>
        <w:t>insert</w:t>
      </w:r>
      <w:r w:rsidRPr="000C23E8">
        <w:rPr>
          <w:rStyle w:val="PlanInstructions"/>
        </w:rPr>
        <w:t xml:space="preserve">: </w:t>
      </w:r>
      <w:r w:rsidRPr="000C23E8">
        <w:rPr>
          <w:rStyle w:val="PlanInstructions"/>
          <w:i w:val="0"/>
        </w:rPr>
        <w:t xml:space="preserve">nuestra cuota del costo </w:t>
      </w:r>
      <w:r w:rsidR="00F37512">
        <w:rPr>
          <w:rStyle w:val="PlanInstructions"/>
          <w:i w:val="0"/>
        </w:rPr>
        <w:t>pagado por</w:t>
      </w:r>
      <w:r w:rsidRPr="000C23E8" w:rsidR="00307DBF">
        <w:rPr>
          <w:rStyle w:val="PlanInstructions"/>
          <w:i w:val="0"/>
        </w:rPr>
        <w:t>]</w:t>
      </w:r>
      <w:r w:rsidRPr="000C23E8">
        <w:t xml:space="preserve"> el servicio o medicamento, le enviaremos una carta con los motivos. En la carta también se explican sus derechos para presentar una apelación.</w:t>
      </w:r>
    </w:p>
    <w:p w:rsidR="00597B3A" w:rsidRPr="000C23E8" w:rsidP="00D171F0" w14:paraId="5AE41824" w14:textId="24A73D7C">
      <w:pPr>
        <w:pStyle w:val="Specialnote2"/>
        <w:numPr>
          <w:ilvl w:val="0"/>
          <w:numId w:val="16"/>
        </w:numPr>
        <w:ind w:left="720"/>
      </w:pPr>
      <w:r w:rsidRPr="000C23E8">
        <w:t xml:space="preserve">Para obtener más información sobre las decisiones de cobertura, consulte el Capítulo 9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reference</w:t>
      </w:r>
      <w:r w:rsidRPr="000C23E8">
        <w:rPr>
          <w:rStyle w:val="PlanInstructions"/>
        </w:rPr>
        <w:t xml:space="preserve">, as </w:t>
      </w:r>
      <w:r w:rsidRPr="000C23E8">
        <w:rPr>
          <w:rStyle w:val="PlanInstructions"/>
        </w:rPr>
        <w:t>applicable</w:t>
      </w:r>
      <w:r w:rsidRPr="000C23E8" w:rsidR="00307DBF">
        <w:rPr>
          <w:rStyle w:val="PlanInstructions"/>
          <w:i w:val="0"/>
        </w:rPr>
        <w:t>]</w:t>
      </w:r>
      <w:r w:rsidRPr="000C23E8">
        <w:t>.</w:t>
      </w:r>
    </w:p>
    <w:p w:rsidR="00597B3A" w:rsidRPr="000C23E8" w:rsidP="00900FD5" w14:paraId="7B7EF93D" w14:textId="77777777">
      <w:pPr>
        <w:pStyle w:val="Heading1"/>
        <w:keepNext/>
      </w:pPr>
      <w:bookmarkStart w:id="20" w:name="_Toc349764111"/>
      <w:bookmarkStart w:id="21" w:name="_Toc348616037"/>
      <w:r w:rsidRPr="000C23E8">
        <w:t xml:space="preserve"> </w:t>
      </w:r>
      <w:bookmarkStart w:id="22" w:name="_Toc127260062"/>
      <w:r w:rsidRPr="000C23E8">
        <w:t>Apelacione</w:t>
      </w:r>
      <w:bookmarkEnd w:id="20"/>
      <w:bookmarkEnd w:id="21"/>
      <w:r w:rsidRPr="000C23E8">
        <w:t>s</w:t>
      </w:r>
      <w:bookmarkEnd w:id="22"/>
    </w:p>
    <w:p w:rsidR="00597B3A" w:rsidRPr="000C23E8" w:rsidP="00C8317F" w14:paraId="512C8308" w14:textId="63053404">
      <w:pPr>
        <w:ind w:right="0"/>
      </w:pPr>
      <w:r w:rsidRPr="000C23E8">
        <w:t>Si cree que cometimos un error al rechazar su solicitud de pago, puede solicitarnos que cambiemos nuestra decisión. Esto se llama “presentar una apelación”. También puede presentar una apelación si no está de acuerdo con la cantidad que pagamos.</w:t>
      </w:r>
    </w:p>
    <w:p w:rsidR="00597B3A" w:rsidRPr="000C23E8" w:rsidP="00C8317F" w14:paraId="33ABBD12" w14:textId="5D85C7D7">
      <w:pPr>
        <w:pStyle w:val="Specialnote2"/>
        <w:tabs>
          <w:tab w:val="clear" w:pos="288"/>
          <w:tab w:val="clear" w:pos="432"/>
        </w:tabs>
        <w:ind w:right="0"/>
      </w:pPr>
      <w:r w:rsidRPr="000C23E8">
        <w:t xml:space="preserve">El proceso de apelación formal tiene procedimientos y plazos detallados. Para obtener más información sobre apelaciones, consulte el </w:t>
      </w:r>
      <w:r w:rsidRPr="000C23E8">
        <w:rPr>
          <w:b/>
        </w:rPr>
        <w:t>Capítulo 9</w:t>
      </w:r>
      <w:r w:rsidRPr="000C23E8">
        <w:t xml:space="preserve"> d</w:t>
      </w:r>
      <w:r w:rsidRPr="000C23E8">
        <w:rPr>
          <w:rStyle w:val="PlanInstructions"/>
          <w:i w:val="0"/>
          <w:color w:val="auto"/>
        </w:rPr>
        <w:t xml:space="preserve">e su </w:t>
      </w:r>
      <w:r w:rsidRPr="000C23E8">
        <w:rPr>
          <w:rStyle w:val="PlanInstructions"/>
          <w:color w:val="auto"/>
        </w:rPr>
        <w:t>Manual del miembro</w:t>
      </w:r>
      <w:r w:rsidRPr="000C23E8">
        <w:rPr>
          <w:rStyle w:val="PlanInstructions"/>
          <w:i w:val="0"/>
          <w:color w:val="auto"/>
        </w:rPr>
        <w:t xml:space="preserve">: </w:t>
      </w:r>
      <w:r w:rsidRPr="000C23E8" w:rsidR="00307DBF">
        <w:rPr>
          <w:color w:val="548DD4"/>
        </w:rPr>
        <w:t>[</w:t>
      </w:r>
      <w:r w:rsidRPr="000C23E8">
        <w:rPr>
          <w:i/>
          <w:color w:val="548DD4"/>
        </w:rPr>
        <w:t>plans</w:t>
      </w:r>
      <w:r w:rsidRPr="000C23E8">
        <w:rPr>
          <w:i/>
          <w:color w:val="548DD4"/>
        </w:rPr>
        <w:t xml:space="preserve"> </w:t>
      </w:r>
      <w:r w:rsidRPr="000C23E8">
        <w:rPr>
          <w:i/>
          <w:color w:val="548DD4"/>
        </w:rPr>
        <w:t>may</w:t>
      </w:r>
      <w:r w:rsidRPr="000C23E8">
        <w:rPr>
          <w:i/>
          <w:color w:val="548DD4"/>
        </w:rPr>
        <w:t xml:space="preserve"> </w:t>
      </w:r>
      <w:r w:rsidRPr="000C23E8">
        <w:rPr>
          <w:i/>
          <w:color w:val="548DD4"/>
        </w:rPr>
        <w:t>insert</w:t>
      </w:r>
      <w:r w:rsidRPr="000C23E8">
        <w:rPr>
          <w:i/>
          <w:color w:val="548DD4"/>
        </w:rPr>
        <w:t xml:space="preserve"> </w:t>
      </w:r>
      <w:r w:rsidRPr="000C23E8">
        <w:rPr>
          <w:i/>
          <w:color w:val="548DD4"/>
        </w:rPr>
        <w:t>reference</w:t>
      </w:r>
      <w:r w:rsidRPr="000C23E8">
        <w:rPr>
          <w:i/>
          <w:color w:val="548DD4"/>
        </w:rPr>
        <w:t xml:space="preserve">, as </w:t>
      </w:r>
      <w:r w:rsidRPr="000C23E8">
        <w:rPr>
          <w:i/>
          <w:color w:val="548DD4"/>
        </w:rPr>
        <w:t>applicable</w:t>
      </w:r>
      <w:r w:rsidRPr="000C23E8" w:rsidR="00307DBF">
        <w:rPr>
          <w:color w:val="548DD4"/>
        </w:rPr>
        <w:t>]</w:t>
      </w:r>
      <w:r w:rsidRPr="000C23E8">
        <w:t>.</w:t>
      </w:r>
    </w:p>
    <w:p w:rsidR="00597B3A" w:rsidRPr="000C23E8" w:rsidP="00D171F0" w14:paraId="5E813C58" w14:textId="58800543">
      <w:pPr>
        <w:pStyle w:val="ListBullet"/>
        <w:numPr>
          <w:ilvl w:val="0"/>
          <w:numId w:val="17"/>
        </w:numPr>
        <w:spacing w:after="200"/>
        <w:ind w:left="720"/>
      </w:pPr>
      <w:r w:rsidRPr="000C23E8">
        <w:t xml:space="preserve">Para presentar una apelación sobre el reembolso de un servicio de cuidado de salud, consulte la </w:t>
      </w:r>
      <w:r w:rsidRPr="000C23E8">
        <w:rPr>
          <w:b/>
        </w:rPr>
        <w:t xml:space="preserve">Sección F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reference</w:t>
      </w:r>
      <w:r w:rsidRPr="000C23E8">
        <w:rPr>
          <w:rStyle w:val="PlanInstructions"/>
        </w:rPr>
        <w:t xml:space="preserve">, as </w:t>
      </w:r>
      <w:r w:rsidRPr="000C23E8">
        <w:rPr>
          <w:rStyle w:val="PlanInstructions"/>
        </w:rPr>
        <w:t>applicable</w:t>
      </w:r>
      <w:r w:rsidRPr="000C23E8" w:rsidR="00307DBF">
        <w:rPr>
          <w:rStyle w:val="PlanInstructions"/>
          <w:i w:val="0"/>
        </w:rPr>
        <w:t>]</w:t>
      </w:r>
      <w:r w:rsidRPr="000C23E8">
        <w:t>.</w:t>
      </w:r>
    </w:p>
    <w:p w:rsidR="00597B3A" w:rsidRPr="000C23E8" w:rsidP="00D171F0" w14:paraId="1EF4EFE3" w14:textId="161D989B">
      <w:pPr>
        <w:pStyle w:val="ListBullet"/>
        <w:numPr>
          <w:ilvl w:val="0"/>
          <w:numId w:val="17"/>
        </w:numPr>
        <w:spacing w:after="200"/>
        <w:ind w:left="720"/>
      </w:pPr>
      <w:r w:rsidRPr="000C23E8">
        <w:t xml:space="preserve">Para presentar una apelación sobre el reembolso de un medicamento, consulte la </w:t>
      </w:r>
      <w:r w:rsidRPr="000C23E8">
        <w:rPr>
          <w:b/>
        </w:rPr>
        <w:t>Sección G</w:t>
      </w:r>
      <w:r w:rsidRPr="000C23E8">
        <w:t xml:space="preserve"> </w:t>
      </w:r>
      <w:r w:rsidRPr="000C23E8" w:rsidR="00307DBF">
        <w:rPr>
          <w:rStyle w:val="PlanInstructions"/>
          <w:i w:val="0"/>
        </w:rPr>
        <w:t>[</w:t>
      </w:r>
      <w:r w:rsidRPr="000C23E8">
        <w:rPr>
          <w:rStyle w:val="PlanInstructions"/>
        </w:rPr>
        <w:t>insert</w:t>
      </w:r>
      <w:r w:rsidRPr="000C23E8">
        <w:rPr>
          <w:rStyle w:val="PlanInstructions"/>
        </w:rPr>
        <w:t xml:space="preserve"> </w:t>
      </w:r>
      <w:r w:rsidRPr="000C23E8">
        <w:rPr>
          <w:rStyle w:val="PlanInstructions"/>
        </w:rPr>
        <w:t>reference</w:t>
      </w:r>
      <w:r w:rsidRPr="000C23E8">
        <w:rPr>
          <w:rStyle w:val="PlanInstructions"/>
        </w:rPr>
        <w:t xml:space="preserve">, as </w:t>
      </w:r>
      <w:r w:rsidRPr="000C23E8">
        <w:rPr>
          <w:rStyle w:val="PlanInstructions"/>
        </w:rPr>
        <w:t>applicable</w:t>
      </w:r>
      <w:r w:rsidRPr="000C23E8" w:rsidR="00307DBF">
        <w:rPr>
          <w:rStyle w:val="PlanInstructions"/>
          <w:i w:val="0"/>
        </w:rPr>
        <w:t>]</w:t>
      </w:r>
      <w:r w:rsidRPr="000C23E8">
        <w:t>.</w:t>
      </w:r>
    </w:p>
    <w:sectPr w:rsidSect="009E4EE2">
      <w:headerReference w:type="default" r:id="rId8"/>
      <w:footerReference w:type="default" r:id="rId9"/>
      <w:headerReference w:type="first" r:id="rId10"/>
      <w:footerReference w:type="first" r:id="rId11"/>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FBEDD16" w14:textId="649BC9BB">
    <w:pPr>
      <w:pStyle w:val="Footer"/>
      <w:tabs>
        <w:tab w:val="right" w:pos="9900"/>
      </w:tabs>
    </w:pPr>
    <w:r>
      <w:rPr>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4"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22.9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1" type="#_x0000_t202" style="width:280;height:460;left:631;mso-wrap-style:square;position:absolute;top:13908;visibility:visible;v-text-anchor:top" filled="f" stroked="f">
                <v:textbox inset="0,0,0,0">
                  <w:txbxContent>
                    <w:p w:rsidR="00F72B7B" w:rsidRPr="00E33525" w:rsidP="00F72B7B" w14:paraId="122AF858" w14:textId="77777777">
                      <w:pPr>
                        <w:pStyle w:val="Footer0"/>
                      </w:pPr>
                      <w:r>
                        <w:t>?</w:t>
                      </w:r>
                    </w:p>
                    <w:p w:rsidR="00F72B7B" w:rsidP="00F72B7B" w14:paraId="1585FA66" w14:textId="77777777">
                      <w:pPr>
                        <w:pStyle w:val="Footer0"/>
                      </w:pPr>
                    </w:p>
                  </w:txbxContent>
                </v:textbox>
              </v:shape>
            </v:group>
          </w:pict>
        </mc:Fallback>
      </mc:AlternateContent>
    </w:r>
    <w:r w:rsidRPr="00307DBF">
      <w:rPr>
        <w:b/>
        <w:lang w:val="en-US"/>
      </w:rPr>
      <w:t xml:space="preserve">Si </w:t>
    </w:r>
    <w:r w:rsidRPr="00307DBF">
      <w:rPr>
        <w:b/>
        <w:lang w:val="en-US"/>
      </w:rPr>
      <w:t>tiene</w:t>
    </w:r>
    <w:r w:rsidRPr="00307DBF">
      <w:rPr>
        <w:b/>
        <w:lang w:val="en-US"/>
      </w:rPr>
      <w:t xml:space="preserve"> </w:t>
    </w:r>
    <w:r w:rsidRPr="00307DBF">
      <w:rPr>
        <w:b/>
        <w:lang w:val="en-US"/>
      </w:rPr>
      <w:t>preguntas</w:t>
    </w:r>
    <w:r w:rsidRPr="00307DBF">
      <w:rPr>
        <w:lang w:val="en-US"/>
      </w:rPr>
      <w:t xml:space="preserve">, </w:t>
    </w:r>
    <w:r w:rsidRPr="00307DBF">
      <w:rPr>
        <w:lang w:val="en-US"/>
      </w:rPr>
      <w:t>llame</w:t>
    </w:r>
    <w:r w:rsidRPr="00307DBF">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555ADC1" w14:textId="16924A21">
    <w:pPr>
      <w:pStyle w:val="Footer"/>
      <w:tabs>
        <w:tab w:val="right" w:pos="9900"/>
      </w:tabs>
    </w:pPr>
    <w:r>
      <w:rPr>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22.9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F72B7B" w:rsidRPr="00E33525" w:rsidP="00F72B7B" w14:paraId="5D43273D" w14:textId="77777777">
                      <w:pPr>
                        <w:pStyle w:val="Footer0"/>
                      </w:pPr>
                      <w:r>
                        <w:t>?</w:t>
                      </w:r>
                    </w:p>
                    <w:p w:rsidR="00F72B7B" w:rsidP="00F72B7B" w14:paraId="744534AF" w14:textId="77777777">
                      <w:pPr>
                        <w:pStyle w:val="Footer0"/>
                      </w:pPr>
                    </w:p>
                  </w:txbxContent>
                </v:textbox>
              </v:shape>
            </v:group>
          </w:pict>
        </mc:Fallback>
      </mc:AlternateContent>
    </w:r>
    <w:r w:rsidRPr="00307DBF">
      <w:rPr>
        <w:b/>
        <w:lang w:val="en-US"/>
      </w:rPr>
      <w:t xml:space="preserve">Si </w:t>
    </w:r>
    <w:r w:rsidRPr="00307DBF">
      <w:rPr>
        <w:b/>
        <w:lang w:val="en-US"/>
      </w:rPr>
      <w:t>tiene</w:t>
    </w:r>
    <w:r w:rsidRPr="00307DBF">
      <w:rPr>
        <w:b/>
        <w:lang w:val="en-US"/>
      </w:rPr>
      <w:t xml:space="preserve"> </w:t>
    </w:r>
    <w:r w:rsidRPr="00307DBF">
      <w:rPr>
        <w:b/>
        <w:lang w:val="en-US"/>
      </w:rPr>
      <w:t>preguntas</w:t>
    </w:r>
    <w:r w:rsidRPr="00307DBF">
      <w:rPr>
        <w:lang w:val="en-US"/>
      </w:rPr>
      <w:t xml:space="preserve">, </w:t>
    </w:r>
    <w:r w:rsidRPr="00307DBF">
      <w:rPr>
        <w:lang w:val="en-US"/>
      </w:rPr>
      <w:t>llame</w:t>
    </w:r>
    <w:r w:rsidRPr="00307DBF">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r>
      <w:tab/>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P="00632AEF" w14:paraId="5E13315A" w14:textId="0E18E830">
    <w:pPr>
      <w:pStyle w:val="Pageheader"/>
      <w:spacing w:after="0"/>
      <w:ind w:right="0"/>
    </w:pPr>
    <w:r>
      <w:rPr>
        <w:color w:val="auto"/>
      </w:rPr>
      <w:t xml:space="preserve">&lt;Plan </w:t>
    </w:r>
    <w:r>
      <w:rPr>
        <w:color w:val="auto"/>
      </w:rPr>
      <w:t>Name</w:t>
    </w:r>
    <w:r>
      <w:rPr>
        <w:color w:val="auto"/>
      </w:rPr>
      <w:t>&gt; MANUAL DEL MIEMBRO</w:t>
    </w:r>
    <w:r>
      <w:rPr>
        <w:color w:val="auto"/>
      </w:rPr>
      <w:tab/>
      <w:t xml:space="preserve">Capítulo 7: Cómo solicitarnos un pago por </w:t>
    </w:r>
    <w:r w:rsidR="00307DBF">
      <w:rPr>
        <w:rStyle w:val="PlanInstructions"/>
        <w:i w:val="0"/>
        <w:sz w:val="18"/>
      </w:rPr>
      <w:t>[</w:t>
    </w:r>
    <w:r w:rsidRPr="00307DBF">
      <w:rPr>
        <w:rStyle w:val="PlanInstructions"/>
        <w:sz w:val="18"/>
      </w:rPr>
      <w:t>plans</w:t>
    </w:r>
    <w:r w:rsidRPr="00307DBF">
      <w:rPr>
        <w:rStyle w:val="PlanInstructions"/>
        <w:sz w:val="18"/>
      </w:rPr>
      <w:t xml:space="preserve"> </w:t>
    </w:r>
    <w:r w:rsidRPr="00307DBF">
      <w:rPr>
        <w:rStyle w:val="PlanInstructions"/>
        <w:sz w:val="18"/>
      </w:rPr>
      <w:t>with</w:t>
    </w:r>
    <w:r w:rsidRPr="00307DBF">
      <w:rPr>
        <w:rStyle w:val="PlanInstructions"/>
        <w:sz w:val="18"/>
      </w:rPr>
      <w:t xml:space="preserve"> </w:t>
    </w:r>
    <w:r w:rsidRPr="00307DBF">
      <w:rPr>
        <w:rStyle w:val="PlanInstructions"/>
        <w:sz w:val="18"/>
      </w:rPr>
      <w:t>cost</w:t>
    </w:r>
    <w:r w:rsidRPr="00307DBF">
      <w:rPr>
        <w:rStyle w:val="PlanInstructions"/>
        <w:sz w:val="18"/>
      </w:rPr>
      <w:t xml:space="preserve"> </w:t>
    </w:r>
    <w:r w:rsidRPr="00307DBF">
      <w:rPr>
        <w:rStyle w:val="PlanInstructions"/>
        <w:sz w:val="18"/>
      </w:rPr>
      <w:t>sharing</w:t>
    </w:r>
    <w:r w:rsidRPr="00307DBF">
      <w:rPr>
        <w:rStyle w:val="PlanInstructions"/>
        <w:sz w:val="18"/>
      </w:rPr>
      <w:t xml:space="preserve">, </w:t>
    </w:r>
    <w:r w:rsidRPr="00307DBF">
      <w:rPr>
        <w:rStyle w:val="PlanInstructions"/>
        <w:sz w:val="18"/>
      </w:rPr>
      <w:t>insert</w:t>
    </w:r>
    <w:r w:rsidRPr="00307DBF">
      <w:rPr>
        <w:rStyle w:val="PlanInstructions"/>
        <w:sz w:val="18"/>
      </w:rPr>
      <w:t>:</w:t>
    </w:r>
    <w:r>
      <w:t xml:space="preserve"> </w:t>
    </w:r>
  </w:p>
  <w:p w:rsidR="006838AC" w:rsidRPr="00073CF9" w:rsidP="00632AEF" w14:paraId="21592735" w14:textId="6D4745C1">
    <w:pPr>
      <w:pStyle w:val="Pageheader"/>
      <w:spacing w:line="260" w:lineRule="exact"/>
      <w:ind w:right="0"/>
      <w:rPr>
        <w:color w:val="auto"/>
      </w:rPr>
    </w:pPr>
    <w:r>
      <w:tab/>
    </w:r>
    <w:r>
      <w:rPr>
        <w:rStyle w:val="PlanInstructions"/>
        <w:i w:val="0"/>
        <w:sz w:val="18"/>
      </w:rPr>
      <w:t>nuestra cuota de</w:t>
    </w:r>
    <w:r w:rsidR="00307DBF">
      <w:rPr>
        <w:rStyle w:val="PlanInstructions"/>
        <w:i w:val="0"/>
        <w:sz w:val="18"/>
      </w:rPr>
      <w:t>]</w:t>
    </w:r>
    <w:r>
      <w:t xml:space="preserve"> </w:t>
    </w:r>
    <w:r>
      <w:rPr>
        <w:color w:val="auto"/>
      </w:rPr>
      <w:t>una factura que recibió por servicios o medicamentos cubiertos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9142A5" w14:paraId="72DE58E9" w14:textId="528EFEF5">
    <w:pPr>
      <w:pStyle w:val="Pageheader"/>
      <w:rPr>
        <w:color w:val="auto"/>
      </w:rPr>
    </w:pPr>
    <w:r>
      <w:rPr>
        <w:color w:val="auto"/>
      </w:rPr>
      <w:t xml:space="preserve">&lt;Plan </w:t>
    </w:r>
    <w:r>
      <w:rPr>
        <w:color w:val="auto"/>
      </w:rPr>
      <w:t>Name</w:t>
    </w:r>
    <w:r>
      <w:rPr>
        <w:color w:val="auto"/>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21AA68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D23CF7DE"/>
    <w:lvl w:ilvl="0">
      <w:start w:val="1"/>
      <w:numFmt w:val="bullet"/>
      <w:lvlText w:val=""/>
      <w:lvlJc w:val="left"/>
      <w:pPr>
        <w:tabs>
          <w:tab w:val="num" w:pos="360"/>
        </w:tabs>
        <w:ind w:left="360" w:hanging="360"/>
      </w:pPr>
      <w:rPr>
        <w:rFonts w:ascii="Symbol" w:hAnsi="Symbol" w:hint="default"/>
      </w:rPr>
    </w:lvl>
  </w:abstractNum>
  <w:abstractNum w:abstractNumId="2">
    <w:nsid w:val="10943607"/>
    <w:multiLevelType w:val="hybridMultilevel"/>
    <w:tmpl w:val="5E1AA69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
    <w:nsid w:val="115F268D"/>
    <w:multiLevelType w:val="hybridMultilevel"/>
    <w:tmpl w:val="B79C8BD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15BE4B90"/>
    <w:multiLevelType w:val="hybridMultilevel"/>
    <w:tmpl w:val="2B54BB5E"/>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
    <w:nsid w:val="16E15849"/>
    <w:multiLevelType w:val="hybridMultilevel"/>
    <w:tmpl w:val="683A050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27AA5"/>
    <w:multiLevelType w:val="hybridMultilevel"/>
    <w:tmpl w:val="0DDC33D0"/>
    <w:lvl w:ilvl="0">
      <w:start w:val="1"/>
      <w:numFmt w:val="bullet"/>
      <w:pStyle w:val="ListBullet"/>
      <w:lvlText w:val=""/>
      <w:lvlJc w:val="left"/>
      <w:pPr>
        <w:ind w:left="720" w:hanging="360"/>
      </w:pPr>
      <w:rPr>
        <w:rFonts w:ascii="Wingdings" w:hAnsi="Wingdings" w:hint="default"/>
        <w:color w:val="auto"/>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A4287"/>
    <w:multiLevelType w:val="hybridMultilevel"/>
    <w:tmpl w:val="D1BC9EA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F76B79"/>
    <w:multiLevelType w:val="hybridMultilevel"/>
    <w:tmpl w:val="83FCD44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9">
    <w:nsid w:val="2C02741E"/>
    <w:multiLevelType w:val="hybridMultilevel"/>
    <w:tmpl w:val="91EA6B46"/>
    <w:lvl w:ilvl="0">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98446B"/>
    <w:multiLevelType w:val="hybridMultilevel"/>
    <w:tmpl w:val="1EB218F0"/>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7468A3"/>
    <w:multiLevelType w:val="hybridMultilevel"/>
    <w:tmpl w:val="0CAC6D80"/>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2">
    <w:nsid w:val="32203560"/>
    <w:multiLevelType w:val="hybridMultilevel"/>
    <w:tmpl w:val="B32AE374"/>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3AA80C71"/>
    <w:multiLevelType w:val="hybridMultilevel"/>
    <w:tmpl w:val="0526F398"/>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DD05C0"/>
    <w:multiLevelType w:val="hybridMultilevel"/>
    <w:tmpl w:val="74D2F6F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3E296C00"/>
    <w:multiLevelType w:val="hybridMultilevel"/>
    <w:tmpl w:val="8C4E169A"/>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AA5693"/>
    <w:multiLevelType w:val="hybridMultilevel"/>
    <w:tmpl w:val="0F603EB2"/>
    <w:lvl w:ilvl="0">
      <w:start w:val="1"/>
      <w:numFmt w:val="decimal"/>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42160DDE"/>
    <w:multiLevelType w:val="hybridMultilevel"/>
    <w:tmpl w:val="3F3E93F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44FA751D"/>
    <w:multiLevelType w:val="hybridMultilevel"/>
    <w:tmpl w:val="656EA8C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5F13C24"/>
    <w:multiLevelType w:val="hybridMultilevel"/>
    <w:tmpl w:val="61DA3EC0"/>
    <w:lvl w:ilvl="0">
      <w:start w:val="1"/>
      <w:numFmt w:val="decimal"/>
      <w:pStyle w:val="ListBullet5numberedbold"/>
      <w:lvlText w:val="%1."/>
      <w:lvlJc w:val="left"/>
      <w:pPr>
        <w:ind w:left="720" w:hanging="360"/>
      </w:pPr>
      <w:rPr>
        <w:rFonts w:ascii="Arial" w:hAnsi="Arial" w:cs="Arial" w:hint="default"/>
        <w:b/>
        <w:i w:val="0"/>
        <w:color w:val="auto"/>
        <w:sz w:val="22"/>
        <w:u w:val="none" w:color="548DE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413086"/>
    <w:multiLevelType w:val="hybridMultilevel"/>
    <w:tmpl w:val="7772E87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1">
    <w:nsid w:val="6A756B15"/>
    <w:multiLevelType w:val="hybridMultilevel"/>
    <w:tmpl w:val="F10CDEEA"/>
    <w:lvl w:ilvl="0">
      <w:start w:val="1"/>
      <w:numFmt w:val="bullet"/>
      <w:lvlText w:val=""/>
      <w:lvlJc w:val="left"/>
      <w:pPr>
        <w:ind w:left="720" w:hanging="360"/>
      </w:pPr>
      <w:rPr>
        <w:rFonts w:ascii="Symbol" w:hAnsi="Symbol" w:hint="default"/>
        <w:color w:val="auto"/>
        <w:position w:val="-2"/>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A04735"/>
    <w:multiLevelType w:val="hybridMultilevel"/>
    <w:tmpl w:val="0074A5B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0E84F12"/>
    <w:multiLevelType w:val="hybridMultilevel"/>
    <w:tmpl w:val="B01C90FA"/>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6123870">
    <w:abstractNumId w:val="15"/>
  </w:num>
  <w:num w:numId="2" w16cid:durableId="464008823">
    <w:abstractNumId w:val="6"/>
  </w:num>
  <w:num w:numId="3" w16cid:durableId="1113093060">
    <w:abstractNumId w:val="23"/>
  </w:num>
  <w:num w:numId="4" w16cid:durableId="478814416">
    <w:abstractNumId w:val="2"/>
  </w:num>
  <w:num w:numId="5" w16cid:durableId="730159344">
    <w:abstractNumId w:val="19"/>
  </w:num>
  <w:num w:numId="6" w16cid:durableId="1792825607">
    <w:abstractNumId w:val="21"/>
  </w:num>
  <w:num w:numId="7" w16cid:durableId="1047922202">
    <w:abstractNumId w:val="13"/>
  </w:num>
  <w:num w:numId="8" w16cid:durableId="816921804">
    <w:abstractNumId w:val="22"/>
  </w:num>
  <w:num w:numId="9" w16cid:durableId="136149817">
    <w:abstractNumId w:val="10"/>
  </w:num>
  <w:num w:numId="10" w16cid:durableId="2135100353">
    <w:abstractNumId w:val="7"/>
  </w:num>
  <w:num w:numId="11" w16cid:durableId="1285692785">
    <w:abstractNumId w:val="5"/>
  </w:num>
  <w:num w:numId="12" w16cid:durableId="810516415">
    <w:abstractNumId w:val="4"/>
  </w:num>
  <w:num w:numId="13" w16cid:durableId="159272251">
    <w:abstractNumId w:val="3"/>
  </w:num>
  <w:num w:numId="14" w16cid:durableId="1804882394">
    <w:abstractNumId w:val="17"/>
  </w:num>
  <w:num w:numId="15" w16cid:durableId="50546983">
    <w:abstractNumId w:val="8"/>
  </w:num>
  <w:num w:numId="16" w16cid:durableId="2096241007">
    <w:abstractNumId w:val="12"/>
  </w:num>
  <w:num w:numId="17" w16cid:durableId="398745329">
    <w:abstractNumId w:val="14"/>
  </w:num>
  <w:num w:numId="18" w16cid:durableId="1996639319">
    <w:abstractNumId w:val="18"/>
  </w:num>
  <w:num w:numId="19" w16cid:durableId="333654496">
    <w:abstractNumId w:val="1"/>
  </w:num>
  <w:num w:numId="20" w16cid:durableId="1192306991">
    <w:abstractNumId w:val="0"/>
  </w:num>
  <w:num w:numId="21" w16cid:durableId="625504984">
    <w:abstractNumId w:val="9"/>
  </w:num>
  <w:num w:numId="22" w16cid:durableId="668824438">
    <w:abstractNumId w:val="20"/>
  </w:num>
  <w:num w:numId="23" w16cid:durableId="685442374">
    <w:abstractNumId w:val="6"/>
  </w:num>
  <w:num w:numId="24" w16cid:durableId="1200557220">
    <w:abstractNumId w:val="11"/>
  </w:num>
  <w:num w:numId="25" w16cid:durableId="1235243622">
    <w:abstractNumId w:val="6"/>
  </w:num>
  <w:num w:numId="26" w16cid:durableId="90429377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290"/>
    <w:rsid w:val="00003947"/>
    <w:rsid w:val="0000554B"/>
    <w:rsid w:val="00005A19"/>
    <w:rsid w:val="00013BF6"/>
    <w:rsid w:val="00013E97"/>
    <w:rsid w:val="00021728"/>
    <w:rsid w:val="00025BA1"/>
    <w:rsid w:val="00031731"/>
    <w:rsid w:val="0003223B"/>
    <w:rsid w:val="000334AC"/>
    <w:rsid w:val="0003553E"/>
    <w:rsid w:val="000409CF"/>
    <w:rsid w:val="00043D95"/>
    <w:rsid w:val="00050819"/>
    <w:rsid w:val="00050C52"/>
    <w:rsid w:val="0006216A"/>
    <w:rsid w:val="00062937"/>
    <w:rsid w:val="00062CAB"/>
    <w:rsid w:val="0006393C"/>
    <w:rsid w:val="00073CF9"/>
    <w:rsid w:val="000740E8"/>
    <w:rsid w:val="0007528F"/>
    <w:rsid w:val="00075CAA"/>
    <w:rsid w:val="00076263"/>
    <w:rsid w:val="00077533"/>
    <w:rsid w:val="00080F67"/>
    <w:rsid w:val="000821A7"/>
    <w:rsid w:val="000856B2"/>
    <w:rsid w:val="000856F8"/>
    <w:rsid w:val="00087746"/>
    <w:rsid w:val="000878BB"/>
    <w:rsid w:val="00087920"/>
    <w:rsid w:val="00090F64"/>
    <w:rsid w:val="00092AA9"/>
    <w:rsid w:val="0009543F"/>
    <w:rsid w:val="00096CC9"/>
    <w:rsid w:val="000973FF"/>
    <w:rsid w:val="000A0D19"/>
    <w:rsid w:val="000A33A4"/>
    <w:rsid w:val="000A518A"/>
    <w:rsid w:val="000B02AA"/>
    <w:rsid w:val="000B03F3"/>
    <w:rsid w:val="000B2A2B"/>
    <w:rsid w:val="000B513C"/>
    <w:rsid w:val="000B582E"/>
    <w:rsid w:val="000C23E8"/>
    <w:rsid w:val="000C6815"/>
    <w:rsid w:val="000D3597"/>
    <w:rsid w:val="000E2106"/>
    <w:rsid w:val="000E2B9C"/>
    <w:rsid w:val="000E40DE"/>
    <w:rsid w:val="000F0B77"/>
    <w:rsid w:val="000F0F36"/>
    <w:rsid w:val="000F1690"/>
    <w:rsid w:val="000F3EEB"/>
    <w:rsid w:val="000F4FBC"/>
    <w:rsid w:val="000F5E19"/>
    <w:rsid w:val="00102D33"/>
    <w:rsid w:val="00104B53"/>
    <w:rsid w:val="0010618E"/>
    <w:rsid w:val="00112C60"/>
    <w:rsid w:val="00132325"/>
    <w:rsid w:val="00133676"/>
    <w:rsid w:val="001372F1"/>
    <w:rsid w:val="001378F7"/>
    <w:rsid w:val="00140D31"/>
    <w:rsid w:val="00142396"/>
    <w:rsid w:val="00142F9B"/>
    <w:rsid w:val="00144679"/>
    <w:rsid w:val="001501AF"/>
    <w:rsid w:val="00152826"/>
    <w:rsid w:val="00153B8D"/>
    <w:rsid w:val="00153F84"/>
    <w:rsid w:val="00155410"/>
    <w:rsid w:val="0015543F"/>
    <w:rsid w:val="001643E3"/>
    <w:rsid w:val="0016664D"/>
    <w:rsid w:val="00173109"/>
    <w:rsid w:val="00174296"/>
    <w:rsid w:val="00176CD8"/>
    <w:rsid w:val="00181848"/>
    <w:rsid w:val="001819E2"/>
    <w:rsid w:val="00181CD8"/>
    <w:rsid w:val="0018293D"/>
    <w:rsid w:val="00190EB7"/>
    <w:rsid w:val="001A0DCD"/>
    <w:rsid w:val="001A0FCB"/>
    <w:rsid w:val="001A18D0"/>
    <w:rsid w:val="001A3504"/>
    <w:rsid w:val="001A5E9E"/>
    <w:rsid w:val="001A5F66"/>
    <w:rsid w:val="001A76E0"/>
    <w:rsid w:val="001B0849"/>
    <w:rsid w:val="001B205B"/>
    <w:rsid w:val="001B20B3"/>
    <w:rsid w:val="001B23F8"/>
    <w:rsid w:val="001C02B2"/>
    <w:rsid w:val="001C08E7"/>
    <w:rsid w:val="001C4C49"/>
    <w:rsid w:val="001D3F05"/>
    <w:rsid w:val="001D43F7"/>
    <w:rsid w:val="001D4A9A"/>
    <w:rsid w:val="001E0573"/>
    <w:rsid w:val="001E494B"/>
    <w:rsid w:val="001E56CA"/>
    <w:rsid w:val="001E5AE8"/>
    <w:rsid w:val="001E5EFB"/>
    <w:rsid w:val="001E7BAE"/>
    <w:rsid w:val="001F30C3"/>
    <w:rsid w:val="001F6BCF"/>
    <w:rsid w:val="0020251B"/>
    <w:rsid w:val="002028A8"/>
    <w:rsid w:val="0020475E"/>
    <w:rsid w:val="00207D93"/>
    <w:rsid w:val="0021253E"/>
    <w:rsid w:val="00214D39"/>
    <w:rsid w:val="00216042"/>
    <w:rsid w:val="002226F8"/>
    <w:rsid w:val="00243686"/>
    <w:rsid w:val="00246E4F"/>
    <w:rsid w:val="0024761B"/>
    <w:rsid w:val="002511E5"/>
    <w:rsid w:val="00252BF2"/>
    <w:rsid w:val="002554EF"/>
    <w:rsid w:val="00255B55"/>
    <w:rsid w:val="00256C57"/>
    <w:rsid w:val="00260C30"/>
    <w:rsid w:val="00261E4C"/>
    <w:rsid w:val="00266429"/>
    <w:rsid w:val="00266816"/>
    <w:rsid w:val="002705BB"/>
    <w:rsid w:val="00272CAB"/>
    <w:rsid w:val="002735BF"/>
    <w:rsid w:val="00273BAB"/>
    <w:rsid w:val="00276185"/>
    <w:rsid w:val="00281B0B"/>
    <w:rsid w:val="00282E79"/>
    <w:rsid w:val="002854E4"/>
    <w:rsid w:val="00286EE8"/>
    <w:rsid w:val="00287273"/>
    <w:rsid w:val="00287B8D"/>
    <w:rsid w:val="00291BC7"/>
    <w:rsid w:val="0029282C"/>
    <w:rsid w:val="00293336"/>
    <w:rsid w:val="00293424"/>
    <w:rsid w:val="002946DB"/>
    <w:rsid w:val="00294914"/>
    <w:rsid w:val="002A3655"/>
    <w:rsid w:val="002B271C"/>
    <w:rsid w:val="002B2A0D"/>
    <w:rsid w:val="002B5F87"/>
    <w:rsid w:val="002C0537"/>
    <w:rsid w:val="002C0771"/>
    <w:rsid w:val="002C0BEB"/>
    <w:rsid w:val="002C6454"/>
    <w:rsid w:val="002C6668"/>
    <w:rsid w:val="002C6DCC"/>
    <w:rsid w:val="002D2DC4"/>
    <w:rsid w:val="002D48AB"/>
    <w:rsid w:val="002D6469"/>
    <w:rsid w:val="002E08A0"/>
    <w:rsid w:val="002E0BC7"/>
    <w:rsid w:val="002E3F2B"/>
    <w:rsid w:val="002E6C38"/>
    <w:rsid w:val="002F4CB0"/>
    <w:rsid w:val="00303B9C"/>
    <w:rsid w:val="00303FEE"/>
    <w:rsid w:val="003042EC"/>
    <w:rsid w:val="00305638"/>
    <w:rsid w:val="00307DBF"/>
    <w:rsid w:val="003125C5"/>
    <w:rsid w:val="00315A19"/>
    <w:rsid w:val="00320E61"/>
    <w:rsid w:val="00321C7B"/>
    <w:rsid w:val="00322B8A"/>
    <w:rsid w:val="00323553"/>
    <w:rsid w:val="0032361E"/>
    <w:rsid w:val="00323A97"/>
    <w:rsid w:val="00324332"/>
    <w:rsid w:val="00325438"/>
    <w:rsid w:val="00325675"/>
    <w:rsid w:val="00326610"/>
    <w:rsid w:val="00335819"/>
    <w:rsid w:val="00336B42"/>
    <w:rsid w:val="00336DCC"/>
    <w:rsid w:val="003379C0"/>
    <w:rsid w:val="00343869"/>
    <w:rsid w:val="00346A87"/>
    <w:rsid w:val="00347B30"/>
    <w:rsid w:val="00347EB3"/>
    <w:rsid w:val="00351C1E"/>
    <w:rsid w:val="00353A8C"/>
    <w:rsid w:val="00362BCD"/>
    <w:rsid w:val="0037548D"/>
    <w:rsid w:val="00375DC3"/>
    <w:rsid w:val="00381996"/>
    <w:rsid w:val="00382BE3"/>
    <w:rsid w:val="00384486"/>
    <w:rsid w:val="00384492"/>
    <w:rsid w:val="00391756"/>
    <w:rsid w:val="00393D5B"/>
    <w:rsid w:val="00394041"/>
    <w:rsid w:val="00396E61"/>
    <w:rsid w:val="0039790B"/>
    <w:rsid w:val="003A5285"/>
    <w:rsid w:val="003A589A"/>
    <w:rsid w:val="003A67B0"/>
    <w:rsid w:val="003B0DE7"/>
    <w:rsid w:val="003B142C"/>
    <w:rsid w:val="003B1EE1"/>
    <w:rsid w:val="003B5320"/>
    <w:rsid w:val="003B5A65"/>
    <w:rsid w:val="003B6023"/>
    <w:rsid w:val="003C0728"/>
    <w:rsid w:val="003C1AA1"/>
    <w:rsid w:val="003C265A"/>
    <w:rsid w:val="003C4DCE"/>
    <w:rsid w:val="003D162C"/>
    <w:rsid w:val="003D22A9"/>
    <w:rsid w:val="003D3231"/>
    <w:rsid w:val="003D7356"/>
    <w:rsid w:val="003E192B"/>
    <w:rsid w:val="003E3226"/>
    <w:rsid w:val="003E3629"/>
    <w:rsid w:val="003E44B3"/>
    <w:rsid w:val="003E4D49"/>
    <w:rsid w:val="003E50DF"/>
    <w:rsid w:val="003E5225"/>
    <w:rsid w:val="003E59DD"/>
    <w:rsid w:val="003F1637"/>
    <w:rsid w:val="003F663F"/>
    <w:rsid w:val="00400B49"/>
    <w:rsid w:val="00402BAD"/>
    <w:rsid w:val="00411845"/>
    <w:rsid w:val="0041455F"/>
    <w:rsid w:val="004177EB"/>
    <w:rsid w:val="00420C4B"/>
    <w:rsid w:val="00421CC6"/>
    <w:rsid w:val="00423301"/>
    <w:rsid w:val="00425AD8"/>
    <w:rsid w:val="00430D76"/>
    <w:rsid w:val="00441D03"/>
    <w:rsid w:val="004431EA"/>
    <w:rsid w:val="004502FA"/>
    <w:rsid w:val="00457CC0"/>
    <w:rsid w:val="00461DB7"/>
    <w:rsid w:val="00462855"/>
    <w:rsid w:val="00463441"/>
    <w:rsid w:val="004741D7"/>
    <w:rsid w:val="00474E88"/>
    <w:rsid w:val="004756B1"/>
    <w:rsid w:val="00485067"/>
    <w:rsid w:val="00487340"/>
    <w:rsid w:val="00490798"/>
    <w:rsid w:val="00491754"/>
    <w:rsid w:val="004974B5"/>
    <w:rsid w:val="004A2E4C"/>
    <w:rsid w:val="004A4824"/>
    <w:rsid w:val="004B1492"/>
    <w:rsid w:val="004B2461"/>
    <w:rsid w:val="004B64DB"/>
    <w:rsid w:val="004B66D4"/>
    <w:rsid w:val="004B683E"/>
    <w:rsid w:val="004C0172"/>
    <w:rsid w:val="004C0AE9"/>
    <w:rsid w:val="004C0CF2"/>
    <w:rsid w:val="004C2E89"/>
    <w:rsid w:val="004D0B20"/>
    <w:rsid w:val="004D2A68"/>
    <w:rsid w:val="004E1BAC"/>
    <w:rsid w:val="004E3588"/>
    <w:rsid w:val="004E5437"/>
    <w:rsid w:val="004F0131"/>
    <w:rsid w:val="004F2483"/>
    <w:rsid w:val="004F454B"/>
    <w:rsid w:val="004F548A"/>
    <w:rsid w:val="004F6D07"/>
    <w:rsid w:val="00500441"/>
    <w:rsid w:val="005011DE"/>
    <w:rsid w:val="00505250"/>
    <w:rsid w:val="00507A0F"/>
    <w:rsid w:val="0051124C"/>
    <w:rsid w:val="00513335"/>
    <w:rsid w:val="005164A9"/>
    <w:rsid w:val="0052023A"/>
    <w:rsid w:val="00526D66"/>
    <w:rsid w:val="00533D13"/>
    <w:rsid w:val="005349D9"/>
    <w:rsid w:val="005354BD"/>
    <w:rsid w:val="00535CF2"/>
    <w:rsid w:val="00537D9C"/>
    <w:rsid w:val="00540CAA"/>
    <w:rsid w:val="00540D53"/>
    <w:rsid w:val="00544494"/>
    <w:rsid w:val="00546851"/>
    <w:rsid w:val="00546A80"/>
    <w:rsid w:val="00552A4A"/>
    <w:rsid w:val="00556B75"/>
    <w:rsid w:val="005573B2"/>
    <w:rsid w:val="00563697"/>
    <w:rsid w:val="005665EF"/>
    <w:rsid w:val="00566DCE"/>
    <w:rsid w:val="005671BA"/>
    <w:rsid w:val="00567DDA"/>
    <w:rsid w:val="00574EE8"/>
    <w:rsid w:val="00582CDD"/>
    <w:rsid w:val="00583806"/>
    <w:rsid w:val="00587902"/>
    <w:rsid w:val="0059217F"/>
    <w:rsid w:val="005961D1"/>
    <w:rsid w:val="00597B3A"/>
    <w:rsid w:val="005A092B"/>
    <w:rsid w:val="005A263F"/>
    <w:rsid w:val="005B112F"/>
    <w:rsid w:val="005B3A32"/>
    <w:rsid w:val="005B5E53"/>
    <w:rsid w:val="005B6E2B"/>
    <w:rsid w:val="005B7BB6"/>
    <w:rsid w:val="005B7E64"/>
    <w:rsid w:val="005C2D00"/>
    <w:rsid w:val="005C5901"/>
    <w:rsid w:val="005C6896"/>
    <w:rsid w:val="005C792E"/>
    <w:rsid w:val="005D3006"/>
    <w:rsid w:val="005D3B5C"/>
    <w:rsid w:val="005D5831"/>
    <w:rsid w:val="005D5E25"/>
    <w:rsid w:val="005D66D9"/>
    <w:rsid w:val="005E117E"/>
    <w:rsid w:val="005E4457"/>
    <w:rsid w:val="005E5861"/>
    <w:rsid w:val="005E5CF6"/>
    <w:rsid w:val="005E6079"/>
    <w:rsid w:val="005E607A"/>
    <w:rsid w:val="005F250B"/>
    <w:rsid w:val="005F2968"/>
    <w:rsid w:val="005F33C2"/>
    <w:rsid w:val="005F3C1B"/>
    <w:rsid w:val="00604714"/>
    <w:rsid w:val="006058DE"/>
    <w:rsid w:val="00610132"/>
    <w:rsid w:val="00610159"/>
    <w:rsid w:val="00613607"/>
    <w:rsid w:val="00615D2E"/>
    <w:rsid w:val="0061688C"/>
    <w:rsid w:val="00616960"/>
    <w:rsid w:val="0062191B"/>
    <w:rsid w:val="006223E3"/>
    <w:rsid w:val="00630718"/>
    <w:rsid w:val="00632AEF"/>
    <w:rsid w:val="00633294"/>
    <w:rsid w:val="00633543"/>
    <w:rsid w:val="006400C8"/>
    <w:rsid w:val="006477BB"/>
    <w:rsid w:val="006516AD"/>
    <w:rsid w:val="0065559B"/>
    <w:rsid w:val="00655B9C"/>
    <w:rsid w:val="00655C8E"/>
    <w:rsid w:val="00657255"/>
    <w:rsid w:val="0066673D"/>
    <w:rsid w:val="00667401"/>
    <w:rsid w:val="00667AC2"/>
    <w:rsid w:val="00672F52"/>
    <w:rsid w:val="00681730"/>
    <w:rsid w:val="00681D14"/>
    <w:rsid w:val="006838AC"/>
    <w:rsid w:val="00685445"/>
    <w:rsid w:val="006902FE"/>
    <w:rsid w:val="00690A3A"/>
    <w:rsid w:val="006A0810"/>
    <w:rsid w:val="006A0E67"/>
    <w:rsid w:val="006A215C"/>
    <w:rsid w:val="006A36C1"/>
    <w:rsid w:val="006A47CB"/>
    <w:rsid w:val="006A7183"/>
    <w:rsid w:val="006B2FF8"/>
    <w:rsid w:val="006B7964"/>
    <w:rsid w:val="006C322B"/>
    <w:rsid w:val="006C4CC6"/>
    <w:rsid w:val="006C636E"/>
    <w:rsid w:val="006C6AF3"/>
    <w:rsid w:val="006D0A2D"/>
    <w:rsid w:val="006D0D4B"/>
    <w:rsid w:val="006D1309"/>
    <w:rsid w:val="006D33ED"/>
    <w:rsid w:val="006D4768"/>
    <w:rsid w:val="006D6F59"/>
    <w:rsid w:val="006E3CE1"/>
    <w:rsid w:val="006E7B7D"/>
    <w:rsid w:val="006F1FCC"/>
    <w:rsid w:val="006F7ECD"/>
    <w:rsid w:val="00702E48"/>
    <w:rsid w:val="007041F7"/>
    <w:rsid w:val="00704354"/>
    <w:rsid w:val="00704F25"/>
    <w:rsid w:val="0070725D"/>
    <w:rsid w:val="0071076C"/>
    <w:rsid w:val="00711BF1"/>
    <w:rsid w:val="0071388E"/>
    <w:rsid w:val="007162A8"/>
    <w:rsid w:val="00717958"/>
    <w:rsid w:val="00721DC7"/>
    <w:rsid w:val="00723665"/>
    <w:rsid w:val="00727C06"/>
    <w:rsid w:val="007301E1"/>
    <w:rsid w:val="007325B7"/>
    <w:rsid w:val="00737DD9"/>
    <w:rsid w:val="0074042E"/>
    <w:rsid w:val="00743E1F"/>
    <w:rsid w:val="00744328"/>
    <w:rsid w:val="00744D4F"/>
    <w:rsid w:val="007457DA"/>
    <w:rsid w:val="00745E46"/>
    <w:rsid w:val="00750B72"/>
    <w:rsid w:val="00753FDD"/>
    <w:rsid w:val="00755F8E"/>
    <w:rsid w:val="0076165A"/>
    <w:rsid w:val="00764EFE"/>
    <w:rsid w:val="007677F2"/>
    <w:rsid w:val="00770902"/>
    <w:rsid w:val="00772FA9"/>
    <w:rsid w:val="00782C9B"/>
    <w:rsid w:val="007834A0"/>
    <w:rsid w:val="0078769F"/>
    <w:rsid w:val="00787E21"/>
    <w:rsid w:val="00794CDB"/>
    <w:rsid w:val="007951D1"/>
    <w:rsid w:val="007955BA"/>
    <w:rsid w:val="007A10EF"/>
    <w:rsid w:val="007A20B5"/>
    <w:rsid w:val="007A2FF9"/>
    <w:rsid w:val="007A3916"/>
    <w:rsid w:val="007A4164"/>
    <w:rsid w:val="007A5DEE"/>
    <w:rsid w:val="007A7238"/>
    <w:rsid w:val="007B0A4F"/>
    <w:rsid w:val="007C156F"/>
    <w:rsid w:val="007C504A"/>
    <w:rsid w:val="007C6B02"/>
    <w:rsid w:val="007D01AE"/>
    <w:rsid w:val="007D31D0"/>
    <w:rsid w:val="007D69C2"/>
    <w:rsid w:val="007E23F0"/>
    <w:rsid w:val="007E6F1C"/>
    <w:rsid w:val="007E77AF"/>
    <w:rsid w:val="007F0F13"/>
    <w:rsid w:val="007F1A80"/>
    <w:rsid w:val="007F1C65"/>
    <w:rsid w:val="007F2DFC"/>
    <w:rsid w:val="007F6616"/>
    <w:rsid w:val="007F6C2D"/>
    <w:rsid w:val="007F6CE0"/>
    <w:rsid w:val="00802440"/>
    <w:rsid w:val="00802E8E"/>
    <w:rsid w:val="0080317D"/>
    <w:rsid w:val="008050DD"/>
    <w:rsid w:val="00812449"/>
    <w:rsid w:val="00813B37"/>
    <w:rsid w:val="00813BA0"/>
    <w:rsid w:val="00814C9B"/>
    <w:rsid w:val="00815F67"/>
    <w:rsid w:val="008166CB"/>
    <w:rsid w:val="00817558"/>
    <w:rsid w:val="0082672F"/>
    <w:rsid w:val="0082751B"/>
    <w:rsid w:val="008348B5"/>
    <w:rsid w:val="00835C82"/>
    <w:rsid w:val="00836FB4"/>
    <w:rsid w:val="008370E9"/>
    <w:rsid w:val="00840445"/>
    <w:rsid w:val="00841A36"/>
    <w:rsid w:val="00841A88"/>
    <w:rsid w:val="00863626"/>
    <w:rsid w:val="00863F07"/>
    <w:rsid w:val="008660D3"/>
    <w:rsid w:val="00867340"/>
    <w:rsid w:val="00867ABB"/>
    <w:rsid w:val="00872634"/>
    <w:rsid w:val="008739A3"/>
    <w:rsid w:val="00881EB2"/>
    <w:rsid w:val="008835E5"/>
    <w:rsid w:val="0088518A"/>
    <w:rsid w:val="00887721"/>
    <w:rsid w:val="0089318B"/>
    <w:rsid w:val="0089618E"/>
    <w:rsid w:val="00896748"/>
    <w:rsid w:val="00896E0E"/>
    <w:rsid w:val="00897C55"/>
    <w:rsid w:val="008A618C"/>
    <w:rsid w:val="008B0C94"/>
    <w:rsid w:val="008B417F"/>
    <w:rsid w:val="008B478A"/>
    <w:rsid w:val="008C11ED"/>
    <w:rsid w:val="008C36C5"/>
    <w:rsid w:val="008C416F"/>
    <w:rsid w:val="008C53B5"/>
    <w:rsid w:val="008D2E7F"/>
    <w:rsid w:val="008E073C"/>
    <w:rsid w:val="008E2D7F"/>
    <w:rsid w:val="008E35B2"/>
    <w:rsid w:val="008E6953"/>
    <w:rsid w:val="008F739C"/>
    <w:rsid w:val="008F796D"/>
    <w:rsid w:val="0090036F"/>
    <w:rsid w:val="00900FD5"/>
    <w:rsid w:val="009029C6"/>
    <w:rsid w:val="00912A9E"/>
    <w:rsid w:val="00913CAE"/>
    <w:rsid w:val="009142A5"/>
    <w:rsid w:val="00930010"/>
    <w:rsid w:val="00936035"/>
    <w:rsid w:val="0093687E"/>
    <w:rsid w:val="0094013C"/>
    <w:rsid w:val="00940715"/>
    <w:rsid w:val="009407CF"/>
    <w:rsid w:val="0094338F"/>
    <w:rsid w:val="00946E26"/>
    <w:rsid w:val="009471FF"/>
    <w:rsid w:val="0094755F"/>
    <w:rsid w:val="00950476"/>
    <w:rsid w:val="00952F54"/>
    <w:rsid w:val="009550BF"/>
    <w:rsid w:val="009550FF"/>
    <w:rsid w:val="00956E3D"/>
    <w:rsid w:val="0095728B"/>
    <w:rsid w:val="009633DB"/>
    <w:rsid w:val="00977837"/>
    <w:rsid w:val="00982F42"/>
    <w:rsid w:val="0098315C"/>
    <w:rsid w:val="0098394B"/>
    <w:rsid w:val="00984028"/>
    <w:rsid w:val="009847D4"/>
    <w:rsid w:val="009909D5"/>
    <w:rsid w:val="00994AD6"/>
    <w:rsid w:val="009967BE"/>
    <w:rsid w:val="009A2B53"/>
    <w:rsid w:val="009A31AB"/>
    <w:rsid w:val="009A3320"/>
    <w:rsid w:val="009A5436"/>
    <w:rsid w:val="009A5DDE"/>
    <w:rsid w:val="009A6D31"/>
    <w:rsid w:val="009B1C51"/>
    <w:rsid w:val="009B49D1"/>
    <w:rsid w:val="009B5F00"/>
    <w:rsid w:val="009B6F8A"/>
    <w:rsid w:val="009B707B"/>
    <w:rsid w:val="009C2E3E"/>
    <w:rsid w:val="009C4F54"/>
    <w:rsid w:val="009D1B86"/>
    <w:rsid w:val="009D5C5B"/>
    <w:rsid w:val="009E21F0"/>
    <w:rsid w:val="009E4A50"/>
    <w:rsid w:val="009E4EE2"/>
    <w:rsid w:val="009F1896"/>
    <w:rsid w:val="009F2097"/>
    <w:rsid w:val="009F4284"/>
    <w:rsid w:val="009F6BE7"/>
    <w:rsid w:val="009F7BF2"/>
    <w:rsid w:val="00A065A8"/>
    <w:rsid w:val="00A15024"/>
    <w:rsid w:val="00A211C7"/>
    <w:rsid w:val="00A21BBD"/>
    <w:rsid w:val="00A21D28"/>
    <w:rsid w:val="00A244B6"/>
    <w:rsid w:val="00A24537"/>
    <w:rsid w:val="00A2755C"/>
    <w:rsid w:val="00A37189"/>
    <w:rsid w:val="00A40B5B"/>
    <w:rsid w:val="00A41EA8"/>
    <w:rsid w:val="00A425C4"/>
    <w:rsid w:val="00A429BB"/>
    <w:rsid w:val="00A44B2F"/>
    <w:rsid w:val="00A44FC1"/>
    <w:rsid w:val="00A5073A"/>
    <w:rsid w:val="00A52CB6"/>
    <w:rsid w:val="00A54090"/>
    <w:rsid w:val="00A5498A"/>
    <w:rsid w:val="00A562A2"/>
    <w:rsid w:val="00A56499"/>
    <w:rsid w:val="00A56B56"/>
    <w:rsid w:val="00A56BFE"/>
    <w:rsid w:val="00A57993"/>
    <w:rsid w:val="00A639B8"/>
    <w:rsid w:val="00A6447A"/>
    <w:rsid w:val="00A65A51"/>
    <w:rsid w:val="00A6796F"/>
    <w:rsid w:val="00A708D6"/>
    <w:rsid w:val="00A71849"/>
    <w:rsid w:val="00A7360C"/>
    <w:rsid w:val="00A76021"/>
    <w:rsid w:val="00A77758"/>
    <w:rsid w:val="00A8139D"/>
    <w:rsid w:val="00A81B8F"/>
    <w:rsid w:val="00A81E9C"/>
    <w:rsid w:val="00A8263F"/>
    <w:rsid w:val="00A839D9"/>
    <w:rsid w:val="00AA1BF8"/>
    <w:rsid w:val="00AA5892"/>
    <w:rsid w:val="00AB0A59"/>
    <w:rsid w:val="00AB3232"/>
    <w:rsid w:val="00AB47CE"/>
    <w:rsid w:val="00AB4DA3"/>
    <w:rsid w:val="00AC2244"/>
    <w:rsid w:val="00AC25FC"/>
    <w:rsid w:val="00AC411F"/>
    <w:rsid w:val="00AC4F7B"/>
    <w:rsid w:val="00AC53F1"/>
    <w:rsid w:val="00AC72F6"/>
    <w:rsid w:val="00AD24E1"/>
    <w:rsid w:val="00AD4B49"/>
    <w:rsid w:val="00AD56A0"/>
    <w:rsid w:val="00AD631C"/>
    <w:rsid w:val="00AD715A"/>
    <w:rsid w:val="00AE0E95"/>
    <w:rsid w:val="00AE4885"/>
    <w:rsid w:val="00AE59BA"/>
    <w:rsid w:val="00AE6C6A"/>
    <w:rsid w:val="00AF11FC"/>
    <w:rsid w:val="00AF187E"/>
    <w:rsid w:val="00AF3753"/>
    <w:rsid w:val="00AF38B4"/>
    <w:rsid w:val="00AF5BD4"/>
    <w:rsid w:val="00AF6D54"/>
    <w:rsid w:val="00B00992"/>
    <w:rsid w:val="00B00E76"/>
    <w:rsid w:val="00B0236D"/>
    <w:rsid w:val="00B03E96"/>
    <w:rsid w:val="00B04B3C"/>
    <w:rsid w:val="00B05414"/>
    <w:rsid w:val="00B060C4"/>
    <w:rsid w:val="00B064DD"/>
    <w:rsid w:val="00B11173"/>
    <w:rsid w:val="00B1190C"/>
    <w:rsid w:val="00B143E3"/>
    <w:rsid w:val="00B14D14"/>
    <w:rsid w:val="00B228D2"/>
    <w:rsid w:val="00B23DD4"/>
    <w:rsid w:val="00B24E0F"/>
    <w:rsid w:val="00B32065"/>
    <w:rsid w:val="00B34534"/>
    <w:rsid w:val="00B346D2"/>
    <w:rsid w:val="00B3533D"/>
    <w:rsid w:val="00B40823"/>
    <w:rsid w:val="00B41252"/>
    <w:rsid w:val="00B4195B"/>
    <w:rsid w:val="00B44CF3"/>
    <w:rsid w:val="00B543B5"/>
    <w:rsid w:val="00B5732C"/>
    <w:rsid w:val="00B6101A"/>
    <w:rsid w:val="00B64606"/>
    <w:rsid w:val="00B65F48"/>
    <w:rsid w:val="00B70022"/>
    <w:rsid w:val="00B70A98"/>
    <w:rsid w:val="00B71B92"/>
    <w:rsid w:val="00B743D2"/>
    <w:rsid w:val="00B7707E"/>
    <w:rsid w:val="00B77A5C"/>
    <w:rsid w:val="00B82BB9"/>
    <w:rsid w:val="00B8313F"/>
    <w:rsid w:val="00B83295"/>
    <w:rsid w:val="00B87C84"/>
    <w:rsid w:val="00B92B37"/>
    <w:rsid w:val="00B931D2"/>
    <w:rsid w:val="00B96A72"/>
    <w:rsid w:val="00B9705F"/>
    <w:rsid w:val="00B97395"/>
    <w:rsid w:val="00BA04D8"/>
    <w:rsid w:val="00BA1800"/>
    <w:rsid w:val="00BA3948"/>
    <w:rsid w:val="00BA654B"/>
    <w:rsid w:val="00BA7E25"/>
    <w:rsid w:val="00BB0246"/>
    <w:rsid w:val="00BB06AC"/>
    <w:rsid w:val="00BB08A6"/>
    <w:rsid w:val="00BB09B8"/>
    <w:rsid w:val="00BB238D"/>
    <w:rsid w:val="00BB2C64"/>
    <w:rsid w:val="00BB344D"/>
    <w:rsid w:val="00BB3664"/>
    <w:rsid w:val="00BC1139"/>
    <w:rsid w:val="00BC157A"/>
    <w:rsid w:val="00BC1AED"/>
    <w:rsid w:val="00BC2574"/>
    <w:rsid w:val="00BC2FB9"/>
    <w:rsid w:val="00BC5157"/>
    <w:rsid w:val="00BD056D"/>
    <w:rsid w:val="00BD196D"/>
    <w:rsid w:val="00BD3EFC"/>
    <w:rsid w:val="00BD5A4D"/>
    <w:rsid w:val="00BD72B0"/>
    <w:rsid w:val="00BE4C87"/>
    <w:rsid w:val="00BE7095"/>
    <w:rsid w:val="00BE7509"/>
    <w:rsid w:val="00BF01D9"/>
    <w:rsid w:val="00BF125D"/>
    <w:rsid w:val="00BF1E25"/>
    <w:rsid w:val="00BF3E55"/>
    <w:rsid w:val="00BF48CB"/>
    <w:rsid w:val="00BF5461"/>
    <w:rsid w:val="00BF60D3"/>
    <w:rsid w:val="00BF7BD9"/>
    <w:rsid w:val="00C00B57"/>
    <w:rsid w:val="00C02C36"/>
    <w:rsid w:val="00C04E88"/>
    <w:rsid w:val="00C05B2F"/>
    <w:rsid w:val="00C05FD7"/>
    <w:rsid w:val="00C10997"/>
    <w:rsid w:val="00C16751"/>
    <w:rsid w:val="00C16DAD"/>
    <w:rsid w:val="00C176DE"/>
    <w:rsid w:val="00C20DDD"/>
    <w:rsid w:val="00C219B4"/>
    <w:rsid w:val="00C253A6"/>
    <w:rsid w:val="00C25C06"/>
    <w:rsid w:val="00C25DA1"/>
    <w:rsid w:val="00C273DF"/>
    <w:rsid w:val="00C31D7C"/>
    <w:rsid w:val="00C334ED"/>
    <w:rsid w:val="00C34297"/>
    <w:rsid w:val="00C36019"/>
    <w:rsid w:val="00C406B2"/>
    <w:rsid w:val="00C47E3B"/>
    <w:rsid w:val="00C510E4"/>
    <w:rsid w:val="00C64B04"/>
    <w:rsid w:val="00C70339"/>
    <w:rsid w:val="00C70460"/>
    <w:rsid w:val="00C7091B"/>
    <w:rsid w:val="00C71D6D"/>
    <w:rsid w:val="00C72587"/>
    <w:rsid w:val="00C72B31"/>
    <w:rsid w:val="00C812CB"/>
    <w:rsid w:val="00C81432"/>
    <w:rsid w:val="00C826B3"/>
    <w:rsid w:val="00C8317F"/>
    <w:rsid w:val="00C85218"/>
    <w:rsid w:val="00C85240"/>
    <w:rsid w:val="00C86AF9"/>
    <w:rsid w:val="00C90158"/>
    <w:rsid w:val="00C941CD"/>
    <w:rsid w:val="00CA232C"/>
    <w:rsid w:val="00CA2812"/>
    <w:rsid w:val="00CA684B"/>
    <w:rsid w:val="00CA6E67"/>
    <w:rsid w:val="00CA73C0"/>
    <w:rsid w:val="00CB58E3"/>
    <w:rsid w:val="00CB77D9"/>
    <w:rsid w:val="00CC0033"/>
    <w:rsid w:val="00CC2D97"/>
    <w:rsid w:val="00CC3674"/>
    <w:rsid w:val="00CC58D8"/>
    <w:rsid w:val="00CC6970"/>
    <w:rsid w:val="00CD4C89"/>
    <w:rsid w:val="00CD5F08"/>
    <w:rsid w:val="00CD662E"/>
    <w:rsid w:val="00CD7F0D"/>
    <w:rsid w:val="00CE0717"/>
    <w:rsid w:val="00CE30FE"/>
    <w:rsid w:val="00CE5493"/>
    <w:rsid w:val="00CF16BC"/>
    <w:rsid w:val="00CF1868"/>
    <w:rsid w:val="00CF2835"/>
    <w:rsid w:val="00CF2A84"/>
    <w:rsid w:val="00CF60F2"/>
    <w:rsid w:val="00D0150A"/>
    <w:rsid w:val="00D034B6"/>
    <w:rsid w:val="00D04818"/>
    <w:rsid w:val="00D11C23"/>
    <w:rsid w:val="00D171F0"/>
    <w:rsid w:val="00D2300A"/>
    <w:rsid w:val="00D25BC2"/>
    <w:rsid w:val="00D3027F"/>
    <w:rsid w:val="00D31D3B"/>
    <w:rsid w:val="00D345F1"/>
    <w:rsid w:val="00D36B7C"/>
    <w:rsid w:val="00D37233"/>
    <w:rsid w:val="00D40025"/>
    <w:rsid w:val="00D40D78"/>
    <w:rsid w:val="00D42B81"/>
    <w:rsid w:val="00D44B38"/>
    <w:rsid w:val="00D531FA"/>
    <w:rsid w:val="00D54818"/>
    <w:rsid w:val="00D573C4"/>
    <w:rsid w:val="00D61141"/>
    <w:rsid w:val="00D6152C"/>
    <w:rsid w:val="00D64A8C"/>
    <w:rsid w:val="00D64B77"/>
    <w:rsid w:val="00D64C27"/>
    <w:rsid w:val="00D67AB0"/>
    <w:rsid w:val="00D75FAE"/>
    <w:rsid w:val="00D80302"/>
    <w:rsid w:val="00D80B71"/>
    <w:rsid w:val="00D84377"/>
    <w:rsid w:val="00D8630A"/>
    <w:rsid w:val="00D9328F"/>
    <w:rsid w:val="00D9438C"/>
    <w:rsid w:val="00D94EBC"/>
    <w:rsid w:val="00D9514A"/>
    <w:rsid w:val="00D960BC"/>
    <w:rsid w:val="00DA0592"/>
    <w:rsid w:val="00DA3F29"/>
    <w:rsid w:val="00DA4A9C"/>
    <w:rsid w:val="00DA5A78"/>
    <w:rsid w:val="00DB1D3E"/>
    <w:rsid w:val="00DB36D8"/>
    <w:rsid w:val="00DB5A30"/>
    <w:rsid w:val="00DB6A2E"/>
    <w:rsid w:val="00DC587C"/>
    <w:rsid w:val="00DD113C"/>
    <w:rsid w:val="00DD144E"/>
    <w:rsid w:val="00DD24AE"/>
    <w:rsid w:val="00DD4597"/>
    <w:rsid w:val="00DD59AA"/>
    <w:rsid w:val="00DD6555"/>
    <w:rsid w:val="00DD6F76"/>
    <w:rsid w:val="00DD7514"/>
    <w:rsid w:val="00DD7ED8"/>
    <w:rsid w:val="00DE228C"/>
    <w:rsid w:val="00DE4503"/>
    <w:rsid w:val="00DE56A6"/>
    <w:rsid w:val="00DE5765"/>
    <w:rsid w:val="00DE5AE1"/>
    <w:rsid w:val="00DF07AD"/>
    <w:rsid w:val="00DF7916"/>
    <w:rsid w:val="00DF7931"/>
    <w:rsid w:val="00E007D6"/>
    <w:rsid w:val="00E03938"/>
    <w:rsid w:val="00E051D3"/>
    <w:rsid w:val="00E0520F"/>
    <w:rsid w:val="00E07390"/>
    <w:rsid w:val="00E10884"/>
    <w:rsid w:val="00E158D0"/>
    <w:rsid w:val="00E16198"/>
    <w:rsid w:val="00E16C34"/>
    <w:rsid w:val="00E1755A"/>
    <w:rsid w:val="00E2189C"/>
    <w:rsid w:val="00E21FE5"/>
    <w:rsid w:val="00E23757"/>
    <w:rsid w:val="00E23A38"/>
    <w:rsid w:val="00E241D1"/>
    <w:rsid w:val="00E27528"/>
    <w:rsid w:val="00E321CE"/>
    <w:rsid w:val="00E3315A"/>
    <w:rsid w:val="00E33525"/>
    <w:rsid w:val="00E34B4F"/>
    <w:rsid w:val="00E42406"/>
    <w:rsid w:val="00E43ADC"/>
    <w:rsid w:val="00E45AEB"/>
    <w:rsid w:val="00E51D17"/>
    <w:rsid w:val="00E54D86"/>
    <w:rsid w:val="00E561F6"/>
    <w:rsid w:val="00E56EDE"/>
    <w:rsid w:val="00E6140B"/>
    <w:rsid w:val="00E64B10"/>
    <w:rsid w:val="00E656EA"/>
    <w:rsid w:val="00E66788"/>
    <w:rsid w:val="00E66BB6"/>
    <w:rsid w:val="00E6789D"/>
    <w:rsid w:val="00E716F0"/>
    <w:rsid w:val="00E72517"/>
    <w:rsid w:val="00E7489B"/>
    <w:rsid w:val="00E77AB8"/>
    <w:rsid w:val="00E83D28"/>
    <w:rsid w:val="00E93233"/>
    <w:rsid w:val="00E94C8B"/>
    <w:rsid w:val="00E9538F"/>
    <w:rsid w:val="00E958A0"/>
    <w:rsid w:val="00E95F7F"/>
    <w:rsid w:val="00E96AB2"/>
    <w:rsid w:val="00EA373B"/>
    <w:rsid w:val="00EA3E24"/>
    <w:rsid w:val="00EA4A7F"/>
    <w:rsid w:val="00EA519F"/>
    <w:rsid w:val="00EB071E"/>
    <w:rsid w:val="00EB08EB"/>
    <w:rsid w:val="00EB2896"/>
    <w:rsid w:val="00EB3A09"/>
    <w:rsid w:val="00EB4211"/>
    <w:rsid w:val="00EB52A3"/>
    <w:rsid w:val="00EB59A5"/>
    <w:rsid w:val="00EB5E0A"/>
    <w:rsid w:val="00EB79A6"/>
    <w:rsid w:val="00EC0172"/>
    <w:rsid w:val="00EC07D2"/>
    <w:rsid w:val="00EC10D0"/>
    <w:rsid w:val="00ED2FD5"/>
    <w:rsid w:val="00ED4302"/>
    <w:rsid w:val="00ED5B5F"/>
    <w:rsid w:val="00ED70E9"/>
    <w:rsid w:val="00ED76D8"/>
    <w:rsid w:val="00EE0AE4"/>
    <w:rsid w:val="00EE5539"/>
    <w:rsid w:val="00EE7542"/>
    <w:rsid w:val="00EE7FFA"/>
    <w:rsid w:val="00EF1250"/>
    <w:rsid w:val="00F00AD3"/>
    <w:rsid w:val="00F031FA"/>
    <w:rsid w:val="00F036E9"/>
    <w:rsid w:val="00F04924"/>
    <w:rsid w:val="00F05FE7"/>
    <w:rsid w:val="00F105A7"/>
    <w:rsid w:val="00F12223"/>
    <w:rsid w:val="00F1245F"/>
    <w:rsid w:val="00F12621"/>
    <w:rsid w:val="00F161F3"/>
    <w:rsid w:val="00F16874"/>
    <w:rsid w:val="00F2021F"/>
    <w:rsid w:val="00F22544"/>
    <w:rsid w:val="00F2774C"/>
    <w:rsid w:val="00F342C5"/>
    <w:rsid w:val="00F348DF"/>
    <w:rsid w:val="00F37512"/>
    <w:rsid w:val="00F3755B"/>
    <w:rsid w:val="00F461F7"/>
    <w:rsid w:val="00F46CDE"/>
    <w:rsid w:val="00F525DD"/>
    <w:rsid w:val="00F55D0D"/>
    <w:rsid w:val="00F56C3F"/>
    <w:rsid w:val="00F60D03"/>
    <w:rsid w:val="00F6689F"/>
    <w:rsid w:val="00F67DF4"/>
    <w:rsid w:val="00F72B7B"/>
    <w:rsid w:val="00F749F0"/>
    <w:rsid w:val="00F74E05"/>
    <w:rsid w:val="00F7769A"/>
    <w:rsid w:val="00F839AC"/>
    <w:rsid w:val="00F872B5"/>
    <w:rsid w:val="00F9326F"/>
    <w:rsid w:val="00F9587E"/>
    <w:rsid w:val="00F970FE"/>
    <w:rsid w:val="00F97F75"/>
    <w:rsid w:val="00FA351F"/>
    <w:rsid w:val="00FA3DA9"/>
    <w:rsid w:val="00FA42C0"/>
    <w:rsid w:val="00FA651B"/>
    <w:rsid w:val="00FB03B2"/>
    <w:rsid w:val="00FB1EDF"/>
    <w:rsid w:val="00FB3F16"/>
    <w:rsid w:val="00FB4FF2"/>
    <w:rsid w:val="00FB5F1F"/>
    <w:rsid w:val="00FC547F"/>
    <w:rsid w:val="00FC6CEA"/>
    <w:rsid w:val="00FC7451"/>
    <w:rsid w:val="00FD4C92"/>
    <w:rsid w:val="00FD7205"/>
    <w:rsid w:val="00FD750D"/>
    <w:rsid w:val="00FD79C6"/>
    <w:rsid w:val="00FE00C6"/>
    <w:rsid w:val="00FE26B6"/>
    <w:rsid w:val="00FE2EC5"/>
    <w:rsid w:val="00FE67E2"/>
    <w:rsid w:val="00FF0043"/>
    <w:rsid w:val="00FF360A"/>
    <w:rsid w:val="00FF4B6D"/>
    <w:rsid w:val="00FF52A0"/>
    <w:rsid w:val="00FF5BA7"/>
    <w:rsid w:val="00FF6885"/>
    <w:rsid w:val="00FF6BD4"/>
    <w:rsid w:val="07F35976"/>
    <w:rsid w:val="214A722A"/>
    <w:rsid w:val="4E0221A4"/>
    <w:rsid w:val="643FE31E"/>
    <w:rsid w:val="6C83E5E9"/>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ADFCBF8"/>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8F7"/>
    <w:pPr>
      <w:spacing w:after="200" w:line="300" w:lineRule="exact"/>
      <w:ind w:right="720"/>
    </w:pPr>
    <w:rPr>
      <w:rFonts w:ascii="Arial" w:hAnsi="Arial"/>
      <w:sz w:val="22"/>
      <w:szCs w:val="22"/>
    </w:rPr>
  </w:style>
  <w:style w:type="paragraph" w:styleId="Heading1">
    <w:name w:val="heading 1"/>
    <w:basedOn w:val="Normal"/>
    <w:next w:val="Normal"/>
    <w:link w:val="Heading1Char"/>
    <w:qFormat/>
    <w:locked/>
    <w:rsid w:val="001378F7"/>
    <w:pPr>
      <w:numPr>
        <w:numId w:val="1"/>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29282C"/>
    <w:pPr>
      <w:keepNext/>
      <w:spacing w:after="120" w:line="360" w:lineRule="exact"/>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6">
    <w:name w:val="heading 6"/>
    <w:basedOn w:val="Normal"/>
    <w:next w:val="Normal"/>
    <w:link w:val="Heading6Char"/>
    <w:qFormat/>
    <w:rsid w:val="00690A3A"/>
    <w:pPr>
      <w:keepNext/>
      <w:keepLines/>
      <w:spacing w:before="20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378F7"/>
    <w:rPr>
      <w:rFonts w:ascii="Arial" w:hAnsi="Arial" w:cs="Arial"/>
      <w:b/>
      <w:bCs/>
      <w:sz w:val="28"/>
      <w:szCs w:val="26"/>
    </w:rPr>
  </w:style>
  <w:style w:type="character" w:customStyle="1" w:styleId="Heading2Char">
    <w:name w:val="Heading 2 Char"/>
    <w:link w:val="Heading2"/>
    <w:locked/>
    <w:rsid w:val="0029282C"/>
    <w:rPr>
      <w:rFonts w:ascii="Arial" w:hAnsi="Arial"/>
      <w:b/>
      <w:sz w:val="24"/>
      <w:szCs w:val="24"/>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1"/>
    <w:rsid w:val="0029282C"/>
    <w:pPr>
      <w:pBdr>
        <w:top w:val="single" w:sz="4" w:space="4" w:color="auto"/>
      </w:pBdr>
      <w:spacing w:before="480"/>
      <w:ind w:right="0"/>
    </w:pPr>
    <w:rPr>
      <w:rFonts w:cs="Arial"/>
    </w:rPr>
  </w:style>
  <w:style w:type="character" w:customStyle="1" w:styleId="FooterChar1">
    <w:name w:val="Footer Char1"/>
    <w:link w:val="Footer"/>
    <w:locked/>
    <w:rsid w:val="0029282C"/>
    <w:rPr>
      <w:rFonts w:ascii="Arial" w:hAnsi="Arial" w:cs="Arial"/>
      <w:sz w:val="22"/>
      <w:szCs w:val="22"/>
    </w:rPr>
  </w:style>
  <w:style w:type="character" w:customStyle="1" w:styleId="FooterChar">
    <w:name w:val="Footer Char"/>
    <w:semiHidden/>
    <w:locked/>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rPr>
  </w:style>
  <w:style w:type="paragraph" w:customStyle="1" w:styleId="ChapterHeading">
    <w:name w:val="Chapter Heading"/>
    <w:basedOn w:val="Normal"/>
    <w:rsid w:val="0020251B"/>
    <w:pPr>
      <w:pBdr>
        <w:bottom w:val="single" w:sz="4" w:space="6" w:color="auto"/>
      </w:pBdr>
      <w:autoSpaceDE w:val="0"/>
      <w:autoSpaceDN w:val="0"/>
      <w:adjustRightInd w:val="0"/>
      <w:spacing w:before="360" w:line="360" w:lineRule="exact"/>
      <w:ind w:right="0"/>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ColorfulList-Accent11">
    <w:name w:val="Colorful List - Accent 1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307DBF"/>
    <w:pPr>
      <w:tabs>
        <w:tab w:val="left" w:pos="288"/>
        <w:tab w:val="left" w:pos="450"/>
        <w:tab w:val="right" w:leader="dot" w:pos="9360"/>
      </w:tabs>
      <w:ind w:left="288" w:hanging="288"/>
    </w:pPr>
    <w:rPr>
      <w:noProof/>
    </w:rPr>
  </w:style>
  <w:style w:type="paragraph" w:styleId="TOC2">
    <w:name w:val="toc 2"/>
    <w:basedOn w:val="Normal"/>
    <w:next w:val="Normal"/>
    <w:autoRedefine/>
    <w:uiPriority w:val="39"/>
    <w:locked/>
    <w:rsid w:val="00A8263F"/>
    <w:pPr>
      <w:tabs>
        <w:tab w:val="right" w:leader="dot" w:pos="9800"/>
      </w:tabs>
      <w:ind w:left="288"/>
    </w:pPr>
    <w:rPr>
      <w:noProof/>
    </w:rPr>
  </w:style>
  <w:style w:type="paragraph" w:customStyle="1" w:styleId="ColorfulShading-Accent12">
    <w:name w:val="Colorful Shading - Accent 12"/>
    <w:hidden/>
    <w:semiHidden/>
    <w:rsid w:val="00DA3F29"/>
    <w:rPr>
      <w:rFonts w:ascii="Arial" w:eastAsia="Times New Roman"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basedOn w:val="Normal"/>
    <w:locked/>
    <w:rsid w:val="006477BB"/>
    <w:pPr>
      <w:numPr>
        <w:numId w:val="2"/>
      </w:numPr>
      <w:spacing w:after="120"/>
    </w:pPr>
  </w:style>
  <w:style w:type="paragraph" w:styleId="ListBullet2">
    <w:name w:val="List Bullet 2"/>
    <w:basedOn w:val="ListBullet3"/>
    <w:locked/>
    <w:rsid w:val="00A21D28"/>
    <w:pPr>
      <w:ind w:left="864"/>
    </w:pPr>
  </w:style>
  <w:style w:type="paragraph" w:styleId="ListBullet3">
    <w:name w:val="List Bullet 3"/>
    <w:basedOn w:val="Normal"/>
    <w:locked/>
    <w:rsid w:val="006477BB"/>
    <w:pPr>
      <w:numPr>
        <w:numId w:val="3"/>
      </w:numPr>
      <w:tabs>
        <w:tab w:val="left" w:pos="864"/>
      </w:tabs>
      <w:spacing w:after="120"/>
      <w:ind w:left="1152" w:hanging="288"/>
    </w:pPr>
  </w:style>
  <w:style w:type="paragraph" w:styleId="ListBullet4">
    <w:name w:val="List Bullet 4"/>
    <w:basedOn w:val="Normal"/>
    <w:locked/>
    <w:rsid w:val="006477BB"/>
    <w:pPr>
      <w:numPr>
        <w:numId w:val="4"/>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character" w:customStyle="1" w:styleId="PlanInstructions">
    <w:name w:val="Plan Instructions"/>
    <w:qFormat/>
    <w:rsid w:val="00090F64"/>
    <w:rPr>
      <w:rFonts w:ascii="Arial" w:hAnsi="Arial"/>
      <w:i/>
      <w:color w:val="548DD4"/>
      <w:sz w:val="22"/>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tabs>
        <w:tab w:val="left" w:pos="288"/>
        <w:tab w:val="left" w:pos="432"/>
      </w:tabs>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unhideWhenUsed/>
    <w:qFormat/>
    <w:rsid w:val="00090F64"/>
    <w:pPr>
      <w:keepNext/>
      <w:keepLines/>
      <w:numPr>
        <w:numId w:val="0"/>
      </w:numPr>
      <w:pBdr>
        <w:top w:val="none" w:sz="0" w:space="0" w:color="auto"/>
      </w:pBdr>
      <w:ind w:left="360" w:hanging="360"/>
      <w:outlineLvl w:val="9"/>
    </w:pPr>
    <w:rPr>
      <w:rFonts w:eastAsia="MS Gothic"/>
      <w:szCs w:val="28"/>
      <w:lang w:eastAsia="ja-JP"/>
    </w:rPr>
  </w:style>
  <w:style w:type="paragraph" w:customStyle="1" w:styleId="Specialnote2">
    <w:name w:val="Special note 2"/>
    <w:basedOn w:val="Specialnote"/>
    <w:qFormat/>
    <w:rsid w:val="00BB06AC"/>
  </w:style>
  <w:style w:type="paragraph" w:customStyle="1" w:styleId="Specialnote3">
    <w:name w:val="Special note 3"/>
    <w:basedOn w:val="Specialnote2"/>
    <w:qFormat/>
    <w:rsid w:val="00411845"/>
    <w:pPr>
      <w:tabs>
        <w:tab w:val="clear" w:pos="288"/>
        <w:tab w:val="left" w:pos="864"/>
      </w:tabs>
      <w:ind w:left="1080" w:hanging="288"/>
    </w:pPr>
  </w:style>
  <w:style w:type="paragraph" w:styleId="BalloonText">
    <w:name w:val="Balloon Text"/>
    <w:basedOn w:val="Normal"/>
    <w:link w:val="BalloonTextChar"/>
    <w:locked/>
    <w:rsid w:val="00142F9B"/>
    <w:pPr>
      <w:spacing w:after="0" w:line="240" w:lineRule="auto"/>
    </w:pPr>
    <w:rPr>
      <w:rFonts w:ascii="Tahoma" w:hAnsi="Tahoma" w:cs="Tahoma"/>
      <w:sz w:val="16"/>
      <w:szCs w:val="16"/>
    </w:rPr>
  </w:style>
  <w:style w:type="character" w:customStyle="1" w:styleId="BalloonTextChar">
    <w:name w:val="Balloon Text Char"/>
    <w:link w:val="BalloonText"/>
    <w:rsid w:val="00142F9B"/>
    <w:rPr>
      <w:rFonts w:ascii="Tahoma" w:hAnsi="Tahoma" w:cs="Tahoma"/>
      <w:sz w:val="16"/>
      <w:szCs w:val="16"/>
    </w:rPr>
  </w:style>
  <w:style w:type="paragraph" w:customStyle="1" w:styleId="ListBullet5numberedbold">
    <w:name w:val="List Bullet 5 numbered bold"/>
    <w:qFormat/>
    <w:rsid w:val="00BB06AC"/>
    <w:pPr>
      <w:numPr>
        <w:numId w:val="5"/>
      </w:numPr>
      <w:tabs>
        <w:tab w:val="left" w:pos="288"/>
      </w:tabs>
      <w:spacing w:after="120" w:line="300" w:lineRule="exact"/>
      <w:ind w:left="288" w:hanging="288"/>
    </w:pPr>
    <w:rPr>
      <w:rFonts w:ascii="Arial" w:hAnsi="Arial"/>
      <w:b/>
      <w:sz w:val="22"/>
      <w:szCs w:val="22"/>
    </w:rPr>
  </w:style>
  <w:style w:type="character" w:styleId="CommentReference">
    <w:name w:val="annotation reference"/>
    <w:locked/>
    <w:rsid w:val="00E716F0"/>
    <w:rPr>
      <w:sz w:val="16"/>
      <w:szCs w:val="16"/>
    </w:rPr>
  </w:style>
  <w:style w:type="paragraph" w:styleId="CommentText">
    <w:name w:val="annotation text"/>
    <w:basedOn w:val="Normal"/>
    <w:link w:val="CommentTextChar"/>
    <w:locked/>
    <w:rsid w:val="00E716F0"/>
    <w:rPr>
      <w:sz w:val="20"/>
      <w:szCs w:val="20"/>
    </w:rPr>
  </w:style>
  <w:style w:type="character" w:customStyle="1" w:styleId="CommentTextChar">
    <w:name w:val="Comment Text Char"/>
    <w:link w:val="CommentText"/>
    <w:rsid w:val="00E716F0"/>
    <w:rPr>
      <w:rFonts w:ascii="Arial" w:hAnsi="Arial"/>
    </w:rPr>
  </w:style>
  <w:style w:type="paragraph" w:styleId="CommentSubject">
    <w:name w:val="annotation subject"/>
    <w:basedOn w:val="CommentText"/>
    <w:next w:val="CommentText"/>
    <w:link w:val="CommentSubjectChar"/>
    <w:locked/>
    <w:rsid w:val="00E716F0"/>
    <w:rPr>
      <w:b/>
      <w:bCs/>
    </w:rPr>
  </w:style>
  <w:style w:type="character" w:customStyle="1" w:styleId="CommentSubjectChar">
    <w:name w:val="Comment Subject Char"/>
    <w:link w:val="CommentSubject"/>
    <w:rsid w:val="00E716F0"/>
    <w:rPr>
      <w:rFonts w:ascii="Arial" w:hAnsi="Arial"/>
      <w:b/>
      <w:bCs/>
    </w:rPr>
  </w:style>
  <w:style w:type="character" w:customStyle="1" w:styleId="FooterChar2">
    <w:name w:val="Footer Char2"/>
    <w:locked/>
    <w:rsid w:val="00F72B7B"/>
    <w:rPr>
      <w:rFonts w:ascii="Arial" w:hAnsi="Arial" w:cs="Arial"/>
      <w:sz w:val="22"/>
      <w:szCs w:val="22"/>
    </w:rPr>
  </w:style>
  <w:style w:type="paragraph" w:styleId="ListParagraph">
    <w:name w:val="List Paragraph"/>
    <w:basedOn w:val="Normal"/>
    <w:uiPriority w:val="34"/>
    <w:qFormat/>
    <w:rsid w:val="00C72B31"/>
    <w:pPr>
      <w:widowControl w:val="0"/>
      <w:autoSpaceDE w:val="0"/>
      <w:autoSpaceDN w:val="0"/>
      <w:spacing w:after="0" w:line="240" w:lineRule="auto"/>
      <w:ind w:right="0"/>
    </w:pPr>
    <w:rPr>
      <w:rFonts w:ascii="Calibri" w:hAnsi="Calibri" w:cs="Calibri"/>
    </w:rPr>
  </w:style>
  <w:style w:type="paragraph" w:customStyle="1" w:styleId="Introduction">
    <w:name w:val="Introduction"/>
    <w:basedOn w:val="Normal"/>
    <w:qFormat/>
    <w:rsid w:val="001378F7"/>
    <w:pPr>
      <w:spacing w:before="360" w:line="360" w:lineRule="exact"/>
      <w:ind w:left="360" w:right="0" w:hanging="360"/>
    </w:pPr>
    <w:rPr>
      <w:b/>
      <w:sz w:val="28"/>
      <w:szCs w:val="28"/>
    </w:rPr>
  </w:style>
  <w:style w:type="paragraph" w:styleId="Revision">
    <w:name w:val="Revision"/>
    <w:hidden/>
    <w:uiPriority w:val="99"/>
    <w:semiHidden/>
    <w:rsid w:val="00CC2D97"/>
    <w:rPr>
      <w:rFonts w:ascii="Arial" w:hAnsi="Arial"/>
      <w:sz w:val="22"/>
      <w:szCs w:val="22"/>
    </w:rPr>
  </w:style>
  <w:style w:type="paragraph" w:styleId="NormalWeb">
    <w:name w:val="Normal (Web)"/>
    <w:basedOn w:val="Normal"/>
    <w:uiPriority w:val="99"/>
    <w:locked/>
    <w:rsid w:val="006400C8"/>
    <w:pPr>
      <w:spacing w:before="100" w:beforeAutospacing="1" w:after="100" w:afterAutospacing="1" w:line="240" w:lineRule="auto"/>
      <w:ind w:right="0"/>
    </w:pPr>
    <w:rPr>
      <w:rFonts w:ascii="Arial Unicode MS" w:eastAsia="Arial Unicode MS" w:hAnsi="Arial Unicode MS" w:cs="Arial Unicode MS"/>
      <w:sz w:val="24"/>
      <w:szCs w:val="24"/>
    </w:rPr>
  </w:style>
  <w:style w:type="paragraph" w:styleId="FootnoteText">
    <w:name w:val="footnote text"/>
    <w:basedOn w:val="Normal"/>
    <w:link w:val="FootnoteTextChar"/>
    <w:semiHidden/>
    <w:unhideWhenUsed/>
    <w:locked/>
    <w:rsid w:val="00681D14"/>
    <w:pPr>
      <w:spacing w:after="0" w:line="240" w:lineRule="auto"/>
    </w:pPr>
    <w:rPr>
      <w:sz w:val="20"/>
      <w:szCs w:val="20"/>
    </w:rPr>
  </w:style>
  <w:style w:type="character" w:customStyle="1" w:styleId="FootnoteTextChar">
    <w:name w:val="Footnote Text Char"/>
    <w:basedOn w:val="DefaultParagraphFont"/>
    <w:link w:val="FootnoteText"/>
    <w:semiHidden/>
    <w:rsid w:val="00681D14"/>
    <w:rPr>
      <w:rFonts w:ascii="Arial" w:hAnsi="Arial"/>
    </w:rPr>
  </w:style>
  <w:style w:type="character" w:styleId="FootnoteReference">
    <w:name w:val="footnote reference"/>
    <w:basedOn w:val="DefaultParagraphFont"/>
    <w:semiHidden/>
    <w:unhideWhenUsed/>
    <w:locked/>
    <w:rsid w:val="00681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9797D-1980-4C65-A642-6003B6E4D3F5}">
  <ds:schemaRefs>
    <ds:schemaRef ds:uri="871e08a0-dd9c-4832-8b56-208fbccf36bf"/>
    <ds:schemaRef ds:uri="http://schemas.microsoft.com/office/infopath/2007/PartnerControls"/>
    <ds:schemaRef ds:uri="http://purl.org/dc/terms/"/>
    <ds:schemaRef ds:uri="101ee71f-985f-423c-8eaf-c45d1d4c550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C33AE59-48BC-4119-86AB-63A1E6DC68CA}">
  <ds:schemaRefs>
    <ds:schemaRef ds:uri="http://schemas.openxmlformats.org/officeDocument/2006/bibliography"/>
  </ds:schemaRefs>
</ds:datastoreItem>
</file>

<file path=customXml/itemProps3.xml><?xml version="1.0" encoding="utf-8"?>
<ds:datastoreItem xmlns:ds="http://schemas.openxmlformats.org/officeDocument/2006/customXml" ds:itemID="{E0BD5A61-2B58-4A1E-8E20-3937843BEC44}">
  <ds:schemaRefs>
    <ds:schemaRef ds:uri="http://schemas.microsoft.com/sharepoint/v3/contenttype/forms"/>
  </ds:schemaRefs>
</ds:datastoreItem>
</file>

<file path=customXml/itemProps4.xml><?xml version="1.0" encoding="utf-8"?>
<ds:datastoreItem xmlns:ds="http://schemas.openxmlformats.org/officeDocument/2006/customXml" ds:itemID="{D31F51B1-599C-49F6-926E-9850FDC77B7B}">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2200</Words>
  <Characters>11454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7 (Spanish)</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7 (Spanish)</dc:title>
  <dc:subject>D-SNP CY 2024 Model MH Chapter 7 (SPAN)</dc:subject>
  <dc:creator>CMS/MMCO</dc:creator>
  <cp:keywords>Contract Year, CY, 2024, Spanish, Dual Eligible Special Needs Plans, D-SNPs, Model Materials, financial alignment model demonstration, Member Handbook, Chapter 7</cp:keywords>
  <cp:lastModifiedBy>MMCO</cp:lastModifiedBy>
  <cp:revision>6</cp:revision>
  <cp:lastPrinted>2013-03-01T18:37:00Z</cp:lastPrinted>
  <dcterms:created xsi:type="dcterms:W3CDTF">2023-02-02T23:11:00Z</dcterms:created>
  <dcterms:modified xsi:type="dcterms:W3CDTF">2023-02-14T18:04:00Z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