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5527C" w14:paraId="21B614CE" w14:textId="77777777">
      <w:pPr>
        <w:pStyle w:val="BodyText"/>
        <w:spacing w:before="2"/>
        <w:rPr>
          <w:rFonts w:ascii="Times New Roman"/>
          <w:sz w:val="25"/>
        </w:rPr>
      </w:pPr>
    </w:p>
    <w:p w:rsidR="0055527C" w14:paraId="6148DFC0" w14:textId="77777777">
      <w:pPr>
        <w:rPr>
          <w:rFonts w:ascii="Times New Roman"/>
          <w:sz w:val="25"/>
        </w:rPr>
        <w:sectPr>
          <w:footerReference w:type="default" r:id="rId4"/>
          <w:type w:val="continuous"/>
          <w:pgSz w:w="12240" w:h="15840"/>
          <w:pgMar w:top="500" w:right="440" w:bottom="940" w:left="420" w:header="0" w:footer="748" w:gutter="0"/>
          <w:pgNumType w:start="1"/>
          <w:cols w:space="720"/>
        </w:sectPr>
      </w:pPr>
    </w:p>
    <w:p w:rsidR="0055527C" w14:paraId="43BCBC70" w14:textId="77777777">
      <w:pPr>
        <w:pStyle w:val="Title"/>
        <w:spacing w:line="242" w:lineRule="auto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335961</wp:posOffset>
            </wp:positionH>
            <wp:positionV relativeFrom="paragraph">
              <wp:posOffset>-187633</wp:posOffset>
            </wp:positionV>
            <wp:extent cx="1687829" cy="66928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829" cy="669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Prescription</w:t>
      </w:r>
      <w:r>
        <w:rPr>
          <w:spacing w:val="-16"/>
        </w:rPr>
        <w:t xml:space="preserve"> </w:t>
      </w:r>
      <w:r>
        <w:t>Drug</w:t>
      </w:r>
      <w:r>
        <w:rPr>
          <w:spacing w:val="-16"/>
        </w:rPr>
        <w:t xml:space="preserve"> </w:t>
      </w:r>
      <w:r>
        <w:t>Event</w:t>
      </w:r>
      <w:r>
        <w:rPr>
          <w:spacing w:val="-16"/>
        </w:rPr>
        <w:t xml:space="preserve"> </w:t>
      </w:r>
      <w:r>
        <w:t xml:space="preserve">Data </w:t>
      </w:r>
      <w:r>
        <w:t>Connect:Direct</w:t>
      </w:r>
      <w:r>
        <w:t xml:space="preserve"> Form</w:t>
      </w:r>
    </w:p>
    <w:p w:rsidR="0055527C" w14:paraId="3A95FFE9" w14:textId="77777777">
      <w:pPr>
        <w:spacing w:before="7"/>
        <w:rPr>
          <w:b/>
          <w:sz w:val="16"/>
        </w:rPr>
      </w:pPr>
      <w:r>
        <w:br w:type="column"/>
      </w:r>
    </w:p>
    <w:p w:rsidR="0055527C" w14:paraId="278764B7" w14:textId="77777777">
      <w:pPr>
        <w:ind w:left="109"/>
        <w:rPr>
          <w:sz w:val="16"/>
        </w:rPr>
      </w:pPr>
      <w:r>
        <w:rPr>
          <w:sz w:val="16"/>
        </w:rPr>
        <w:t>OMB</w:t>
      </w:r>
      <w:r>
        <w:rPr>
          <w:spacing w:val="10"/>
          <w:sz w:val="16"/>
        </w:rPr>
        <w:t xml:space="preserve"> </w:t>
      </w:r>
      <w:r>
        <w:rPr>
          <w:sz w:val="16"/>
        </w:rPr>
        <w:t>No.</w:t>
      </w:r>
      <w:r>
        <w:rPr>
          <w:spacing w:val="12"/>
          <w:sz w:val="16"/>
        </w:rPr>
        <w:t xml:space="preserve"> </w:t>
      </w:r>
      <w:r>
        <w:rPr>
          <w:sz w:val="16"/>
        </w:rPr>
        <w:t>0938-</w:t>
      </w:r>
      <w:r>
        <w:rPr>
          <w:spacing w:val="-4"/>
          <w:sz w:val="16"/>
        </w:rPr>
        <w:t>1152</w:t>
      </w:r>
    </w:p>
    <w:p w:rsidR="0055527C" w14:paraId="102F7682" w14:textId="77777777">
      <w:pPr>
        <w:spacing w:before="2"/>
        <w:ind w:left="200"/>
        <w:rPr>
          <w:sz w:val="16"/>
        </w:rPr>
      </w:pPr>
      <w:r>
        <w:rPr>
          <w:sz w:val="16"/>
        </w:rPr>
        <w:t>Expires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03/31/2025</w:t>
      </w:r>
    </w:p>
    <w:p w:rsidR="0055527C" w14:paraId="07E20B48" w14:textId="77777777">
      <w:pPr>
        <w:rPr>
          <w:sz w:val="16"/>
        </w:rPr>
        <w:sectPr>
          <w:type w:val="continuous"/>
          <w:pgSz w:w="12240" w:h="15840"/>
          <w:pgMar w:top="500" w:right="440" w:bottom="940" w:left="420" w:header="0" w:footer="748" w:gutter="0"/>
          <w:cols w:num="2" w:space="720" w:equalWidth="0">
            <w:col w:w="7574" w:space="1537"/>
            <w:col w:w="2269"/>
          </w:cols>
        </w:sectPr>
      </w:pPr>
    </w:p>
    <w:p w:rsidR="0055527C" w14:paraId="05D78986" w14:textId="77777777">
      <w:pPr>
        <w:pStyle w:val="BodyText"/>
        <w:rPr>
          <w:sz w:val="20"/>
        </w:rPr>
      </w:pPr>
    </w:p>
    <w:p w:rsidR="0055527C" w14:paraId="38C38E48" w14:textId="77777777">
      <w:pPr>
        <w:pStyle w:val="BodyText"/>
        <w:rPr>
          <w:sz w:val="20"/>
        </w:rPr>
      </w:pPr>
    </w:p>
    <w:p w:rsidR="0055527C" w14:paraId="41362743" w14:textId="77777777">
      <w:pPr>
        <w:pStyle w:val="BodyText"/>
        <w:rPr>
          <w:sz w:val="20"/>
        </w:rPr>
      </w:pPr>
    </w:p>
    <w:p w:rsidR="0055527C" w14:paraId="558D1DA4" w14:textId="77777777">
      <w:pPr>
        <w:pStyle w:val="BodyText"/>
        <w:spacing w:before="6"/>
        <w:rPr>
          <w:sz w:val="19"/>
        </w:rPr>
      </w:pPr>
    </w:p>
    <w:p w:rsidR="0055527C" w14:paraId="21B6F06D" w14:textId="77777777">
      <w:pPr>
        <w:pStyle w:val="Heading1"/>
        <w:spacing w:before="51"/>
        <w:rPr>
          <w:u w:val="none"/>
        </w:rPr>
      </w:pPr>
      <w:bookmarkStart w:id="0" w:name="Contact_Information"/>
      <w:bookmarkEnd w:id="0"/>
      <w:r>
        <w:rPr>
          <w:spacing w:val="-7"/>
        </w:rPr>
        <w:t>Contact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</w:p>
    <w:p w:rsidR="0055527C" w14:paraId="023242E5" w14:textId="77777777">
      <w:pPr>
        <w:pStyle w:val="BodyText"/>
        <w:spacing w:before="86" w:line="247" w:lineRule="auto"/>
        <w:ind w:left="148" w:right="1217"/>
      </w:pPr>
      <w:r>
        <w:rPr>
          <w:spacing w:val="-8"/>
        </w:rPr>
        <w:t>Contact</w:t>
      </w:r>
      <w:r>
        <w:rPr>
          <w:spacing w:val="-12"/>
        </w:rPr>
        <w:t xml:space="preserve"> </w:t>
      </w:r>
      <w:r>
        <w:rPr>
          <w:spacing w:val="-8"/>
        </w:rPr>
        <w:t>the</w:t>
      </w:r>
      <w:r>
        <w:rPr>
          <w:spacing w:val="-12"/>
        </w:rPr>
        <w:t xml:space="preserve"> </w:t>
      </w:r>
      <w:r>
        <w:rPr>
          <w:spacing w:val="-8"/>
        </w:rPr>
        <w:t>Customer</w:t>
      </w:r>
      <w:r>
        <w:rPr>
          <w:spacing w:val="-12"/>
        </w:rPr>
        <w:t xml:space="preserve"> </w:t>
      </w:r>
      <w:r>
        <w:rPr>
          <w:spacing w:val="-8"/>
        </w:rPr>
        <w:t>Service</w:t>
      </w:r>
      <w:r>
        <w:rPr>
          <w:spacing w:val="-12"/>
        </w:rPr>
        <w:t xml:space="preserve"> </w:t>
      </w:r>
      <w:r>
        <w:rPr>
          <w:spacing w:val="-8"/>
        </w:rPr>
        <w:t>Support</w:t>
      </w:r>
      <w:r>
        <w:rPr>
          <w:spacing w:val="-11"/>
        </w:rPr>
        <w:t xml:space="preserve"> </w:t>
      </w:r>
      <w:r>
        <w:rPr>
          <w:spacing w:val="-8"/>
        </w:rPr>
        <w:t>Center (CSSC)</w:t>
      </w:r>
      <w:r>
        <w:rPr>
          <w:spacing w:val="-12"/>
        </w:rPr>
        <w:t xml:space="preserve"> </w:t>
      </w:r>
      <w:r>
        <w:rPr>
          <w:spacing w:val="-8"/>
        </w:rPr>
        <w:t>Help</w:t>
      </w:r>
      <w:r>
        <w:rPr>
          <w:spacing w:val="-10"/>
        </w:rPr>
        <w:t xml:space="preserve"> </w:t>
      </w:r>
      <w:r>
        <w:rPr>
          <w:spacing w:val="-8"/>
        </w:rPr>
        <w:t>Desk</w:t>
      </w:r>
      <w:r>
        <w:rPr>
          <w:spacing w:val="-10"/>
        </w:rPr>
        <w:t xml:space="preserve"> </w:t>
      </w:r>
      <w:r>
        <w:rPr>
          <w:spacing w:val="-8"/>
        </w:rPr>
        <w:t>with</w:t>
      </w:r>
      <w:r>
        <w:rPr>
          <w:spacing w:val="-14"/>
        </w:rPr>
        <w:t xml:space="preserve"> </w:t>
      </w:r>
      <w:r>
        <w:rPr>
          <w:spacing w:val="-8"/>
        </w:rPr>
        <w:t>any</w:t>
      </w:r>
      <w:r>
        <w:rPr>
          <w:spacing w:val="-10"/>
        </w:rPr>
        <w:t xml:space="preserve"> </w:t>
      </w:r>
      <w:r>
        <w:rPr>
          <w:spacing w:val="-8"/>
        </w:rPr>
        <w:t>questions using</w:t>
      </w:r>
      <w:r>
        <w:rPr>
          <w:spacing w:val="-11"/>
        </w:rPr>
        <w:t xml:space="preserve"> </w:t>
      </w:r>
      <w:r>
        <w:rPr>
          <w:spacing w:val="-8"/>
        </w:rPr>
        <w:t>the</w:t>
      </w:r>
      <w:r>
        <w:rPr>
          <w:spacing w:val="-10"/>
        </w:rPr>
        <w:t xml:space="preserve"> </w:t>
      </w:r>
      <w:r>
        <w:rPr>
          <w:spacing w:val="-8"/>
        </w:rPr>
        <w:t xml:space="preserve">following contact </w:t>
      </w:r>
      <w:r>
        <w:rPr>
          <w:spacing w:val="-2"/>
        </w:rPr>
        <w:t>information:</w:t>
      </w:r>
    </w:p>
    <w:p w:rsidR="0055527C" w14:paraId="5D3CEEA2" w14:textId="77777777">
      <w:pPr>
        <w:spacing w:before="1"/>
        <w:ind w:left="148"/>
      </w:pPr>
      <w:r>
        <w:rPr>
          <w:b/>
          <w:w w:val="90"/>
        </w:rPr>
        <w:t>Phone</w:t>
      </w:r>
      <w:r>
        <w:rPr>
          <w:b/>
          <w:spacing w:val="39"/>
        </w:rPr>
        <w:t xml:space="preserve"> </w:t>
      </w:r>
      <w:r>
        <w:rPr>
          <w:b/>
          <w:w w:val="90"/>
        </w:rPr>
        <w:t>Number:</w:t>
      </w:r>
      <w:r>
        <w:rPr>
          <w:b/>
          <w:spacing w:val="37"/>
        </w:rPr>
        <w:t xml:space="preserve"> </w:t>
      </w:r>
      <w:r>
        <w:rPr>
          <w:w w:val="90"/>
        </w:rPr>
        <w:t>1-877-534-</w:t>
      </w:r>
      <w:r>
        <w:rPr>
          <w:spacing w:val="-4"/>
          <w:w w:val="90"/>
        </w:rPr>
        <w:t>2772</w:t>
      </w:r>
    </w:p>
    <w:p w:rsidR="0055527C" w14:paraId="059B937A" w14:textId="77777777">
      <w:pPr>
        <w:spacing w:before="8"/>
        <w:ind w:left="148"/>
      </w:pPr>
      <w:r>
        <w:rPr>
          <w:b/>
          <w:spacing w:val="-8"/>
        </w:rPr>
        <w:t>Email</w:t>
      </w:r>
      <w:r>
        <w:rPr>
          <w:b/>
          <w:spacing w:val="-5"/>
        </w:rPr>
        <w:t xml:space="preserve"> </w:t>
      </w:r>
      <w:r>
        <w:rPr>
          <w:b/>
          <w:spacing w:val="-8"/>
        </w:rPr>
        <w:t>Address:</w:t>
      </w:r>
      <w:r>
        <w:rPr>
          <w:b/>
          <w:spacing w:val="-4"/>
        </w:rPr>
        <w:t xml:space="preserve"> </w:t>
      </w:r>
      <w:hyperlink r:id="rId6">
        <w:r>
          <w:rPr>
            <w:color w:val="0000FF"/>
            <w:spacing w:val="-8"/>
            <w:u w:val="single" w:color="0000FF"/>
          </w:rPr>
          <w:t>csscoperations@palmettogba.com</w:t>
        </w:r>
      </w:hyperlink>
    </w:p>
    <w:p w:rsidR="0055527C" w14:paraId="3C75528A" w14:textId="77777777">
      <w:pPr>
        <w:pStyle w:val="BodyText"/>
        <w:spacing w:before="7"/>
        <w:rPr>
          <w:sz w:val="29"/>
        </w:rPr>
      </w:pPr>
    </w:p>
    <w:p w:rsidR="0055527C" w14:paraId="7BEC39D7" w14:textId="77777777">
      <w:pPr>
        <w:pStyle w:val="Heading1"/>
        <w:jc w:val="both"/>
        <w:rPr>
          <w:u w:val="none"/>
        </w:rPr>
      </w:pPr>
      <w:bookmarkStart w:id="1" w:name="Network_Mapping_Values"/>
      <w:bookmarkEnd w:id="1"/>
      <w:r>
        <w:t>Network</w:t>
      </w:r>
      <w:r>
        <w:rPr>
          <w:spacing w:val="-2"/>
        </w:rPr>
        <w:t xml:space="preserve"> </w:t>
      </w:r>
      <w:r>
        <w:t xml:space="preserve">Mapping </w:t>
      </w:r>
      <w:r>
        <w:rPr>
          <w:spacing w:val="-2"/>
        </w:rPr>
        <w:t>Values</w:t>
      </w:r>
    </w:p>
    <w:p w:rsidR="0055527C" w14:paraId="3073F8C6" w14:textId="77777777">
      <w:pPr>
        <w:pStyle w:val="BodyText"/>
        <w:spacing w:before="83" w:line="247" w:lineRule="auto"/>
        <w:ind w:left="148" w:right="214"/>
        <w:jc w:val="both"/>
      </w:pP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order</w:t>
      </w:r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9"/>
        </w:rPr>
        <w:t xml:space="preserve"> </w:t>
      </w:r>
      <w:r>
        <w:rPr>
          <w:spacing w:val="-4"/>
        </w:rPr>
        <w:t>set</w:t>
      </w:r>
      <w:r>
        <w:rPr>
          <w:spacing w:val="-8"/>
        </w:rPr>
        <w:t xml:space="preserve"> </w:t>
      </w:r>
      <w:r>
        <w:rPr>
          <w:spacing w:val="-4"/>
        </w:rPr>
        <w:t>up</w:t>
      </w:r>
      <w:r>
        <w:rPr>
          <w:spacing w:val="-9"/>
        </w:rPr>
        <w:t xml:space="preserve"> </w:t>
      </w:r>
      <w:r>
        <w:rPr>
          <w:spacing w:val="-4"/>
        </w:rPr>
        <w:t>network</w:t>
      </w:r>
      <w:r>
        <w:rPr>
          <w:spacing w:val="-8"/>
        </w:rPr>
        <w:t xml:space="preserve"> </w:t>
      </w:r>
      <w:r>
        <w:rPr>
          <w:spacing w:val="-4"/>
        </w:rPr>
        <w:t>mapping</w:t>
      </w:r>
      <w:r>
        <w:rPr>
          <w:spacing w:val="-9"/>
        </w:rPr>
        <w:t xml:space="preserve"> </w:t>
      </w:r>
      <w:r>
        <w:rPr>
          <w:spacing w:val="-4"/>
        </w:rPr>
        <w:t>entry</w:t>
      </w:r>
      <w:r>
        <w:rPr>
          <w:spacing w:val="-8"/>
        </w:rPr>
        <w:t xml:space="preserve"> </w:t>
      </w:r>
      <w:r>
        <w:rPr>
          <w:spacing w:val="-4"/>
        </w:rPr>
        <w:t>by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submitter,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9"/>
        </w:rPr>
        <w:t xml:space="preserve"> </w:t>
      </w:r>
      <w:r>
        <w:rPr>
          <w:spacing w:val="-4"/>
        </w:rPr>
        <w:t>following</w:t>
      </w:r>
      <w:r>
        <w:rPr>
          <w:spacing w:val="-8"/>
        </w:rPr>
        <w:t xml:space="preserve"> </w:t>
      </w:r>
      <w:r>
        <w:rPr>
          <w:spacing w:val="-4"/>
        </w:rPr>
        <w:t>values</w:t>
      </w:r>
      <w:r>
        <w:rPr>
          <w:spacing w:val="-9"/>
        </w:rPr>
        <w:t xml:space="preserve"> </w:t>
      </w:r>
      <w:r>
        <w:rPr>
          <w:spacing w:val="-4"/>
        </w:rPr>
        <w:t>are</w:t>
      </w:r>
      <w:r>
        <w:rPr>
          <w:spacing w:val="-8"/>
        </w:rPr>
        <w:t xml:space="preserve"> </w:t>
      </w:r>
      <w:r>
        <w:rPr>
          <w:spacing w:val="-4"/>
        </w:rPr>
        <w:t>provided.</w:t>
      </w:r>
      <w:r>
        <w:rPr>
          <w:spacing w:val="-8"/>
        </w:rPr>
        <w:t xml:space="preserve"> </w:t>
      </w:r>
      <w:r>
        <w:rPr>
          <w:spacing w:val="-4"/>
        </w:rPr>
        <w:t>Palmetto</w:t>
      </w:r>
      <w:r>
        <w:rPr>
          <w:spacing w:val="-9"/>
        </w:rPr>
        <w:t xml:space="preserve"> </w:t>
      </w:r>
      <w:r>
        <w:rPr>
          <w:spacing w:val="-4"/>
        </w:rPr>
        <w:t>GBA</w:t>
      </w:r>
      <w:r>
        <w:rPr>
          <w:spacing w:val="-8"/>
        </w:rPr>
        <w:t xml:space="preserve"> </w:t>
      </w:r>
      <w:r>
        <w:rPr>
          <w:spacing w:val="-4"/>
        </w:rPr>
        <w:t>uses</w:t>
      </w:r>
      <w:r>
        <w:rPr>
          <w:spacing w:val="-9"/>
        </w:rPr>
        <w:t xml:space="preserve"> </w:t>
      </w:r>
      <w:r>
        <w:rPr>
          <w:spacing w:val="-4"/>
        </w:rPr>
        <w:t>Secure</w:t>
      </w:r>
      <w:r>
        <w:rPr>
          <w:spacing w:val="-7"/>
        </w:rPr>
        <w:t xml:space="preserve"> </w:t>
      </w:r>
      <w:r>
        <w:rPr>
          <w:spacing w:val="-4"/>
        </w:rPr>
        <w:t>Point</w:t>
      </w:r>
      <w:r>
        <w:rPr>
          <w:spacing w:val="21"/>
        </w:rPr>
        <w:t xml:space="preserve"> </w:t>
      </w:r>
      <w:r>
        <w:rPr>
          <w:spacing w:val="-4"/>
        </w:rPr>
        <w:t xml:space="preserve">of </w:t>
      </w:r>
      <w:r>
        <w:rPr>
          <w:w w:val="90"/>
        </w:rPr>
        <w:t>Entry (SPOE) to enforce data security. The CSSC Help Desk will provide the Network Address Translation (NAT) IP</w:t>
      </w:r>
      <w:r>
        <w:rPr>
          <w:spacing w:val="40"/>
        </w:rPr>
        <w:t xml:space="preserve"> </w:t>
      </w:r>
      <w:r>
        <w:rPr>
          <w:w w:val="90"/>
        </w:rPr>
        <w:t>Address</w:t>
      </w:r>
      <w:r>
        <w:rPr>
          <w:spacing w:val="-8"/>
          <w:w w:val="90"/>
        </w:rPr>
        <w:t xml:space="preserve"> </w:t>
      </w:r>
      <w:r>
        <w:rPr>
          <w:w w:val="90"/>
        </w:rPr>
        <w:t>and</w:t>
      </w:r>
      <w:r>
        <w:rPr>
          <w:spacing w:val="-7"/>
          <w:w w:val="90"/>
        </w:rPr>
        <w:t xml:space="preserve"> </w:t>
      </w:r>
      <w:r>
        <w:rPr>
          <w:w w:val="90"/>
        </w:rPr>
        <w:t xml:space="preserve">Listener </w:t>
      </w:r>
      <w:r>
        <w:rPr>
          <w:spacing w:val="-2"/>
        </w:rPr>
        <w:t>Porttothesubmitterduringtheconnectivitytestingphase</w:t>
      </w:r>
      <w:r>
        <w:rPr>
          <w:spacing w:val="-2"/>
        </w:rPr>
        <w:t>.</w:t>
      </w:r>
    </w:p>
    <w:p w:rsidR="0055527C" w14:paraId="6C1B8D95" w14:textId="77777777">
      <w:pPr>
        <w:pStyle w:val="BodyText"/>
        <w:spacing w:before="5" w:after="1"/>
        <w:rPr>
          <w:sz w:val="26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02FA4C78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3254" w:type="dxa"/>
          </w:tcPr>
          <w:p w:rsidR="0055527C" w14:paraId="78137C2B" w14:textId="77777777">
            <w:pPr>
              <w:pStyle w:val="TableParagraph"/>
              <w:spacing w:before="39"/>
            </w:pPr>
            <w:r>
              <w:t xml:space="preserve">Node </w:t>
            </w:r>
            <w:r>
              <w:rPr>
                <w:spacing w:val="-5"/>
              </w:rPr>
              <w:t>ID</w:t>
            </w:r>
          </w:p>
        </w:tc>
        <w:tc>
          <w:tcPr>
            <w:tcW w:w="7896" w:type="dxa"/>
          </w:tcPr>
          <w:p w:rsidR="0055527C" w14:paraId="1E8F8552" w14:textId="77777777">
            <w:pPr>
              <w:pStyle w:val="TableParagraph"/>
              <w:spacing w:before="39"/>
              <w:ind w:left="26"/>
            </w:pPr>
            <w:r>
              <w:rPr>
                <w:spacing w:val="-2"/>
              </w:rPr>
              <w:t>SCA.A70NDM.MC</w:t>
            </w:r>
          </w:p>
        </w:tc>
      </w:tr>
      <w:tr w14:paraId="551A7510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55527C" w14:paraId="57545B7A" w14:textId="77777777">
            <w:pPr>
              <w:pStyle w:val="TableParagraph"/>
            </w:pPr>
            <w:r>
              <w:t>System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Platform</w:t>
            </w:r>
          </w:p>
        </w:tc>
        <w:tc>
          <w:tcPr>
            <w:tcW w:w="7896" w:type="dxa"/>
          </w:tcPr>
          <w:p w:rsidR="0055527C" w14:paraId="5A4646E4" w14:textId="77777777">
            <w:pPr>
              <w:pStyle w:val="TableParagraph"/>
              <w:ind w:left="26"/>
            </w:pPr>
            <w:r>
              <w:t>OS390,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z/OS</w:t>
            </w:r>
          </w:p>
        </w:tc>
      </w:tr>
    </w:tbl>
    <w:p w:rsidR="0055527C" w14:paraId="7309D7A7" w14:textId="77777777">
      <w:pPr>
        <w:pStyle w:val="BodyText"/>
        <w:spacing w:before="4"/>
        <w:rPr>
          <w:sz w:val="29"/>
        </w:rPr>
      </w:pPr>
    </w:p>
    <w:p w:rsidR="0055527C" w14:paraId="5BA310A3" w14:textId="77777777">
      <w:pPr>
        <w:pStyle w:val="Heading1"/>
        <w:jc w:val="both"/>
        <w:rPr>
          <w:u w:val="none"/>
        </w:rPr>
      </w:pPr>
      <w:bookmarkStart w:id="2" w:name="Data_Submission_Information"/>
      <w:bookmarkEnd w:id="2"/>
      <w:r>
        <w:t>Data</w:t>
      </w:r>
      <w:r>
        <w:rPr>
          <w:spacing w:val="-1"/>
        </w:rPr>
        <w:t xml:space="preserve"> </w:t>
      </w:r>
      <w:r>
        <w:t>Submission</w:t>
      </w:r>
      <w:r>
        <w:rPr>
          <w:spacing w:val="1"/>
        </w:rPr>
        <w:t xml:space="preserve"> </w:t>
      </w:r>
      <w:r>
        <w:rPr>
          <w:spacing w:val="-2"/>
        </w:rPr>
        <w:t>Information</w:t>
      </w:r>
    </w:p>
    <w:p w:rsidR="0055527C" w14:paraId="19C21782" w14:textId="77777777">
      <w:pPr>
        <w:pStyle w:val="BodyText"/>
        <w:spacing w:before="83" w:line="247" w:lineRule="auto"/>
        <w:ind w:left="149" w:right="1217" w:hanging="1"/>
      </w:pPr>
      <w:r>
        <w:rPr>
          <w:spacing w:val="-2"/>
        </w:rPr>
        <w:t>Listed below are</w:t>
      </w:r>
      <w:r>
        <w:rPr>
          <w:spacing w:val="-5"/>
        </w:rPr>
        <w:t xml:space="preserve"> </w:t>
      </w:r>
      <w:r>
        <w:rPr>
          <w:spacing w:val="-2"/>
        </w:rPr>
        <w:t>values</w:t>
      </w:r>
      <w:r>
        <w:rPr>
          <w:spacing w:val="-5"/>
        </w:rPr>
        <w:t xml:space="preserve"> </w:t>
      </w:r>
      <w:r>
        <w:rPr>
          <w:spacing w:val="-2"/>
        </w:rPr>
        <w:t>needed</w:t>
      </w:r>
      <w:r>
        <w:rPr>
          <w:spacing w:val="-5"/>
        </w:rPr>
        <w:t xml:space="preserve"> </w:t>
      </w:r>
      <w:r>
        <w:rPr>
          <w:spacing w:val="-2"/>
        </w:rPr>
        <w:t>by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submitter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order</w:t>
      </w:r>
      <w:r>
        <w:rPr>
          <w:spacing w:val="-5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code</w:t>
      </w:r>
      <w:r>
        <w:rPr>
          <w:spacing w:val="-5"/>
        </w:rPr>
        <w:t xml:space="preserve"> </w:t>
      </w:r>
      <w:r>
        <w:rPr>
          <w:spacing w:val="-2"/>
        </w:rPr>
        <w:t>Connect:Direct</w:t>
      </w:r>
      <w:r>
        <w:rPr>
          <w:spacing w:val="-5"/>
        </w:rPr>
        <w:t xml:space="preserve"> </w:t>
      </w:r>
      <w:r>
        <w:rPr>
          <w:spacing w:val="-2"/>
        </w:rPr>
        <w:t>scripts.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CSSC</w:t>
      </w:r>
      <w:r>
        <w:rPr>
          <w:spacing w:val="-5"/>
        </w:rPr>
        <w:t xml:space="preserve"> </w:t>
      </w:r>
      <w:r>
        <w:rPr>
          <w:spacing w:val="-2"/>
        </w:rPr>
        <w:t>Help</w:t>
      </w:r>
      <w:r>
        <w:rPr>
          <w:spacing w:val="-5"/>
        </w:rPr>
        <w:t xml:space="preserve"> </w:t>
      </w:r>
      <w:r>
        <w:rPr>
          <w:spacing w:val="-2"/>
        </w:rPr>
        <w:t>Desk</w:t>
      </w:r>
      <w:r>
        <w:rPr>
          <w:spacing w:val="-5"/>
        </w:rPr>
        <w:t xml:space="preserve"> </w:t>
      </w:r>
      <w:r>
        <w:rPr>
          <w:spacing w:val="-2"/>
        </w:rPr>
        <w:t xml:space="preserve">will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Submitter</w:t>
      </w:r>
      <w:r>
        <w:rPr>
          <w:spacing w:val="-2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value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(DSN).</w:t>
      </w:r>
    </w:p>
    <w:p w:rsidR="0055527C" w14:paraId="460C84FB" w14:textId="77777777">
      <w:pPr>
        <w:pStyle w:val="BodyText"/>
        <w:spacing w:before="3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1F94CF58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3254" w:type="dxa"/>
          </w:tcPr>
          <w:p w:rsidR="0055527C" w14:paraId="69567835" w14:textId="77777777">
            <w:pPr>
              <w:pStyle w:val="TableParagraph"/>
              <w:spacing w:before="39"/>
            </w:pPr>
            <w:r>
              <w:rPr>
                <w:spacing w:val="-5"/>
              </w:rPr>
              <w:t>DSN</w:t>
            </w:r>
          </w:p>
        </w:tc>
        <w:tc>
          <w:tcPr>
            <w:tcW w:w="7896" w:type="dxa"/>
          </w:tcPr>
          <w:p w:rsidR="0055527C" w14:paraId="354E8017" w14:textId="77777777">
            <w:pPr>
              <w:pStyle w:val="TableParagraph"/>
              <w:spacing w:before="39"/>
              <w:ind w:left="26"/>
            </w:pPr>
            <w:r>
              <w:rPr>
                <w:spacing w:val="-2"/>
              </w:rPr>
              <w:t>MAB.PROD.NDM.PDFS.PROD.</w:t>
            </w:r>
            <w:r>
              <w:rPr>
                <w:spacing w:val="-2"/>
              </w:rPr>
              <w:t>&lt;submitter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id&gt;(+1)</w:t>
            </w:r>
          </w:p>
        </w:tc>
      </w:tr>
      <w:tr w14:paraId="63577117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55527C" w14:paraId="2AE32668" w14:textId="77777777">
            <w:pPr>
              <w:pStyle w:val="TableParagraph"/>
              <w:spacing w:before="29"/>
            </w:pPr>
            <w:r>
              <w:t>DSN</w:t>
            </w:r>
            <w:r>
              <w:rPr>
                <w:spacing w:val="-4"/>
              </w:rPr>
              <w:t xml:space="preserve"> TEST</w:t>
            </w:r>
          </w:p>
        </w:tc>
        <w:tc>
          <w:tcPr>
            <w:tcW w:w="7896" w:type="dxa"/>
          </w:tcPr>
          <w:p w:rsidR="0055527C" w14:paraId="6745298A" w14:textId="77777777">
            <w:pPr>
              <w:pStyle w:val="TableParagraph"/>
              <w:spacing w:before="29"/>
              <w:ind w:left="26"/>
            </w:pPr>
            <w:r>
              <w:rPr>
                <w:spacing w:val="-2"/>
              </w:rPr>
              <w:t>MAB.PROD.NDM.PDFS.TEST.</w:t>
            </w:r>
            <w:r>
              <w:rPr>
                <w:spacing w:val="-2"/>
              </w:rPr>
              <w:t>&lt;submitter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id&gt;(+1)</w:t>
            </w:r>
          </w:p>
        </w:tc>
      </w:tr>
      <w:tr w14:paraId="46A51F9E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55527C" w14:paraId="2C9A7704" w14:textId="77777777">
            <w:pPr>
              <w:pStyle w:val="TableParagraph"/>
            </w:pPr>
            <w:r>
              <w:rPr>
                <w:spacing w:val="-4"/>
              </w:rPr>
              <w:t>DISP</w:t>
            </w:r>
          </w:p>
        </w:tc>
        <w:tc>
          <w:tcPr>
            <w:tcW w:w="7896" w:type="dxa"/>
          </w:tcPr>
          <w:p w:rsidR="0055527C" w14:paraId="3CD4B15D" w14:textId="77777777">
            <w:pPr>
              <w:pStyle w:val="TableParagraph"/>
              <w:ind w:left="26"/>
            </w:pPr>
            <w:r>
              <w:rPr>
                <w:spacing w:val="-2"/>
              </w:rPr>
              <w:t>(</w:t>
            </w:r>
            <w:r>
              <w:rPr>
                <w:spacing w:val="-2"/>
              </w:rPr>
              <w:t>NEW,CATLG</w:t>
            </w:r>
            <w:r>
              <w:rPr>
                <w:spacing w:val="-2"/>
              </w:rPr>
              <w:t>,DELETE)</w:t>
            </w:r>
          </w:p>
        </w:tc>
      </w:tr>
      <w:tr w14:paraId="62B9450E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55527C" w14:paraId="47BABA47" w14:textId="77777777">
            <w:pPr>
              <w:pStyle w:val="TableParagraph"/>
            </w:pPr>
            <w:r>
              <w:rPr>
                <w:spacing w:val="-4"/>
              </w:rPr>
              <w:t>UNIT</w:t>
            </w:r>
          </w:p>
        </w:tc>
        <w:tc>
          <w:tcPr>
            <w:tcW w:w="7896" w:type="dxa"/>
          </w:tcPr>
          <w:p w:rsidR="0055527C" w14:paraId="61891360" w14:textId="77777777">
            <w:pPr>
              <w:pStyle w:val="TableParagraph"/>
              <w:ind w:left="26"/>
            </w:pPr>
            <w:r>
              <w:rPr>
                <w:spacing w:val="-2"/>
              </w:rPr>
              <w:t>SYSDG</w:t>
            </w:r>
          </w:p>
        </w:tc>
      </w:tr>
      <w:tr w14:paraId="272E508F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55527C" w14:paraId="789B1B99" w14:textId="77777777">
            <w:pPr>
              <w:pStyle w:val="TableParagraph"/>
              <w:spacing w:before="29"/>
            </w:pPr>
            <w:r>
              <w:rPr>
                <w:spacing w:val="-2"/>
              </w:rPr>
              <w:t>SPACE</w:t>
            </w:r>
          </w:p>
        </w:tc>
        <w:tc>
          <w:tcPr>
            <w:tcW w:w="7896" w:type="dxa"/>
          </w:tcPr>
          <w:p w:rsidR="0055527C" w14:paraId="717EC3E6" w14:textId="77777777">
            <w:pPr>
              <w:pStyle w:val="TableParagraph"/>
              <w:spacing w:before="29"/>
              <w:ind w:left="26"/>
            </w:pPr>
            <w:r>
              <w:rPr>
                <w:spacing w:val="-2"/>
              </w:rPr>
              <w:t>(</w:t>
            </w:r>
            <w:r>
              <w:rPr>
                <w:spacing w:val="-2"/>
              </w:rPr>
              <w:t>CYL,(</w:t>
            </w:r>
            <w:r>
              <w:rPr>
                <w:spacing w:val="-2"/>
              </w:rPr>
              <w:t>1200,500),RLSE)</w:t>
            </w:r>
          </w:p>
        </w:tc>
      </w:tr>
      <w:tr w14:paraId="06F04426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76"/>
        </w:trPr>
        <w:tc>
          <w:tcPr>
            <w:tcW w:w="3254" w:type="dxa"/>
          </w:tcPr>
          <w:p w:rsidR="0055527C" w14:paraId="36D5371F" w14:textId="77777777">
            <w:pPr>
              <w:pStyle w:val="TableParagraph"/>
              <w:spacing w:before="49"/>
            </w:pPr>
            <w:r>
              <w:rPr>
                <w:spacing w:val="-5"/>
              </w:rPr>
              <w:t>DCB</w:t>
            </w:r>
          </w:p>
        </w:tc>
        <w:tc>
          <w:tcPr>
            <w:tcW w:w="7896" w:type="dxa"/>
          </w:tcPr>
          <w:p w:rsidR="0055527C" w14:paraId="2CB06A71" w14:textId="77777777">
            <w:pPr>
              <w:pStyle w:val="TableParagraph"/>
              <w:spacing w:before="49"/>
              <w:ind w:left="26"/>
            </w:pPr>
            <w:r>
              <w:rPr>
                <w:spacing w:val="-2"/>
              </w:rPr>
              <w:t>(RECFM=</w:t>
            </w:r>
            <w:r>
              <w:rPr>
                <w:spacing w:val="-2"/>
              </w:rPr>
              <w:t>FB,LRECL</w:t>
            </w:r>
            <w:r>
              <w:rPr>
                <w:spacing w:val="-2"/>
              </w:rPr>
              <w:t>=512,BLKSIZE=27648)</w:t>
            </w:r>
          </w:p>
        </w:tc>
      </w:tr>
    </w:tbl>
    <w:p w:rsidR="0055527C" w14:paraId="4A732A24" w14:textId="77777777">
      <w:pPr>
        <w:sectPr>
          <w:type w:val="continuous"/>
          <w:pgSz w:w="12240" w:h="15840"/>
          <w:pgMar w:top="500" w:right="440" w:bottom="940" w:left="420" w:header="0" w:footer="748" w:gutter="0"/>
          <w:cols w:space="720"/>
        </w:sectPr>
      </w:pPr>
    </w:p>
    <w:p w:rsidR="0055527C" w14:paraId="3F2473BB" w14:textId="77777777">
      <w:pPr>
        <w:pStyle w:val="Heading1"/>
        <w:spacing w:before="23"/>
        <w:rPr>
          <w:u w:val="none"/>
        </w:rPr>
      </w:pPr>
      <w:bookmarkStart w:id="3" w:name="Submitter's_Network_Mapping_Values"/>
      <w:bookmarkEnd w:id="3"/>
      <w:r>
        <w:t>Submitter's</w:t>
      </w:r>
      <w:r>
        <w:rPr>
          <w:spacing w:val="-2"/>
        </w:rPr>
        <w:t xml:space="preserve"> </w:t>
      </w:r>
      <w:r>
        <w:t>Network</w:t>
      </w:r>
      <w:r>
        <w:rPr>
          <w:spacing w:val="1"/>
        </w:rPr>
        <w:t xml:space="preserve"> </w:t>
      </w:r>
      <w:r>
        <w:t xml:space="preserve">Mapping </w:t>
      </w:r>
      <w:r>
        <w:rPr>
          <w:spacing w:val="-2"/>
        </w:rPr>
        <w:t>Values</w:t>
      </w:r>
    </w:p>
    <w:p w:rsidR="0055527C" w14:paraId="74789FCD" w14:textId="77777777">
      <w:pPr>
        <w:pStyle w:val="BodyText"/>
        <w:spacing w:before="84"/>
        <w:ind w:left="148"/>
      </w:pPr>
      <w:r>
        <w:t>In</w:t>
      </w:r>
      <w:r>
        <w:rPr>
          <w:spacing w:val="-7"/>
        </w:rPr>
        <w:t xml:space="preserve"> </w:t>
      </w:r>
      <w:r>
        <w:t>order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establish</w:t>
      </w:r>
      <w:r>
        <w:rPr>
          <w:spacing w:val="-6"/>
        </w:rPr>
        <w:t xml:space="preserve"> </w:t>
      </w:r>
      <w:r>
        <w:t>bi-directional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transfers</w:t>
      </w:r>
      <w:r>
        <w:rPr>
          <w:spacing w:val="-7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Palmetto</w:t>
      </w:r>
      <w:r>
        <w:rPr>
          <w:spacing w:val="-6"/>
        </w:rPr>
        <w:t xml:space="preserve"> </w:t>
      </w:r>
      <w:r>
        <w:t>GBA,</w:t>
      </w:r>
      <w:r>
        <w:rPr>
          <w:spacing w:val="-5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network</w:t>
      </w:r>
      <w:r>
        <w:rPr>
          <w:spacing w:val="-7"/>
        </w:rPr>
        <w:t xml:space="preserve"> </w:t>
      </w:r>
      <w:r>
        <w:t>mapping</w:t>
      </w:r>
      <w:r>
        <w:rPr>
          <w:spacing w:val="-6"/>
        </w:rPr>
        <w:t xml:space="preserve"> </w:t>
      </w:r>
      <w:r>
        <w:rPr>
          <w:spacing w:val="-2"/>
        </w:rPr>
        <w:t>values.</w:t>
      </w:r>
    </w:p>
    <w:p w:rsidR="0055527C" w14:paraId="529777A1" w14:textId="77777777">
      <w:pPr>
        <w:pStyle w:val="BodyText"/>
        <w:spacing w:before="10"/>
        <w:rPr>
          <w:sz w:val="2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2"/>
        <w:gridCol w:w="7898"/>
      </w:tblGrid>
      <w:tr w14:paraId="2241C437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71"/>
        </w:trPr>
        <w:tc>
          <w:tcPr>
            <w:tcW w:w="3252" w:type="dxa"/>
          </w:tcPr>
          <w:p w:rsidR="0055527C" w14:paraId="17D53495" w14:textId="77777777">
            <w:pPr>
              <w:pStyle w:val="TableParagraph"/>
              <w:spacing w:before="44"/>
            </w:pPr>
            <w:r>
              <w:rPr>
                <w:w w:val="90"/>
              </w:rPr>
              <w:t>NAT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IP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spacing w:val="-2"/>
                <w:w w:val="90"/>
              </w:rPr>
              <w:t>Address</w:t>
            </w:r>
          </w:p>
          <w:p w:rsidR="0055527C" w14:paraId="694EEA7B" w14:textId="77777777">
            <w:pPr>
              <w:pStyle w:val="TableParagraph"/>
              <w:spacing w:before="11" w:line="249" w:lineRule="auto"/>
              <w:ind w:right="366"/>
            </w:pPr>
            <w:r>
              <w:rPr>
                <w:spacing w:val="-6"/>
              </w:rPr>
              <w:t>(Obtain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from the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Network Service </w:t>
            </w:r>
            <w:r>
              <w:rPr>
                <w:spacing w:val="-2"/>
              </w:rPr>
              <w:t>Vendor)</w:t>
            </w:r>
          </w:p>
        </w:tc>
        <w:tc>
          <w:tcPr>
            <w:tcW w:w="7898" w:type="dxa"/>
          </w:tcPr>
          <w:p w:rsidR="0055527C" w14:paraId="13864CEC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10CDFBE8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2" w:type="dxa"/>
          </w:tcPr>
          <w:p w:rsidR="0055527C" w14:paraId="50113A96" w14:textId="77777777">
            <w:pPr>
              <w:pStyle w:val="TableParagraph"/>
            </w:pPr>
            <w:r>
              <w:t>Listener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Port</w:t>
            </w:r>
          </w:p>
        </w:tc>
        <w:tc>
          <w:tcPr>
            <w:tcW w:w="7898" w:type="dxa"/>
          </w:tcPr>
          <w:p w:rsidR="0055527C" w14:paraId="400166B5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7FE941EF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2" w:type="dxa"/>
          </w:tcPr>
          <w:p w:rsidR="0055527C" w14:paraId="4945B811" w14:textId="77777777">
            <w:pPr>
              <w:pStyle w:val="TableParagraph"/>
            </w:pPr>
            <w:r>
              <w:t>Node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7898" w:type="dxa"/>
          </w:tcPr>
          <w:p w:rsidR="0055527C" w14:paraId="12B33447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0C8E12C3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50"/>
        </w:trPr>
        <w:tc>
          <w:tcPr>
            <w:tcW w:w="3252" w:type="dxa"/>
          </w:tcPr>
          <w:p w:rsidR="0055527C" w14:paraId="32936C3B" w14:textId="77777777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:rsidR="0055527C" w14:paraId="5CABD764" w14:textId="77777777">
            <w:pPr>
              <w:pStyle w:val="TableParagraph"/>
              <w:spacing w:before="0"/>
              <w:ind w:left="33"/>
            </w:pPr>
            <w:r>
              <w:t>System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Platform</w:t>
            </w:r>
          </w:p>
        </w:tc>
        <w:tc>
          <w:tcPr>
            <w:tcW w:w="7898" w:type="dxa"/>
          </w:tcPr>
          <w:p w:rsidR="0055527C" w14:paraId="47730DDD" w14:textId="77777777">
            <w:pPr>
              <w:pStyle w:val="TableParagraph"/>
              <w:spacing w:before="61" w:line="292" w:lineRule="auto"/>
              <w:ind w:left="722" w:right="5646"/>
            </w:pPr>
            <w:r>
              <w:rPr>
                <w:spacing w:val="-10"/>
              </w:rPr>
              <w:t>Mainframe</w:t>
            </w:r>
            <w:r>
              <w:rPr>
                <w:spacing w:val="-2"/>
              </w:rPr>
              <w:t xml:space="preserve"> AS/400</w:t>
            </w:r>
          </w:p>
          <w:p w:rsidR="0055527C" w14:paraId="23E7BEC3" w14:textId="77777777">
            <w:pPr>
              <w:pStyle w:val="TableParagraph"/>
              <w:spacing w:before="2"/>
              <w:ind w:left="289"/>
            </w:pPr>
            <w:r>
              <w:rPr>
                <w:noProof/>
                <w:position w:val="-3"/>
              </w:rPr>
              <w:drawing>
                <wp:inline distT="0" distB="0" distL="0" distR="0">
                  <wp:extent cx="151015" cy="151015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/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15" cy="151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t>Server</w:t>
            </w:r>
          </w:p>
        </w:tc>
      </w:tr>
    </w:tbl>
    <w:p w:rsidR="0055527C" w14:paraId="4172871A" w14:textId="77777777">
      <w:pPr>
        <w:pStyle w:val="BodyText"/>
      </w:pPr>
    </w:p>
    <w:p w:rsidR="0055527C" w14:paraId="61B5B620" w14:textId="77777777">
      <w:pPr>
        <w:pStyle w:val="BodyText"/>
        <w:spacing w:before="10"/>
        <w:rPr>
          <w:sz w:val="19"/>
        </w:rPr>
      </w:pPr>
    </w:p>
    <w:p w:rsidR="0055527C" w14:paraId="1318E6FC" w14:textId="03D0583C">
      <w:pPr>
        <w:pStyle w:val="Heading1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2591435</wp:posOffset>
                </wp:positionH>
                <wp:positionV relativeFrom="paragraph">
                  <wp:posOffset>-931545</wp:posOffset>
                </wp:positionV>
                <wp:extent cx="156210" cy="346710"/>
                <wp:effectExtent l="0" t="0" r="0" b="0"/>
                <wp:wrapNone/>
                <wp:docPr id="8" name="docshapegroup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6210" cy="346710"/>
                          <a:chOff x="4081" y="-1467"/>
                          <a:chExt cx="246" cy="546"/>
                        </a:xfrm>
                      </wpg:grpSpPr>
                      <pic:pic xmlns:pic="http://schemas.openxmlformats.org/drawingml/2006/picture">
                        <pic:nvPicPr>
                          <pic:cNvPr id="9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1" y="-1160"/>
                            <a:ext cx="238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9" y="-1468"/>
                            <a:ext cx="238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" o:spid="_x0000_s1025" style="width:12.3pt;height:27.3pt;margin-top:-73.35pt;margin-left:204.05pt;mso-position-horizontal-relative:page;position:absolute;z-index:-251656192" coordorigin="4081,-1467" coordsize="246,5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6" type="#_x0000_t75" style="width:238;height:238;left:4081;mso-wrap-style:square;position:absolute;top:-1160;visibility:visible">
                  <v:imagedata r:id="rId8" o:title=""/>
                </v:shape>
                <v:shape id="docshape5" o:spid="_x0000_s1027" type="#_x0000_t75" style="width:238;height:238;left:4089;mso-wrap-style:square;position:absolute;top:-1468;visibility:visible">
                  <v:imagedata r:id="rId9" o:title=""/>
                </v:shape>
              </v:group>
            </w:pict>
          </mc:Fallback>
        </mc:AlternateContent>
      </w:r>
      <w:bookmarkStart w:id="4" w:name="Additional_Information"/>
      <w:bookmarkEnd w:id="4"/>
      <w:r w:rsidR="00D06A96">
        <w:rPr>
          <w:spacing w:val="-4"/>
        </w:rPr>
        <w:t>Additional</w:t>
      </w:r>
      <w:r w:rsidR="00D06A96">
        <w:rPr>
          <w:spacing w:val="41"/>
        </w:rPr>
        <w:t xml:space="preserve"> </w:t>
      </w:r>
      <w:r w:rsidR="00D06A96">
        <w:rPr>
          <w:spacing w:val="-2"/>
        </w:rPr>
        <w:t>Information</w:t>
      </w:r>
    </w:p>
    <w:p w:rsidR="0055527C" w14:paraId="3D62009A" w14:textId="77777777">
      <w:pPr>
        <w:pStyle w:val="BodyText"/>
        <w:spacing w:before="83" w:line="249" w:lineRule="auto"/>
        <w:ind w:left="148" w:right="196"/>
      </w:pPr>
      <w:r>
        <w:t>If</w:t>
      </w:r>
      <w:r>
        <w:rPr>
          <w:spacing w:val="-3"/>
        </w:rPr>
        <w:t xml:space="preserve"> </w:t>
      </w:r>
      <w:r>
        <w:t>submitting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files,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required.</w:t>
      </w:r>
      <w:r>
        <w:rPr>
          <w:spacing w:val="-4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submitter’s</w:t>
      </w:r>
      <w:r>
        <w:rPr>
          <w:spacing w:val="-3"/>
        </w:rPr>
        <w:t xml:space="preserve"> </w:t>
      </w:r>
      <w:r>
        <w:t>system</w:t>
      </w:r>
      <w:r>
        <w:rPr>
          <w:spacing w:val="-4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login</w:t>
      </w:r>
      <w:r>
        <w:rPr>
          <w:spacing w:val="-4"/>
        </w:rPr>
        <w:t xml:space="preserve"> </w:t>
      </w:r>
      <w:r>
        <w:t>credentials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data files, provide the Login ID.</w:t>
      </w:r>
    </w:p>
    <w:p w:rsidR="0055527C" w14:paraId="73BDF07B" w14:textId="77777777">
      <w:pPr>
        <w:pStyle w:val="BodyText"/>
        <w:rPr>
          <w:sz w:val="20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5A13EF91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7"/>
        </w:trPr>
        <w:tc>
          <w:tcPr>
            <w:tcW w:w="3254" w:type="dxa"/>
          </w:tcPr>
          <w:p w:rsidR="0055527C" w14:paraId="58BF8509" w14:textId="77777777">
            <w:pPr>
              <w:pStyle w:val="TableParagraph"/>
              <w:spacing w:before="39"/>
            </w:pPr>
            <w:r>
              <w:t xml:space="preserve">Production </w:t>
            </w:r>
            <w:r>
              <w:rPr>
                <w:spacing w:val="-5"/>
              </w:rPr>
              <w:t>ID</w:t>
            </w:r>
          </w:p>
        </w:tc>
        <w:tc>
          <w:tcPr>
            <w:tcW w:w="7896" w:type="dxa"/>
          </w:tcPr>
          <w:p w:rsidR="0055527C" w14:paraId="465F88E7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5C2C452C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55527C" w14:paraId="49DA6BDC" w14:textId="77777777">
            <w:pPr>
              <w:pStyle w:val="TableParagraph"/>
            </w:pPr>
            <w:r>
              <w:t>Login</w:t>
            </w:r>
            <w:r>
              <w:rPr>
                <w:spacing w:val="-5"/>
              </w:rPr>
              <w:t xml:space="preserve"> ID</w:t>
            </w:r>
          </w:p>
        </w:tc>
        <w:tc>
          <w:tcPr>
            <w:tcW w:w="7896" w:type="dxa"/>
          </w:tcPr>
          <w:p w:rsidR="0055527C" w14:paraId="5B68BD1F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6775E2C7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55527C" w14:paraId="29668CF1" w14:textId="77777777">
            <w:pPr>
              <w:pStyle w:val="TableParagraph"/>
            </w:pPr>
            <w:r>
              <w:rPr>
                <w:spacing w:val="-2"/>
              </w:rPr>
              <w:t>Technical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Contact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55527C" w14:paraId="5E39B8DD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25AD4EB7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55527C" w14:paraId="3089ED19" w14:textId="77777777">
            <w:pPr>
              <w:pStyle w:val="TableParagraph"/>
            </w:pPr>
            <w:r>
              <w:t>Phone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7896" w:type="dxa"/>
          </w:tcPr>
          <w:p w:rsidR="0055527C" w14:paraId="365994C6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573D41D4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55527C" w14:paraId="04B193B5" w14:textId="77777777">
            <w:pPr>
              <w:pStyle w:val="TableParagraph"/>
            </w:pPr>
            <w:r>
              <w:rPr>
                <w:spacing w:val="-2"/>
                <w:w w:val="90"/>
              </w:rPr>
              <w:t>E-mail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  <w:w w:val="90"/>
              </w:rPr>
              <w:t>Address</w:t>
            </w:r>
          </w:p>
        </w:tc>
        <w:tc>
          <w:tcPr>
            <w:tcW w:w="7896" w:type="dxa"/>
          </w:tcPr>
          <w:p w:rsidR="0055527C" w14:paraId="2B7C3656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55527C" w14:paraId="641351E2" w14:textId="77777777">
      <w:pPr>
        <w:rPr>
          <w:rFonts w:ascii="Times New Roman"/>
          <w:sz w:val="20"/>
        </w:rPr>
        <w:sectPr>
          <w:pgSz w:w="12240" w:h="15840"/>
          <w:pgMar w:top="1020" w:right="440" w:bottom="940" w:left="420" w:header="0" w:footer="748" w:gutter="0"/>
          <w:cols w:space="720"/>
        </w:sectPr>
      </w:pPr>
    </w:p>
    <w:p w:rsidR="0055527C" w14:paraId="54392C35" w14:textId="77777777">
      <w:pPr>
        <w:pStyle w:val="Heading1"/>
        <w:spacing w:before="30"/>
        <w:rPr>
          <w:u w:val="none"/>
        </w:rPr>
      </w:pPr>
      <w:bookmarkStart w:id="5" w:name="Dataset_Names"/>
      <w:bookmarkEnd w:id="5"/>
      <w:r>
        <w:t>Dataset</w:t>
      </w:r>
      <w:r>
        <w:rPr>
          <w:spacing w:val="-3"/>
        </w:rPr>
        <w:t xml:space="preserve"> </w:t>
      </w:r>
      <w:r>
        <w:rPr>
          <w:spacing w:val="-2"/>
        </w:rPr>
        <w:t>Names</w:t>
      </w:r>
    </w:p>
    <w:p w:rsidR="0055527C" w14:paraId="3061D6AE" w14:textId="77777777">
      <w:pPr>
        <w:pStyle w:val="BodyText"/>
        <w:spacing w:before="83" w:line="249" w:lineRule="auto"/>
        <w:ind w:left="148" w:right="196"/>
      </w:pPr>
      <w:r>
        <w:t>To</w:t>
      </w:r>
      <w:r>
        <w:rPr>
          <w:spacing w:val="-2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multiple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files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prevent</w:t>
      </w:r>
      <w:r>
        <w:rPr>
          <w:spacing w:val="-4"/>
        </w:rPr>
        <w:t xml:space="preserve"> </w:t>
      </w:r>
      <w:r>
        <w:t>overwriting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existing</w:t>
      </w:r>
      <w:r>
        <w:rPr>
          <w:spacing w:val="-3"/>
        </w:rPr>
        <w:t xml:space="preserve"> </w:t>
      </w:r>
      <w:r>
        <w:t>files,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recommended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Generational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 xml:space="preserve">Group (GDG) dataset names (mainframe platform only) or dataset names containing date and timestamp (any platform) are </w:t>
      </w:r>
      <w:r>
        <w:rPr>
          <w:spacing w:val="-2"/>
        </w:rPr>
        <w:t>provided.</w:t>
      </w:r>
    </w:p>
    <w:p w:rsidR="0055527C" w14:paraId="34759A7E" w14:textId="77777777">
      <w:pPr>
        <w:pStyle w:val="BodyText"/>
        <w:spacing w:before="9"/>
        <w:rPr>
          <w:sz w:val="19"/>
        </w:rPr>
      </w:pPr>
    </w:p>
    <w:p w:rsidR="0055527C" w14:paraId="1EB49FFA" w14:textId="77777777">
      <w:pPr>
        <w:pStyle w:val="Heading1"/>
        <w:rPr>
          <w:u w:val="none"/>
        </w:rPr>
      </w:pPr>
      <w:bookmarkStart w:id="6" w:name="Prescription_Drug_Event"/>
      <w:bookmarkEnd w:id="6"/>
      <w:r>
        <w:rPr>
          <w:spacing w:val="-6"/>
        </w:rPr>
        <w:t>Prescription</w:t>
      </w:r>
      <w:r>
        <w:rPr>
          <w:spacing w:val="-7"/>
        </w:rPr>
        <w:t xml:space="preserve"> </w:t>
      </w:r>
      <w:r>
        <w:rPr>
          <w:spacing w:val="-6"/>
        </w:rPr>
        <w:t>Drug Event</w:t>
      </w:r>
    </w:p>
    <w:p w:rsidR="0055527C" w14:paraId="126A093F" w14:textId="77777777">
      <w:pPr>
        <w:spacing w:before="121" w:after="2"/>
        <w:ind w:left="148"/>
      </w:pPr>
      <w:r>
        <w:rPr>
          <w:b/>
          <w:spacing w:val="-10"/>
        </w:rPr>
        <w:t>Frequency</w:t>
      </w:r>
      <w:r>
        <w:rPr>
          <w:b/>
          <w:spacing w:val="3"/>
        </w:rPr>
        <w:t xml:space="preserve"> </w:t>
      </w:r>
      <w:r>
        <w:rPr>
          <w:spacing w:val="-10"/>
        </w:rPr>
        <w:t>=</w:t>
      </w:r>
      <w:r>
        <w:rPr>
          <w:spacing w:val="5"/>
        </w:rPr>
        <w:t xml:space="preserve"> </w:t>
      </w:r>
      <w:r>
        <w:rPr>
          <w:spacing w:val="-10"/>
        </w:rPr>
        <w:t>Daily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337D42C4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7"/>
        </w:trPr>
        <w:tc>
          <w:tcPr>
            <w:tcW w:w="11150" w:type="dxa"/>
            <w:gridSpan w:val="2"/>
          </w:tcPr>
          <w:p w:rsidR="0055527C" w14:paraId="08F17E0C" w14:textId="77777777">
            <w:pPr>
              <w:pStyle w:val="TableParagraph"/>
              <w:spacing w:before="39"/>
              <w:ind w:left="3362" w:right="3103"/>
              <w:jc w:val="center"/>
            </w:pPr>
            <w:r>
              <w:t>Prescription</w:t>
            </w:r>
            <w:r>
              <w:rPr>
                <w:spacing w:val="-13"/>
              </w:rPr>
              <w:t xml:space="preserve"> </w:t>
            </w:r>
            <w:r>
              <w:t>Drug</w:t>
            </w:r>
            <w:r>
              <w:rPr>
                <w:spacing w:val="-11"/>
              </w:rPr>
              <w:t xml:space="preserve"> </w:t>
            </w:r>
            <w:r>
              <w:t>Front</w:t>
            </w:r>
            <w:r>
              <w:rPr>
                <w:spacing w:val="-10"/>
              </w:rPr>
              <w:t xml:space="preserve"> </w:t>
            </w:r>
            <w:r>
              <w:t>End</w:t>
            </w:r>
            <w:r>
              <w:rPr>
                <w:spacing w:val="-11"/>
              </w:rPr>
              <w:t xml:space="preserve"> </w:t>
            </w:r>
            <w:r>
              <w:t>System</w:t>
            </w:r>
            <w:r>
              <w:rPr>
                <w:spacing w:val="-11"/>
              </w:rPr>
              <w:t xml:space="preserve"> </w:t>
            </w:r>
            <w:r>
              <w:t>(PDFS)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Response</w:t>
            </w:r>
          </w:p>
        </w:tc>
      </w:tr>
      <w:tr w14:paraId="4657F077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55527C" w14:paraId="677719B7" w14:textId="77777777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55527C" w14:paraId="5F226A61" w14:textId="77777777">
            <w:pPr>
              <w:pStyle w:val="TableParagraph"/>
              <w:ind w:left="38"/>
            </w:pPr>
            <w:r>
              <w:rPr>
                <w:spacing w:val="-2"/>
              </w:rPr>
              <w:t>DSORG=</w:t>
            </w:r>
            <w:r>
              <w:rPr>
                <w:spacing w:val="-2"/>
              </w:rPr>
              <w:t>PS,LRECL</w:t>
            </w:r>
            <w:r>
              <w:rPr>
                <w:spacing w:val="-2"/>
              </w:rPr>
              <w:t>=80,RECFM=FB</w:t>
            </w:r>
          </w:p>
        </w:tc>
      </w:tr>
      <w:tr w14:paraId="15A7F3D0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55527C" w14:paraId="36B0EE48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55527C" w14:paraId="3CB20CF5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55527C" w14:paraId="6741401C" w14:textId="77777777">
      <w:pPr>
        <w:pStyle w:val="BodyText"/>
        <w:spacing w:before="5"/>
        <w:rPr>
          <w:sz w:val="1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7C3EBEAC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55527C" w14:paraId="4D45724C" w14:textId="77777777">
            <w:pPr>
              <w:pStyle w:val="TableParagraph"/>
              <w:spacing w:before="39"/>
              <w:ind w:left="3362" w:right="2982"/>
              <w:jc w:val="center"/>
            </w:pPr>
            <w:r>
              <w:t>Drug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6"/>
              </w:rPr>
              <w:t xml:space="preserve"> </w:t>
            </w:r>
            <w:r>
              <w:t>Processing</w:t>
            </w:r>
            <w:r>
              <w:rPr>
                <w:spacing w:val="-7"/>
              </w:rPr>
              <w:t xml:space="preserve"> </w:t>
            </w:r>
            <w:r>
              <w:t>System</w:t>
            </w:r>
            <w:r>
              <w:rPr>
                <w:spacing w:val="-6"/>
              </w:rPr>
              <w:t xml:space="preserve"> </w:t>
            </w:r>
            <w:r>
              <w:t>(DDPS)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Return</w:t>
            </w:r>
          </w:p>
        </w:tc>
      </w:tr>
      <w:tr w14:paraId="1C6A77B5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55527C" w14:paraId="0E25D05D" w14:textId="77777777">
            <w:pPr>
              <w:pStyle w:val="TableParagraph"/>
              <w:spacing w:before="29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55527C" w14:paraId="5BB72745" w14:textId="77777777">
            <w:pPr>
              <w:pStyle w:val="TableParagraph"/>
              <w:spacing w:before="29"/>
              <w:ind w:left="38"/>
            </w:pPr>
            <w:r>
              <w:rPr>
                <w:spacing w:val="-2"/>
              </w:rPr>
              <w:t>DSORG=</w:t>
            </w:r>
            <w:r>
              <w:rPr>
                <w:spacing w:val="-2"/>
              </w:rPr>
              <w:t>PS,LRECL</w:t>
            </w:r>
            <w:r>
              <w:rPr>
                <w:spacing w:val="-2"/>
              </w:rPr>
              <w:t>=512,RECFM=FB</w:t>
            </w:r>
          </w:p>
        </w:tc>
      </w:tr>
      <w:tr w14:paraId="63DE825B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55527C" w14:paraId="3B7F14F9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55527C" w14:paraId="15547378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55527C" w14:paraId="6A3BCD00" w14:textId="77777777">
      <w:pPr>
        <w:pStyle w:val="BodyText"/>
        <w:spacing w:before="5"/>
        <w:rPr>
          <w:sz w:val="1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5B7CFB34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55527C" w14:paraId="13346114" w14:textId="77777777">
            <w:pPr>
              <w:pStyle w:val="TableParagraph"/>
              <w:spacing w:before="39"/>
              <w:ind w:left="3362" w:right="3064"/>
              <w:jc w:val="center"/>
            </w:pPr>
            <w:r>
              <w:t>DDPS</w:t>
            </w:r>
            <w:r>
              <w:rPr>
                <w:spacing w:val="-7"/>
              </w:rPr>
              <w:t xml:space="preserve"> </w:t>
            </w:r>
            <w:r>
              <w:t>Transaction</w:t>
            </w:r>
            <w:r>
              <w:rPr>
                <w:spacing w:val="-8"/>
              </w:rPr>
              <w:t xml:space="preserve"> </w:t>
            </w:r>
            <w:r>
              <w:t>Error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Summary</w:t>
            </w:r>
          </w:p>
        </w:tc>
      </w:tr>
      <w:tr w14:paraId="35204956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55527C" w14:paraId="64BDE9E8" w14:textId="77777777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55527C" w14:paraId="64C35853" w14:textId="77777777">
            <w:pPr>
              <w:pStyle w:val="TableParagraph"/>
              <w:ind w:left="38"/>
            </w:pPr>
            <w:r>
              <w:rPr>
                <w:spacing w:val="-2"/>
              </w:rPr>
              <w:t>DSORG=</w:t>
            </w:r>
            <w:r>
              <w:rPr>
                <w:spacing w:val="-2"/>
              </w:rPr>
              <w:t>PS,LRECL</w:t>
            </w:r>
            <w:r>
              <w:rPr>
                <w:spacing w:val="-2"/>
              </w:rPr>
              <w:t>=512,RECFM=FB</w:t>
            </w:r>
          </w:p>
        </w:tc>
      </w:tr>
      <w:tr w14:paraId="22EDA96F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55527C" w14:paraId="32AA3246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55527C" w14:paraId="46576C97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55527C" w14:paraId="1289D33B" w14:textId="77777777">
      <w:pPr>
        <w:pStyle w:val="BodyText"/>
        <w:spacing w:before="5"/>
        <w:rPr>
          <w:sz w:val="30"/>
        </w:rPr>
      </w:pPr>
    </w:p>
    <w:p w:rsidR="0055527C" w14:paraId="4C7931FC" w14:textId="77777777">
      <w:pPr>
        <w:pStyle w:val="BodyText"/>
        <w:spacing w:before="1" w:line="247" w:lineRule="auto"/>
        <w:ind w:left="148"/>
      </w:pPr>
      <w:r>
        <w:t>Monthly</w:t>
      </w:r>
      <w:r>
        <w:rPr>
          <w:spacing w:val="-2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grouped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distributed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dataset</w:t>
      </w:r>
      <w:r>
        <w:rPr>
          <w:spacing w:val="-3"/>
        </w:rPr>
        <w:t xml:space="preserve"> </w:t>
      </w:r>
      <w:r>
        <w:t>unless</w:t>
      </w:r>
      <w:r>
        <w:rPr>
          <w:spacing w:val="-5"/>
        </w:rPr>
        <w:t xml:space="preserve"> </w:t>
      </w:r>
      <w:r>
        <w:t>datasets</w:t>
      </w:r>
      <w:r>
        <w:rPr>
          <w:spacing w:val="-3"/>
        </w:rPr>
        <w:t xml:space="preserve"> </w:t>
      </w:r>
      <w:r>
        <w:t>containing</w:t>
      </w:r>
      <w:r>
        <w:rPr>
          <w:spacing w:val="-4"/>
        </w:rPr>
        <w:t xml:space="preserve"> </w:t>
      </w:r>
      <w:r>
        <w:t>a variable for the year is provided.</w:t>
      </w:r>
    </w:p>
    <w:p w:rsidR="0055527C" w14:paraId="607F692F" w14:textId="77777777">
      <w:pPr>
        <w:pStyle w:val="BodyText"/>
        <w:spacing w:before="11"/>
        <w:rPr>
          <w:sz w:val="31"/>
        </w:rPr>
      </w:pPr>
    </w:p>
    <w:p w:rsidR="0055527C" w14:paraId="12F32BB5" w14:textId="77777777">
      <w:pPr>
        <w:spacing w:before="1" w:after="6"/>
        <w:ind w:left="148"/>
      </w:pPr>
      <w:r>
        <w:rPr>
          <w:b/>
        </w:rPr>
        <w:t>Frequency</w:t>
      </w:r>
      <w:r>
        <w:rPr>
          <w:b/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2"/>
        </w:rPr>
        <w:t>Monthly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629BA44A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55527C" w14:paraId="15E08D5B" w14:textId="77777777">
            <w:pPr>
              <w:pStyle w:val="TableParagraph"/>
              <w:spacing w:before="39"/>
              <w:ind w:left="3321" w:right="3103"/>
              <w:jc w:val="center"/>
            </w:pPr>
            <w:r>
              <w:rPr>
                <w:spacing w:val="-2"/>
              </w:rPr>
              <w:t>DDPS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04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COV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Cumulative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Beneficiary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Summary</w:t>
            </w:r>
          </w:p>
        </w:tc>
      </w:tr>
      <w:tr w14:paraId="16D7D972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55527C" w14:paraId="07FA889F" w14:textId="77777777">
            <w:pPr>
              <w:pStyle w:val="TableParagraph"/>
              <w:spacing w:before="29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55527C" w14:paraId="3157F828" w14:textId="77777777">
            <w:pPr>
              <w:pStyle w:val="TableParagraph"/>
              <w:spacing w:before="29"/>
              <w:ind w:left="38"/>
            </w:pPr>
            <w:r>
              <w:rPr>
                <w:spacing w:val="-2"/>
              </w:rPr>
              <w:t>DSORG=</w:t>
            </w:r>
            <w:r>
              <w:rPr>
                <w:spacing w:val="-2"/>
              </w:rPr>
              <w:t>PS,LRECL</w:t>
            </w:r>
            <w:r>
              <w:rPr>
                <w:spacing w:val="-2"/>
              </w:rPr>
              <w:t>=512,RECFM=FB</w:t>
            </w:r>
          </w:p>
        </w:tc>
      </w:tr>
      <w:tr w14:paraId="1D44477D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55527C" w14:paraId="71BDA5C1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55527C" w14:paraId="138CD7EC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55527C" w14:paraId="5F773636" w14:textId="77777777">
      <w:pPr>
        <w:pStyle w:val="BodyText"/>
        <w:spacing w:before="5"/>
        <w:rPr>
          <w:sz w:val="1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54105276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55527C" w14:paraId="7B67B178" w14:textId="77777777">
            <w:pPr>
              <w:pStyle w:val="TableParagraph"/>
              <w:spacing w:before="39"/>
              <w:ind w:left="3336" w:right="3103"/>
              <w:jc w:val="center"/>
            </w:pPr>
            <w:r>
              <w:t>DDPS</w:t>
            </w:r>
            <w:r>
              <w:rPr>
                <w:spacing w:val="-12"/>
              </w:rPr>
              <w:t xml:space="preserve"> </w:t>
            </w:r>
            <w:r>
              <w:t>04</w:t>
            </w:r>
            <w:r>
              <w:rPr>
                <w:spacing w:val="-10"/>
              </w:rPr>
              <w:t xml:space="preserve"> </w:t>
            </w:r>
            <w:r>
              <w:t>ENH</w:t>
            </w:r>
            <w:r>
              <w:rPr>
                <w:spacing w:val="-9"/>
              </w:rPr>
              <w:t xml:space="preserve"> </w:t>
            </w:r>
            <w:r>
              <w:t>Cumulative</w:t>
            </w:r>
            <w:r>
              <w:rPr>
                <w:spacing w:val="-11"/>
              </w:rPr>
              <w:t xml:space="preserve"> </w:t>
            </w:r>
            <w:r>
              <w:t>Beneficiary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Summary</w:t>
            </w:r>
          </w:p>
        </w:tc>
      </w:tr>
      <w:tr w14:paraId="6CF671BD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55527C" w14:paraId="11385B1A" w14:textId="77777777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55527C" w14:paraId="3A0BACF1" w14:textId="77777777">
            <w:pPr>
              <w:pStyle w:val="TableParagraph"/>
              <w:ind w:left="38"/>
            </w:pPr>
            <w:r>
              <w:rPr>
                <w:spacing w:val="-2"/>
              </w:rPr>
              <w:t>DSORG=</w:t>
            </w:r>
            <w:r>
              <w:rPr>
                <w:spacing w:val="-2"/>
              </w:rPr>
              <w:t>PS,LRECL</w:t>
            </w:r>
            <w:r>
              <w:rPr>
                <w:spacing w:val="-2"/>
              </w:rPr>
              <w:t>=512,RECFM=FB</w:t>
            </w:r>
          </w:p>
        </w:tc>
      </w:tr>
      <w:tr w14:paraId="0400B819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55527C" w14:paraId="457657D8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55527C" w14:paraId="6814E0CB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55527C" w14:paraId="2AA33D39" w14:textId="77777777">
      <w:pPr>
        <w:pStyle w:val="BodyText"/>
        <w:spacing w:before="6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1CD1099E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55527C" w14:paraId="537078A4" w14:textId="77777777">
            <w:pPr>
              <w:pStyle w:val="TableParagraph"/>
              <w:spacing w:before="39"/>
              <w:ind w:left="3362" w:right="3101"/>
              <w:jc w:val="center"/>
            </w:pPr>
            <w:r>
              <w:t>DDPS</w:t>
            </w:r>
            <w:r>
              <w:rPr>
                <w:spacing w:val="-6"/>
              </w:rPr>
              <w:t xml:space="preserve"> </w:t>
            </w:r>
            <w:r>
              <w:t>04</w:t>
            </w:r>
            <w:r>
              <w:rPr>
                <w:spacing w:val="-6"/>
              </w:rPr>
              <w:t xml:space="preserve"> </w:t>
            </w:r>
            <w:r>
              <w:t>OTC</w:t>
            </w:r>
            <w:r>
              <w:rPr>
                <w:spacing w:val="-9"/>
              </w:rPr>
              <w:t xml:space="preserve"> </w:t>
            </w:r>
            <w:r>
              <w:t>Cumulative</w:t>
            </w:r>
            <w:r>
              <w:rPr>
                <w:spacing w:val="-6"/>
              </w:rPr>
              <w:t xml:space="preserve"> </w:t>
            </w:r>
            <w:r>
              <w:t>Beneficiary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Summary</w:t>
            </w:r>
          </w:p>
        </w:tc>
      </w:tr>
      <w:tr w14:paraId="66607A0B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55527C" w14:paraId="1A6AA44E" w14:textId="77777777">
            <w:pPr>
              <w:pStyle w:val="TableParagraph"/>
              <w:spacing w:before="29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55527C" w14:paraId="082DF6C4" w14:textId="77777777">
            <w:pPr>
              <w:pStyle w:val="TableParagraph"/>
              <w:spacing w:before="29"/>
              <w:ind w:left="38"/>
            </w:pPr>
            <w:r>
              <w:rPr>
                <w:spacing w:val="-2"/>
              </w:rPr>
              <w:t>DSORG=</w:t>
            </w:r>
            <w:r>
              <w:rPr>
                <w:spacing w:val="-2"/>
              </w:rPr>
              <w:t>PS,LRECL</w:t>
            </w:r>
            <w:r>
              <w:rPr>
                <w:spacing w:val="-2"/>
              </w:rPr>
              <w:t>=512,RECFM=FB</w:t>
            </w:r>
          </w:p>
        </w:tc>
      </w:tr>
      <w:tr w14:paraId="51C48858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55527C" w14:paraId="1E36E4B8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55527C" w14:paraId="3AF12FD3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55527C" w14:paraId="7BAF77E0" w14:textId="77777777">
      <w:pPr>
        <w:pStyle w:val="BodyText"/>
        <w:spacing w:before="6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52533C9E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7"/>
        </w:trPr>
        <w:tc>
          <w:tcPr>
            <w:tcW w:w="11150" w:type="dxa"/>
            <w:gridSpan w:val="2"/>
          </w:tcPr>
          <w:p w:rsidR="0055527C" w14:paraId="1596B966" w14:textId="77777777">
            <w:pPr>
              <w:pStyle w:val="TableParagraph"/>
              <w:spacing w:before="39"/>
              <w:ind w:left="3213" w:right="3103"/>
              <w:jc w:val="center"/>
            </w:pPr>
            <w:r>
              <w:t>P2P</w:t>
            </w:r>
            <w:r>
              <w:rPr>
                <w:spacing w:val="-2"/>
              </w:rPr>
              <w:t xml:space="preserve"> </w:t>
            </w:r>
            <w:r>
              <w:t>40</w:t>
            </w:r>
            <w:r>
              <w:rPr>
                <w:spacing w:val="-2"/>
              </w:rPr>
              <w:t xml:space="preserve"> </w:t>
            </w:r>
            <w:r>
              <w:t>COV</w:t>
            </w:r>
            <w:r>
              <w:rPr>
                <w:spacing w:val="-2"/>
              </w:rPr>
              <w:t xml:space="preserve"> Accounting</w:t>
            </w:r>
          </w:p>
        </w:tc>
      </w:tr>
      <w:tr w14:paraId="0BB5D145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55527C" w14:paraId="5E496CF0" w14:textId="77777777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55527C" w14:paraId="41E51079" w14:textId="77777777">
            <w:pPr>
              <w:pStyle w:val="TableParagraph"/>
              <w:ind w:left="38"/>
            </w:pPr>
            <w:r>
              <w:rPr>
                <w:spacing w:val="-2"/>
              </w:rPr>
              <w:t>DSORG=</w:t>
            </w:r>
            <w:r>
              <w:rPr>
                <w:spacing w:val="-2"/>
              </w:rPr>
              <w:t>PS,LRECL</w:t>
            </w:r>
            <w:r>
              <w:rPr>
                <w:spacing w:val="-2"/>
              </w:rPr>
              <w:t>=512,RECFM=FB</w:t>
            </w:r>
          </w:p>
        </w:tc>
      </w:tr>
      <w:tr w14:paraId="11D87564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55527C" w14:paraId="5929F957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55527C" w14:paraId="3A4F5E11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:rsidR="0055527C" w14:paraId="381C2E2F" w14:textId="77777777">
      <w:pPr>
        <w:rPr>
          <w:rFonts w:ascii="Times New Roman"/>
          <w:sz w:val="20"/>
        </w:rPr>
        <w:sectPr>
          <w:pgSz w:w="12240" w:h="15840"/>
          <w:pgMar w:top="780" w:right="440" w:bottom="2438" w:left="420" w:header="0" w:footer="748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10107A72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55527C" w14:paraId="2C248509" w14:textId="77777777">
            <w:pPr>
              <w:pStyle w:val="TableParagraph"/>
              <w:spacing w:before="39"/>
              <w:ind w:left="3212" w:right="3103"/>
              <w:jc w:val="center"/>
            </w:pPr>
            <w:r>
              <w:t>P2P</w:t>
            </w:r>
            <w:r>
              <w:rPr>
                <w:spacing w:val="-2"/>
              </w:rPr>
              <w:t xml:space="preserve"> </w:t>
            </w:r>
            <w:r>
              <w:t>40</w:t>
            </w:r>
            <w:r>
              <w:rPr>
                <w:spacing w:val="-2"/>
              </w:rPr>
              <w:t xml:space="preserve"> </w:t>
            </w:r>
            <w:r>
              <w:t>ENH</w:t>
            </w:r>
            <w:r>
              <w:rPr>
                <w:spacing w:val="-2"/>
              </w:rPr>
              <w:t xml:space="preserve"> Accounting</w:t>
            </w:r>
          </w:p>
        </w:tc>
      </w:tr>
      <w:tr w14:paraId="175545FE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55527C" w14:paraId="63362886" w14:textId="77777777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55527C" w14:paraId="2FBD96F7" w14:textId="77777777">
            <w:pPr>
              <w:pStyle w:val="TableParagraph"/>
              <w:ind w:left="38"/>
            </w:pPr>
            <w:r>
              <w:rPr>
                <w:spacing w:val="-2"/>
              </w:rPr>
              <w:t>DSORG=</w:t>
            </w:r>
            <w:r>
              <w:rPr>
                <w:spacing w:val="-2"/>
              </w:rPr>
              <w:t>PS,LRECL</w:t>
            </w:r>
            <w:r>
              <w:rPr>
                <w:spacing w:val="-2"/>
              </w:rPr>
              <w:t>=512,RECFM=FB</w:t>
            </w:r>
          </w:p>
        </w:tc>
      </w:tr>
      <w:tr w14:paraId="15DDDB0F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55527C" w14:paraId="3D6AE6F5" w14:textId="77777777">
            <w:pPr>
              <w:pStyle w:val="TableParagraph"/>
              <w:spacing w:before="29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55527C" w14:paraId="492B1BFF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55527C" w14:paraId="7B29849E" w14:textId="77777777">
      <w:pPr>
        <w:pStyle w:val="BodyText"/>
        <w:spacing w:before="2"/>
        <w:rPr>
          <w:sz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41116D2B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55527C" w14:paraId="02D1AE1E" w14:textId="77777777">
            <w:pPr>
              <w:pStyle w:val="TableParagraph"/>
              <w:spacing w:before="39"/>
              <w:ind w:left="3210" w:right="3103"/>
              <w:jc w:val="center"/>
            </w:pPr>
            <w:r>
              <w:t>P2P</w:t>
            </w:r>
            <w:r>
              <w:rPr>
                <w:spacing w:val="-2"/>
              </w:rPr>
              <w:t xml:space="preserve"> </w:t>
            </w:r>
            <w:r>
              <w:t>40</w:t>
            </w:r>
            <w:r>
              <w:rPr>
                <w:spacing w:val="-2"/>
              </w:rPr>
              <w:t xml:space="preserve"> </w:t>
            </w:r>
            <w:r>
              <w:t>OTC</w:t>
            </w:r>
            <w:r>
              <w:rPr>
                <w:spacing w:val="-2"/>
              </w:rPr>
              <w:t xml:space="preserve"> Accounting</w:t>
            </w:r>
          </w:p>
        </w:tc>
      </w:tr>
      <w:tr w14:paraId="12B5CAC1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55527C" w14:paraId="5495F445" w14:textId="77777777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55527C" w14:paraId="17C8F042" w14:textId="77777777">
            <w:pPr>
              <w:pStyle w:val="TableParagraph"/>
              <w:ind w:left="38"/>
            </w:pPr>
            <w:r>
              <w:rPr>
                <w:spacing w:val="-2"/>
              </w:rPr>
              <w:t>DSORG=</w:t>
            </w:r>
            <w:r>
              <w:rPr>
                <w:spacing w:val="-2"/>
              </w:rPr>
              <w:t>PS,LRECL</w:t>
            </w:r>
            <w:r>
              <w:rPr>
                <w:spacing w:val="-2"/>
              </w:rPr>
              <w:t>=512,RECFM=FB</w:t>
            </w:r>
          </w:p>
        </w:tc>
      </w:tr>
      <w:tr w14:paraId="1D4689CA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55527C" w14:paraId="632FF91F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55527C" w14:paraId="4274FE24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55527C" w14:paraId="3620D4A3" w14:textId="77777777">
      <w:pPr>
        <w:pStyle w:val="BodyText"/>
        <w:spacing w:before="6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6876C95E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55527C" w14:paraId="248A4B48" w14:textId="77777777">
            <w:pPr>
              <w:pStyle w:val="TableParagraph"/>
              <w:spacing w:before="39"/>
              <w:ind w:left="3308" w:right="3103"/>
              <w:jc w:val="center"/>
            </w:pPr>
            <w:r>
              <w:t>P2P</w:t>
            </w:r>
            <w:r>
              <w:rPr>
                <w:spacing w:val="-2"/>
              </w:rPr>
              <w:t xml:space="preserve"> </w:t>
            </w:r>
            <w:r>
              <w:t>41</w:t>
            </w:r>
            <w:r>
              <w:rPr>
                <w:spacing w:val="-3"/>
              </w:rPr>
              <w:t xml:space="preserve"> </w:t>
            </w:r>
            <w:r>
              <w:t>COV</w:t>
            </w:r>
            <w:r>
              <w:rPr>
                <w:spacing w:val="-2"/>
              </w:rPr>
              <w:t xml:space="preserve"> Receivable</w:t>
            </w:r>
          </w:p>
        </w:tc>
      </w:tr>
      <w:tr w14:paraId="6610BD3C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55527C" w14:paraId="30180E8A" w14:textId="77777777">
            <w:pPr>
              <w:pStyle w:val="TableParagraph"/>
              <w:spacing w:before="29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55527C" w14:paraId="25F2937C" w14:textId="77777777">
            <w:pPr>
              <w:pStyle w:val="TableParagraph"/>
              <w:spacing w:before="29"/>
              <w:ind w:left="38"/>
            </w:pPr>
            <w:r>
              <w:rPr>
                <w:spacing w:val="-2"/>
              </w:rPr>
              <w:t>DSORG=</w:t>
            </w:r>
            <w:r>
              <w:rPr>
                <w:spacing w:val="-2"/>
              </w:rPr>
              <w:t>PS,LRECL</w:t>
            </w:r>
            <w:r>
              <w:rPr>
                <w:spacing w:val="-2"/>
              </w:rPr>
              <w:t>=512,RECFM=FB</w:t>
            </w:r>
          </w:p>
        </w:tc>
      </w:tr>
      <w:tr w14:paraId="2CA0AE53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55527C" w14:paraId="2B3881B0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55527C" w14:paraId="31D3FD14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55527C" w14:paraId="2B4C79A0" w14:textId="77777777">
      <w:pPr>
        <w:pStyle w:val="BodyText"/>
        <w:spacing w:before="6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26846899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7"/>
        </w:trPr>
        <w:tc>
          <w:tcPr>
            <w:tcW w:w="11150" w:type="dxa"/>
            <w:gridSpan w:val="2"/>
          </w:tcPr>
          <w:p w:rsidR="0055527C" w14:paraId="2FE2AFF0" w14:textId="77777777">
            <w:pPr>
              <w:pStyle w:val="TableParagraph"/>
              <w:spacing w:before="39"/>
              <w:ind w:left="3305" w:right="3103"/>
              <w:jc w:val="center"/>
            </w:pPr>
            <w:r>
              <w:t>P2P</w:t>
            </w:r>
            <w:r>
              <w:rPr>
                <w:spacing w:val="-3"/>
              </w:rPr>
              <w:t xml:space="preserve"> </w:t>
            </w:r>
            <w:r>
              <w:t>42</w:t>
            </w:r>
            <w:r>
              <w:rPr>
                <w:spacing w:val="-2"/>
              </w:rPr>
              <w:t xml:space="preserve"> </w:t>
            </w:r>
            <w:r>
              <w:t>COV</w:t>
            </w:r>
            <w:r>
              <w:rPr>
                <w:spacing w:val="-2"/>
              </w:rPr>
              <w:t xml:space="preserve"> </w:t>
            </w:r>
            <w:r>
              <w:t>Part-D</w:t>
            </w:r>
            <w:r>
              <w:rPr>
                <w:spacing w:val="-4"/>
              </w:rPr>
              <w:t xml:space="preserve"> </w:t>
            </w:r>
            <w:r>
              <w:t>Payment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Reconciliation</w:t>
            </w:r>
          </w:p>
        </w:tc>
      </w:tr>
      <w:tr w14:paraId="13DCC41C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55527C" w14:paraId="40AD8A54" w14:textId="77777777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55527C" w14:paraId="5CA07CB3" w14:textId="77777777">
            <w:pPr>
              <w:pStyle w:val="TableParagraph"/>
              <w:ind w:left="38"/>
            </w:pPr>
            <w:r>
              <w:rPr>
                <w:spacing w:val="-2"/>
              </w:rPr>
              <w:t>DSORG=</w:t>
            </w:r>
            <w:r>
              <w:rPr>
                <w:spacing w:val="-2"/>
              </w:rPr>
              <w:t>PS,LRECL</w:t>
            </w:r>
            <w:r>
              <w:rPr>
                <w:spacing w:val="-2"/>
              </w:rPr>
              <w:t>=512,RECFM=FB</w:t>
            </w:r>
          </w:p>
        </w:tc>
      </w:tr>
      <w:tr w14:paraId="5F9B4659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55527C" w14:paraId="175C1AED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55527C" w14:paraId="4381A4C7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55527C" w14:paraId="62E6BF4A" w14:textId="77777777">
      <w:pPr>
        <w:pStyle w:val="BodyText"/>
        <w:spacing w:before="4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04140D19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55527C" w14:paraId="4945567E" w14:textId="77777777">
            <w:pPr>
              <w:pStyle w:val="TableParagraph"/>
              <w:spacing w:before="41"/>
              <w:ind w:left="3287" w:right="3103"/>
              <w:jc w:val="center"/>
            </w:pPr>
            <w:r>
              <w:t>P2P</w:t>
            </w:r>
            <w:r>
              <w:rPr>
                <w:spacing w:val="-2"/>
              </w:rPr>
              <w:t xml:space="preserve"> </w:t>
            </w:r>
            <w:r>
              <w:t>43</w:t>
            </w:r>
            <w:r>
              <w:rPr>
                <w:spacing w:val="-3"/>
              </w:rPr>
              <w:t xml:space="preserve"> </w:t>
            </w:r>
            <w:r>
              <w:t>COV</w:t>
            </w:r>
            <w:r>
              <w:rPr>
                <w:spacing w:val="-2"/>
              </w:rPr>
              <w:t xml:space="preserve"> Payable</w:t>
            </w:r>
          </w:p>
        </w:tc>
      </w:tr>
      <w:tr w14:paraId="777C3862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55527C" w14:paraId="10472C16" w14:textId="77777777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55527C" w14:paraId="1572FDB8" w14:textId="77777777">
            <w:pPr>
              <w:pStyle w:val="TableParagraph"/>
              <w:ind w:left="38"/>
            </w:pPr>
            <w:r>
              <w:rPr>
                <w:spacing w:val="-2"/>
              </w:rPr>
              <w:t>DSORG=</w:t>
            </w:r>
            <w:r>
              <w:rPr>
                <w:spacing w:val="-2"/>
              </w:rPr>
              <w:t>PS,LRECL</w:t>
            </w:r>
            <w:r>
              <w:rPr>
                <w:spacing w:val="-2"/>
              </w:rPr>
              <w:t>=512,RECFM=FB</w:t>
            </w:r>
          </w:p>
        </w:tc>
      </w:tr>
      <w:tr w14:paraId="183D00AF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55527C" w14:paraId="738BFECF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55527C" w14:paraId="5CBB4B1A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55527C" w14:paraId="7750040D" w14:textId="72D55740">
      <w:pPr>
        <w:pStyle w:val="BodyText"/>
        <w:spacing w:before="5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5660A496" w14:textId="77777777" w:rsidTr="00B619B5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276EFE" w:rsidP="00B619B5" w14:paraId="609BDC55" w14:textId="67EC8171">
            <w:pPr>
              <w:pStyle w:val="TableParagraph"/>
              <w:spacing w:before="41"/>
              <w:ind w:left="3287" w:right="3103"/>
              <w:jc w:val="center"/>
            </w:pPr>
            <w:bookmarkStart w:id="7" w:name="_Hlk125455396"/>
            <w:r>
              <w:t>DDPS</w:t>
            </w:r>
            <w:r>
              <w:rPr>
                <w:spacing w:val="-2"/>
              </w:rPr>
              <w:t xml:space="preserve"> 44</w:t>
            </w:r>
            <w:r>
              <w:rPr>
                <w:spacing w:val="-3"/>
              </w:rPr>
              <w:t xml:space="preserve"> </w:t>
            </w:r>
            <w:r w:rsidRPr="00276EFE">
              <w:rPr>
                <w:spacing w:val="-3"/>
              </w:rPr>
              <w:t xml:space="preserve">Other </w:t>
            </w:r>
            <w:r w:rsidRPr="00276EFE">
              <w:rPr>
                <w:spacing w:val="-3"/>
              </w:rPr>
              <w:t>TrOOP</w:t>
            </w:r>
            <w:r w:rsidRPr="00276EFE">
              <w:rPr>
                <w:spacing w:val="-3"/>
              </w:rPr>
              <w:t xml:space="preserve"> Amount Indicator Summary</w:t>
            </w:r>
          </w:p>
        </w:tc>
      </w:tr>
      <w:tr w14:paraId="1C9524D9" w14:textId="77777777" w:rsidTr="00B619B5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276EFE" w:rsidP="00B619B5" w14:paraId="5496E40F" w14:textId="77777777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276EFE" w:rsidP="00B619B5" w14:paraId="3BB7FDEC" w14:textId="77777777">
            <w:pPr>
              <w:pStyle w:val="TableParagraph"/>
              <w:ind w:left="38"/>
            </w:pPr>
            <w:r>
              <w:rPr>
                <w:spacing w:val="-2"/>
              </w:rPr>
              <w:t>DSORG=</w:t>
            </w:r>
            <w:r>
              <w:rPr>
                <w:spacing w:val="-2"/>
              </w:rPr>
              <w:t>PS,LRECL</w:t>
            </w:r>
            <w:r>
              <w:rPr>
                <w:spacing w:val="-2"/>
              </w:rPr>
              <w:t>=512,RECFM=FB</w:t>
            </w:r>
          </w:p>
        </w:tc>
      </w:tr>
      <w:tr w14:paraId="5FB09207" w14:textId="77777777" w:rsidTr="00B619B5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276EFE" w:rsidP="00B619B5" w14:paraId="20B351B4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276EFE" w:rsidP="00B619B5" w14:paraId="1A523B10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bookmarkEnd w:id="7"/>
    </w:tbl>
    <w:p w:rsidR="00276EFE" w14:paraId="7D813359" w14:textId="77777777">
      <w:pPr>
        <w:pStyle w:val="BodyText"/>
        <w:spacing w:before="5"/>
      </w:pPr>
    </w:p>
    <w:p w:rsidR="0055527C" w14:paraId="53B855B1" w14:textId="77777777">
      <w:pPr>
        <w:spacing w:before="55"/>
        <w:ind w:left="148"/>
      </w:pPr>
      <w:r>
        <w:rPr>
          <w:b/>
          <w:spacing w:val="-10"/>
        </w:rPr>
        <w:t>Frequency</w:t>
      </w:r>
      <w:r>
        <w:rPr>
          <w:b/>
          <w:spacing w:val="3"/>
        </w:rPr>
        <w:t xml:space="preserve"> </w:t>
      </w:r>
      <w:r>
        <w:rPr>
          <w:spacing w:val="-10"/>
        </w:rPr>
        <w:t>=</w:t>
      </w:r>
      <w:r>
        <w:rPr>
          <w:spacing w:val="5"/>
        </w:rPr>
        <w:t xml:space="preserve"> </w:t>
      </w:r>
      <w:r>
        <w:rPr>
          <w:spacing w:val="-10"/>
        </w:rPr>
        <w:t>Quarterly</w:t>
      </w:r>
    </w:p>
    <w:p w:rsidR="0055527C" w14:paraId="61BC4196" w14:textId="77777777">
      <w:pPr>
        <w:pStyle w:val="BodyText"/>
        <w:spacing w:before="12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723DC17B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7"/>
        </w:trPr>
        <w:tc>
          <w:tcPr>
            <w:tcW w:w="11150" w:type="dxa"/>
            <w:gridSpan w:val="2"/>
          </w:tcPr>
          <w:p w:rsidR="0055527C" w14:paraId="0E2D12FA" w14:textId="77777777">
            <w:pPr>
              <w:pStyle w:val="TableParagraph"/>
              <w:spacing w:before="39"/>
              <w:ind w:left="3249" w:right="3103"/>
              <w:jc w:val="center"/>
            </w:pPr>
            <w:r>
              <w:t>DDPS</w:t>
            </w:r>
            <w:r>
              <w:rPr>
                <w:spacing w:val="-15"/>
              </w:rPr>
              <w:t xml:space="preserve"> </w:t>
            </w:r>
            <w:r>
              <w:t>Potential</w:t>
            </w:r>
            <w:r>
              <w:rPr>
                <w:spacing w:val="-10"/>
              </w:rPr>
              <w:t xml:space="preserve"> </w:t>
            </w:r>
            <w:r>
              <w:t>Exclusion</w:t>
            </w:r>
            <w:r>
              <w:rPr>
                <w:spacing w:val="-11"/>
              </w:rPr>
              <w:t xml:space="preserve"> </w:t>
            </w:r>
            <w:r>
              <w:t>Warning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Report</w:t>
            </w:r>
          </w:p>
        </w:tc>
      </w:tr>
      <w:tr w14:paraId="355E0484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55527C" w14:paraId="46348285" w14:textId="77777777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55527C" w14:paraId="67800573" w14:textId="77777777">
            <w:pPr>
              <w:pStyle w:val="TableParagraph"/>
              <w:ind w:left="38"/>
            </w:pPr>
            <w:r>
              <w:rPr>
                <w:spacing w:val="-2"/>
              </w:rPr>
              <w:t>DSORG=</w:t>
            </w:r>
            <w:r>
              <w:rPr>
                <w:spacing w:val="-2"/>
              </w:rPr>
              <w:t>PS,LRECL</w:t>
            </w:r>
            <w:r>
              <w:rPr>
                <w:spacing w:val="-2"/>
              </w:rPr>
              <w:t>=500,RECFM=FB</w:t>
            </w:r>
          </w:p>
        </w:tc>
      </w:tr>
      <w:tr w14:paraId="5D592D97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3254" w:type="dxa"/>
          </w:tcPr>
          <w:p w:rsidR="0055527C" w14:paraId="72DFF977" w14:textId="77777777">
            <w:pPr>
              <w:pStyle w:val="TableParagraph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55527C" w14:paraId="15724F4E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55527C" w14:paraId="4136D3EB" w14:textId="77777777">
      <w:pPr>
        <w:pStyle w:val="BodyText"/>
        <w:spacing w:before="2"/>
      </w:pPr>
    </w:p>
    <w:p w:rsidR="0055527C" w14:paraId="6F6CC4F2" w14:textId="77777777">
      <w:pPr>
        <w:ind w:left="148"/>
      </w:pPr>
      <w:r>
        <w:rPr>
          <w:b/>
          <w:spacing w:val="-10"/>
        </w:rPr>
        <w:t>Frequency</w:t>
      </w:r>
      <w:r>
        <w:rPr>
          <w:b/>
          <w:spacing w:val="3"/>
        </w:rPr>
        <w:t xml:space="preserve"> </w:t>
      </w:r>
      <w:r>
        <w:rPr>
          <w:spacing w:val="-10"/>
        </w:rPr>
        <w:t>=</w:t>
      </w:r>
      <w:r>
        <w:rPr>
          <w:spacing w:val="5"/>
        </w:rPr>
        <w:t xml:space="preserve"> </w:t>
      </w:r>
      <w:r>
        <w:rPr>
          <w:spacing w:val="-10"/>
        </w:rPr>
        <w:t>Annually</w:t>
      </w:r>
    </w:p>
    <w:p w:rsidR="0055527C" w14:paraId="3ACC6B4E" w14:textId="77777777">
      <w:pPr>
        <w:pStyle w:val="BodyText"/>
        <w:spacing w:before="12"/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54"/>
        <w:gridCol w:w="7896"/>
      </w:tblGrid>
      <w:tr w14:paraId="00664721" w14:textId="77777777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1150" w:type="dxa"/>
            <w:gridSpan w:val="2"/>
          </w:tcPr>
          <w:p w:rsidR="0055527C" w14:paraId="4F3D5EAF" w14:textId="77777777">
            <w:pPr>
              <w:pStyle w:val="TableParagraph"/>
              <w:spacing w:before="39"/>
              <w:ind w:left="3188" w:right="3103"/>
              <w:jc w:val="center"/>
            </w:pPr>
            <w:r>
              <w:t xml:space="preserve">Phase </w:t>
            </w:r>
            <w:r>
              <w:rPr>
                <w:spacing w:val="-5"/>
              </w:rPr>
              <w:t>III</w:t>
            </w:r>
          </w:p>
        </w:tc>
      </w:tr>
      <w:tr w14:paraId="5AF28E29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0"/>
        </w:trPr>
        <w:tc>
          <w:tcPr>
            <w:tcW w:w="3254" w:type="dxa"/>
          </w:tcPr>
          <w:p w:rsidR="0055527C" w14:paraId="6EC37183" w14:textId="77777777">
            <w:pPr>
              <w:pStyle w:val="TableParagraph"/>
            </w:pPr>
            <w:r>
              <w:rPr>
                <w:spacing w:val="-2"/>
              </w:rPr>
              <w:t>Format</w:t>
            </w:r>
          </w:p>
        </w:tc>
        <w:tc>
          <w:tcPr>
            <w:tcW w:w="7896" w:type="dxa"/>
          </w:tcPr>
          <w:p w:rsidR="0055527C" w14:paraId="5AE69518" w14:textId="77777777">
            <w:pPr>
              <w:pStyle w:val="TableParagraph"/>
              <w:ind w:left="38"/>
            </w:pPr>
            <w:r>
              <w:rPr>
                <w:spacing w:val="-2"/>
              </w:rPr>
              <w:t>DSORG=</w:t>
            </w:r>
            <w:r>
              <w:rPr>
                <w:spacing w:val="-2"/>
              </w:rPr>
              <w:t>PS,LRECL</w:t>
            </w:r>
            <w:r>
              <w:rPr>
                <w:spacing w:val="-2"/>
              </w:rPr>
              <w:t>=512,RECFM=FB</w:t>
            </w:r>
          </w:p>
        </w:tc>
      </w:tr>
      <w:tr w14:paraId="059846CC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8"/>
        </w:trPr>
        <w:tc>
          <w:tcPr>
            <w:tcW w:w="3254" w:type="dxa"/>
          </w:tcPr>
          <w:p w:rsidR="0055527C" w14:paraId="2644AFEF" w14:textId="77777777">
            <w:pPr>
              <w:pStyle w:val="TableParagraph"/>
              <w:spacing w:before="53"/>
            </w:pPr>
            <w:r>
              <w:t xml:space="preserve">Dataset </w:t>
            </w:r>
            <w:r>
              <w:rPr>
                <w:spacing w:val="-4"/>
              </w:rPr>
              <w:t>Name</w:t>
            </w:r>
          </w:p>
        </w:tc>
        <w:tc>
          <w:tcPr>
            <w:tcW w:w="7896" w:type="dxa"/>
          </w:tcPr>
          <w:p w:rsidR="0055527C" w14:paraId="341E3306" w14:textId="77777777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:rsidR="0055527C" w14:paraId="3DE0BCE0" w14:textId="77777777">
      <w:pPr>
        <w:pStyle w:val="BodyText"/>
        <w:rPr>
          <w:sz w:val="20"/>
        </w:rPr>
      </w:pPr>
    </w:p>
    <w:p w:rsidR="0055527C" w14:paraId="71BAC320" w14:textId="77777777">
      <w:pPr>
        <w:pStyle w:val="BodyText"/>
        <w:rPr>
          <w:sz w:val="20"/>
        </w:rPr>
      </w:pPr>
    </w:p>
    <w:p w:rsidR="0055527C" w14:paraId="24DC9617" w14:textId="77777777">
      <w:pPr>
        <w:pStyle w:val="BodyText"/>
        <w:rPr>
          <w:sz w:val="20"/>
        </w:rPr>
      </w:pPr>
    </w:p>
    <w:p w:rsidR="0055527C" w14:paraId="3D76C6C0" w14:textId="77777777">
      <w:pPr>
        <w:pStyle w:val="BodyText"/>
        <w:rPr>
          <w:sz w:val="20"/>
        </w:rPr>
      </w:pPr>
    </w:p>
    <w:p w:rsidR="0055527C" w14:paraId="10B377CA" w14:textId="77777777">
      <w:pPr>
        <w:pStyle w:val="BodyText"/>
        <w:rPr>
          <w:sz w:val="20"/>
        </w:rPr>
      </w:pPr>
    </w:p>
    <w:p w:rsidR="0055527C" w14:paraId="50073129" w14:textId="77777777">
      <w:pPr>
        <w:pStyle w:val="BodyText"/>
        <w:rPr>
          <w:sz w:val="20"/>
        </w:rPr>
      </w:pPr>
    </w:p>
    <w:p w:rsidR="0055527C" w14:paraId="3EF5D540" w14:textId="77777777">
      <w:pPr>
        <w:pStyle w:val="BodyText"/>
        <w:rPr>
          <w:sz w:val="20"/>
        </w:rPr>
      </w:pPr>
    </w:p>
    <w:p w:rsidR="0055527C" w14:paraId="7802CC8B" w14:textId="017C7A89">
      <w:pPr>
        <w:pStyle w:val="BodyText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845820</wp:posOffset>
                </wp:positionH>
                <wp:positionV relativeFrom="paragraph">
                  <wp:posOffset>191770</wp:posOffset>
                </wp:positionV>
                <wp:extent cx="6080760" cy="6350"/>
                <wp:effectExtent l="0" t="0" r="0" b="0"/>
                <wp:wrapTopAndBottom/>
                <wp:docPr id="7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07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" o:spid="_x0000_s1028" style="width:478.8pt;height:0.5pt;margin-top:15.1pt;margin-left:66.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4144" fillcolor="black" stroked="f">
                <w10:wrap type="topAndBottom"/>
              </v:rect>
            </w:pict>
          </mc:Fallback>
        </mc:AlternateContent>
      </w:r>
    </w:p>
    <w:p w:rsidR="0055527C" w14:paraId="1E6DD79A" w14:textId="77777777">
      <w:pPr>
        <w:spacing w:before="19" w:after="33"/>
        <w:ind w:left="1019" w:right="1056"/>
        <w:rPr>
          <w:sz w:val="17"/>
        </w:rPr>
      </w:pPr>
      <w:r>
        <w:rPr>
          <w:color w:val="0C0C0C"/>
          <w:sz w:val="17"/>
        </w:rPr>
        <w:t>According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to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the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Paperwork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Reduction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Act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of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1995, no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persons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are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required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to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respond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to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a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collection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of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information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unless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it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displays</w:t>
      </w:r>
      <w:r>
        <w:rPr>
          <w:color w:val="0C0C0C"/>
          <w:spacing w:val="40"/>
          <w:sz w:val="17"/>
        </w:rPr>
        <w:t xml:space="preserve"> </w:t>
      </w:r>
      <w:r>
        <w:rPr>
          <w:color w:val="0C0C0C"/>
          <w:sz w:val="17"/>
        </w:rPr>
        <w:t>a valid OMB control number. The valid OMB control number for this information collection is 0938-1152. The time required to</w:t>
      </w:r>
      <w:r>
        <w:rPr>
          <w:color w:val="0C0C0C"/>
          <w:spacing w:val="40"/>
          <w:sz w:val="17"/>
        </w:rPr>
        <w:t xml:space="preserve"> </w:t>
      </w:r>
      <w:r>
        <w:rPr>
          <w:color w:val="0C0C0C"/>
          <w:sz w:val="17"/>
        </w:rPr>
        <w:t>complete</w:t>
      </w:r>
      <w:r>
        <w:rPr>
          <w:color w:val="0C0C0C"/>
          <w:spacing w:val="-4"/>
          <w:sz w:val="17"/>
        </w:rPr>
        <w:t xml:space="preserve"> </w:t>
      </w:r>
      <w:r>
        <w:rPr>
          <w:color w:val="0C0C0C"/>
          <w:sz w:val="17"/>
        </w:rPr>
        <w:t>this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information</w:t>
      </w:r>
      <w:r>
        <w:rPr>
          <w:color w:val="0C0C0C"/>
          <w:spacing w:val="-4"/>
          <w:sz w:val="17"/>
        </w:rPr>
        <w:t xml:space="preserve"> </w:t>
      </w:r>
      <w:r>
        <w:rPr>
          <w:color w:val="0C0C0C"/>
          <w:sz w:val="17"/>
        </w:rPr>
        <w:t>collection</w:t>
      </w:r>
      <w:r>
        <w:rPr>
          <w:color w:val="0C0C0C"/>
          <w:spacing w:val="-4"/>
          <w:sz w:val="17"/>
        </w:rPr>
        <w:t xml:space="preserve"> </w:t>
      </w:r>
      <w:r>
        <w:rPr>
          <w:color w:val="0C0C0C"/>
          <w:sz w:val="17"/>
        </w:rPr>
        <w:t>is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estimated</w:t>
      </w:r>
      <w:r>
        <w:rPr>
          <w:color w:val="0C0C0C"/>
          <w:spacing w:val="-4"/>
          <w:sz w:val="17"/>
        </w:rPr>
        <w:t xml:space="preserve"> </w:t>
      </w:r>
      <w:r>
        <w:rPr>
          <w:color w:val="0C0C0C"/>
          <w:sz w:val="17"/>
        </w:rPr>
        <w:t>to</w:t>
      </w:r>
      <w:r>
        <w:rPr>
          <w:color w:val="0C0C0C"/>
          <w:spacing w:val="-5"/>
          <w:sz w:val="17"/>
        </w:rPr>
        <w:t xml:space="preserve"> </w:t>
      </w:r>
      <w:r>
        <w:rPr>
          <w:color w:val="0C0C0C"/>
          <w:sz w:val="17"/>
        </w:rPr>
        <w:t>average</w:t>
      </w:r>
      <w:r>
        <w:rPr>
          <w:color w:val="0C0C0C"/>
          <w:spacing w:val="-4"/>
          <w:sz w:val="17"/>
        </w:rPr>
        <w:t xml:space="preserve"> </w:t>
      </w:r>
      <w:r>
        <w:rPr>
          <w:color w:val="0C0C0C"/>
          <w:sz w:val="17"/>
        </w:rPr>
        <w:t>10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minutes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per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response,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including</w:t>
      </w:r>
      <w:r>
        <w:rPr>
          <w:color w:val="0C0C0C"/>
          <w:spacing w:val="-5"/>
          <w:sz w:val="17"/>
        </w:rPr>
        <w:t xml:space="preserve"> </w:t>
      </w:r>
      <w:r>
        <w:rPr>
          <w:color w:val="0C0C0C"/>
          <w:sz w:val="17"/>
        </w:rPr>
        <w:t>the</w:t>
      </w:r>
      <w:r>
        <w:rPr>
          <w:color w:val="0C0C0C"/>
          <w:spacing w:val="-4"/>
          <w:sz w:val="17"/>
        </w:rPr>
        <w:t xml:space="preserve"> </w:t>
      </w:r>
      <w:r>
        <w:rPr>
          <w:color w:val="0C0C0C"/>
          <w:sz w:val="17"/>
        </w:rPr>
        <w:t>time</w:t>
      </w:r>
      <w:r>
        <w:rPr>
          <w:color w:val="0C0C0C"/>
          <w:spacing w:val="-4"/>
          <w:sz w:val="17"/>
        </w:rPr>
        <w:t xml:space="preserve"> </w:t>
      </w:r>
      <w:r>
        <w:rPr>
          <w:color w:val="0C0C0C"/>
          <w:sz w:val="17"/>
        </w:rPr>
        <w:t>to</w:t>
      </w:r>
      <w:r>
        <w:rPr>
          <w:color w:val="0C0C0C"/>
          <w:spacing w:val="-5"/>
          <w:sz w:val="17"/>
        </w:rPr>
        <w:t xml:space="preserve"> </w:t>
      </w:r>
      <w:r>
        <w:rPr>
          <w:color w:val="0C0C0C"/>
          <w:sz w:val="17"/>
        </w:rPr>
        <w:t>review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instructions,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search</w:t>
      </w:r>
      <w:r>
        <w:rPr>
          <w:color w:val="0C0C0C"/>
          <w:spacing w:val="40"/>
          <w:sz w:val="17"/>
        </w:rPr>
        <w:t xml:space="preserve"> </w:t>
      </w:r>
      <w:r>
        <w:rPr>
          <w:color w:val="0C0C0C"/>
          <w:sz w:val="17"/>
        </w:rPr>
        <w:t>existing data resources, gather the data needed, and complete and review the information collection. If you have any comments</w:t>
      </w:r>
      <w:r>
        <w:rPr>
          <w:color w:val="0C0C0C"/>
          <w:spacing w:val="40"/>
          <w:sz w:val="17"/>
        </w:rPr>
        <w:t xml:space="preserve"> </w:t>
      </w:r>
      <w:r>
        <w:rPr>
          <w:color w:val="0C0C0C"/>
          <w:sz w:val="17"/>
        </w:rPr>
        <w:t>concerning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the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accuracy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of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the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time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estimate(s) or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suggestions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for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improving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this</w:t>
      </w:r>
      <w:r>
        <w:rPr>
          <w:color w:val="0C0C0C"/>
          <w:spacing w:val="-1"/>
          <w:sz w:val="17"/>
        </w:rPr>
        <w:t xml:space="preserve"> </w:t>
      </w:r>
      <w:r>
        <w:rPr>
          <w:color w:val="0C0C0C"/>
          <w:sz w:val="17"/>
        </w:rPr>
        <w:t>form, please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write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to: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CMS,</w:t>
      </w:r>
      <w:r>
        <w:rPr>
          <w:color w:val="0C0C0C"/>
          <w:spacing w:val="-3"/>
          <w:sz w:val="17"/>
        </w:rPr>
        <w:t xml:space="preserve"> </w:t>
      </w:r>
      <w:r>
        <w:rPr>
          <w:color w:val="0C0C0C"/>
          <w:sz w:val="17"/>
        </w:rPr>
        <w:t>7500</w:t>
      </w:r>
      <w:r>
        <w:rPr>
          <w:color w:val="0C0C0C"/>
          <w:spacing w:val="-2"/>
          <w:sz w:val="17"/>
        </w:rPr>
        <w:t xml:space="preserve"> </w:t>
      </w:r>
      <w:r>
        <w:rPr>
          <w:color w:val="0C0C0C"/>
          <w:sz w:val="17"/>
        </w:rPr>
        <w:t>Security</w:t>
      </w:r>
      <w:r>
        <w:rPr>
          <w:color w:val="0C0C0C"/>
          <w:spacing w:val="-4"/>
          <w:sz w:val="17"/>
        </w:rPr>
        <w:t xml:space="preserve"> </w:t>
      </w:r>
      <w:r>
        <w:rPr>
          <w:color w:val="0C0C0C"/>
          <w:sz w:val="17"/>
        </w:rPr>
        <w:t>Boulevard,</w:t>
      </w:r>
      <w:r>
        <w:rPr>
          <w:color w:val="0C0C0C"/>
          <w:spacing w:val="40"/>
          <w:sz w:val="17"/>
        </w:rPr>
        <w:t xml:space="preserve"> </w:t>
      </w:r>
      <w:r>
        <w:rPr>
          <w:color w:val="0C0C0C"/>
          <w:sz w:val="17"/>
        </w:rPr>
        <w:t>Attn: PRA Reports Clearance Officer, Baltimore, Maryland 21244-1850.</w:t>
      </w:r>
    </w:p>
    <w:p w:rsidR="0055527C" w14:paraId="76F4E005" w14:textId="4868E3A6">
      <w:pPr>
        <w:pStyle w:val="BodyText"/>
        <w:spacing w:line="20" w:lineRule="exact"/>
        <w:ind w:left="89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090285" cy="6350"/>
                <wp:effectExtent l="0" t="1905" r="0" b="1270"/>
                <wp:docPr id="5" name="docshapegroup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90285" cy="6350"/>
                          <a:chOff x="0" y="0"/>
                          <a:chExt cx="9591" cy="10"/>
                        </a:xfrm>
                      </wpg:grpSpPr>
                      <wps:wsp xmlns:wps="http://schemas.microsoft.com/office/word/2010/wordprocessingShape">
                        <wps:cNvPr id="6" name="docshape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59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7" o:spid="_x0000_i1029" style="width:479.55pt;height:0.5pt;mso-position-horizontal-relative:char;mso-position-vertical-relative:line" coordsize="9591,10">
                <v:rect id="docshape8" o:spid="_x0000_s1030" style="width:9591;height:10;mso-wrap-style:square;position:absolute;visibility:visible;v-text-anchor:top" fillcolor="black" stroked="f"/>
                <w10:wrap type="none"/>
                <w10:anchorlock/>
              </v:group>
            </w:pict>
          </mc:Fallback>
        </mc:AlternateContent>
      </w:r>
    </w:p>
    <w:sectPr>
      <w:type w:val="continuous"/>
      <w:pgSz w:w="12240" w:h="15840"/>
      <w:pgMar w:top="1060" w:right="440" w:bottom="940" w:left="420" w:header="0" w:footer="74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27C" w14:paraId="25C952EF" w14:textId="438B74A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9443720</wp:posOffset>
              </wp:positionV>
              <wp:extent cx="1176020" cy="127000"/>
              <wp:effectExtent l="0" t="0" r="0" b="0"/>
              <wp:wrapNone/>
              <wp:docPr id="4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602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27C" w14:textId="77777777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Form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CMS-10340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(03/2025)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2049" type="#_x0000_t202" style="width:92.6pt;height:10pt;margin-top:743.6pt;margin-left:71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55527C" w14:paraId="045144C1" w14:textId="77777777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Form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CMS-10340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(03/2025)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6750050</wp:posOffset>
              </wp:positionH>
              <wp:positionV relativeFrom="page">
                <wp:posOffset>9453880</wp:posOffset>
              </wp:positionV>
              <wp:extent cx="153670" cy="152400"/>
              <wp:effectExtent l="0" t="0" r="0" b="0"/>
              <wp:wrapNone/>
              <wp:docPr id="2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27C" w14:textId="77777777">
                          <w:pPr>
                            <w:spacing w:line="224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2050" type="#_x0000_t202" style="width:12.1pt;height:12pt;margin-top:744.4pt;margin-left:531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55527C" w14:paraId="47AA84D6" w14:textId="77777777">
                    <w:pPr>
                      <w:spacing w:line="224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CHRIS UPHAM">
    <w15:presenceInfo w15:providerId="AD" w15:userId="S::CHRIS.UPHAM@palmettogba.com::3c68e20c-33eb-4719-896f-8a61bc4f5c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7C"/>
    <w:rsid w:val="00276EFE"/>
    <w:rsid w:val="003319B2"/>
    <w:rsid w:val="0055527C"/>
    <w:rsid w:val="00B619B5"/>
    <w:rsid w:val="00C17D7C"/>
    <w:rsid w:val="00D06A96"/>
    <w:rsid w:val="00F76A6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D30CD3"/>
  <w15:docId w15:val="{85A0601D-7665-4969-BD37-80DA314A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48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4"/>
      <w:ind w:left="4678" w:hanging="47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12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image" Target="media/image1.jpeg" /><Relationship Id="rId6" Type="http://schemas.openxmlformats.org/officeDocument/2006/relationships/hyperlink" Target="mailto:csscoperations@palmettogba.com" TargetMode="External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638</Words>
  <Characters>3642</Characters>
  <Application>Microsoft Office Word</Application>
  <DocSecurity>0</DocSecurity>
  <Lines>30</Lines>
  <Paragraphs>8</Paragraphs>
  <ScaleCrop>false</ScaleCrop>
  <Company>BlueCross BlueShield of SC</Company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MERYLE GREVE</dc:creator>
  <cp:lastModifiedBy>CHRIS ADAMS</cp:lastModifiedBy>
  <cp:revision>2</cp:revision>
  <dcterms:created xsi:type="dcterms:W3CDTF">2023-01-26T13:32:00Z</dcterms:created>
  <dcterms:modified xsi:type="dcterms:W3CDTF">2023-01-26T13:32:00Z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2023-01-24T00:00:00Z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D:20200227180320</vt:lpwstr>
  </property>
</Properties>
</file>