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20" w:type="dxa"/>
        <w:jc w:val="center"/>
        <w:tblLayout w:type="fixed"/>
        <w:tblCellMar>
          <w:left w:w="0" w:type="dxa"/>
          <w:right w:w="0" w:type="dxa"/>
        </w:tblCellMar>
        <w:tblLook w:val="0000" w:firstRow="0" w:lastRow="0" w:firstColumn="0" w:lastColumn="0" w:noHBand="0" w:noVBand="0"/>
      </w:tblPr>
      <w:tblGrid>
        <w:gridCol w:w="1800"/>
        <w:gridCol w:w="3420"/>
        <w:gridCol w:w="3690"/>
        <w:gridCol w:w="1710"/>
      </w:tblGrid>
      <w:tr w:rsidR="00D85A69" w:rsidTr="00AB5F98" w14:paraId="38156A06" w14:textId="77777777">
        <w:trPr>
          <w:trHeight w:val="403"/>
          <w:jc w:val="center"/>
        </w:trPr>
        <w:tc>
          <w:tcPr>
            <w:tcW w:w="1800" w:type="dxa"/>
            <w:tcBorders>
              <w:top w:val="nil"/>
              <w:left w:val="nil"/>
              <w:bottom w:val="nil"/>
              <w:right w:val="nil"/>
            </w:tcBorders>
          </w:tcPr>
          <w:p w:rsidRPr="00F55C45" w:rsidR="00D85A69" w:rsidP="00D85A69" w:rsidRDefault="00D85A69" w14:paraId="36844A29" w14:textId="77777777">
            <w:pPr>
              <w:jc w:val="center"/>
              <w:rPr>
                <w:color w:val="00205B"/>
              </w:rPr>
            </w:pPr>
            <w:r w:rsidRPr="00F55C45">
              <w:rPr>
                <w:noProof/>
                <w:color w:val="00205B"/>
                <w:sz w:val="36"/>
                <w:szCs w:val="36"/>
              </w:rPr>
              <w:drawing>
                <wp:inline distT="0" distB="0" distL="0" distR="0" wp14:anchorId="003EE2CE" wp14:editId="078FA1FA">
                  <wp:extent cx="923544" cy="9235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23544" cy="923544"/>
                          </a:xfrm>
                          <a:prstGeom prst="rect">
                            <a:avLst/>
                          </a:prstGeom>
                          <a:blipFill>
                            <a:blip r:embed="rId9"/>
                            <a:tile tx="0" ty="0" sx="100000" sy="100000" flip="none" algn="tl"/>
                          </a:blipFill>
                          <a:ln w="9525">
                            <a:noFill/>
                            <a:miter lim="800000"/>
                            <a:headEnd/>
                            <a:tailEnd/>
                          </a:ln>
                        </pic:spPr>
                      </pic:pic>
                    </a:graphicData>
                  </a:graphic>
                </wp:inline>
              </w:drawing>
            </w:r>
          </w:p>
        </w:tc>
        <w:tc>
          <w:tcPr>
            <w:tcW w:w="7110" w:type="dxa"/>
            <w:gridSpan w:val="2"/>
            <w:tcBorders>
              <w:top w:val="nil"/>
              <w:left w:val="nil"/>
              <w:bottom w:val="nil"/>
              <w:right w:val="nil"/>
            </w:tcBorders>
          </w:tcPr>
          <w:p w:rsidRPr="00EA79EB" w:rsidR="00D85A69" w:rsidP="00D85A69" w:rsidRDefault="00D85A69" w14:paraId="0C1DCF81" w14:textId="77777777">
            <w:pPr>
              <w:jc w:val="center"/>
              <w:rPr>
                <w:color w:val="00205B"/>
              </w:rPr>
            </w:pPr>
          </w:p>
          <w:p w:rsidRPr="00EA79EB" w:rsidR="00D85A69" w:rsidP="00D85A69" w:rsidRDefault="00D85A69" w14:paraId="6EAE3BB6" w14:textId="77777777">
            <w:pPr>
              <w:jc w:val="center"/>
              <w:rPr>
                <w:color w:val="00205B"/>
                <w:sz w:val="36"/>
                <w:szCs w:val="36"/>
              </w:rPr>
            </w:pPr>
            <w:r w:rsidRPr="00EA79EB">
              <w:rPr>
                <w:color w:val="00205B"/>
                <w:sz w:val="36"/>
                <w:szCs w:val="36"/>
              </w:rPr>
              <w:t>United States Department of the Interior</w:t>
            </w:r>
          </w:p>
          <w:p w:rsidRPr="00EA79EB" w:rsidR="00D85A69" w:rsidP="00D85A69" w:rsidRDefault="00D85A69" w14:paraId="2D35A9A2" w14:textId="77777777">
            <w:pPr>
              <w:jc w:val="center"/>
              <w:rPr>
                <w:color w:val="00205B"/>
              </w:rPr>
            </w:pPr>
          </w:p>
          <w:p w:rsidRPr="00EA79EB" w:rsidR="00D85A69" w:rsidP="00D85A69" w:rsidRDefault="00D85A69" w14:paraId="7EB970B5" w14:textId="77777777">
            <w:pPr>
              <w:jc w:val="center"/>
              <w:rPr>
                <w:color w:val="00205B"/>
                <w:sz w:val="22"/>
                <w:szCs w:val="22"/>
              </w:rPr>
            </w:pPr>
            <w:r w:rsidRPr="00EA79EB">
              <w:rPr>
                <w:color w:val="00205B"/>
                <w:sz w:val="22"/>
                <w:szCs w:val="22"/>
              </w:rPr>
              <w:t>FISH AND WILDLIFE SERVICE</w:t>
            </w:r>
          </w:p>
          <w:p w:rsidR="009B46B5" w:rsidP="00D85A69" w:rsidRDefault="009B46B5" w14:paraId="2B25CD2F" w14:textId="77777777">
            <w:pPr>
              <w:jc w:val="center"/>
              <w:rPr>
                <w:color w:val="00205B"/>
                <w:sz w:val="22"/>
                <w:szCs w:val="22"/>
              </w:rPr>
            </w:pPr>
            <w:r>
              <w:rPr>
                <w:color w:val="00205B"/>
                <w:sz w:val="22"/>
                <w:szCs w:val="22"/>
              </w:rPr>
              <w:t>Office of Law Enforcement</w:t>
            </w:r>
          </w:p>
          <w:p w:rsidR="009B46B5" w:rsidP="00D85A69" w:rsidRDefault="009B46B5" w14:paraId="643D609C" w14:textId="77777777">
            <w:pPr>
              <w:jc w:val="center"/>
              <w:rPr>
                <w:color w:val="00205B"/>
                <w:sz w:val="22"/>
                <w:szCs w:val="22"/>
              </w:rPr>
            </w:pPr>
            <w:r>
              <w:rPr>
                <w:color w:val="00205B"/>
                <w:sz w:val="22"/>
                <w:szCs w:val="22"/>
              </w:rPr>
              <w:t>National Eagle and Wildlife Property Repository</w:t>
            </w:r>
          </w:p>
          <w:p w:rsidRPr="00EA79EB" w:rsidR="00D85A69" w:rsidP="00D85A69" w:rsidRDefault="009B46B5" w14:paraId="21B02707" w14:textId="77777777">
            <w:pPr>
              <w:jc w:val="center"/>
              <w:rPr>
                <w:color w:val="00205B"/>
                <w:sz w:val="22"/>
                <w:szCs w:val="22"/>
              </w:rPr>
            </w:pPr>
            <w:r>
              <w:rPr>
                <w:color w:val="00205B"/>
                <w:sz w:val="22"/>
                <w:szCs w:val="22"/>
              </w:rPr>
              <w:t>6550 Gateway Road, Bldg. 128</w:t>
            </w:r>
          </w:p>
          <w:p w:rsidRPr="00EA79EB" w:rsidR="00FA06F4" w:rsidP="00D85A69" w:rsidRDefault="009B46B5" w14:paraId="7DD5EFA9" w14:textId="77777777">
            <w:pPr>
              <w:jc w:val="center"/>
              <w:rPr>
                <w:color w:val="00205B"/>
              </w:rPr>
            </w:pPr>
            <w:r>
              <w:rPr>
                <w:color w:val="00205B"/>
                <w:sz w:val="22"/>
                <w:szCs w:val="22"/>
              </w:rPr>
              <w:t>Commerce City, CO 80022</w:t>
            </w:r>
          </w:p>
        </w:tc>
        <w:tc>
          <w:tcPr>
            <w:tcW w:w="1710" w:type="dxa"/>
            <w:tcBorders>
              <w:top w:val="nil"/>
              <w:left w:val="nil"/>
              <w:bottom w:val="nil"/>
              <w:right w:val="nil"/>
            </w:tcBorders>
          </w:tcPr>
          <w:p w:rsidRPr="00EA79EB" w:rsidR="00D85A69" w:rsidP="00D85A69" w:rsidRDefault="00D85A69" w14:paraId="13582879" w14:textId="77777777">
            <w:pPr>
              <w:tabs>
                <w:tab w:val="center" w:pos="810"/>
              </w:tabs>
              <w:rPr>
                <w:color w:val="00205B"/>
              </w:rPr>
            </w:pPr>
            <w:r w:rsidRPr="00EA79EB">
              <w:rPr>
                <w:color w:val="00205B"/>
              </w:rPr>
              <w:t xml:space="preserve">  </w:t>
            </w:r>
            <w:r w:rsidRPr="00EA79EB">
              <w:rPr>
                <w:noProof/>
                <w:color w:val="00205B"/>
                <w:sz w:val="36"/>
                <w:szCs w:val="36"/>
              </w:rPr>
              <w:drawing>
                <wp:inline distT="0" distB="0" distL="0" distR="0" wp14:anchorId="2C459C96" wp14:editId="0594E128">
                  <wp:extent cx="841248" cy="1005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S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41248" cy="1005840"/>
                          </a:xfrm>
                          <a:prstGeom prst="rect">
                            <a:avLst/>
                          </a:prstGeom>
                          <a:noFill/>
                          <a:ln w="9525">
                            <a:noFill/>
                            <a:miter lim="800000"/>
                            <a:headEnd/>
                            <a:tailEnd/>
                          </a:ln>
                        </pic:spPr>
                      </pic:pic>
                    </a:graphicData>
                  </a:graphic>
                </wp:inline>
              </w:drawing>
            </w:r>
          </w:p>
        </w:tc>
      </w:tr>
      <w:tr w:rsidR="00D85A69" w:rsidTr="00F55C45" w14:paraId="2D4EE10D" w14:textId="77777777">
        <w:trPr>
          <w:trHeight w:val="80"/>
          <w:jc w:val="center"/>
        </w:trPr>
        <w:tc>
          <w:tcPr>
            <w:tcW w:w="5220" w:type="dxa"/>
            <w:gridSpan w:val="2"/>
            <w:tcBorders>
              <w:top w:val="nil"/>
              <w:left w:val="nil"/>
              <w:bottom w:val="nil"/>
              <w:right w:val="nil"/>
            </w:tcBorders>
          </w:tcPr>
          <w:p w:rsidRPr="00422D4E" w:rsidR="00D85A69" w:rsidP="00B05BD2" w:rsidRDefault="00B05BD2" w14:paraId="28912745" w14:textId="77777777">
            <w:pPr>
              <w:tabs>
                <w:tab w:val="left" w:pos="743"/>
              </w:tabs>
              <w:rPr>
                <w:color w:val="00205B"/>
                <w:sz w:val="16"/>
                <w:szCs w:val="16"/>
              </w:rPr>
            </w:pPr>
            <w:r w:rsidRPr="00422D4E">
              <w:rPr>
                <w:color w:val="00205B"/>
                <w:sz w:val="16"/>
                <w:szCs w:val="16"/>
              </w:rPr>
              <w:t xml:space="preserve">            </w:t>
            </w:r>
            <w:r w:rsidRPr="00422D4E" w:rsidR="00D85A69">
              <w:rPr>
                <w:color w:val="00205B"/>
                <w:sz w:val="16"/>
                <w:szCs w:val="16"/>
              </w:rPr>
              <w:t>In Reply Refer to:</w:t>
            </w:r>
          </w:p>
          <w:p w:rsidRPr="00EA79EB" w:rsidR="00D85A69" w:rsidP="00B05BD2" w:rsidRDefault="00B05BD2" w14:paraId="639C59A8" w14:textId="77777777">
            <w:pPr>
              <w:tabs>
                <w:tab w:val="left" w:pos="630"/>
              </w:tabs>
              <w:rPr>
                <w:color w:val="00205B"/>
                <w:sz w:val="20"/>
                <w:szCs w:val="20"/>
              </w:rPr>
            </w:pPr>
            <w:r w:rsidRPr="00422D4E">
              <w:rPr>
                <w:color w:val="00205B"/>
                <w:sz w:val="16"/>
                <w:szCs w:val="16"/>
              </w:rPr>
              <w:t xml:space="preserve">            </w:t>
            </w:r>
            <w:r w:rsidRPr="00422D4E" w:rsidR="00D85A69">
              <w:rPr>
                <w:color w:val="00205B"/>
                <w:sz w:val="16"/>
                <w:szCs w:val="16"/>
              </w:rPr>
              <w:t>FWS/R</w:t>
            </w:r>
            <w:r w:rsidRPr="00422D4E" w:rsidR="00FA06F4">
              <w:rPr>
                <w:color w:val="00205B"/>
                <w:sz w:val="16"/>
                <w:szCs w:val="16"/>
              </w:rPr>
              <w:t>6</w:t>
            </w:r>
          </w:p>
        </w:tc>
        <w:tc>
          <w:tcPr>
            <w:tcW w:w="3690" w:type="dxa"/>
            <w:tcBorders>
              <w:top w:val="nil"/>
              <w:left w:val="nil"/>
              <w:bottom w:val="nil"/>
              <w:right w:val="nil"/>
            </w:tcBorders>
          </w:tcPr>
          <w:p w:rsidRPr="00EA79EB" w:rsidR="00D85A69" w:rsidP="00D85A69" w:rsidRDefault="00D85A69" w14:paraId="002868D6" w14:textId="77777777">
            <w:pPr>
              <w:ind w:left="-45"/>
              <w:jc w:val="center"/>
              <w:rPr>
                <w:color w:val="00205B"/>
              </w:rPr>
            </w:pPr>
          </w:p>
        </w:tc>
        <w:tc>
          <w:tcPr>
            <w:tcW w:w="1710" w:type="dxa"/>
            <w:tcBorders>
              <w:top w:val="nil"/>
              <w:left w:val="nil"/>
              <w:bottom w:val="nil"/>
              <w:right w:val="nil"/>
            </w:tcBorders>
          </w:tcPr>
          <w:p w:rsidRPr="00EA79EB" w:rsidR="00D85A69" w:rsidP="00D85A69" w:rsidRDefault="00D85A69" w14:paraId="294A9550" w14:textId="77777777">
            <w:pPr>
              <w:jc w:val="center"/>
              <w:rPr>
                <w:color w:val="00205B"/>
              </w:rPr>
            </w:pPr>
          </w:p>
        </w:tc>
      </w:tr>
    </w:tbl>
    <w:p w:rsidR="00D66566" w:rsidP="00D66566" w:rsidRDefault="00D66566" w14:paraId="461C806C" w14:textId="77777777">
      <w:pPr>
        <w:rPr>
          <w:color w:val="FF0000"/>
        </w:rPr>
      </w:pPr>
    </w:p>
    <w:p w:rsidR="006021C4" w:rsidP="00D66566" w:rsidRDefault="006021C4" w14:paraId="4E777AC3" w14:textId="12C4C937">
      <w:pPr>
        <w:rPr>
          <w:color w:val="FF0000"/>
        </w:rPr>
      </w:pPr>
    </w:p>
    <w:p w:rsidR="003734DB" w:rsidP="00D66566" w:rsidRDefault="003734DB" w14:paraId="22680D63" w14:textId="77777777">
      <w:pPr>
        <w:rPr>
          <w:color w:val="FF0000"/>
        </w:rPr>
      </w:pPr>
    </w:p>
    <w:p w:rsidRPr="00F244EF" w:rsidR="00F244EF" w:rsidP="00F244EF" w:rsidRDefault="00F244EF" w14:paraId="11E79261" w14:textId="77777777">
      <w:pPr>
        <w:spacing w:after="200" w:line="276" w:lineRule="auto"/>
        <w:rPr>
          <w:rFonts w:ascii="Calibri" w:hAnsi="Calibri" w:eastAsia="Calibri"/>
          <w:sz w:val="22"/>
          <w:szCs w:val="22"/>
        </w:rPr>
      </w:pPr>
      <w:r w:rsidRPr="00F244EF">
        <w:rPr>
          <w:rFonts w:ascii="Calibri" w:hAnsi="Calibri" w:eastAsia="Calibri"/>
          <w:sz w:val="22"/>
          <w:szCs w:val="22"/>
        </w:rPr>
        <w:t>FWS/OLE</w:t>
      </w:r>
    </w:p>
    <w:p w:rsidRPr="00F244EF" w:rsidR="00F244EF" w:rsidP="00F244EF" w:rsidRDefault="00F244EF" w14:paraId="7BE74EBA" w14:textId="77777777">
      <w:pPr>
        <w:spacing w:after="200" w:line="276" w:lineRule="auto"/>
        <w:jc w:val="center"/>
        <w:rPr>
          <w:rFonts w:ascii="Calibri" w:hAnsi="Calibri" w:eastAsia="Calibri"/>
          <w:sz w:val="22"/>
          <w:szCs w:val="22"/>
        </w:rPr>
      </w:pPr>
      <w:r w:rsidRPr="00F244EF">
        <w:rPr>
          <w:rFonts w:ascii="Calibri" w:hAnsi="Calibri" w:eastAsia="Calibri"/>
          <w:sz w:val="22"/>
          <w:szCs w:val="22"/>
        </w:rPr>
        <w:t>Date</w:t>
      </w:r>
    </w:p>
    <w:p w:rsidRPr="00F244EF" w:rsidR="00F244EF" w:rsidP="00F244EF" w:rsidRDefault="00F244EF" w14:paraId="73C43E50" w14:textId="77777777">
      <w:pPr>
        <w:spacing w:after="200" w:line="276" w:lineRule="auto"/>
        <w:jc w:val="center"/>
        <w:rPr>
          <w:rFonts w:ascii="Calibri" w:hAnsi="Calibri" w:eastAsia="Calibri"/>
          <w:sz w:val="22"/>
          <w:szCs w:val="22"/>
        </w:rPr>
      </w:pPr>
    </w:p>
    <w:p w:rsidRPr="00F244EF" w:rsidR="00F244EF" w:rsidP="00F244EF" w:rsidRDefault="00F244EF" w14:paraId="4A976FEF" w14:textId="77777777">
      <w:pPr>
        <w:spacing w:after="200" w:line="276" w:lineRule="auto"/>
        <w:rPr>
          <w:rFonts w:ascii="Calibri" w:hAnsi="Calibri" w:eastAsia="Calibri"/>
          <w:sz w:val="22"/>
          <w:szCs w:val="22"/>
        </w:rPr>
      </w:pPr>
      <w:r w:rsidRPr="00F244EF">
        <w:rPr>
          <w:rFonts w:ascii="Calibri" w:hAnsi="Calibri" w:eastAsia="Calibri"/>
          <w:sz w:val="22"/>
          <w:szCs w:val="22"/>
        </w:rPr>
        <w:t>Tribal Enrollment Office</w:t>
      </w:r>
    </w:p>
    <w:p w:rsidRPr="00F244EF" w:rsidR="00F244EF" w:rsidP="00F244EF" w:rsidRDefault="00F244EF" w14:paraId="2EADFAD1" w14:textId="77777777">
      <w:pPr>
        <w:spacing w:after="200" w:line="276" w:lineRule="auto"/>
        <w:rPr>
          <w:rFonts w:ascii="Calibri" w:hAnsi="Calibri" w:eastAsia="Calibri"/>
          <w:sz w:val="22"/>
          <w:szCs w:val="22"/>
        </w:rPr>
      </w:pPr>
      <w:r w:rsidRPr="00F244EF">
        <w:rPr>
          <w:rFonts w:ascii="Calibri" w:hAnsi="Calibri" w:eastAsia="Calibri"/>
          <w:sz w:val="22"/>
          <w:szCs w:val="22"/>
        </w:rPr>
        <w:t>(Address)</w:t>
      </w:r>
    </w:p>
    <w:p w:rsidRPr="00F244EF" w:rsidR="00F244EF" w:rsidP="00F244EF" w:rsidRDefault="00F244EF" w14:paraId="637BF958" w14:textId="77777777">
      <w:pPr>
        <w:spacing w:after="200" w:line="276" w:lineRule="auto"/>
        <w:rPr>
          <w:rFonts w:ascii="Calibri" w:hAnsi="Calibri" w:eastAsia="Calibri"/>
          <w:sz w:val="22"/>
          <w:szCs w:val="22"/>
        </w:rPr>
      </w:pPr>
    </w:p>
    <w:p w:rsidRPr="00F244EF" w:rsidR="00F244EF" w:rsidP="00F244EF" w:rsidRDefault="00F244EF" w14:paraId="26198182" w14:textId="77777777">
      <w:pPr>
        <w:spacing w:after="200" w:line="276" w:lineRule="auto"/>
        <w:rPr>
          <w:rFonts w:ascii="Calibri" w:hAnsi="Calibri" w:eastAsia="Calibri"/>
          <w:b/>
          <w:bCs/>
          <w:sz w:val="22"/>
          <w:szCs w:val="22"/>
        </w:rPr>
      </w:pPr>
      <w:r w:rsidRPr="00F244EF">
        <w:rPr>
          <w:rFonts w:ascii="Calibri" w:hAnsi="Calibri" w:eastAsia="Calibri"/>
          <w:b/>
          <w:bCs/>
          <w:sz w:val="22"/>
          <w:szCs w:val="22"/>
        </w:rPr>
        <w:t xml:space="preserve">Subject: Native American Eagle Parts/Feather Permits Now Processed by National Eagle Repository </w:t>
      </w:r>
    </w:p>
    <w:p w:rsidRPr="00F244EF" w:rsidR="00F244EF" w:rsidP="00F244EF" w:rsidRDefault="00F244EF" w14:paraId="3B8A1837" w14:textId="77777777">
      <w:pPr>
        <w:spacing w:after="200" w:line="276" w:lineRule="auto"/>
        <w:rPr>
          <w:rFonts w:ascii="Calibri" w:hAnsi="Calibri" w:eastAsia="Calibri"/>
          <w:sz w:val="22"/>
          <w:szCs w:val="22"/>
        </w:rPr>
      </w:pPr>
      <w:r w:rsidRPr="00F244EF">
        <w:rPr>
          <w:rFonts w:ascii="Calibri" w:hAnsi="Calibri" w:eastAsia="Calibri"/>
          <w:sz w:val="22"/>
          <w:szCs w:val="22"/>
        </w:rPr>
        <w:t>Dear Tribal Enrollment Officer:</w:t>
      </w:r>
    </w:p>
    <w:p w:rsidRPr="00F244EF" w:rsidR="00F244EF" w:rsidP="00F244EF" w:rsidRDefault="00F244EF" w14:paraId="3BCFD477" w14:textId="77777777">
      <w:pPr>
        <w:spacing w:after="200" w:line="276" w:lineRule="auto"/>
        <w:rPr>
          <w:rFonts w:ascii="Calibri" w:hAnsi="Calibri" w:eastAsia="Calibri"/>
          <w:sz w:val="22"/>
          <w:szCs w:val="22"/>
        </w:rPr>
      </w:pPr>
      <w:r w:rsidRPr="00F244EF">
        <w:rPr>
          <w:rFonts w:ascii="Calibri" w:hAnsi="Calibri" w:eastAsia="Calibri"/>
          <w:sz w:val="22"/>
          <w:szCs w:val="22"/>
        </w:rPr>
        <w:t xml:space="preserve">We are requesting that tribal enrollment offices inform tribal members that the National Eagle Repository will be processing all eagle feather permit applications.   A permit is required for Native Americans to order eagle feathers and parts from the National Eagle Repository.  To date, the </w:t>
      </w:r>
      <w:r w:rsidRPr="00F244EF">
        <w:rPr>
          <w:rFonts w:ascii="Calibri" w:hAnsi="Calibri" w:eastAsia="Calibri" w:cs="Calibri"/>
          <w:sz w:val="22"/>
          <w:szCs w:val="22"/>
        </w:rPr>
        <w:t>Native American Religious Purposes</w:t>
      </w:r>
      <w:r w:rsidRPr="00F244EF">
        <w:rPr>
          <w:rFonts w:ascii="Calibri" w:hAnsi="Calibri" w:eastAsia="Calibri"/>
          <w:i/>
          <w:iCs/>
          <w:sz w:val="22"/>
          <w:szCs w:val="22"/>
        </w:rPr>
        <w:t xml:space="preserve"> </w:t>
      </w:r>
      <w:r w:rsidRPr="00F244EF">
        <w:rPr>
          <w:rFonts w:ascii="Calibri" w:hAnsi="Calibri" w:eastAsia="Calibri"/>
          <w:sz w:val="22"/>
          <w:szCs w:val="22"/>
        </w:rPr>
        <w:t xml:space="preserve">permit applications have been processed by the regional Migratory Bird Permit Offices.  Those permits were then forwarded from the regional Migratory Bird Permit Office to the National Eagle Repository, and the National Eagle Repository processed the order request.  </w:t>
      </w:r>
    </w:p>
    <w:p w:rsidRPr="00F244EF" w:rsidR="00F244EF" w:rsidP="00F244EF" w:rsidRDefault="00F244EF" w14:paraId="2F16B4F2" w14:textId="39C5CAEE">
      <w:pPr>
        <w:spacing w:after="200" w:line="276" w:lineRule="auto"/>
        <w:rPr>
          <w:rFonts w:ascii="Calibri" w:hAnsi="Calibri" w:eastAsia="Calibri"/>
          <w:sz w:val="22"/>
          <w:szCs w:val="22"/>
        </w:rPr>
      </w:pPr>
      <w:r w:rsidRPr="00F244EF">
        <w:rPr>
          <w:rFonts w:ascii="Calibri" w:hAnsi="Calibri" w:eastAsia="Calibri"/>
          <w:sz w:val="22"/>
          <w:szCs w:val="22"/>
        </w:rPr>
        <w:t xml:space="preserve">During the 2018 tribal consultation on potential changes to 50 CFR 22.22 regulations, Tribes identified eagle feather permit process as confusing and slow.  As a result of the consultation, the Service identified how to streamline the permitting process </w:t>
      </w:r>
      <w:r w:rsidRPr="00F244EF" w:rsidR="00C34B67">
        <w:rPr>
          <w:rFonts w:ascii="Calibri" w:hAnsi="Calibri" w:eastAsia="Calibri"/>
          <w:sz w:val="22"/>
          <w:szCs w:val="22"/>
        </w:rPr>
        <w:t>by designating</w:t>
      </w:r>
      <w:r w:rsidRPr="00F244EF">
        <w:rPr>
          <w:rFonts w:ascii="Calibri" w:hAnsi="Calibri" w:eastAsia="Calibri"/>
          <w:sz w:val="22"/>
          <w:szCs w:val="22"/>
        </w:rPr>
        <w:t xml:space="preserve"> the National Eagle Repository to process eagle feather permit applications through a policy change.  </w:t>
      </w:r>
    </w:p>
    <w:p w:rsidRPr="00F244EF" w:rsidR="00F244EF" w:rsidP="00F244EF" w:rsidRDefault="00F244EF" w14:paraId="152867FB" w14:textId="77777777">
      <w:pPr>
        <w:spacing w:after="200" w:line="276" w:lineRule="auto"/>
        <w:rPr>
          <w:rFonts w:ascii="Calibri" w:hAnsi="Calibri" w:eastAsia="Calibri"/>
          <w:sz w:val="22"/>
          <w:szCs w:val="22"/>
        </w:rPr>
      </w:pPr>
      <w:r w:rsidRPr="00F244EF">
        <w:rPr>
          <w:rFonts w:ascii="Calibri" w:hAnsi="Calibri" w:eastAsia="Calibri"/>
          <w:b/>
          <w:bCs/>
          <w:sz w:val="22"/>
          <w:szCs w:val="22"/>
        </w:rPr>
        <w:t xml:space="preserve">Effective October 1, 2021, the National Eagle Repository will process all eagle feather permit applications.  This includes all new applications, amendments (e.g. name change, contact information), and re-orders.  Tribal members should submit permit applications (Form 3-200-15a) directly to the National Eagle Repository, rather than to the regional Migratory Bird Management Offices.  </w:t>
      </w:r>
      <w:r w:rsidRPr="00F244EF">
        <w:rPr>
          <w:rFonts w:ascii="Calibri" w:hAnsi="Calibri" w:eastAsia="Calibri"/>
          <w:sz w:val="22"/>
          <w:szCs w:val="22"/>
        </w:rPr>
        <w:t xml:space="preserve">Applications submitted using our online application portal (www.fws.gov/ePermits) will automatically be directed to the National Eagle Repository, so there is no change to the online application process for tribal members.  </w:t>
      </w:r>
    </w:p>
    <w:p w:rsidRPr="00F244EF" w:rsidR="00F244EF" w:rsidP="00F244EF" w:rsidRDefault="00F244EF" w14:paraId="4A29C746" w14:textId="77777777">
      <w:pPr>
        <w:spacing w:after="200" w:line="276" w:lineRule="auto"/>
        <w:rPr>
          <w:rFonts w:ascii="Calibri" w:hAnsi="Calibri" w:eastAsia="Calibri"/>
          <w:sz w:val="22"/>
          <w:szCs w:val="22"/>
        </w:rPr>
      </w:pPr>
      <w:r w:rsidRPr="00F244EF">
        <w:rPr>
          <w:rFonts w:ascii="Calibri" w:hAnsi="Calibri" w:eastAsia="Calibri"/>
          <w:sz w:val="22"/>
          <w:szCs w:val="22"/>
        </w:rPr>
        <w:lastRenderedPageBreak/>
        <w:t xml:space="preserve">In support of Service outreach efforts, we are requesting that your tribal enrollment office inform tribal members that the National Eagle Repository will be processing all eagle feather permit actions and should be contacted with any eagle feather permit questions.  If you have any questions or for further information, please contact the National Eagle Repository at:  </w:t>
      </w:r>
    </w:p>
    <w:p w:rsidRPr="00F244EF" w:rsidR="00F244EF" w:rsidP="00F244EF" w:rsidRDefault="00F244EF" w14:paraId="3FCEA005" w14:textId="77777777">
      <w:pPr>
        <w:rPr>
          <w:rFonts w:ascii="Calibri" w:hAnsi="Calibri" w:eastAsia="Calibri"/>
          <w:sz w:val="22"/>
          <w:szCs w:val="22"/>
        </w:rPr>
      </w:pPr>
      <w:r w:rsidRPr="00F244EF">
        <w:rPr>
          <w:rFonts w:ascii="Calibri" w:hAnsi="Calibri" w:eastAsia="Calibri"/>
          <w:sz w:val="22"/>
          <w:szCs w:val="22"/>
        </w:rPr>
        <w:t>National Eagle Repository</w:t>
      </w:r>
    </w:p>
    <w:p w:rsidRPr="00F244EF" w:rsidR="00F244EF" w:rsidP="00F244EF" w:rsidRDefault="00F244EF" w14:paraId="74DDC69D" w14:textId="77777777">
      <w:pPr>
        <w:rPr>
          <w:rFonts w:ascii="Calibri" w:hAnsi="Calibri" w:eastAsia="Calibri"/>
          <w:sz w:val="22"/>
          <w:szCs w:val="22"/>
        </w:rPr>
      </w:pPr>
      <w:r w:rsidRPr="00F244EF">
        <w:rPr>
          <w:rFonts w:ascii="Calibri" w:hAnsi="Calibri" w:eastAsia="Calibri"/>
          <w:sz w:val="22"/>
          <w:szCs w:val="22"/>
        </w:rPr>
        <w:t>6550 Gateway Road, RMA, Bldg. 128</w:t>
      </w:r>
    </w:p>
    <w:p w:rsidRPr="00F244EF" w:rsidR="00F244EF" w:rsidP="00F244EF" w:rsidRDefault="00F244EF" w14:paraId="7B197D54" w14:textId="77777777">
      <w:pPr>
        <w:rPr>
          <w:rFonts w:ascii="Calibri" w:hAnsi="Calibri" w:eastAsia="Calibri"/>
          <w:sz w:val="22"/>
          <w:szCs w:val="22"/>
        </w:rPr>
      </w:pPr>
      <w:r w:rsidRPr="00F244EF">
        <w:rPr>
          <w:rFonts w:ascii="Calibri" w:hAnsi="Calibri" w:eastAsia="Calibri"/>
          <w:sz w:val="22"/>
          <w:szCs w:val="22"/>
        </w:rPr>
        <w:t>Commerce City, CO 80022</w:t>
      </w:r>
    </w:p>
    <w:p w:rsidRPr="00F244EF" w:rsidR="00F244EF" w:rsidP="00F244EF" w:rsidRDefault="00F244EF" w14:paraId="1BE9E8F1" w14:textId="77777777">
      <w:pPr>
        <w:rPr>
          <w:rFonts w:ascii="Calibri" w:hAnsi="Calibri" w:eastAsia="Calibri"/>
          <w:sz w:val="22"/>
          <w:szCs w:val="22"/>
        </w:rPr>
      </w:pPr>
      <w:r w:rsidRPr="00F244EF">
        <w:rPr>
          <w:rFonts w:ascii="Calibri" w:hAnsi="Calibri" w:eastAsia="Calibri"/>
          <w:sz w:val="22"/>
          <w:szCs w:val="22"/>
        </w:rPr>
        <w:t>(303) 287-2110</w:t>
      </w:r>
    </w:p>
    <w:p w:rsidRPr="00F244EF" w:rsidR="00F244EF" w:rsidP="00F244EF" w:rsidRDefault="00F244EF" w14:paraId="779A2EE7" w14:textId="77777777">
      <w:pPr>
        <w:rPr>
          <w:rFonts w:ascii="Calibri" w:hAnsi="Calibri" w:eastAsia="Calibri"/>
          <w:sz w:val="22"/>
          <w:szCs w:val="22"/>
        </w:rPr>
      </w:pPr>
      <w:r w:rsidRPr="00F244EF">
        <w:rPr>
          <w:rFonts w:ascii="Calibri" w:hAnsi="Calibri" w:eastAsia="Calibri"/>
          <w:sz w:val="22"/>
          <w:szCs w:val="22"/>
        </w:rPr>
        <w:t>www.fws.gov/eaglerepository</w:t>
      </w:r>
    </w:p>
    <w:p w:rsidRPr="00F244EF" w:rsidR="00F244EF" w:rsidP="00F244EF" w:rsidRDefault="00F244EF" w14:paraId="71064D73" w14:textId="77777777">
      <w:pPr>
        <w:spacing w:after="200" w:line="276" w:lineRule="auto"/>
        <w:rPr>
          <w:rFonts w:ascii="Calibri" w:hAnsi="Calibri" w:eastAsia="Calibri"/>
          <w:sz w:val="22"/>
          <w:szCs w:val="22"/>
        </w:rPr>
      </w:pPr>
      <w:hyperlink w:history="1" r:id="rId11">
        <w:r w:rsidRPr="00F244EF">
          <w:rPr>
            <w:rFonts w:ascii="Calibri" w:hAnsi="Calibri" w:eastAsia="Calibri"/>
            <w:color w:val="0000FF"/>
            <w:sz w:val="22"/>
            <w:szCs w:val="22"/>
            <w:u w:val="single"/>
          </w:rPr>
          <w:t>repository@fws.gov</w:t>
        </w:r>
      </w:hyperlink>
    </w:p>
    <w:p w:rsidRPr="00F244EF" w:rsidR="00F244EF" w:rsidP="00F244EF" w:rsidRDefault="00F244EF" w14:paraId="19D62699" w14:textId="77777777">
      <w:pPr>
        <w:spacing w:after="200" w:line="276" w:lineRule="auto"/>
        <w:rPr>
          <w:rFonts w:ascii="Calibri" w:hAnsi="Calibri" w:eastAsia="Calibri"/>
          <w:sz w:val="22"/>
          <w:szCs w:val="22"/>
        </w:rPr>
      </w:pPr>
      <w:r w:rsidRPr="00F244EF">
        <w:rPr>
          <w:rFonts w:ascii="Calibri" w:hAnsi="Calibri" w:eastAsia="Calibri"/>
          <w:sz w:val="22"/>
          <w:szCs w:val="22"/>
        </w:rPr>
        <w:t>Sincerely,</w:t>
      </w:r>
    </w:p>
    <w:p w:rsidRPr="00F244EF" w:rsidR="00F244EF" w:rsidP="00F244EF" w:rsidRDefault="00F244EF" w14:paraId="47936BC3" w14:textId="77777777">
      <w:pPr>
        <w:spacing w:after="200" w:line="276" w:lineRule="auto"/>
        <w:rPr>
          <w:rFonts w:ascii="Calibri" w:hAnsi="Calibri" w:eastAsia="Calibri"/>
          <w:sz w:val="22"/>
          <w:szCs w:val="22"/>
        </w:rPr>
      </w:pPr>
    </w:p>
    <w:p w:rsidRPr="00F244EF" w:rsidR="00F244EF" w:rsidP="00F244EF" w:rsidRDefault="00F244EF" w14:paraId="7D99E9CF" w14:textId="77777777">
      <w:pPr>
        <w:spacing w:after="200" w:line="276" w:lineRule="auto"/>
        <w:rPr>
          <w:rFonts w:ascii="Calibri" w:hAnsi="Calibri" w:eastAsia="Calibri"/>
          <w:sz w:val="22"/>
          <w:szCs w:val="22"/>
        </w:rPr>
      </w:pPr>
      <w:r w:rsidRPr="00F244EF">
        <w:rPr>
          <w:rFonts w:ascii="Calibri" w:hAnsi="Calibri" w:eastAsia="Calibri"/>
          <w:sz w:val="22"/>
          <w:szCs w:val="22"/>
        </w:rPr>
        <w:t>Gregory J. Langer</w:t>
      </w:r>
    </w:p>
    <w:p w:rsidRPr="00F244EF" w:rsidR="00F244EF" w:rsidP="00F244EF" w:rsidRDefault="00F244EF" w14:paraId="14AB9F77" w14:textId="77777777">
      <w:pPr>
        <w:spacing w:after="200" w:line="276" w:lineRule="auto"/>
        <w:rPr>
          <w:rFonts w:ascii="Calibri" w:hAnsi="Calibri" w:eastAsia="Calibri"/>
          <w:sz w:val="22"/>
          <w:szCs w:val="22"/>
        </w:rPr>
      </w:pPr>
      <w:r w:rsidRPr="00F244EF">
        <w:rPr>
          <w:rFonts w:ascii="Calibri" w:hAnsi="Calibri" w:eastAsia="Calibri"/>
          <w:sz w:val="22"/>
          <w:szCs w:val="22"/>
        </w:rPr>
        <w:t>Supervisory Wildlife Repository Specialist, National Eagle Repository</w:t>
      </w:r>
    </w:p>
    <w:p w:rsidRPr="00F244EF" w:rsidR="00F244EF" w:rsidP="00F244EF" w:rsidRDefault="00F244EF" w14:paraId="1711560D" w14:textId="77777777">
      <w:pPr>
        <w:spacing w:after="200" w:line="276" w:lineRule="auto"/>
        <w:rPr>
          <w:rFonts w:ascii="Calibri" w:hAnsi="Calibri" w:eastAsia="Calibri"/>
          <w:sz w:val="22"/>
          <w:szCs w:val="22"/>
        </w:rPr>
      </w:pPr>
    </w:p>
    <w:p w:rsidR="009A044A" w:rsidP="00D66566" w:rsidRDefault="009A044A" w14:paraId="5388B286" w14:textId="3E359F90">
      <w:pPr>
        <w:rPr>
          <w:color w:val="FF0000"/>
        </w:rPr>
      </w:pPr>
    </w:p>
    <w:sectPr w:rsidR="009A044A" w:rsidSect="00626538">
      <w:headerReference w:type="default" r:id="rId12"/>
      <w:headerReference w:type="first" r:id="rId13"/>
      <w:footerReference w:type="first" r:id="rId14"/>
      <w:pgSz w:w="12240" w:h="15840"/>
      <w:pgMar w:top="-634" w:right="1440" w:bottom="1890" w:left="1440" w:header="720" w:footer="2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63145" w14:textId="77777777" w:rsidR="004149F8" w:rsidRDefault="004149F8">
      <w:r>
        <w:separator/>
      </w:r>
    </w:p>
  </w:endnote>
  <w:endnote w:type="continuationSeparator" w:id="0">
    <w:p w14:paraId="5D248C58" w14:textId="77777777" w:rsidR="004149F8" w:rsidRDefault="0041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5A405" w14:textId="77777777" w:rsidR="00D85A69" w:rsidRPr="00E53077" w:rsidRDefault="00D85A69" w:rsidP="00626538">
    <w:pPr>
      <w:pStyle w:val="Letterjead"/>
      <w:ind w:left="0"/>
      <w:jc w:val="left"/>
      <w:rPr>
        <w:rFonts w:ascii="Felix Titling" w:hAnsi="Felix Titling"/>
        <w:b w:val="0"/>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A9AC0" w14:textId="77777777" w:rsidR="004149F8" w:rsidRDefault="004149F8">
      <w:r>
        <w:separator/>
      </w:r>
    </w:p>
  </w:footnote>
  <w:footnote w:type="continuationSeparator" w:id="0">
    <w:p w14:paraId="445D8136" w14:textId="77777777" w:rsidR="004149F8" w:rsidRDefault="00414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F9B12" w14:textId="77777777" w:rsidR="00D85A69" w:rsidRDefault="00D85A6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A03C6" w14:textId="77777777" w:rsidR="00D85A69" w:rsidRDefault="00D85A69" w:rsidP="003059C9">
    <w:pPr>
      <w:widowControl w:val="0"/>
      <w:autoSpaceDE w:val="0"/>
      <w:autoSpaceDN w:val="0"/>
      <w:spacing w:line="271" w:lineRule="exact"/>
      <w:ind w:left="1865" w:right="177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B845B2"/>
    <w:multiLevelType w:val="hybridMultilevel"/>
    <w:tmpl w:val="79B23872"/>
    <w:lvl w:ilvl="0" w:tplc="68E8F38A">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1610FF4"/>
    <w:multiLevelType w:val="hybridMultilevel"/>
    <w:tmpl w:val="817C03C8"/>
    <w:lvl w:ilvl="0" w:tplc="56A8CEDE">
      <w:numFmt w:val="bullet"/>
      <w:lvlText w:val="•"/>
      <w:lvlJc w:val="left"/>
      <w:pPr>
        <w:ind w:left="4950" w:hanging="92"/>
      </w:pPr>
      <w:rPr>
        <w:rFonts w:ascii="Cambria" w:eastAsia="Cambria" w:hAnsi="Cambria" w:cs="Cambria" w:hint="default"/>
        <w:color w:val="041C5C"/>
        <w:w w:val="76"/>
        <w:sz w:val="12"/>
        <w:szCs w:val="12"/>
        <w:lang w:val="en-US" w:eastAsia="en-US" w:bidi="en-US"/>
      </w:rPr>
    </w:lvl>
    <w:lvl w:ilvl="1" w:tplc="CDE0ACBE">
      <w:numFmt w:val="bullet"/>
      <w:lvlText w:val="•"/>
      <w:lvlJc w:val="left"/>
      <w:pPr>
        <w:ind w:left="5484" w:hanging="92"/>
      </w:pPr>
      <w:rPr>
        <w:rFonts w:hint="default"/>
        <w:lang w:val="en-US" w:eastAsia="en-US" w:bidi="en-US"/>
      </w:rPr>
    </w:lvl>
    <w:lvl w:ilvl="2" w:tplc="957AD920">
      <w:numFmt w:val="bullet"/>
      <w:lvlText w:val="•"/>
      <w:lvlJc w:val="left"/>
      <w:pPr>
        <w:ind w:left="6008" w:hanging="92"/>
      </w:pPr>
      <w:rPr>
        <w:rFonts w:hint="default"/>
        <w:lang w:val="en-US" w:eastAsia="en-US" w:bidi="en-US"/>
      </w:rPr>
    </w:lvl>
    <w:lvl w:ilvl="3" w:tplc="63EAA676">
      <w:numFmt w:val="bullet"/>
      <w:lvlText w:val="•"/>
      <w:lvlJc w:val="left"/>
      <w:pPr>
        <w:ind w:left="6532" w:hanging="92"/>
      </w:pPr>
      <w:rPr>
        <w:rFonts w:hint="default"/>
        <w:lang w:val="en-US" w:eastAsia="en-US" w:bidi="en-US"/>
      </w:rPr>
    </w:lvl>
    <w:lvl w:ilvl="4" w:tplc="98DEFBB6">
      <w:numFmt w:val="bullet"/>
      <w:lvlText w:val="•"/>
      <w:lvlJc w:val="left"/>
      <w:pPr>
        <w:ind w:left="7056" w:hanging="92"/>
      </w:pPr>
      <w:rPr>
        <w:rFonts w:hint="default"/>
        <w:lang w:val="en-US" w:eastAsia="en-US" w:bidi="en-US"/>
      </w:rPr>
    </w:lvl>
    <w:lvl w:ilvl="5" w:tplc="067AF856">
      <w:numFmt w:val="bullet"/>
      <w:lvlText w:val="•"/>
      <w:lvlJc w:val="left"/>
      <w:pPr>
        <w:ind w:left="7580" w:hanging="92"/>
      </w:pPr>
      <w:rPr>
        <w:rFonts w:hint="default"/>
        <w:lang w:val="en-US" w:eastAsia="en-US" w:bidi="en-US"/>
      </w:rPr>
    </w:lvl>
    <w:lvl w:ilvl="6" w:tplc="B22CD58A">
      <w:numFmt w:val="bullet"/>
      <w:lvlText w:val="•"/>
      <w:lvlJc w:val="left"/>
      <w:pPr>
        <w:ind w:left="8104" w:hanging="92"/>
      </w:pPr>
      <w:rPr>
        <w:rFonts w:hint="default"/>
        <w:lang w:val="en-US" w:eastAsia="en-US" w:bidi="en-US"/>
      </w:rPr>
    </w:lvl>
    <w:lvl w:ilvl="7" w:tplc="BD223592">
      <w:numFmt w:val="bullet"/>
      <w:lvlText w:val="•"/>
      <w:lvlJc w:val="left"/>
      <w:pPr>
        <w:ind w:left="8628" w:hanging="92"/>
      </w:pPr>
      <w:rPr>
        <w:rFonts w:hint="default"/>
        <w:lang w:val="en-US" w:eastAsia="en-US" w:bidi="en-US"/>
      </w:rPr>
    </w:lvl>
    <w:lvl w:ilvl="8" w:tplc="6A9423F4">
      <w:numFmt w:val="bullet"/>
      <w:lvlText w:val="•"/>
      <w:lvlJc w:val="left"/>
      <w:pPr>
        <w:ind w:left="9152" w:hanging="92"/>
      </w:pPr>
      <w:rPr>
        <w:rFonts w:hint="default"/>
        <w:lang w:val="en-US" w:eastAsia="en-US" w:bidi="en-US"/>
      </w:rPr>
    </w:lvl>
  </w:abstractNum>
  <w:abstractNum w:abstractNumId="3" w15:restartNumberingAfterBreak="0">
    <w:nsid w:val="01F95DDA"/>
    <w:multiLevelType w:val="hybridMultilevel"/>
    <w:tmpl w:val="91BC6BA2"/>
    <w:lvl w:ilvl="0" w:tplc="8300FDB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5F6BA3"/>
    <w:multiLevelType w:val="hybridMultilevel"/>
    <w:tmpl w:val="CC9AD15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47D6637"/>
    <w:multiLevelType w:val="hybridMultilevel"/>
    <w:tmpl w:val="473E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F68E5"/>
    <w:multiLevelType w:val="hybridMultilevel"/>
    <w:tmpl w:val="5F129698"/>
    <w:lvl w:ilvl="0" w:tplc="4320A74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76E3493"/>
    <w:multiLevelType w:val="hybridMultilevel"/>
    <w:tmpl w:val="3F2E1E94"/>
    <w:lvl w:ilvl="0" w:tplc="77DCC48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F32680"/>
    <w:multiLevelType w:val="hybridMultilevel"/>
    <w:tmpl w:val="4DB21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364245"/>
    <w:multiLevelType w:val="hybridMultilevel"/>
    <w:tmpl w:val="0E565F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86120E0"/>
    <w:multiLevelType w:val="hybridMultilevel"/>
    <w:tmpl w:val="414A0CF2"/>
    <w:lvl w:ilvl="0" w:tplc="A036C27A">
      <w:start w:val="1"/>
      <w:numFmt w:val="decimal"/>
      <w:lvlText w:val="%1."/>
      <w:lvlJc w:val="left"/>
      <w:pPr>
        <w:tabs>
          <w:tab w:val="num" w:pos="1620"/>
        </w:tabs>
        <w:ind w:left="1620" w:hanging="360"/>
      </w:pPr>
      <w:rPr>
        <w:i w:val="0"/>
      </w:rPr>
    </w:lvl>
    <w:lvl w:ilvl="1" w:tplc="0409000F">
      <w:start w:val="1"/>
      <w:numFmt w:val="decimal"/>
      <w:lvlText w:val="%2."/>
      <w:lvlJc w:val="left"/>
      <w:pPr>
        <w:tabs>
          <w:tab w:val="num" w:pos="2160"/>
        </w:tabs>
        <w:ind w:left="2160" w:hanging="360"/>
      </w:pPr>
      <w:rPr>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9F9464B"/>
    <w:multiLevelType w:val="hybridMultilevel"/>
    <w:tmpl w:val="D87A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59776E"/>
    <w:multiLevelType w:val="hybridMultilevel"/>
    <w:tmpl w:val="1A0EE0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0F0861FE"/>
    <w:multiLevelType w:val="hybridMultilevel"/>
    <w:tmpl w:val="312A6050"/>
    <w:lvl w:ilvl="0" w:tplc="04090005">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0A6D5F"/>
    <w:multiLevelType w:val="hybridMultilevel"/>
    <w:tmpl w:val="4928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E84561"/>
    <w:multiLevelType w:val="hybridMultilevel"/>
    <w:tmpl w:val="EE027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AC3147"/>
    <w:multiLevelType w:val="hybridMultilevel"/>
    <w:tmpl w:val="5B6A7B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2444A37"/>
    <w:multiLevelType w:val="hybridMultilevel"/>
    <w:tmpl w:val="D36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190DE8"/>
    <w:multiLevelType w:val="hybridMultilevel"/>
    <w:tmpl w:val="77EC05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492273C"/>
    <w:multiLevelType w:val="hybridMultilevel"/>
    <w:tmpl w:val="38789C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24BC73AC"/>
    <w:multiLevelType w:val="hybridMultilevel"/>
    <w:tmpl w:val="A0346A0A"/>
    <w:lvl w:ilvl="0" w:tplc="F5DC897A">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A466A4B"/>
    <w:multiLevelType w:val="hybridMultilevel"/>
    <w:tmpl w:val="B5DE7840"/>
    <w:lvl w:ilvl="0" w:tplc="CCA45058">
      <w:start w:val="1"/>
      <w:numFmt w:val="lowerLetter"/>
      <w:lvlText w:val="%1."/>
      <w:lvlJc w:val="left"/>
      <w:pPr>
        <w:ind w:left="1080" w:hanging="360"/>
      </w:pPr>
      <w:rPr>
        <w:rFonts w:ascii="Times New Roman" w:eastAsia="Times"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5E2CE0"/>
    <w:multiLevelType w:val="hybridMultilevel"/>
    <w:tmpl w:val="A5C88C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0F021BF"/>
    <w:multiLevelType w:val="hybridMultilevel"/>
    <w:tmpl w:val="C7D27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123A87"/>
    <w:multiLevelType w:val="hybridMultilevel"/>
    <w:tmpl w:val="899A5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9A10F7C"/>
    <w:multiLevelType w:val="hybridMultilevel"/>
    <w:tmpl w:val="1B226C82"/>
    <w:lvl w:ilvl="0" w:tplc="24900698">
      <w:start w:val="1"/>
      <w:numFmt w:val="lowerLetter"/>
      <w:lvlText w:val="%1."/>
      <w:lvlJc w:val="left"/>
      <w:pPr>
        <w:ind w:left="1440" w:hanging="360"/>
      </w:pPr>
      <w:rPr>
        <w:rFonts w:hint="default"/>
        <w:b w:val="0"/>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07D3A0C"/>
    <w:multiLevelType w:val="hybridMultilevel"/>
    <w:tmpl w:val="3826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B30BF0"/>
    <w:multiLevelType w:val="hybridMultilevel"/>
    <w:tmpl w:val="4C667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666AA6"/>
    <w:multiLevelType w:val="hybridMultilevel"/>
    <w:tmpl w:val="75DA8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6D5CAE"/>
    <w:multiLevelType w:val="hybridMultilevel"/>
    <w:tmpl w:val="414A0CF2"/>
    <w:lvl w:ilvl="0" w:tplc="A036C27A">
      <w:start w:val="1"/>
      <w:numFmt w:val="decimal"/>
      <w:lvlText w:val="%1."/>
      <w:lvlJc w:val="left"/>
      <w:pPr>
        <w:tabs>
          <w:tab w:val="num" w:pos="1530"/>
        </w:tabs>
        <w:ind w:left="1530" w:hanging="360"/>
      </w:pPr>
      <w:rPr>
        <w:i w:val="0"/>
      </w:rPr>
    </w:lvl>
    <w:lvl w:ilvl="1" w:tplc="0409000F">
      <w:start w:val="1"/>
      <w:numFmt w:val="decimal"/>
      <w:lvlText w:val="%2."/>
      <w:lvlJc w:val="left"/>
      <w:pPr>
        <w:tabs>
          <w:tab w:val="num" w:pos="2160"/>
        </w:tabs>
        <w:ind w:left="2160" w:hanging="360"/>
      </w:pPr>
      <w:rPr>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6462A94"/>
    <w:multiLevelType w:val="hybridMultilevel"/>
    <w:tmpl w:val="54B401D8"/>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5429F7"/>
    <w:multiLevelType w:val="hybridMultilevel"/>
    <w:tmpl w:val="44BE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EC2969"/>
    <w:multiLevelType w:val="hybridMultilevel"/>
    <w:tmpl w:val="C378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134AD"/>
    <w:multiLevelType w:val="hybridMultilevel"/>
    <w:tmpl w:val="79CC25A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6803765C"/>
    <w:multiLevelType w:val="hybridMultilevel"/>
    <w:tmpl w:val="DF80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B3619"/>
    <w:multiLevelType w:val="hybridMultilevel"/>
    <w:tmpl w:val="414A0CF2"/>
    <w:lvl w:ilvl="0" w:tplc="A036C27A">
      <w:start w:val="1"/>
      <w:numFmt w:val="decimal"/>
      <w:lvlText w:val="%1."/>
      <w:lvlJc w:val="left"/>
      <w:pPr>
        <w:tabs>
          <w:tab w:val="num" w:pos="1530"/>
        </w:tabs>
        <w:ind w:left="1530" w:hanging="360"/>
      </w:pPr>
      <w:rPr>
        <w:i w:val="0"/>
      </w:rPr>
    </w:lvl>
    <w:lvl w:ilvl="1" w:tplc="0409000F">
      <w:start w:val="1"/>
      <w:numFmt w:val="decimal"/>
      <w:lvlText w:val="%2."/>
      <w:lvlJc w:val="left"/>
      <w:pPr>
        <w:tabs>
          <w:tab w:val="num" w:pos="2160"/>
        </w:tabs>
        <w:ind w:left="2160" w:hanging="360"/>
      </w:pPr>
      <w:rPr>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98563C2"/>
    <w:multiLevelType w:val="hybridMultilevel"/>
    <w:tmpl w:val="A08A6D02"/>
    <w:lvl w:ilvl="0" w:tplc="77DCC48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FE191D"/>
    <w:multiLevelType w:val="hybridMultilevel"/>
    <w:tmpl w:val="22AE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1B2A4C"/>
    <w:multiLevelType w:val="hybridMultilevel"/>
    <w:tmpl w:val="A448D0F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52216C"/>
    <w:multiLevelType w:val="hybridMultilevel"/>
    <w:tmpl w:val="0C881E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DF57F96"/>
    <w:multiLevelType w:val="hybridMultilevel"/>
    <w:tmpl w:val="EFF65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A41F7"/>
    <w:multiLevelType w:val="hybridMultilevel"/>
    <w:tmpl w:val="E0C8E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31"/>
  </w:num>
  <w:num w:numId="4">
    <w:abstractNumId w:val="23"/>
  </w:num>
  <w:num w:numId="5">
    <w:abstractNumId w:val="28"/>
  </w:num>
  <w:num w:numId="6">
    <w:abstractNumId w:val="40"/>
  </w:num>
  <w:num w:numId="7">
    <w:abstractNumId w:val="36"/>
  </w:num>
  <w:num w:numId="8">
    <w:abstractNumId w:val="13"/>
  </w:num>
  <w:num w:numId="9">
    <w:abstractNumId w:val="7"/>
  </w:num>
  <w:num w:numId="10">
    <w:abstractNumId w:val="34"/>
  </w:num>
  <w:num w:numId="11">
    <w:abstractNumId w:val="14"/>
  </w:num>
  <w:num w:numId="12">
    <w:abstractNumId w:val="41"/>
  </w:num>
  <w:num w:numId="13">
    <w:abstractNumId w:val="30"/>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4"/>
  </w:num>
  <w:num w:numId="17">
    <w:abstractNumId w:val="15"/>
  </w:num>
  <w:num w:numId="18">
    <w:abstractNumId w:val="33"/>
  </w:num>
  <w:num w:numId="19">
    <w:abstractNumId w:val="32"/>
  </w:num>
  <w:num w:numId="20">
    <w:abstractNumId w:val="38"/>
  </w:num>
  <w:num w:numId="21">
    <w:abstractNumId w:val="21"/>
  </w:num>
  <w:num w:numId="22">
    <w:abstractNumId w:val="29"/>
  </w:num>
  <w:num w:numId="23">
    <w:abstractNumId w:val="12"/>
  </w:num>
  <w:num w:numId="24">
    <w:abstractNumId w:val="10"/>
  </w:num>
  <w:num w:numId="25">
    <w:abstractNumId w:val="9"/>
  </w:num>
  <w:num w:numId="26">
    <w:abstractNumId w:val="17"/>
  </w:num>
  <w:num w:numId="27">
    <w:abstractNumId w:val="11"/>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37"/>
  </w:num>
  <w:num w:numId="37">
    <w:abstractNumId w:val="26"/>
  </w:num>
  <w:num w:numId="38">
    <w:abstractNumId w:val="1"/>
  </w:num>
  <w:num w:numId="39">
    <w:abstractNumId w:val="8"/>
  </w:num>
  <w:num w:numId="40">
    <w:abstractNumId w:val="2"/>
  </w:num>
  <w:num w:numId="4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4E5"/>
    <w:rsid w:val="000016C9"/>
    <w:rsid w:val="00011650"/>
    <w:rsid w:val="00013E74"/>
    <w:rsid w:val="00015195"/>
    <w:rsid w:val="00020D96"/>
    <w:rsid w:val="000320DA"/>
    <w:rsid w:val="00032320"/>
    <w:rsid w:val="000440CA"/>
    <w:rsid w:val="00046443"/>
    <w:rsid w:val="00051CFF"/>
    <w:rsid w:val="0006081A"/>
    <w:rsid w:val="00072A64"/>
    <w:rsid w:val="0007361C"/>
    <w:rsid w:val="000749F4"/>
    <w:rsid w:val="000769DA"/>
    <w:rsid w:val="00077906"/>
    <w:rsid w:val="00081293"/>
    <w:rsid w:val="000814C2"/>
    <w:rsid w:val="0008181D"/>
    <w:rsid w:val="000877E2"/>
    <w:rsid w:val="00090461"/>
    <w:rsid w:val="000943BA"/>
    <w:rsid w:val="00094409"/>
    <w:rsid w:val="000A1382"/>
    <w:rsid w:val="000A522E"/>
    <w:rsid w:val="000B13BF"/>
    <w:rsid w:val="000B2545"/>
    <w:rsid w:val="000D1720"/>
    <w:rsid w:val="000D1F06"/>
    <w:rsid w:val="000E041E"/>
    <w:rsid w:val="000E09E9"/>
    <w:rsid w:val="000E2B4F"/>
    <w:rsid w:val="000F0C9B"/>
    <w:rsid w:val="000F547B"/>
    <w:rsid w:val="000F6B0E"/>
    <w:rsid w:val="00106869"/>
    <w:rsid w:val="001113A9"/>
    <w:rsid w:val="00121440"/>
    <w:rsid w:val="001233B8"/>
    <w:rsid w:val="00124584"/>
    <w:rsid w:val="001256F7"/>
    <w:rsid w:val="00125711"/>
    <w:rsid w:val="00125D94"/>
    <w:rsid w:val="00136397"/>
    <w:rsid w:val="00136F47"/>
    <w:rsid w:val="00150B9B"/>
    <w:rsid w:val="00161A2A"/>
    <w:rsid w:val="001647EC"/>
    <w:rsid w:val="0017502E"/>
    <w:rsid w:val="001869C7"/>
    <w:rsid w:val="00187225"/>
    <w:rsid w:val="00190075"/>
    <w:rsid w:val="001A3C1C"/>
    <w:rsid w:val="001A5ACA"/>
    <w:rsid w:val="001B049B"/>
    <w:rsid w:val="001B32C3"/>
    <w:rsid w:val="001C3906"/>
    <w:rsid w:val="001D0C4E"/>
    <w:rsid w:val="001D72E4"/>
    <w:rsid w:val="001E1450"/>
    <w:rsid w:val="001E2AEC"/>
    <w:rsid w:val="001E72CE"/>
    <w:rsid w:val="001E7DB5"/>
    <w:rsid w:val="002073A3"/>
    <w:rsid w:val="002122EE"/>
    <w:rsid w:val="0021280A"/>
    <w:rsid w:val="00212BFE"/>
    <w:rsid w:val="00214BEF"/>
    <w:rsid w:val="0022191B"/>
    <w:rsid w:val="00236E09"/>
    <w:rsid w:val="00241D6A"/>
    <w:rsid w:val="00245D02"/>
    <w:rsid w:val="00253E3F"/>
    <w:rsid w:val="002701A2"/>
    <w:rsid w:val="0027344A"/>
    <w:rsid w:val="0027483D"/>
    <w:rsid w:val="002756BF"/>
    <w:rsid w:val="0028372B"/>
    <w:rsid w:val="002A5C95"/>
    <w:rsid w:val="002B5080"/>
    <w:rsid w:val="002B512A"/>
    <w:rsid w:val="002B6A8B"/>
    <w:rsid w:val="002B73DD"/>
    <w:rsid w:val="002C15C8"/>
    <w:rsid w:val="002C40CD"/>
    <w:rsid w:val="002C4E89"/>
    <w:rsid w:val="002C6038"/>
    <w:rsid w:val="002F07B5"/>
    <w:rsid w:val="002F0A07"/>
    <w:rsid w:val="002F133C"/>
    <w:rsid w:val="002F37DA"/>
    <w:rsid w:val="002F755B"/>
    <w:rsid w:val="003059C9"/>
    <w:rsid w:val="00316D83"/>
    <w:rsid w:val="00324527"/>
    <w:rsid w:val="00325E3B"/>
    <w:rsid w:val="0032685F"/>
    <w:rsid w:val="00332DE0"/>
    <w:rsid w:val="003374C2"/>
    <w:rsid w:val="00355C74"/>
    <w:rsid w:val="0036044F"/>
    <w:rsid w:val="003652C2"/>
    <w:rsid w:val="00370980"/>
    <w:rsid w:val="003734DB"/>
    <w:rsid w:val="00382F06"/>
    <w:rsid w:val="0038765F"/>
    <w:rsid w:val="0039129C"/>
    <w:rsid w:val="003A72A9"/>
    <w:rsid w:val="003B083C"/>
    <w:rsid w:val="003B0B6D"/>
    <w:rsid w:val="003C1FD5"/>
    <w:rsid w:val="003C62D3"/>
    <w:rsid w:val="003D20F6"/>
    <w:rsid w:val="003D7357"/>
    <w:rsid w:val="003F7836"/>
    <w:rsid w:val="004040A0"/>
    <w:rsid w:val="0041085F"/>
    <w:rsid w:val="00411C91"/>
    <w:rsid w:val="0041411A"/>
    <w:rsid w:val="004149F8"/>
    <w:rsid w:val="004159DF"/>
    <w:rsid w:val="00422D4E"/>
    <w:rsid w:val="0043457F"/>
    <w:rsid w:val="00435488"/>
    <w:rsid w:val="00436951"/>
    <w:rsid w:val="00437D64"/>
    <w:rsid w:val="004468A6"/>
    <w:rsid w:val="00454A2A"/>
    <w:rsid w:val="00457A83"/>
    <w:rsid w:val="004662CA"/>
    <w:rsid w:val="00470E06"/>
    <w:rsid w:val="004829D4"/>
    <w:rsid w:val="004A6609"/>
    <w:rsid w:val="004A67EF"/>
    <w:rsid w:val="004E0569"/>
    <w:rsid w:val="004E10BC"/>
    <w:rsid w:val="004F0AF4"/>
    <w:rsid w:val="005145F4"/>
    <w:rsid w:val="00515A38"/>
    <w:rsid w:val="00525C54"/>
    <w:rsid w:val="00526459"/>
    <w:rsid w:val="00530687"/>
    <w:rsid w:val="00540D35"/>
    <w:rsid w:val="0054302A"/>
    <w:rsid w:val="00560F9A"/>
    <w:rsid w:val="005677EB"/>
    <w:rsid w:val="00572E91"/>
    <w:rsid w:val="005747B8"/>
    <w:rsid w:val="00577890"/>
    <w:rsid w:val="0058600D"/>
    <w:rsid w:val="005A1358"/>
    <w:rsid w:val="005C15FD"/>
    <w:rsid w:val="005C1617"/>
    <w:rsid w:val="005D2CE3"/>
    <w:rsid w:val="005D5F4F"/>
    <w:rsid w:val="005D6917"/>
    <w:rsid w:val="005E33A0"/>
    <w:rsid w:val="005F10B5"/>
    <w:rsid w:val="005F7239"/>
    <w:rsid w:val="006021C4"/>
    <w:rsid w:val="0062462A"/>
    <w:rsid w:val="00626538"/>
    <w:rsid w:val="00632942"/>
    <w:rsid w:val="006345F6"/>
    <w:rsid w:val="00637F0E"/>
    <w:rsid w:val="0064092D"/>
    <w:rsid w:val="00643C6A"/>
    <w:rsid w:val="006452E8"/>
    <w:rsid w:val="00661C3D"/>
    <w:rsid w:val="006624F9"/>
    <w:rsid w:val="00662CF1"/>
    <w:rsid w:val="006750F7"/>
    <w:rsid w:val="006838A3"/>
    <w:rsid w:val="0068450E"/>
    <w:rsid w:val="00684987"/>
    <w:rsid w:val="00691D9C"/>
    <w:rsid w:val="0069290C"/>
    <w:rsid w:val="0069575E"/>
    <w:rsid w:val="00695DD6"/>
    <w:rsid w:val="006A24D9"/>
    <w:rsid w:val="006B1BE2"/>
    <w:rsid w:val="006B3966"/>
    <w:rsid w:val="006B5A98"/>
    <w:rsid w:val="006B662D"/>
    <w:rsid w:val="006C09E0"/>
    <w:rsid w:val="006C421E"/>
    <w:rsid w:val="006D038C"/>
    <w:rsid w:val="006D2126"/>
    <w:rsid w:val="006D4CF9"/>
    <w:rsid w:val="006E06D0"/>
    <w:rsid w:val="006E1140"/>
    <w:rsid w:val="006E2A9E"/>
    <w:rsid w:val="006F366E"/>
    <w:rsid w:val="006F5D31"/>
    <w:rsid w:val="00704974"/>
    <w:rsid w:val="007064D9"/>
    <w:rsid w:val="00707CC4"/>
    <w:rsid w:val="00711709"/>
    <w:rsid w:val="00714BB6"/>
    <w:rsid w:val="007151B3"/>
    <w:rsid w:val="0072369C"/>
    <w:rsid w:val="00734B83"/>
    <w:rsid w:val="00742CA7"/>
    <w:rsid w:val="007442D0"/>
    <w:rsid w:val="007457BA"/>
    <w:rsid w:val="00751B34"/>
    <w:rsid w:val="007523C3"/>
    <w:rsid w:val="0075727E"/>
    <w:rsid w:val="00757507"/>
    <w:rsid w:val="00761804"/>
    <w:rsid w:val="007628FE"/>
    <w:rsid w:val="00765608"/>
    <w:rsid w:val="00766C82"/>
    <w:rsid w:val="007711FD"/>
    <w:rsid w:val="00776F54"/>
    <w:rsid w:val="00777C0D"/>
    <w:rsid w:val="00780F7B"/>
    <w:rsid w:val="007872A0"/>
    <w:rsid w:val="007903F5"/>
    <w:rsid w:val="00795205"/>
    <w:rsid w:val="007A316F"/>
    <w:rsid w:val="007A7A19"/>
    <w:rsid w:val="007C1592"/>
    <w:rsid w:val="007C5AA0"/>
    <w:rsid w:val="007C71B3"/>
    <w:rsid w:val="007D05EA"/>
    <w:rsid w:val="007D75C0"/>
    <w:rsid w:val="007E1787"/>
    <w:rsid w:val="007E6347"/>
    <w:rsid w:val="007E64BB"/>
    <w:rsid w:val="007F4B68"/>
    <w:rsid w:val="00800A5C"/>
    <w:rsid w:val="00800C1C"/>
    <w:rsid w:val="0080231C"/>
    <w:rsid w:val="00813452"/>
    <w:rsid w:val="00816EC8"/>
    <w:rsid w:val="00820E47"/>
    <w:rsid w:val="00821EA9"/>
    <w:rsid w:val="008269E9"/>
    <w:rsid w:val="0082749C"/>
    <w:rsid w:val="008335A1"/>
    <w:rsid w:val="0083791D"/>
    <w:rsid w:val="008405D0"/>
    <w:rsid w:val="0085283F"/>
    <w:rsid w:val="00854DD3"/>
    <w:rsid w:val="008650F2"/>
    <w:rsid w:val="008671C1"/>
    <w:rsid w:val="008700F1"/>
    <w:rsid w:val="00880CDE"/>
    <w:rsid w:val="008830CB"/>
    <w:rsid w:val="008A4697"/>
    <w:rsid w:val="008A4C6E"/>
    <w:rsid w:val="008A6A95"/>
    <w:rsid w:val="008B00BA"/>
    <w:rsid w:val="008B2A61"/>
    <w:rsid w:val="008C47EE"/>
    <w:rsid w:val="008D2E26"/>
    <w:rsid w:val="008D5F85"/>
    <w:rsid w:val="008E2843"/>
    <w:rsid w:val="008E622A"/>
    <w:rsid w:val="008F0C5B"/>
    <w:rsid w:val="008F256D"/>
    <w:rsid w:val="008F4B30"/>
    <w:rsid w:val="008F66CD"/>
    <w:rsid w:val="008F7FC8"/>
    <w:rsid w:val="00906AA4"/>
    <w:rsid w:val="00911284"/>
    <w:rsid w:val="00912BB8"/>
    <w:rsid w:val="00925B11"/>
    <w:rsid w:val="00935733"/>
    <w:rsid w:val="009359C5"/>
    <w:rsid w:val="009359CE"/>
    <w:rsid w:val="00940CD6"/>
    <w:rsid w:val="0094264F"/>
    <w:rsid w:val="009469C4"/>
    <w:rsid w:val="00954027"/>
    <w:rsid w:val="0095731D"/>
    <w:rsid w:val="009622C1"/>
    <w:rsid w:val="00970787"/>
    <w:rsid w:val="00971257"/>
    <w:rsid w:val="0097227B"/>
    <w:rsid w:val="00980D37"/>
    <w:rsid w:val="00997778"/>
    <w:rsid w:val="009A044A"/>
    <w:rsid w:val="009A055B"/>
    <w:rsid w:val="009A1447"/>
    <w:rsid w:val="009B46B5"/>
    <w:rsid w:val="009C3C67"/>
    <w:rsid w:val="009D079C"/>
    <w:rsid w:val="009D13D8"/>
    <w:rsid w:val="009D31A7"/>
    <w:rsid w:val="009D47F0"/>
    <w:rsid w:val="009E2A15"/>
    <w:rsid w:val="009E6918"/>
    <w:rsid w:val="009F087F"/>
    <w:rsid w:val="00A027A3"/>
    <w:rsid w:val="00A0512C"/>
    <w:rsid w:val="00A24872"/>
    <w:rsid w:val="00A26299"/>
    <w:rsid w:val="00A3674D"/>
    <w:rsid w:val="00A41126"/>
    <w:rsid w:val="00A426DE"/>
    <w:rsid w:val="00A5028A"/>
    <w:rsid w:val="00A64080"/>
    <w:rsid w:val="00A64CD5"/>
    <w:rsid w:val="00A65029"/>
    <w:rsid w:val="00A7365F"/>
    <w:rsid w:val="00A7446C"/>
    <w:rsid w:val="00A84F56"/>
    <w:rsid w:val="00A94145"/>
    <w:rsid w:val="00A970C5"/>
    <w:rsid w:val="00AA247B"/>
    <w:rsid w:val="00AB024D"/>
    <w:rsid w:val="00AB5F98"/>
    <w:rsid w:val="00AB704C"/>
    <w:rsid w:val="00AC1D63"/>
    <w:rsid w:val="00AC51B7"/>
    <w:rsid w:val="00AC7B88"/>
    <w:rsid w:val="00AD4958"/>
    <w:rsid w:val="00AD7ABE"/>
    <w:rsid w:val="00AE1D79"/>
    <w:rsid w:val="00AF4729"/>
    <w:rsid w:val="00AF5C03"/>
    <w:rsid w:val="00AF6E4C"/>
    <w:rsid w:val="00B05BD2"/>
    <w:rsid w:val="00B12683"/>
    <w:rsid w:val="00B1764B"/>
    <w:rsid w:val="00B209C5"/>
    <w:rsid w:val="00B241D3"/>
    <w:rsid w:val="00B274A8"/>
    <w:rsid w:val="00B3045E"/>
    <w:rsid w:val="00B3590A"/>
    <w:rsid w:val="00B360C7"/>
    <w:rsid w:val="00B41BAD"/>
    <w:rsid w:val="00B45302"/>
    <w:rsid w:val="00B572F7"/>
    <w:rsid w:val="00B5770C"/>
    <w:rsid w:val="00B61685"/>
    <w:rsid w:val="00B623BC"/>
    <w:rsid w:val="00B728B9"/>
    <w:rsid w:val="00B74260"/>
    <w:rsid w:val="00B8497E"/>
    <w:rsid w:val="00B87991"/>
    <w:rsid w:val="00B92926"/>
    <w:rsid w:val="00B967EC"/>
    <w:rsid w:val="00BA0872"/>
    <w:rsid w:val="00BA3FD3"/>
    <w:rsid w:val="00BA4550"/>
    <w:rsid w:val="00BB4808"/>
    <w:rsid w:val="00BE3B4D"/>
    <w:rsid w:val="00BF2549"/>
    <w:rsid w:val="00C00B04"/>
    <w:rsid w:val="00C115EF"/>
    <w:rsid w:val="00C16BD9"/>
    <w:rsid w:val="00C16F81"/>
    <w:rsid w:val="00C17EB7"/>
    <w:rsid w:val="00C20946"/>
    <w:rsid w:val="00C21E70"/>
    <w:rsid w:val="00C2229B"/>
    <w:rsid w:val="00C34B67"/>
    <w:rsid w:val="00C35C86"/>
    <w:rsid w:val="00C417D9"/>
    <w:rsid w:val="00C4201A"/>
    <w:rsid w:val="00C5174B"/>
    <w:rsid w:val="00C55504"/>
    <w:rsid w:val="00C571E8"/>
    <w:rsid w:val="00C61F8B"/>
    <w:rsid w:val="00C719AC"/>
    <w:rsid w:val="00C73F22"/>
    <w:rsid w:val="00C825DC"/>
    <w:rsid w:val="00C86581"/>
    <w:rsid w:val="00C92F17"/>
    <w:rsid w:val="00C945EB"/>
    <w:rsid w:val="00CA7F5A"/>
    <w:rsid w:val="00CB25D4"/>
    <w:rsid w:val="00CD663E"/>
    <w:rsid w:val="00CE0138"/>
    <w:rsid w:val="00CE2923"/>
    <w:rsid w:val="00CE3B9B"/>
    <w:rsid w:val="00CE5231"/>
    <w:rsid w:val="00CE7A26"/>
    <w:rsid w:val="00CF07E3"/>
    <w:rsid w:val="00CF356E"/>
    <w:rsid w:val="00D064E5"/>
    <w:rsid w:val="00D22B51"/>
    <w:rsid w:val="00D36702"/>
    <w:rsid w:val="00D41ED0"/>
    <w:rsid w:val="00D465EB"/>
    <w:rsid w:val="00D51A43"/>
    <w:rsid w:val="00D6355D"/>
    <w:rsid w:val="00D64380"/>
    <w:rsid w:val="00D64A15"/>
    <w:rsid w:val="00D66566"/>
    <w:rsid w:val="00D67961"/>
    <w:rsid w:val="00D70D8E"/>
    <w:rsid w:val="00D75D21"/>
    <w:rsid w:val="00D8219F"/>
    <w:rsid w:val="00D85A69"/>
    <w:rsid w:val="00DA3280"/>
    <w:rsid w:val="00DB01EC"/>
    <w:rsid w:val="00DC39EA"/>
    <w:rsid w:val="00DC6012"/>
    <w:rsid w:val="00DD5F2F"/>
    <w:rsid w:val="00DE06B6"/>
    <w:rsid w:val="00DF08C6"/>
    <w:rsid w:val="00DF6D2F"/>
    <w:rsid w:val="00E117C5"/>
    <w:rsid w:val="00E13BB5"/>
    <w:rsid w:val="00E25FD2"/>
    <w:rsid w:val="00E30B45"/>
    <w:rsid w:val="00E30F49"/>
    <w:rsid w:val="00E31777"/>
    <w:rsid w:val="00E37CDB"/>
    <w:rsid w:val="00E37E9C"/>
    <w:rsid w:val="00E479E9"/>
    <w:rsid w:val="00E53077"/>
    <w:rsid w:val="00E53870"/>
    <w:rsid w:val="00E658E8"/>
    <w:rsid w:val="00E7162E"/>
    <w:rsid w:val="00E71E32"/>
    <w:rsid w:val="00E7226A"/>
    <w:rsid w:val="00E72EAB"/>
    <w:rsid w:val="00E865E1"/>
    <w:rsid w:val="00E86CF1"/>
    <w:rsid w:val="00E87A32"/>
    <w:rsid w:val="00E9145F"/>
    <w:rsid w:val="00E95DEB"/>
    <w:rsid w:val="00E9713B"/>
    <w:rsid w:val="00EA1DF5"/>
    <w:rsid w:val="00EA79EB"/>
    <w:rsid w:val="00EB7082"/>
    <w:rsid w:val="00EC243F"/>
    <w:rsid w:val="00ED4054"/>
    <w:rsid w:val="00ED7B24"/>
    <w:rsid w:val="00ED7E5B"/>
    <w:rsid w:val="00EE1CFF"/>
    <w:rsid w:val="00EE596C"/>
    <w:rsid w:val="00EE6F0F"/>
    <w:rsid w:val="00EF037F"/>
    <w:rsid w:val="00EF1D7B"/>
    <w:rsid w:val="00F00A62"/>
    <w:rsid w:val="00F00CE0"/>
    <w:rsid w:val="00F0115C"/>
    <w:rsid w:val="00F0550D"/>
    <w:rsid w:val="00F207B3"/>
    <w:rsid w:val="00F244EF"/>
    <w:rsid w:val="00F249EF"/>
    <w:rsid w:val="00F35399"/>
    <w:rsid w:val="00F3619D"/>
    <w:rsid w:val="00F43C0A"/>
    <w:rsid w:val="00F44CE7"/>
    <w:rsid w:val="00F55C45"/>
    <w:rsid w:val="00F6016A"/>
    <w:rsid w:val="00F76F46"/>
    <w:rsid w:val="00F81084"/>
    <w:rsid w:val="00F825A0"/>
    <w:rsid w:val="00F85266"/>
    <w:rsid w:val="00F85597"/>
    <w:rsid w:val="00F92F15"/>
    <w:rsid w:val="00F93CCB"/>
    <w:rsid w:val="00F9766A"/>
    <w:rsid w:val="00FA06F4"/>
    <w:rsid w:val="00FA3DE0"/>
    <w:rsid w:val="00FA52BA"/>
    <w:rsid w:val="00FB64F4"/>
    <w:rsid w:val="00FB68C3"/>
    <w:rsid w:val="00FB6C05"/>
    <w:rsid w:val="00FC2950"/>
    <w:rsid w:val="00FC56BE"/>
    <w:rsid w:val="00FD7B4A"/>
    <w:rsid w:val="00FE1485"/>
    <w:rsid w:val="00FE261D"/>
    <w:rsid w:val="00FE407E"/>
    <w:rsid w:val="00FE5F10"/>
    <w:rsid w:val="00FE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AA653"/>
  <w15:docId w15:val="{12D966F1-C6A8-4B55-8AB9-CD7BED50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6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4E89"/>
    <w:pPr>
      <w:tabs>
        <w:tab w:val="center" w:pos="4320"/>
        <w:tab w:val="right" w:pos="8640"/>
      </w:tabs>
    </w:pPr>
  </w:style>
  <w:style w:type="paragraph" w:styleId="Footer">
    <w:name w:val="footer"/>
    <w:basedOn w:val="Normal"/>
    <w:link w:val="FooterChar"/>
    <w:uiPriority w:val="99"/>
    <w:rsid w:val="002C4E89"/>
    <w:pPr>
      <w:tabs>
        <w:tab w:val="center" w:pos="4320"/>
        <w:tab w:val="right" w:pos="8640"/>
      </w:tabs>
    </w:pPr>
  </w:style>
  <w:style w:type="paragraph" w:styleId="BalloonText">
    <w:name w:val="Balloon Text"/>
    <w:basedOn w:val="Normal"/>
    <w:semiHidden/>
    <w:rsid w:val="000814C2"/>
    <w:rPr>
      <w:rFonts w:ascii="Tahoma" w:hAnsi="Tahoma" w:cs="Tahoma"/>
      <w:sz w:val="16"/>
      <w:szCs w:val="16"/>
    </w:rPr>
  </w:style>
  <w:style w:type="paragraph" w:customStyle="1" w:styleId="Level1">
    <w:name w:val="Level 1"/>
    <w:rsid w:val="00CE3B9B"/>
    <w:pPr>
      <w:autoSpaceDE w:val="0"/>
      <w:autoSpaceDN w:val="0"/>
      <w:adjustRightInd w:val="0"/>
      <w:ind w:left="720"/>
    </w:pPr>
    <w:rPr>
      <w:sz w:val="24"/>
      <w:szCs w:val="24"/>
    </w:rPr>
  </w:style>
  <w:style w:type="character" w:styleId="Hyperlink">
    <w:name w:val="Hyperlink"/>
    <w:rsid w:val="00411C91"/>
    <w:rPr>
      <w:color w:val="0000FF"/>
      <w:u w:val="single"/>
    </w:rPr>
  </w:style>
  <w:style w:type="paragraph" w:styleId="ListParagraph">
    <w:name w:val="List Paragraph"/>
    <w:basedOn w:val="Normal"/>
    <w:uiPriority w:val="34"/>
    <w:qFormat/>
    <w:rsid w:val="00011650"/>
    <w:pPr>
      <w:ind w:left="720"/>
      <w:contextualSpacing/>
    </w:pPr>
    <w:rPr>
      <w:rFonts w:ascii="Calibri" w:hAnsi="Calibri"/>
      <w:sz w:val="22"/>
      <w:szCs w:val="22"/>
    </w:rPr>
  </w:style>
  <w:style w:type="paragraph" w:customStyle="1" w:styleId="level10">
    <w:name w:val="_level1"/>
    <w:basedOn w:val="Normal"/>
    <w:uiPriority w:val="99"/>
    <w:rsid w:val="004159DF"/>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720" w:hanging="360"/>
    </w:pPr>
  </w:style>
  <w:style w:type="character" w:customStyle="1" w:styleId="Hypertext">
    <w:name w:val="Hypertext"/>
    <w:uiPriority w:val="99"/>
    <w:rsid w:val="004159DF"/>
    <w:rPr>
      <w:color w:val="0000FF"/>
      <w:u w:val="single"/>
    </w:rPr>
  </w:style>
  <w:style w:type="character" w:customStyle="1" w:styleId="HeaderChar">
    <w:name w:val="Header Char"/>
    <w:link w:val="Header"/>
    <w:uiPriority w:val="99"/>
    <w:rsid w:val="004159DF"/>
    <w:rPr>
      <w:sz w:val="24"/>
      <w:szCs w:val="24"/>
    </w:rPr>
  </w:style>
  <w:style w:type="character" w:styleId="PageNumber">
    <w:name w:val="page number"/>
    <w:basedOn w:val="DefaultParagraphFont"/>
    <w:rsid w:val="00525C54"/>
  </w:style>
  <w:style w:type="table" w:styleId="TableGrid">
    <w:name w:val="Table Grid"/>
    <w:basedOn w:val="TableNormal"/>
    <w:uiPriority w:val="59"/>
    <w:rsid w:val="00525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11650"/>
    <w:pPr>
      <w:jc w:val="center"/>
    </w:pPr>
    <w:rPr>
      <w:b/>
      <w:u w:val="single"/>
    </w:rPr>
  </w:style>
  <w:style w:type="character" w:customStyle="1" w:styleId="SubtitleChar">
    <w:name w:val="Subtitle Char"/>
    <w:link w:val="Subtitle"/>
    <w:rsid w:val="00011650"/>
    <w:rPr>
      <w:b/>
      <w:sz w:val="24"/>
      <w:szCs w:val="24"/>
      <w:u w:val="single"/>
    </w:rPr>
  </w:style>
  <w:style w:type="paragraph" w:customStyle="1" w:styleId="Numbered">
    <w:name w:val="Numbered"/>
    <w:aliases w:val="Times New Roman"/>
    <w:basedOn w:val="Normal"/>
    <w:rsid w:val="00525C54"/>
  </w:style>
  <w:style w:type="paragraph" w:styleId="FootnoteText">
    <w:name w:val="footnote text"/>
    <w:basedOn w:val="Normal"/>
    <w:link w:val="FootnoteTextChar"/>
    <w:unhideWhenUsed/>
    <w:rsid w:val="00525C54"/>
    <w:rPr>
      <w:sz w:val="20"/>
      <w:szCs w:val="20"/>
    </w:rPr>
  </w:style>
  <w:style w:type="character" w:customStyle="1" w:styleId="FootnoteTextChar">
    <w:name w:val="Footnote Text Char"/>
    <w:basedOn w:val="DefaultParagraphFont"/>
    <w:link w:val="FootnoteText"/>
    <w:rsid w:val="00525C54"/>
  </w:style>
  <w:style w:type="paragraph" w:styleId="BodyText">
    <w:name w:val="Body Text"/>
    <w:link w:val="BodyTextChar"/>
    <w:unhideWhenUsed/>
    <w:rsid w:val="00525C54"/>
    <w:pPr>
      <w:spacing w:after="360"/>
    </w:pPr>
    <w:rPr>
      <w:sz w:val="24"/>
    </w:rPr>
  </w:style>
  <w:style w:type="character" w:customStyle="1" w:styleId="BodyTextChar">
    <w:name w:val="Body Text Char"/>
    <w:link w:val="BodyText"/>
    <w:rsid w:val="00525C54"/>
    <w:rPr>
      <w:sz w:val="24"/>
      <w:lang w:val="en-US" w:eastAsia="en-US" w:bidi="ar-SA"/>
    </w:rPr>
  </w:style>
  <w:style w:type="paragraph" w:customStyle="1" w:styleId="Default">
    <w:name w:val="Default"/>
    <w:rsid w:val="00525C54"/>
    <w:pPr>
      <w:widowControl w:val="0"/>
      <w:autoSpaceDE w:val="0"/>
      <w:autoSpaceDN w:val="0"/>
      <w:adjustRightInd w:val="0"/>
    </w:pPr>
    <w:rPr>
      <w:color w:val="000000"/>
      <w:sz w:val="24"/>
      <w:szCs w:val="24"/>
    </w:rPr>
  </w:style>
  <w:style w:type="character" w:styleId="FootnoteReference">
    <w:name w:val="footnote reference"/>
    <w:unhideWhenUsed/>
    <w:rsid w:val="00525C54"/>
    <w:rPr>
      <w:vertAlign w:val="superscript"/>
    </w:rPr>
  </w:style>
  <w:style w:type="character" w:customStyle="1" w:styleId="bannersubsubtitle1">
    <w:name w:val="bannersubsubtitle1"/>
    <w:rsid w:val="00525C54"/>
    <w:rPr>
      <w:rFonts w:ascii="Times New Roman" w:hAnsi="Times New Roman" w:cs="Times New Roman" w:hint="default"/>
      <w:b w:val="0"/>
      <w:bCs w:val="0"/>
      <w:i/>
      <w:iCs/>
      <w:color w:val="FFFFFF"/>
      <w:sz w:val="27"/>
      <w:szCs w:val="27"/>
    </w:rPr>
  </w:style>
  <w:style w:type="paragraph" w:styleId="HTMLPreformatted">
    <w:name w:val="HTML Preformatted"/>
    <w:basedOn w:val="Normal"/>
    <w:link w:val="HTMLPreformattedChar"/>
    <w:uiPriority w:val="99"/>
    <w:unhideWhenUsed/>
    <w:rsid w:val="005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525C54"/>
    <w:rPr>
      <w:rFonts w:ascii="Courier New" w:hAnsi="Courier New"/>
    </w:rPr>
  </w:style>
  <w:style w:type="character" w:styleId="CommentReference">
    <w:name w:val="annotation reference"/>
    <w:rsid w:val="00525C54"/>
    <w:rPr>
      <w:sz w:val="16"/>
      <w:szCs w:val="16"/>
    </w:rPr>
  </w:style>
  <w:style w:type="paragraph" w:styleId="CommentText">
    <w:name w:val="annotation text"/>
    <w:basedOn w:val="Normal"/>
    <w:link w:val="CommentTextChar"/>
    <w:rsid w:val="00525C54"/>
    <w:rPr>
      <w:sz w:val="20"/>
      <w:szCs w:val="20"/>
    </w:rPr>
  </w:style>
  <w:style w:type="character" w:customStyle="1" w:styleId="CommentTextChar">
    <w:name w:val="Comment Text Char"/>
    <w:basedOn w:val="DefaultParagraphFont"/>
    <w:link w:val="CommentText"/>
    <w:rsid w:val="00525C54"/>
  </w:style>
  <w:style w:type="paragraph" w:styleId="CommentSubject">
    <w:name w:val="annotation subject"/>
    <w:basedOn w:val="CommentText"/>
    <w:next w:val="CommentText"/>
    <w:link w:val="CommentSubjectChar"/>
    <w:rsid w:val="00525C54"/>
    <w:rPr>
      <w:b/>
      <w:bCs/>
    </w:rPr>
  </w:style>
  <w:style w:type="character" w:customStyle="1" w:styleId="CommentSubjectChar">
    <w:name w:val="Comment Subject Char"/>
    <w:link w:val="CommentSubject"/>
    <w:rsid w:val="00525C54"/>
    <w:rPr>
      <w:b/>
      <w:bCs/>
    </w:rPr>
  </w:style>
  <w:style w:type="paragraph" w:styleId="NoSpacing">
    <w:name w:val="No Spacing"/>
    <w:uiPriority w:val="1"/>
    <w:qFormat/>
    <w:rsid w:val="00011650"/>
    <w:pPr>
      <w:jc w:val="both"/>
    </w:pPr>
    <w:rPr>
      <w:rFonts w:ascii="Arial" w:eastAsia="Calibri" w:hAnsi="Arial"/>
      <w:spacing w:val="-9"/>
      <w:w w:val="105"/>
      <w:sz w:val="24"/>
      <w:szCs w:val="22"/>
    </w:rPr>
  </w:style>
  <w:style w:type="character" w:styleId="Emphasis">
    <w:name w:val="Emphasis"/>
    <w:qFormat/>
    <w:rsid w:val="00011650"/>
    <w:rPr>
      <w:b/>
      <w:bCs/>
      <w:i w:val="0"/>
      <w:iCs w:val="0"/>
    </w:rPr>
  </w:style>
  <w:style w:type="character" w:customStyle="1" w:styleId="FooterChar">
    <w:name w:val="Footer Char"/>
    <w:link w:val="Footer"/>
    <w:uiPriority w:val="99"/>
    <w:locked/>
    <w:rsid w:val="009D079C"/>
    <w:rPr>
      <w:sz w:val="24"/>
      <w:szCs w:val="24"/>
    </w:rPr>
  </w:style>
  <w:style w:type="paragraph" w:customStyle="1" w:styleId="DouglasNormal">
    <w:name w:val="Douglas Normal"/>
    <w:basedOn w:val="Normal"/>
    <w:link w:val="DouglasNormalChar"/>
    <w:rsid w:val="009D079C"/>
  </w:style>
  <w:style w:type="character" w:customStyle="1" w:styleId="DouglasNormalChar">
    <w:name w:val="Douglas Normal Char"/>
    <w:link w:val="DouglasNormal"/>
    <w:locked/>
    <w:rsid w:val="009D079C"/>
    <w:rPr>
      <w:sz w:val="24"/>
      <w:szCs w:val="24"/>
    </w:rPr>
  </w:style>
  <w:style w:type="paragraph" w:customStyle="1" w:styleId="Letterjead">
    <w:name w:val="Letterjead"/>
    <w:basedOn w:val="Normal"/>
    <w:link w:val="LetterjeadChar"/>
    <w:qFormat/>
    <w:rsid w:val="003059C9"/>
    <w:pPr>
      <w:widowControl w:val="0"/>
      <w:autoSpaceDE w:val="0"/>
      <w:autoSpaceDN w:val="0"/>
      <w:spacing w:line="271" w:lineRule="exact"/>
      <w:ind w:left="1865" w:right="1771"/>
      <w:jc w:val="center"/>
    </w:pPr>
    <w:rPr>
      <w:rFonts w:ascii="Arial" w:eastAsia="Arial" w:hAnsi="Arial" w:cs="Arial"/>
      <w:b/>
      <w:color w:val="041C5C"/>
      <w:szCs w:val="22"/>
      <w:lang w:bidi="en-US"/>
    </w:rPr>
  </w:style>
  <w:style w:type="character" w:customStyle="1" w:styleId="LetterjeadChar">
    <w:name w:val="Letterjead Char"/>
    <w:basedOn w:val="DefaultParagraphFont"/>
    <w:link w:val="Letterjead"/>
    <w:rsid w:val="003059C9"/>
    <w:rPr>
      <w:rFonts w:ascii="Arial" w:eastAsia="Arial" w:hAnsi="Arial" w:cs="Arial"/>
      <w:b/>
      <w:color w:val="041C5C"/>
      <w:sz w:val="24"/>
      <w:szCs w:val="22"/>
      <w:lang w:bidi="en-US"/>
    </w:rPr>
  </w:style>
  <w:style w:type="character" w:styleId="UnresolvedMention">
    <w:name w:val="Unresolved Mention"/>
    <w:basedOn w:val="DefaultParagraphFont"/>
    <w:uiPriority w:val="99"/>
    <w:semiHidden/>
    <w:unhideWhenUsed/>
    <w:rsid w:val="00E71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80916">
      <w:bodyDiv w:val="1"/>
      <w:marLeft w:val="0"/>
      <w:marRight w:val="0"/>
      <w:marTop w:val="0"/>
      <w:marBottom w:val="0"/>
      <w:divBdr>
        <w:top w:val="none" w:sz="0" w:space="0" w:color="auto"/>
        <w:left w:val="none" w:sz="0" w:space="0" w:color="auto"/>
        <w:bottom w:val="none" w:sz="0" w:space="0" w:color="auto"/>
        <w:right w:val="none" w:sz="0" w:space="0" w:color="auto"/>
      </w:divBdr>
    </w:div>
    <w:div w:id="61292890">
      <w:bodyDiv w:val="1"/>
      <w:marLeft w:val="0"/>
      <w:marRight w:val="0"/>
      <w:marTop w:val="0"/>
      <w:marBottom w:val="0"/>
      <w:divBdr>
        <w:top w:val="none" w:sz="0" w:space="0" w:color="auto"/>
        <w:left w:val="none" w:sz="0" w:space="0" w:color="auto"/>
        <w:bottom w:val="none" w:sz="0" w:space="0" w:color="auto"/>
        <w:right w:val="none" w:sz="0" w:space="0" w:color="auto"/>
      </w:divBdr>
    </w:div>
    <w:div w:id="90976018">
      <w:bodyDiv w:val="1"/>
      <w:marLeft w:val="0"/>
      <w:marRight w:val="0"/>
      <w:marTop w:val="0"/>
      <w:marBottom w:val="0"/>
      <w:divBdr>
        <w:top w:val="none" w:sz="0" w:space="0" w:color="auto"/>
        <w:left w:val="none" w:sz="0" w:space="0" w:color="auto"/>
        <w:bottom w:val="none" w:sz="0" w:space="0" w:color="auto"/>
        <w:right w:val="none" w:sz="0" w:space="0" w:color="auto"/>
      </w:divBdr>
    </w:div>
    <w:div w:id="199980645">
      <w:bodyDiv w:val="1"/>
      <w:marLeft w:val="0"/>
      <w:marRight w:val="0"/>
      <w:marTop w:val="0"/>
      <w:marBottom w:val="0"/>
      <w:divBdr>
        <w:top w:val="none" w:sz="0" w:space="0" w:color="auto"/>
        <w:left w:val="none" w:sz="0" w:space="0" w:color="auto"/>
        <w:bottom w:val="none" w:sz="0" w:space="0" w:color="auto"/>
        <w:right w:val="none" w:sz="0" w:space="0" w:color="auto"/>
      </w:divBdr>
    </w:div>
    <w:div w:id="391970964">
      <w:bodyDiv w:val="1"/>
      <w:marLeft w:val="0"/>
      <w:marRight w:val="0"/>
      <w:marTop w:val="0"/>
      <w:marBottom w:val="0"/>
      <w:divBdr>
        <w:top w:val="none" w:sz="0" w:space="0" w:color="auto"/>
        <w:left w:val="none" w:sz="0" w:space="0" w:color="auto"/>
        <w:bottom w:val="none" w:sz="0" w:space="0" w:color="auto"/>
        <w:right w:val="none" w:sz="0" w:space="0" w:color="auto"/>
      </w:divBdr>
    </w:div>
    <w:div w:id="482283776">
      <w:bodyDiv w:val="1"/>
      <w:marLeft w:val="0"/>
      <w:marRight w:val="0"/>
      <w:marTop w:val="0"/>
      <w:marBottom w:val="0"/>
      <w:divBdr>
        <w:top w:val="none" w:sz="0" w:space="0" w:color="auto"/>
        <w:left w:val="none" w:sz="0" w:space="0" w:color="auto"/>
        <w:bottom w:val="none" w:sz="0" w:space="0" w:color="auto"/>
        <w:right w:val="none" w:sz="0" w:space="0" w:color="auto"/>
      </w:divBdr>
    </w:div>
    <w:div w:id="565454684">
      <w:bodyDiv w:val="1"/>
      <w:marLeft w:val="0"/>
      <w:marRight w:val="0"/>
      <w:marTop w:val="0"/>
      <w:marBottom w:val="0"/>
      <w:divBdr>
        <w:top w:val="none" w:sz="0" w:space="0" w:color="auto"/>
        <w:left w:val="none" w:sz="0" w:space="0" w:color="auto"/>
        <w:bottom w:val="none" w:sz="0" w:space="0" w:color="auto"/>
        <w:right w:val="none" w:sz="0" w:space="0" w:color="auto"/>
      </w:divBdr>
    </w:div>
    <w:div w:id="598414321">
      <w:bodyDiv w:val="1"/>
      <w:marLeft w:val="0"/>
      <w:marRight w:val="0"/>
      <w:marTop w:val="0"/>
      <w:marBottom w:val="0"/>
      <w:divBdr>
        <w:top w:val="none" w:sz="0" w:space="0" w:color="auto"/>
        <w:left w:val="none" w:sz="0" w:space="0" w:color="auto"/>
        <w:bottom w:val="none" w:sz="0" w:space="0" w:color="auto"/>
        <w:right w:val="none" w:sz="0" w:space="0" w:color="auto"/>
      </w:divBdr>
    </w:div>
    <w:div w:id="698891498">
      <w:bodyDiv w:val="1"/>
      <w:marLeft w:val="0"/>
      <w:marRight w:val="0"/>
      <w:marTop w:val="0"/>
      <w:marBottom w:val="0"/>
      <w:divBdr>
        <w:top w:val="none" w:sz="0" w:space="0" w:color="auto"/>
        <w:left w:val="none" w:sz="0" w:space="0" w:color="auto"/>
        <w:bottom w:val="none" w:sz="0" w:space="0" w:color="auto"/>
        <w:right w:val="none" w:sz="0" w:space="0" w:color="auto"/>
      </w:divBdr>
    </w:div>
    <w:div w:id="700786734">
      <w:bodyDiv w:val="1"/>
      <w:marLeft w:val="0"/>
      <w:marRight w:val="0"/>
      <w:marTop w:val="0"/>
      <w:marBottom w:val="0"/>
      <w:divBdr>
        <w:top w:val="none" w:sz="0" w:space="0" w:color="auto"/>
        <w:left w:val="none" w:sz="0" w:space="0" w:color="auto"/>
        <w:bottom w:val="none" w:sz="0" w:space="0" w:color="auto"/>
        <w:right w:val="none" w:sz="0" w:space="0" w:color="auto"/>
      </w:divBdr>
    </w:div>
    <w:div w:id="908736275">
      <w:bodyDiv w:val="1"/>
      <w:marLeft w:val="0"/>
      <w:marRight w:val="0"/>
      <w:marTop w:val="0"/>
      <w:marBottom w:val="0"/>
      <w:divBdr>
        <w:top w:val="none" w:sz="0" w:space="0" w:color="auto"/>
        <w:left w:val="none" w:sz="0" w:space="0" w:color="auto"/>
        <w:bottom w:val="none" w:sz="0" w:space="0" w:color="auto"/>
        <w:right w:val="none" w:sz="0" w:space="0" w:color="auto"/>
      </w:divBdr>
    </w:div>
    <w:div w:id="926498590">
      <w:bodyDiv w:val="1"/>
      <w:marLeft w:val="0"/>
      <w:marRight w:val="0"/>
      <w:marTop w:val="0"/>
      <w:marBottom w:val="0"/>
      <w:divBdr>
        <w:top w:val="none" w:sz="0" w:space="0" w:color="auto"/>
        <w:left w:val="none" w:sz="0" w:space="0" w:color="auto"/>
        <w:bottom w:val="none" w:sz="0" w:space="0" w:color="auto"/>
        <w:right w:val="none" w:sz="0" w:space="0" w:color="auto"/>
      </w:divBdr>
    </w:div>
    <w:div w:id="941448304">
      <w:bodyDiv w:val="1"/>
      <w:marLeft w:val="0"/>
      <w:marRight w:val="0"/>
      <w:marTop w:val="0"/>
      <w:marBottom w:val="0"/>
      <w:divBdr>
        <w:top w:val="none" w:sz="0" w:space="0" w:color="auto"/>
        <w:left w:val="none" w:sz="0" w:space="0" w:color="auto"/>
        <w:bottom w:val="none" w:sz="0" w:space="0" w:color="auto"/>
        <w:right w:val="none" w:sz="0" w:space="0" w:color="auto"/>
      </w:divBdr>
    </w:div>
    <w:div w:id="961619056">
      <w:bodyDiv w:val="1"/>
      <w:marLeft w:val="0"/>
      <w:marRight w:val="0"/>
      <w:marTop w:val="0"/>
      <w:marBottom w:val="0"/>
      <w:divBdr>
        <w:top w:val="none" w:sz="0" w:space="0" w:color="auto"/>
        <w:left w:val="none" w:sz="0" w:space="0" w:color="auto"/>
        <w:bottom w:val="none" w:sz="0" w:space="0" w:color="auto"/>
        <w:right w:val="none" w:sz="0" w:space="0" w:color="auto"/>
      </w:divBdr>
    </w:div>
    <w:div w:id="998190393">
      <w:bodyDiv w:val="1"/>
      <w:marLeft w:val="0"/>
      <w:marRight w:val="0"/>
      <w:marTop w:val="0"/>
      <w:marBottom w:val="0"/>
      <w:divBdr>
        <w:top w:val="none" w:sz="0" w:space="0" w:color="auto"/>
        <w:left w:val="none" w:sz="0" w:space="0" w:color="auto"/>
        <w:bottom w:val="none" w:sz="0" w:space="0" w:color="auto"/>
        <w:right w:val="none" w:sz="0" w:space="0" w:color="auto"/>
      </w:divBdr>
    </w:div>
    <w:div w:id="1005202909">
      <w:bodyDiv w:val="1"/>
      <w:marLeft w:val="0"/>
      <w:marRight w:val="0"/>
      <w:marTop w:val="0"/>
      <w:marBottom w:val="0"/>
      <w:divBdr>
        <w:top w:val="none" w:sz="0" w:space="0" w:color="auto"/>
        <w:left w:val="none" w:sz="0" w:space="0" w:color="auto"/>
        <w:bottom w:val="none" w:sz="0" w:space="0" w:color="auto"/>
        <w:right w:val="none" w:sz="0" w:space="0" w:color="auto"/>
      </w:divBdr>
    </w:div>
    <w:div w:id="1056204691">
      <w:bodyDiv w:val="1"/>
      <w:marLeft w:val="0"/>
      <w:marRight w:val="0"/>
      <w:marTop w:val="0"/>
      <w:marBottom w:val="0"/>
      <w:divBdr>
        <w:top w:val="none" w:sz="0" w:space="0" w:color="auto"/>
        <w:left w:val="none" w:sz="0" w:space="0" w:color="auto"/>
        <w:bottom w:val="none" w:sz="0" w:space="0" w:color="auto"/>
        <w:right w:val="none" w:sz="0" w:space="0" w:color="auto"/>
      </w:divBdr>
    </w:div>
    <w:div w:id="1080103823">
      <w:bodyDiv w:val="1"/>
      <w:marLeft w:val="0"/>
      <w:marRight w:val="0"/>
      <w:marTop w:val="0"/>
      <w:marBottom w:val="0"/>
      <w:divBdr>
        <w:top w:val="none" w:sz="0" w:space="0" w:color="auto"/>
        <w:left w:val="none" w:sz="0" w:space="0" w:color="auto"/>
        <w:bottom w:val="none" w:sz="0" w:space="0" w:color="auto"/>
        <w:right w:val="none" w:sz="0" w:space="0" w:color="auto"/>
      </w:divBdr>
    </w:div>
    <w:div w:id="1129661437">
      <w:bodyDiv w:val="1"/>
      <w:marLeft w:val="0"/>
      <w:marRight w:val="0"/>
      <w:marTop w:val="0"/>
      <w:marBottom w:val="0"/>
      <w:divBdr>
        <w:top w:val="none" w:sz="0" w:space="0" w:color="auto"/>
        <w:left w:val="none" w:sz="0" w:space="0" w:color="auto"/>
        <w:bottom w:val="none" w:sz="0" w:space="0" w:color="auto"/>
        <w:right w:val="none" w:sz="0" w:space="0" w:color="auto"/>
      </w:divBdr>
    </w:div>
    <w:div w:id="1161891176">
      <w:bodyDiv w:val="1"/>
      <w:marLeft w:val="0"/>
      <w:marRight w:val="0"/>
      <w:marTop w:val="0"/>
      <w:marBottom w:val="0"/>
      <w:divBdr>
        <w:top w:val="none" w:sz="0" w:space="0" w:color="auto"/>
        <w:left w:val="none" w:sz="0" w:space="0" w:color="auto"/>
        <w:bottom w:val="none" w:sz="0" w:space="0" w:color="auto"/>
        <w:right w:val="none" w:sz="0" w:space="0" w:color="auto"/>
      </w:divBdr>
    </w:div>
    <w:div w:id="1174567440">
      <w:bodyDiv w:val="1"/>
      <w:marLeft w:val="0"/>
      <w:marRight w:val="0"/>
      <w:marTop w:val="0"/>
      <w:marBottom w:val="0"/>
      <w:divBdr>
        <w:top w:val="none" w:sz="0" w:space="0" w:color="auto"/>
        <w:left w:val="none" w:sz="0" w:space="0" w:color="auto"/>
        <w:bottom w:val="none" w:sz="0" w:space="0" w:color="auto"/>
        <w:right w:val="none" w:sz="0" w:space="0" w:color="auto"/>
      </w:divBdr>
    </w:div>
    <w:div w:id="1187018661">
      <w:bodyDiv w:val="1"/>
      <w:marLeft w:val="0"/>
      <w:marRight w:val="0"/>
      <w:marTop w:val="0"/>
      <w:marBottom w:val="0"/>
      <w:divBdr>
        <w:top w:val="none" w:sz="0" w:space="0" w:color="auto"/>
        <w:left w:val="none" w:sz="0" w:space="0" w:color="auto"/>
        <w:bottom w:val="none" w:sz="0" w:space="0" w:color="auto"/>
        <w:right w:val="none" w:sz="0" w:space="0" w:color="auto"/>
      </w:divBdr>
    </w:div>
    <w:div w:id="1286084205">
      <w:bodyDiv w:val="1"/>
      <w:marLeft w:val="0"/>
      <w:marRight w:val="0"/>
      <w:marTop w:val="0"/>
      <w:marBottom w:val="0"/>
      <w:divBdr>
        <w:top w:val="none" w:sz="0" w:space="0" w:color="auto"/>
        <w:left w:val="none" w:sz="0" w:space="0" w:color="auto"/>
        <w:bottom w:val="none" w:sz="0" w:space="0" w:color="auto"/>
        <w:right w:val="none" w:sz="0" w:space="0" w:color="auto"/>
      </w:divBdr>
    </w:div>
    <w:div w:id="1335911361">
      <w:bodyDiv w:val="1"/>
      <w:marLeft w:val="0"/>
      <w:marRight w:val="0"/>
      <w:marTop w:val="0"/>
      <w:marBottom w:val="0"/>
      <w:divBdr>
        <w:top w:val="none" w:sz="0" w:space="0" w:color="auto"/>
        <w:left w:val="none" w:sz="0" w:space="0" w:color="auto"/>
        <w:bottom w:val="none" w:sz="0" w:space="0" w:color="auto"/>
        <w:right w:val="none" w:sz="0" w:space="0" w:color="auto"/>
      </w:divBdr>
    </w:div>
    <w:div w:id="1445346469">
      <w:bodyDiv w:val="1"/>
      <w:marLeft w:val="0"/>
      <w:marRight w:val="0"/>
      <w:marTop w:val="0"/>
      <w:marBottom w:val="0"/>
      <w:divBdr>
        <w:top w:val="none" w:sz="0" w:space="0" w:color="auto"/>
        <w:left w:val="none" w:sz="0" w:space="0" w:color="auto"/>
        <w:bottom w:val="none" w:sz="0" w:space="0" w:color="auto"/>
        <w:right w:val="none" w:sz="0" w:space="0" w:color="auto"/>
      </w:divBdr>
    </w:div>
    <w:div w:id="1640071127">
      <w:bodyDiv w:val="1"/>
      <w:marLeft w:val="0"/>
      <w:marRight w:val="0"/>
      <w:marTop w:val="0"/>
      <w:marBottom w:val="0"/>
      <w:divBdr>
        <w:top w:val="none" w:sz="0" w:space="0" w:color="auto"/>
        <w:left w:val="none" w:sz="0" w:space="0" w:color="auto"/>
        <w:bottom w:val="none" w:sz="0" w:space="0" w:color="auto"/>
        <w:right w:val="none" w:sz="0" w:space="0" w:color="auto"/>
      </w:divBdr>
    </w:div>
    <w:div w:id="1676952468">
      <w:bodyDiv w:val="1"/>
      <w:marLeft w:val="0"/>
      <w:marRight w:val="0"/>
      <w:marTop w:val="0"/>
      <w:marBottom w:val="0"/>
      <w:divBdr>
        <w:top w:val="none" w:sz="0" w:space="0" w:color="auto"/>
        <w:left w:val="none" w:sz="0" w:space="0" w:color="auto"/>
        <w:bottom w:val="none" w:sz="0" w:space="0" w:color="auto"/>
        <w:right w:val="none" w:sz="0" w:space="0" w:color="auto"/>
      </w:divBdr>
    </w:div>
    <w:div w:id="1681085168">
      <w:bodyDiv w:val="1"/>
      <w:marLeft w:val="0"/>
      <w:marRight w:val="0"/>
      <w:marTop w:val="0"/>
      <w:marBottom w:val="0"/>
      <w:divBdr>
        <w:top w:val="none" w:sz="0" w:space="0" w:color="auto"/>
        <w:left w:val="none" w:sz="0" w:space="0" w:color="auto"/>
        <w:bottom w:val="none" w:sz="0" w:space="0" w:color="auto"/>
        <w:right w:val="none" w:sz="0" w:space="0" w:color="auto"/>
      </w:divBdr>
    </w:div>
    <w:div w:id="1736927754">
      <w:bodyDiv w:val="1"/>
      <w:marLeft w:val="0"/>
      <w:marRight w:val="0"/>
      <w:marTop w:val="0"/>
      <w:marBottom w:val="0"/>
      <w:divBdr>
        <w:top w:val="none" w:sz="0" w:space="0" w:color="auto"/>
        <w:left w:val="none" w:sz="0" w:space="0" w:color="auto"/>
        <w:bottom w:val="none" w:sz="0" w:space="0" w:color="auto"/>
        <w:right w:val="none" w:sz="0" w:space="0" w:color="auto"/>
      </w:divBdr>
    </w:div>
    <w:div w:id="1866093733">
      <w:bodyDiv w:val="1"/>
      <w:marLeft w:val="0"/>
      <w:marRight w:val="0"/>
      <w:marTop w:val="0"/>
      <w:marBottom w:val="0"/>
      <w:divBdr>
        <w:top w:val="none" w:sz="0" w:space="0" w:color="auto"/>
        <w:left w:val="none" w:sz="0" w:space="0" w:color="auto"/>
        <w:bottom w:val="none" w:sz="0" w:space="0" w:color="auto"/>
        <w:right w:val="none" w:sz="0" w:space="0" w:color="auto"/>
      </w:divBdr>
    </w:div>
    <w:div w:id="1919048801">
      <w:bodyDiv w:val="1"/>
      <w:marLeft w:val="0"/>
      <w:marRight w:val="0"/>
      <w:marTop w:val="0"/>
      <w:marBottom w:val="0"/>
      <w:divBdr>
        <w:top w:val="none" w:sz="0" w:space="0" w:color="auto"/>
        <w:left w:val="none" w:sz="0" w:space="0" w:color="auto"/>
        <w:bottom w:val="none" w:sz="0" w:space="0" w:color="auto"/>
        <w:right w:val="none" w:sz="0" w:space="0" w:color="auto"/>
      </w:divBdr>
    </w:div>
    <w:div w:id="2040274452">
      <w:bodyDiv w:val="1"/>
      <w:marLeft w:val="0"/>
      <w:marRight w:val="0"/>
      <w:marTop w:val="0"/>
      <w:marBottom w:val="0"/>
      <w:divBdr>
        <w:top w:val="none" w:sz="0" w:space="0" w:color="auto"/>
        <w:left w:val="none" w:sz="0" w:space="0" w:color="auto"/>
        <w:bottom w:val="none" w:sz="0" w:space="0" w:color="auto"/>
        <w:right w:val="none" w:sz="0" w:space="0" w:color="auto"/>
      </w:divBdr>
    </w:div>
    <w:div w:id="20885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pository@fw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6459A-CE02-4AE9-A764-2AECEB54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washingd</dc:creator>
  <cp:lastModifiedBy>Langer, Greg</cp:lastModifiedBy>
  <cp:revision>3</cp:revision>
  <cp:lastPrinted>2019-12-02T21:10:00Z</cp:lastPrinted>
  <dcterms:created xsi:type="dcterms:W3CDTF">2021-08-13T17:56:00Z</dcterms:created>
  <dcterms:modified xsi:type="dcterms:W3CDTF">2021-08-13T17:57:00Z</dcterms:modified>
</cp:coreProperties>
</file>