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E62E4" w:rsidRPr="00A5753C" w:rsidP="008E62E4" w14:paraId="7EDAF5BF" w14:textId="77777777">
      <w:pPr>
        <w:spacing w:after="0" w:line="240" w:lineRule="auto"/>
        <w:jc w:val="center"/>
        <w:rPr>
          <w:rFonts w:ascii="Arial" w:hAnsi="Arial" w:cs="Arial"/>
          <w:b/>
          <w:caps/>
          <w:sz w:val="26"/>
          <w:szCs w:val="26"/>
        </w:rPr>
      </w:pPr>
      <w:r w:rsidRPr="00A5753C">
        <w:rPr>
          <w:rFonts w:ascii="Arial" w:hAnsi="Arial" w:cs="Arial"/>
          <w:b/>
          <w:caps/>
          <w:sz w:val="26"/>
          <w:szCs w:val="26"/>
        </w:rPr>
        <w:t>Justification for No Material/Nonsubstantive Change</w:t>
      </w:r>
    </w:p>
    <w:p w:rsidR="008E62E4" w:rsidRPr="00A5753C" w:rsidP="008E62E4" w14:paraId="31128A56" w14:textId="77777777">
      <w:pPr>
        <w:spacing w:after="0" w:line="240" w:lineRule="auto"/>
        <w:rPr>
          <w:rFonts w:ascii="Arial" w:eastAsia="Times New Roman" w:hAnsi="Arial" w:cs="Arial"/>
        </w:rPr>
      </w:pPr>
    </w:p>
    <w:p w:rsidR="008E62E4" w:rsidRPr="00A5753C" w:rsidP="008E62E4" w14:paraId="2F51D917" w14:textId="7777777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  <w:r w:rsidRPr="008401B7">
        <w:rPr>
          <w:rFonts w:ascii="Arial" w:eastAsia="Times New Roman" w:hAnsi="Arial" w:cs="Arial"/>
          <w:b/>
          <w:bCs/>
          <w:sz w:val="24"/>
          <w:szCs w:val="24"/>
        </w:rPr>
        <w:t>Eagle Take Permits and Fees, 50 CFR 22</w:t>
      </w:r>
    </w:p>
    <w:p w:rsidR="008E62E4" w:rsidP="008E62E4" w14:paraId="720204A5" w14:textId="77777777">
      <w:pPr>
        <w:spacing w:after="0" w:line="240" w:lineRule="auto"/>
        <w:jc w:val="center"/>
        <w:rPr>
          <w:rFonts w:ascii="Arial" w:hAnsi="Arial" w:cs="Arial"/>
          <w:b/>
          <w:caps/>
          <w:sz w:val="26"/>
          <w:szCs w:val="26"/>
        </w:rPr>
      </w:pPr>
      <w:r w:rsidRPr="00A5753C">
        <w:rPr>
          <w:rFonts w:ascii="Arial" w:eastAsia="Times New Roman" w:hAnsi="Arial" w:cs="Arial"/>
          <w:b/>
          <w:bCs/>
          <w:sz w:val="24"/>
          <w:szCs w:val="24"/>
        </w:rPr>
        <w:t>OMB Control Number 1018-0</w:t>
      </w:r>
      <w:r>
        <w:rPr>
          <w:rFonts w:ascii="Arial" w:eastAsia="Times New Roman" w:hAnsi="Arial" w:cs="Arial"/>
          <w:b/>
          <w:bCs/>
          <w:sz w:val="24"/>
          <w:szCs w:val="24"/>
        </w:rPr>
        <w:t>167</w:t>
      </w:r>
    </w:p>
    <w:p w:rsidR="008E62E4" w:rsidP="008E62E4" w14:paraId="52791E1C" w14:textId="77777777">
      <w:pPr>
        <w:spacing w:after="0" w:line="240" w:lineRule="auto"/>
        <w:rPr>
          <w:rFonts w:ascii="Arial" w:hAnsi="Arial" w:cs="Arial"/>
          <w:b/>
          <w:caps/>
          <w:sz w:val="26"/>
          <w:szCs w:val="26"/>
        </w:rPr>
      </w:pPr>
    </w:p>
    <w:p w:rsidR="008E62E4" w:rsidRPr="00A5753C" w:rsidP="008E62E4" w14:paraId="0B84EEDE" w14:textId="77777777">
      <w:pPr>
        <w:spacing w:after="0" w:line="240" w:lineRule="auto"/>
        <w:rPr>
          <w:rFonts w:ascii="Arial" w:eastAsia="Times New Roman" w:hAnsi="Arial" w:cs="Arial"/>
        </w:rPr>
      </w:pPr>
    </w:p>
    <w:p w:rsidR="00106DF8" w:rsidP="008E62E4" w14:paraId="38E59C90" w14:textId="132F34F4">
      <w:pPr>
        <w:spacing w:after="0" w:line="240" w:lineRule="auto"/>
        <w:rPr>
          <w:rFonts w:ascii="Arial" w:hAnsi="Arial" w:cs="Arial"/>
          <w:bCs/>
        </w:rPr>
      </w:pPr>
      <w:r w:rsidRPr="00A5753C">
        <w:rPr>
          <w:rFonts w:ascii="Arial" w:hAnsi="Arial" w:cs="Arial"/>
          <w:bCs/>
        </w:rPr>
        <w:t xml:space="preserve">This nonsubstantive change request submission is in response to </w:t>
      </w:r>
      <w:r>
        <w:rPr>
          <w:rFonts w:ascii="Arial" w:hAnsi="Arial" w:cs="Arial"/>
          <w:bCs/>
        </w:rPr>
        <w:t xml:space="preserve">the Service’s </w:t>
      </w:r>
      <w:r>
        <w:rPr>
          <w:rFonts w:ascii="Arial" w:hAnsi="Arial" w:cs="Arial"/>
          <w:bCs/>
        </w:rPr>
        <w:t xml:space="preserve">identification of necessary </w:t>
      </w:r>
      <w:r>
        <w:rPr>
          <w:rFonts w:ascii="Arial" w:hAnsi="Arial" w:cs="Arial"/>
          <w:bCs/>
        </w:rPr>
        <w:t>updates</w:t>
      </w:r>
      <w:r>
        <w:rPr>
          <w:rFonts w:ascii="Arial" w:hAnsi="Arial" w:cs="Arial"/>
          <w:bCs/>
        </w:rPr>
        <w:t xml:space="preserve"> described below to address issues brought to our attention by applicants:</w:t>
      </w:r>
    </w:p>
    <w:p w:rsidR="008E62E4" w:rsidRPr="00CA057B" w:rsidP="008E62E4" w14:paraId="46897273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55496F" w:rsidRPr="00CA057B" w:rsidP="00CA057B" w14:paraId="07F8B038" w14:textId="3E2F8BAD">
      <w:pPr>
        <w:spacing w:after="0" w:line="240" w:lineRule="auto"/>
        <w:rPr>
          <w:rFonts w:ascii="Arial" w:hAnsi="Arial" w:cs="Arial"/>
          <w:b/>
          <w:bCs/>
        </w:rPr>
      </w:pPr>
      <w:r w:rsidRPr="00CA057B">
        <w:rPr>
          <w:rFonts w:ascii="Arial" w:hAnsi="Arial" w:cs="Arial"/>
          <w:b/>
          <w:bCs/>
        </w:rPr>
        <w:t xml:space="preserve">3-200-14: </w:t>
      </w:r>
      <w:r w:rsidRPr="00CA057B" w:rsidR="00352654">
        <w:rPr>
          <w:rFonts w:ascii="Arial" w:hAnsi="Arial" w:cs="Arial"/>
          <w:b/>
          <w:bCs/>
        </w:rPr>
        <w:t>Eagle Exhibition</w:t>
      </w:r>
      <w:r w:rsidRPr="00CA057B" w:rsidR="00502622">
        <w:rPr>
          <w:rFonts w:ascii="Arial" w:hAnsi="Arial" w:cs="Arial"/>
          <w:b/>
          <w:bCs/>
        </w:rPr>
        <w:t xml:space="preserve">: </w:t>
      </w:r>
    </w:p>
    <w:p w:rsidR="0055496F" w:rsidRPr="00CA057B" w:rsidP="00CA057B" w14:paraId="5F4713E8" w14:textId="108FE7C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A057B">
        <w:rPr>
          <w:rFonts w:ascii="Arial" w:hAnsi="Arial" w:cs="Arial"/>
        </w:rPr>
        <w:t xml:space="preserve">Updated </w:t>
      </w:r>
      <w:r w:rsidRPr="00CA057B" w:rsidR="004136DF">
        <w:rPr>
          <w:rFonts w:ascii="Arial" w:hAnsi="Arial" w:cs="Arial"/>
        </w:rPr>
        <w:t>“Return Addresses</w:t>
      </w:r>
      <w:r w:rsidRPr="00CA057B" w:rsidR="00B36440">
        <w:rPr>
          <w:rFonts w:ascii="Arial" w:hAnsi="Arial" w:cs="Arial"/>
        </w:rPr>
        <w:t>”</w:t>
      </w:r>
      <w:r w:rsidRPr="00CA057B" w:rsidR="004136DF">
        <w:rPr>
          <w:rFonts w:ascii="Arial" w:hAnsi="Arial" w:cs="Arial"/>
        </w:rPr>
        <w:t xml:space="preserve">, </w:t>
      </w:r>
      <w:r w:rsidRPr="00CA057B" w:rsidR="00B36440">
        <w:rPr>
          <w:rFonts w:ascii="Arial" w:hAnsi="Arial" w:cs="Arial"/>
        </w:rPr>
        <w:t>“</w:t>
      </w:r>
      <w:r w:rsidRPr="00CA057B" w:rsidR="004136DF">
        <w:rPr>
          <w:rFonts w:ascii="Arial" w:hAnsi="Arial" w:cs="Arial"/>
        </w:rPr>
        <w:t>Instructions</w:t>
      </w:r>
      <w:r w:rsidRPr="00CA057B" w:rsidR="00B36440">
        <w:rPr>
          <w:rFonts w:ascii="Arial" w:hAnsi="Arial" w:cs="Arial"/>
        </w:rPr>
        <w:t>”</w:t>
      </w:r>
      <w:r w:rsidRPr="00CA057B" w:rsidR="00A1126F">
        <w:rPr>
          <w:rFonts w:ascii="Arial" w:hAnsi="Arial" w:cs="Arial"/>
        </w:rPr>
        <w:t xml:space="preserve"> and </w:t>
      </w:r>
      <w:r w:rsidRPr="00CA057B" w:rsidR="00B36440">
        <w:rPr>
          <w:rFonts w:ascii="Arial" w:hAnsi="Arial" w:cs="Arial"/>
        </w:rPr>
        <w:t>“</w:t>
      </w:r>
      <w:r w:rsidRPr="00CA057B" w:rsidR="00A1126F">
        <w:rPr>
          <w:rFonts w:ascii="Arial" w:hAnsi="Arial" w:cs="Arial"/>
        </w:rPr>
        <w:t>FAQ</w:t>
      </w:r>
      <w:r w:rsidRPr="00CA057B" w:rsidR="00B36440">
        <w:rPr>
          <w:rFonts w:ascii="Arial" w:hAnsi="Arial" w:cs="Arial"/>
        </w:rPr>
        <w:t>”</w:t>
      </w:r>
      <w:r w:rsidRPr="00CA057B" w:rsidR="00A1126F">
        <w:rPr>
          <w:rFonts w:ascii="Arial" w:hAnsi="Arial" w:cs="Arial"/>
        </w:rPr>
        <w:t xml:space="preserve"> links, and added an </w:t>
      </w:r>
      <w:r w:rsidRPr="00CA057B" w:rsidR="00B36440">
        <w:rPr>
          <w:rFonts w:ascii="Arial" w:hAnsi="Arial" w:cs="Arial"/>
        </w:rPr>
        <w:t>“</w:t>
      </w:r>
      <w:r w:rsidRPr="00CA057B" w:rsidR="00A1126F">
        <w:rPr>
          <w:rFonts w:ascii="Arial" w:hAnsi="Arial" w:cs="Arial"/>
        </w:rPr>
        <w:t>Additional Information</w:t>
      </w:r>
      <w:r w:rsidRPr="00CA057B" w:rsidR="00B36440">
        <w:rPr>
          <w:rFonts w:ascii="Arial" w:hAnsi="Arial" w:cs="Arial"/>
        </w:rPr>
        <w:t>”</w:t>
      </w:r>
      <w:r w:rsidRPr="00CA057B" w:rsidR="00A1126F">
        <w:rPr>
          <w:rFonts w:ascii="Arial" w:hAnsi="Arial" w:cs="Arial"/>
        </w:rPr>
        <w:t xml:space="preserve"> link to connect to the new ePermits page</w:t>
      </w:r>
      <w:r w:rsidRPr="00CA057B" w:rsidR="00531C5F">
        <w:rPr>
          <w:rFonts w:ascii="Arial" w:hAnsi="Arial" w:cs="Arial"/>
        </w:rPr>
        <w:t xml:space="preserve"> associated with the application. </w:t>
      </w:r>
    </w:p>
    <w:p w:rsidR="00F74E0F" w:rsidRPr="00CA057B" w:rsidP="00CA057B" w14:paraId="300DE7DC" w14:textId="1F4070A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A057B">
        <w:rPr>
          <w:rFonts w:ascii="Arial" w:hAnsi="Arial" w:cs="Arial"/>
        </w:rPr>
        <w:t xml:space="preserve">Updated link in Section D to connect to new ePermits page that contains information about fees and regulations. </w:t>
      </w:r>
    </w:p>
    <w:p w:rsidR="00A43669" w:rsidRPr="00CA057B" w:rsidP="00CA057B" w14:paraId="062E49B4" w14:textId="3FFEEEF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A057B">
        <w:rPr>
          <w:rFonts w:ascii="Arial" w:hAnsi="Arial" w:cs="Arial"/>
        </w:rPr>
        <w:t>Added a paragraph at the top of Section E to describe</w:t>
      </w:r>
      <w:r w:rsidRPr="00CA057B" w:rsidR="00B36440">
        <w:rPr>
          <w:rFonts w:ascii="Arial" w:hAnsi="Arial" w:cs="Arial"/>
        </w:rPr>
        <w:t xml:space="preserve"> the questions needed to be answered for renewal applications. </w:t>
      </w:r>
    </w:p>
    <w:p w:rsidR="00CA057B" w:rsidP="00CA057B" w14:paraId="0D5E9313" w14:textId="77777777">
      <w:pPr>
        <w:spacing w:after="0" w:line="240" w:lineRule="auto"/>
        <w:rPr>
          <w:rFonts w:ascii="Arial" w:hAnsi="Arial" w:cs="Arial"/>
        </w:rPr>
      </w:pPr>
    </w:p>
    <w:p w:rsidR="00352654" w:rsidRPr="00CA057B" w:rsidP="00CA057B" w14:paraId="4855643D" w14:textId="64257DF9">
      <w:pPr>
        <w:spacing w:after="0" w:line="240" w:lineRule="auto"/>
        <w:rPr>
          <w:rFonts w:ascii="Arial" w:hAnsi="Arial" w:cs="Arial"/>
          <w:b/>
          <w:bCs/>
        </w:rPr>
      </w:pPr>
      <w:r w:rsidRPr="00CA057B">
        <w:rPr>
          <w:rFonts w:ascii="Arial" w:hAnsi="Arial" w:cs="Arial"/>
          <w:b/>
          <w:bCs/>
        </w:rPr>
        <w:t xml:space="preserve">3-200-16: </w:t>
      </w:r>
      <w:r w:rsidRPr="00CA057B" w:rsidR="00534CCD">
        <w:rPr>
          <w:rFonts w:ascii="Arial" w:hAnsi="Arial" w:cs="Arial"/>
          <w:b/>
          <w:bCs/>
        </w:rPr>
        <w:t>Take of Depredating Eagles</w:t>
      </w:r>
    </w:p>
    <w:p w:rsidR="00B01FD5" w:rsidRPr="00CA057B" w:rsidP="00CA057B" w14:paraId="05E84AC9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A057B">
        <w:rPr>
          <w:rFonts w:ascii="Arial" w:hAnsi="Arial" w:cs="Arial"/>
        </w:rPr>
        <w:t xml:space="preserve">Updated “Return Addresses”, “Instructions” and “FAQ” links, and added an “Additional Information” link to connect to the new ePermits page associated with the application. </w:t>
      </w:r>
    </w:p>
    <w:p w:rsidR="007A6E00" w:rsidRPr="00CA057B" w:rsidP="00CA057B" w14:paraId="7211EEE8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A057B">
        <w:rPr>
          <w:rFonts w:ascii="Arial" w:hAnsi="Arial" w:cs="Arial"/>
        </w:rPr>
        <w:t xml:space="preserve">Updated link in Section D to connect to new ePermits page that contains information about fees and regulations. </w:t>
      </w:r>
    </w:p>
    <w:p w:rsidR="00B01FD5" w:rsidRPr="00CA057B" w:rsidP="00CA057B" w14:paraId="76E68E26" w14:textId="429F3DC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A057B">
        <w:rPr>
          <w:rFonts w:ascii="Arial" w:hAnsi="Arial" w:cs="Arial"/>
        </w:rPr>
        <w:t>Added a paragraph at the top of Section E to describe the questions needed to be answered for renewal applications.</w:t>
      </w:r>
    </w:p>
    <w:p w:rsidR="00CA057B" w:rsidP="00CA057B" w14:paraId="3EB611E0" w14:textId="77777777">
      <w:pPr>
        <w:spacing w:after="0" w:line="240" w:lineRule="auto"/>
        <w:rPr>
          <w:rFonts w:ascii="Arial" w:hAnsi="Arial" w:cs="Arial"/>
        </w:rPr>
      </w:pPr>
    </w:p>
    <w:p w:rsidR="00534CCD" w:rsidRPr="00CA057B" w:rsidP="00CA057B" w14:paraId="6C70631B" w14:textId="003CFCAC">
      <w:pPr>
        <w:spacing w:after="0" w:line="240" w:lineRule="auto"/>
        <w:rPr>
          <w:rFonts w:ascii="Arial" w:hAnsi="Arial" w:cs="Arial"/>
          <w:b/>
          <w:bCs/>
        </w:rPr>
      </w:pPr>
      <w:r w:rsidRPr="00CA057B">
        <w:rPr>
          <w:rFonts w:ascii="Arial" w:hAnsi="Arial" w:cs="Arial"/>
          <w:b/>
          <w:bCs/>
        </w:rPr>
        <w:t>3-200-18: Take of Golden Eagles During Resource and Recovery</w:t>
      </w:r>
    </w:p>
    <w:p w:rsidR="007A6E00" w:rsidRPr="00CA057B" w:rsidP="00CA057B" w14:paraId="30A07AC2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A057B">
        <w:rPr>
          <w:rFonts w:ascii="Arial" w:hAnsi="Arial" w:cs="Arial"/>
        </w:rPr>
        <w:t xml:space="preserve">Updated “Return Addresses”, “Instructions” and “FAQ” links, and added an “Additional Information” link to connect to the new ePermits page associated with the application. </w:t>
      </w:r>
    </w:p>
    <w:p w:rsidR="007A6E00" w:rsidRPr="00CA057B" w:rsidP="00CA057B" w14:paraId="336D75AE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A057B">
        <w:rPr>
          <w:rFonts w:ascii="Arial" w:hAnsi="Arial" w:cs="Arial"/>
        </w:rPr>
        <w:t xml:space="preserve">Updated link in Section D to connect to new ePermits page that contains information about fees and regulations. </w:t>
      </w:r>
    </w:p>
    <w:p w:rsidR="007A6E00" w:rsidRPr="00CA057B" w:rsidP="00CA057B" w14:paraId="6D2B491B" w14:textId="7FD1EC9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A057B">
        <w:rPr>
          <w:rFonts w:ascii="Arial" w:hAnsi="Arial" w:cs="Arial"/>
        </w:rPr>
        <w:t>Added a paragraph at the top of Section E to describe the questions needed to be answered for renewal applications.</w:t>
      </w:r>
    </w:p>
    <w:p w:rsidR="00CA057B" w:rsidP="00CA057B" w14:paraId="336BAC06" w14:textId="77777777">
      <w:pPr>
        <w:spacing w:after="0" w:line="240" w:lineRule="auto"/>
        <w:rPr>
          <w:rFonts w:ascii="Arial" w:hAnsi="Arial" w:cs="Arial"/>
        </w:rPr>
      </w:pPr>
    </w:p>
    <w:p w:rsidR="00020D47" w:rsidRPr="00CA057B" w:rsidP="00CA057B" w14:paraId="3CF70D77" w14:textId="69D88B7A">
      <w:pPr>
        <w:spacing w:after="0" w:line="240" w:lineRule="auto"/>
        <w:rPr>
          <w:rFonts w:ascii="Arial" w:hAnsi="Arial" w:cs="Arial"/>
          <w:b/>
          <w:bCs/>
        </w:rPr>
      </w:pPr>
      <w:r w:rsidRPr="00CA057B">
        <w:rPr>
          <w:rFonts w:ascii="Arial" w:hAnsi="Arial" w:cs="Arial"/>
          <w:b/>
          <w:bCs/>
        </w:rPr>
        <w:t>3-200-71: Eagle Incidental Take</w:t>
      </w:r>
    </w:p>
    <w:p w:rsidR="002A4819" w:rsidRPr="00CA057B" w:rsidP="00CA057B" w14:paraId="013216BC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A057B">
        <w:rPr>
          <w:rFonts w:ascii="Arial" w:hAnsi="Arial" w:cs="Arial"/>
        </w:rPr>
        <w:t xml:space="preserve">Updated “Return Addresses”, “Instructions” and “FAQ” links, and added an “Additional Information” link to connect to the new ePermits page associated with the application. </w:t>
      </w:r>
    </w:p>
    <w:p w:rsidR="002A4819" w:rsidRPr="00CA057B" w:rsidP="00CA057B" w14:paraId="52AEBF82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A057B">
        <w:rPr>
          <w:rFonts w:ascii="Arial" w:hAnsi="Arial" w:cs="Arial"/>
        </w:rPr>
        <w:t xml:space="preserve">Updated link in Section D to connect to new ePermits page that contains information about fees and regulations. </w:t>
      </w:r>
    </w:p>
    <w:p w:rsidR="002A4819" w:rsidRPr="00CA057B" w:rsidP="00CA057B" w14:paraId="7AAAB015" w14:textId="5418B39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A057B">
        <w:rPr>
          <w:rFonts w:ascii="Arial" w:hAnsi="Arial" w:cs="Arial"/>
        </w:rPr>
        <w:t>Added a paragraph at the top of Section E to describe the questions needed to be answered for renewal applications.</w:t>
      </w:r>
    </w:p>
    <w:p w:rsidR="00CA057B" w:rsidP="00CA057B" w14:paraId="2BCA5537" w14:textId="77777777">
      <w:pPr>
        <w:spacing w:after="0" w:line="240" w:lineRule="auto"/>
        <w:rPr>
          <w:rFonts w:ascii="Arial" w:hAnsi="Arial" w:cs="Arial"/>
        </w:rPr>
      </w:pPr>
    </w:p>
    <w:p w:rsidR="00020D47" w:rsidRPr="00CA057B" w:rsidP="00CA057B" w14:paraId="758304FF" w14:textId="44B340D0">
      <w:pPr>
        <w:spacing w:after="0" w:line="240" w:lineRule="auto"/>
        <w:rPr>
          <w:rFonts w:ascii="Arial" w:hAnsi="Arial" w:cs="Arial"/>
          <w:b/>
          <w:bCs/>
        </w:rPr>
      </w:pPr>
      <w:r w:rsidRPr="00CA057B">
        <w:rPr>
          <w:rFonts w:ascii="Arial" w:hAnsi="Arial" w:cs="Arial"/>
          <w:b/>
          <w:bCs/>
        </w:rPr>
        <w:t xml:space="preserve">3-200-72: </w:t>
      </w:r>
      <w:r w:rsidRPr="00CA057B" w:rsidR="00B648D2">
        <w:rPr>
          <w:rFonts w:ascii="Arial" w:hAnsi="Arial" w:cs="Arial"/>
          <w:b/>
          <w:bCs/>
        </w:rPr>
        <w:t>Eagle Nest Take</w:t>
      </w:r>
    </w:p>
    <w:p w:rsidR="00963CCD" w:rsidRPr="00CA057B" w:rsidP="00CA057B" w14:paraId="219B8812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A057B">
        <w:rPr>
          <w:rFonts w:ascii="Arial" w:hAnsi="Arial" w:cs="Arial"/>
        </w:rPr>
        <w:t xml:space="preserve">Updated “Return Addresses”, “Instructions” and “FAQ” links, and added an “Additional Information” link to connect to the new ePermits page associated with the application. </w:t>
      </w:r>
    </w:p>
    <w:p w:rsidR="00963CCD" w:rsidRPr="00CA057B" w:rsidP="00CA057B" w14:paraId="66BFDBCD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A057B">
        <w:rPr>
          <w:rFonts w:ascii="Arial" w:hAnsi="Arial" w:cs="Arial"/>
        </w:rPr>
        <w:t xml:space="preserve">Updated link in Section D to connect to new ePermits page that contains information about fees and regulations. </w:t>
      </w:r>
    </w:p>
    <w:p w:rsidR="00963CCD" w:rsidRPr="00CA057B" w:rsidP="00CA057B" w14:paraId="20EF9107" w14:textId="3185ADF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A057B">
        <w:rPr>
          <w:rFonts w:ascii="Arial" w:hAnsi="Arial" w:cs="Arial"/>
        </w:rPr>
        <w:t>Added a paragraph at the top of Section E to describe the questions needed to be answered for renewal applications.</w:t>
      </w:r>
    </w:p>
    <w:p w:rsidR="00CA057B" w:rsidP="00CA057B" w14:paraId="3BC45CAD" w14:textId="77777777">
      <w:pPr>
        <w:spacing w:after="0" w:line="240" w:lineRule="auto"/>
        <w:rPr>
          <w:rFonts w:ascii="Arial" w:hAnsi="Arial" w:cs="Arial"/>
        </w:rPr>
      </w:pPr>
    </w:p>
    <w:p w:rsidR="00B648D2" w:rsidRPr="00CA057B" w:rsidP="00CA057B" w14:paraId="5EFAD925" w14:textId="0C33D6CE">
      <w:pPr>
        <w:spacing w:after="0" w:line="240" w:lineRule="auto"/>
        <w:rPr>
          <w:rFonts w:ascii="Arial" w:hAnsi="Arial" w:cs="Arial"/>
          <w:b/>
          <w:bCs/>
        </w:rPr>
      </w:pPr>
      <w:r w:rsidRPr="00CA057B">
        <w:rPr>
          <w:rFonts w:ascii="Arial" w:hAnsi="Arial" w:cs="Arial"/>
          <w:b/>
          <w:bCs/>
        </w:rPr>
        <w:t>3-200-77: Native American Take for Religious Purposes</w:t>
      </w:r>
    </w:p>
    <w:p w:rsidR="00963CCD" w:rsidRPr="00CA057B" w:rsidP="00CA057B" w14:paraId="7F1ED006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A057B">
        <w:rPr>
          <w:rFonts w:ascii="Arial" w:hAnsi="Arial" w:cs="Arial"/>
        </w:rPr>
        <w:t xml:space="preserve">Updated “Return Addresses”, “Instructions” and “FAQ” links, and added an “Additional Information” link to connect to the new ePermits page associated with the application. </w:t>
      </w:r>
    </w:p>
    <w:p w:rsidR="00963CCD" w:rsidRPr="00CA057B" w:rsidP="00CA057B" w14:paraId="5C1F7ED9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A057B">
        <w:rPr>
          <w:rFonts w:ascii="Arial" w:hAnsi="Arial" w:cs="Arial"/>
        </w:rPr>
        <w:t xml:space="preserve">Updated link in Section D to connect to new ePermits page that contains information about fees and regulations. </w:t>
      </w:r>
    </w:p>
    <w:p w:rsidR="00963CCD" w:rsidRPr="00CA057B" w:rsidP="00CA057B" w14:paraId="3546FB2D" w14:textId="5D80943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A057B">
        <w:rPr>
          <w:rFonts w:ascii="Arial" w:hAnsi="Arial" w:cs="Arial"/>
        </w:rPr>
        <w:t>Added a paragraph at the top of Section E to describe the questions needed to be answered for renewal applications.</w:t>
      </w:r>
    </w:p>
    <w:p w:rsidR="00CA057B" w:rsidP="00CA057B" w14:paraId="4154EBA5" w14:textId="77777777">
      <w:pPr>
        <w:spacing w:after="0" w:line="240" w:lineRule="auto"/>
        <w:rPr>
          <w:rFonts w:ascii="Arial" w:hAnsi="Arial" w:cs="Arial"/>
        </w:rPr>
      </w:pPr>
    </w:p>
    <w:p w:rsidR="00B648D2" w:rsidRPr="00CA057B" w:rsidP="00CA057B" w14:paraId="1DC6C78D" w14:textId="77242964">
      <w:pPr>
        <w:spacing w:after="0" w:line="240" w:lineRule="auto"/>
        <w:rPr>
          <w:rFonts w:ascii="Arial" w:hAnsi="Arial" w:cs="Arial"/>
          <w:b/>
          <w:bCs/>
        </w:rPr>
      </w:pPr>
      <w:r w:rsidRPr="00CA057B">
        <w:rPr>
          <w:rFonts w:ascii="Arial" w:hAnsi="Arial" w:cs="Arial"/>
          <w:b/>
          <w:bCs/>
        </w:rPr>
        <w:t xml:space="preserve">3-200-78: </w:t>
      </w:r>
      <w:r w:rsidRPr="00CA057B" w:rsidR="006051D1">
        <w:rPr>
          <w:rFonts w:ascii="Arial" w:hAnsi="Arial" w:cs="Arial"/>
          <w:b/>
          <w:bCs/>
        </w:rPr>
        <w:t>Native American Tribal Eagle Aviary</w:t>
      </w:r>
    </w:p>
    <w:p w:rsidR="00963CCD" w:rsidRPr="00CA057B" w:rsidP="00CA057B" w14:paraId="2EDAF6F9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A057B">
        <w:rPr>
          <w:rFonts w:ascii="Arial" w:hAnsi="Arial" w:cs="Arial"/>
        </w:rPr>
        <w:t xml:space="preserve">Updated “Return Addresses”, “Instructions” and “FAQ” links, and added an “Additional Information” link to connect to the new ePermits page associated with the application. </w:t>
      </w:r>
    </w:p>
    <w:p w:rsidR="00963CCD" w:rsidRPr="00CA057B" w:rsidP="00CA057B" w14:paraId="21418B98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A057B">
        <w:rPr>
          <w:rFonts w:ascii="Arial" w:hAnsi="Arial" w:cs="Arial"/>
        </w:rPr>
        <w:t xml:space="preserve">Updated link in Section D to connect to new ePermits page that contains information about fees and regulations. </w:t>
      </w:r>
    </w:p>
    <w:p w:rsidR="00963CCD" w:rsidRPr="00CA057B" w:rsidP="00CA057B" w14:paraId="085B3A5F" w14:textId="7E1626B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A057B">
        <w:rPr>
          <w:rFonts w:ascii="Arial" w:hAnsi="Arial" w:cs="Arial"/>
        </w:rPr>
        <w:t>Added a paragraph at the top of Section E to describe the questions needed to be answered for renewal applications.</w:t>
      </w:r>
    </w:p>
    <w:p w:rsidR="00CA057B" w:rsidP="00CA057B" w14:paraId="5F9A9FA2" w14:textId="77777777">
      <w:pPr>
        <w:spacing w:after="0" w:line="240" w:lineRule="auto"/>
        <w:rPr>
          <w:rFonts w:ascii="Arial" w:hAnsi="Arial" w:cs="Arial"/>
        </w:rPr>
      </w:pPr>
    </w:p>
    <w:p w:rsidR="006051D1" w:rsidRPr="00CA057B" w:rsidP="00CA057B" w14:paraId="243E97CC" w14:textId="71E0FEC4">
      <w:pPr>
        <w:spacing w:after="0" w:line="240" w:lineRule="auto"/>
        <w:rPr>
          <w:rFonts w:ascii="Arial" w:hAnsi="Arial" w:cs="Arial"/>
          <w:b/>
          <w:bCs/>
        </w:rPr>
      </w:pPr>
      <w:r w:rsidRPr="00CA057B">
        <w:rPr>
          <w:rFonts w:ascii="Arial" w:hAnsi="Arial" w:cs="Arial"/>
          <w:b/>
          <w:bCs/>
        </w:rPr>
        <w:t>3-200-82: Eagle Transport</w:t>
      </w:r>
    </w:p>
    <w:p w:rsidR="00963CCD" w:rsidRPr="00CA057B" w:rsidP="00CA057B" w14:paraId="6D0C5D89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A057B">
        <w:rPr>
          <w:rFonts w:ascii="Arial" w:hAnsi="Arial" w:cs="Arial"/>
        </w:rPr>
        <w:t xml:space="preserve">Updated “Return Addresses”, “Instructions” and “FAQ” links, and added an “Additional Information” link to connect to the new ePermits page associated with the application. </w:t>
      </w:r>
    </w:p>
    <w:p w:rsidR="00963CCD" w:rsidRPr="00CA057B" w:rsidP="00CA057B" w14:paraId="0E6D467C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A057B">
        <w:rPr>
          <w:rFonts w:ascii="Arial" w:hAnsi="Arial" w:cs="Arial"/>
        </w:rPr>
        <w:t xml:space="preserve">Updated link in Section D to connect to new ePermits page that contains information about fees and regulations. </w:t>
      </w:r>
    </w:p>
    <w:p w:rsidR="00963CCD" w:rsidRPr="00CA057B" w:rsidP="00CA057B" w14:paraId="1579645F" w14:textId="442EC98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A057B">
        <w:rPr>
          <w:rFonts w:ascii="Arial" w:hAnsi="Arial" w:cs="Arial"/>
        </w:rPr>
        <w:t>Added a paragraph at the top of Section E to describe the questions needed to be answered for renewal applications.</w:t>
      </w:r>
    </w:p>
    <w:p w:rsidR="00CA057B" w:rsidP="00CA057B" w14:paraId="5651140C" w14:textId="77777777">
      <w:pPr>
        <w:spacing w:after="0" w:line="240" w:lineRule="auto"/>
        <w:rPr>
          <w:rFonts w:ascii="Arial" w:hAnsi="Arial" w:cs="Arial"/>
        </w:rPr>
      </w:pPr>
    </w:p>
    <w:p w:rsidR="006051D1" w:rsidRPr="00CA057B" w:rsidP="00CA057B" w14:paraId="5A14C9AB" w14:textId="7FB4CE08">
      <w:pPr>
        <w:spacing w:after="0" w:line="240" w:lineRule="auto"/>
        <w:rPr>
          <w:rFonts w:ascii="Arial" w:hAnsi="Arial" w:cs="Arial"/>
          <w:b/>
          <w:bCs/>
        </w:rPr>
      </w:pPr>
      <w:r w:rsidRPr="00CA057B">
        <w:rPr>
          <w:rFonts w:ascii="Arial" w:hAnsi="Arial" w:cs="Arial"/>
          <w:b/>
          <w:bCs/>
        </w:rPr>
        <w:t>3-</w:t>
      </w:r>
      <w:r w:rsidRPr="00CA057B" w:rsidR="00E405C2">
        <w:rPr>
          <w:rFonts w:ascii="Arial" w:hAnsi="Arial" w:cs="Arial"/>
          <w:b/>
          <w:bCs/>
        </w:rPr>
        <w:t>1552: Native American Tribal Eagle Retention</w:t>
      </w:r>
    </w:p>
    <w:p w:rsidR="00BE475C" w:rsidRPr="00CA057B" w:rsidP="00CA057B" w14:paraId="6907772F" w14:textId="4EA96B8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CA057B">
        <w:rPr>
          <w:rFonts w:ascii="Arial" w:hAnsi="Arial" w:cs="Arial"/>
        </w:rPr>
        <w:t xml:space="preserve">Updated “Return Addresses” link. </w:t>
      </w:r>
    </w:p>
    <w:p w:rsidR="00CA057B" w:rsidP="00CA057B" w14:paraId="2B3DA3C4" w14:textId="77777777">
      <w:pPr>
        <w:spacing w:after="0" w:line="240" w:lineRule="auto"/>
        <w:rPr>
          <w:rFonts w:ascii="Arial" w:hAnsi="Arial" w:cs="Arial"/>
        </w:rPr>
      </w:pPr>
    </w:p>
    <w:p w:rsidR="00E405C2" w:rsidRPr="00CA057B" w:rsidP="00CA057B" w14:paraId="29D97A66" w14:textId="7F7AF609">
      <w:pPr>
        <w:spacing w:after="0" w:line="240" w:lineRule="auto"/>
        <w:rPr>
          <w:rFonts w:ascii="Arial" w:hAnsi="Arial" w:cs="Arial"/>
          <w:b/>
          <w:bCs/>
        </w:rPr>
      </w:pPr>
      <w:r w:rsidRPr="00CA057B">
        <w:rPr>
          <w:rFonts w:ascii="Arial" w:hAnsi="Arial" w:cs="Arial"/>
          <w:b/>
          <w:bCs/>
        </w:rPr>
        <w:t>3-2480: Eagle Recovery Tag</w:t>
      </w:r>
    </w:p>
    <w:p w:rsidR="00C27A05" w:rsidRPr="00CA057B" w:rsidP="00CA057B" w14:paraId="39E293C5" w14:textId="6C8B264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CA057B">
        <w:rPr>
          <w:rFonts w:ascii="Arial" w:hAnsi="Arial" w:cs="Arial"/>
        </w:rPr>
        <w:t xml:space="preserve">Updated </w:t>
      </w:r>
      <w:r w:rsidRPr="00CA057B" w:rsidR="00B03DF5">
        <w:rPr>
          <w:rFonts w:ascii="Arial" w:hAnsi="Arial" w:cs="Arial"/>
        </w:rPr>
        <w:t xml:space="preserve">the </w:t>
      </w:r>
      <w:r w:rsidRPr="00CA057B" w:rsidR="00A113ED">
        <w:rPr>
          <w:rFonts w:ascii="Arial" w:hAnsi="Arial" w:cs="Arial"/>
        </w:rPr>
        <w:t>link to report bands to USGS, the Mig</w:t>
      </w:r>
      <w:r w:rsidRPr="00CA057B" w:rsidR="003F47EB">
        <w:rPr>
          <w:rFonts w:ascii="Arial" w:hAnsi="Arial" w:cs="Arial"/>
        </w:rPr>
        <w:t>ratory Bird Program regional contacts link, and the</w:t>
      </w:r>
      <w:r w:rsidRPr="00CA057B" w:rsidR="00B03DF5">
        <w:rPr>
          <w:rFonts w:ascii="Arial" w:hAnsi="Arial" w:cs="Arial"/>
        </w:rPr>
        <w:t xml:space="preserve"> link to the National Eagle Repository instructions.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446F3A"/>
    <w:multiLevelType w:val="hybridMultilevel"/>
    <w:tmpl w:val="84FAD7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460C8"/>
    <w:multiLevelType w:val="hybridMultilevel"/>
    <w:tmpl w:val="53E611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365644">
    <w:abstractNumId w:val="1"/>
  </w:num>
  <w:num w:numId="2" w16cid:durableId="1285651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F0"/>
    <w:rsid w:val="00020D47"/>
    <w:rsid w:val="00106DF8"/>
    <w:rsid w:val="0021727A"/>
    <w:rsid w:val="002A4819"/>
    <w:rsid w:val="00352654"/>
    <w:rsid w:val="003F47EB"/>
    <w:rsid w:val="004136DF"/>
    <w:rsid w:val="00502622"/>
    <w:rsid w:val="00531C5F"/>
    <w:rsid w:val="00534CCD"/>
    <w:rsid w:val="0055496F"/>
    <w:rsid w:val="006051D1"/>
    <w:rsid w:val="007575F0"/>
    <w:rsid w:val="007A6E00"/>
    <w:rsid w:val="008401B7"/>
    <w:rsid w:val="008E62E4"/>
    <w:rsid w:val="00963CCD"/>
    <w:rsid w:val="00A1126F"/>
    <w:rsid w:val="00A113ED"/>
    <w:rsid w:val="00A43669"/>
    <w:rsid w:val="00A5753C"/>
    <w:rsid w:val="00B01B25"/>
    <w:rsid w:val="00B01FD5"/>
    <w:rsid w:val="00B03DF5"/>
    <w:rsid w:val="00B36440"/>
    <w:rsid w:val="00B648D2"/>
    <w:rsid w:val="00B90D7A"/>
    <w:rsid w:val="00BE475C"/>
    <w:rsid w:val="00C27A05"/>
    <w:rsid w:val="00CA057B"/>
    <w:rsid w:val="00E405C2"/>
    <w:rsid w:val="00E940AC"/>
    <w:rsid w:val="00EC494C"/>
    <w:rsid w:val="00F74E0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F671539"/>
  <w15:chartTrackingRefBased/>
  <w15:docId w15:val="{2D6DAF36-61E7-4A51-A6E8-7DAE3FF7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Sadlowski, Meghan</dc:creator>
  <cp:lastModifiedBy>mlbaucum</cp:lastModifiedBy>
  <cp:revision>30</cp:revision>
  <dcterms:created xsi:type="dcterms:W3CDTF">2023-02-09T16:34:00Z</dcterms:created>
  <dcterms:modified xsi:type="dcterms:W3CDTF">2023-02-10T16:06:00Z</dcterms:modified>
</cp:coreProperties>
</file>