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2391B" w:rsidP="0052391B" w14:paraId="14518239" w14:textId="236E13E5">
      <w:pPr>
        <w:pStyle w:val="Heading1"/>
      </w:pPr>
      <w:r>
        <w:t>Community Benefits</w:t>
      </w:r>
    </w:p>
    <w:p w:rsidR="00510767" w:rsidRPr="00510767" w:rsidP="00510767" w14:paraId="47AE6194" w14:textId="77777777">
      <w:pPr>
        <w:rPr>
          <w:i/>
          <w:iCs/>
        </w:rPr>
      </w:pPr>
      <w:r>
        <w:t>[</w:t>
      </w:r>
      <w:r w:rsidRPr="00510767">
        <w:rPr>
          <w:i/>
          <w:iCs/>
        </w:rPr>
        <w:t>See IRS Notice 2023-</w:t>
      </w:r>
      <w:r w:rsidRPr="00510767">
        <w:rPr>
          <w:i/>
          <w:iCs/>
          <w:highlight w:val="yellow"/>
        </w:rPr>
        <w:t>XX</w:t>
      </w:r>
      <w:r w:rsidRPr="00510767">
        <w:rPr>
          <w:i/>
          <w:iCs/>
        </w:rPr>
        <w:t xml:space="preserve">: </w:t>
      </w:r>
    </w:p>
    <w:p w:rsidR="00510767" w:rsidRPr="00510767" w:rsidP="00510767" w14:paraId="07E25252" w14:textId="782BD28A">
      <w:pPr>
        <w:pStyle w:val="ListParagraph"/>
        <w:numPr>
          <w:ilvl w:val="0"/>
          <w:numId w:val="1"/>
        </w:numPr>
        <w:rPr>
          <w:i/>
          <w:iCs/>
        </w:rPr>
      </w:pPr>
      <w:r w:rsidRPr="00510767">
        <w:rPr>
          <w:i/>
          <w:iCs/>
        </w:rPr>
        <w:t>For Clean Energy Manufacturing and Recycling Projects:  see Appendix B(III)(A)(i</w:t>
      </w:r>
      <w:r w:rsidR="00E600F7">
        <w:rPr>
          <w:i/>
          <w:iCs/>
        </w:rPr>
        <w:t>ii</w:t>
      </w:r>
      <w:r w:rsidRPr="00510767">
        <w:rPr>
          <w:i/>
          <w:iCs/>
        </w:rPr>
        <w:t xml:space="preserve">) </w:t>
      </w:r>
    </w:p>
    <w:p w:rsidR="00510767" w:rsidRPr="00510767" w:rsidP="00510767" w14:paraId="107CC851" w14:textId="71E6D72F">
      <w:pPr>
        <w:pStyle w:val="ListParagraph"/>
        <w:numPr>
          <w:ilvl w:val="0"/>
          <w:numId w:val="1"/>
        </w:numPr>
        <w:rPr>
          <w:i/>
          <w:iCs/>
        </w:rPr>
      </w:pPr>
      <w:r w:rsidRPr="00510767">
        <w:rPr>
          <w:i/>
          <w:iCs/>
        </w:rPr>
        <w:t>For Greenhouse Gas Emission Reduction Projects:  see Appendix B(III)(B)(</w:t>
      </w:r>
      <w:r w:rsidR="00E600F7">
        <w:rPr>
          <w:i/>
          <w:iCs/>
        </w:rPr>
        <w:t>ii</w:t>
      </w:r>
      <w:r w:rsidRPr="00510767">
        <w:rPr>
          <w:i/>
          <w:iCs/>
        </w:rPr>
        <w:t xml:space="preserve">i) </w:t>
      </w:r>
    </w:p>
    <w:p w:rsidR="00510767" w:rsidRPr="00510767" w:rsidP="00510767" w14:paraId="1E1D8B91" w14:textId="2C496294">
      <w:pPr>
        <w:pStyle w:val="ListParagraph"/>
        <w:numPr>
          <w:ilvl w:val="0"/>
          <w:numId w:val="1"/>
        </w:numPr>
        <w:rPr>
          <w:i/>
          <w:iCs/>
        </w:rPr>
      </w:pPr>
      <w:r w:rsidRPr="00510767">
        <w:rPr>
          <w:i/>
          <w:iCs/>
        </w:rPr>
        <w:t>For Critical Materials Projects:  see Appendix B(III)(C)(i</w:t>
      </w:r>
      <w:r w:rsidR="00E600F7">
        <w:rPr>
          <w:i/>
          <w:iCs/>
        </w:rPr>
        <w:t>ii</w:t>
      </w:r>
      <w:r w:rsidRPr="00510767">
        <w:rPr>
          <w:i/>
          <w:iCs/>
        </w:rPr>
        <w:t>)</w:t>
      </w:r>
    </w:p>
    <w:p w:rsidR="00510767" w:rsidP="00510767" w14:paraId="6E7FFFBB" w14:textId="6C5E25BB">
      <w:r w:rsidRPr="00510767">
        <w:rPr>
          <w:i/>
          <w:iCs/>
        </w:rPr>
        <w:t xml:space="preserve">Content requirements for this </w:t>
      </w:r>
      <w:r>
        <w:rPr>
          <w:i/>
          <w:iCs/>
        </w:rPr>
        <w:t xml:space="preserve">chapter </w:t>
      </w:r>
      <w:r w:rsidRPr="00510767">
        <w:rPr>
          <w:i/>
          <w:iCs/>
        </w:rPr>
        <w:t xml:space="preserve">are listed </w:t>
      </w:r>
      <w:r>
        <w:rPr>
          <w:i/>
          <w:iCs/>
        </w:rPr>
        <w:t xml:space="preserve">under </w:t>
      </w:r>
      <w:r w:rsidRPr="00510767">
        <w:rPr>
          <w:i/>
          <w:iCs/>
        </w:rPr>
        <w:t>the “</w:t>
      </w:r>
      <w:r w:rsidR="00F93B3C">
        <w:rPr>
          <w:i/>
          <w:iCs/>
        </w:rPr>
        <w:t>Community Benefits</w:t>
      </w:r>
      <w:r w:rsidRPr="00510767">
        <w:rPr>
          <w:i/>
          <w:iCs/>
        </w:rPr>
        <w:t xml:space="preserve">” </w:t>
      </w:r>
      <w:r>
        <w:rPr>
          <w:i/>
          <w:iCs/>
        </w:rPr>
        <w:t xml:space="preserve">heading </w:t>
      </w:r>
      <w:r w:rsidRPr="00510767">
        <w:rPr>
          <w:i/>
          <w:iCs/>
        </w:rPr>
        <w:t>of the appropriate section.</w:t>
      </w:r>
      <w:r w:rsidR="0025743C">
        <w:rPr>
          <w:i/>
          <w:iCs/>
        </w:rPr>
        <w:t xml:space="preserve"> </w:t>
      </w:r>
      <w:r w:rsidRPr="0025743C" w:rsidR="0025743C">
        <w:rPr>
          <w:i/>
          <w:iCs/>
        </w:rPr>
        <w:t xml:space="preserve">The document </w:t>
      </w:r>
      <w:r w:rsidR="00F77523">
        <w:rPr>
          <w:i/>
          <w:iCs/>
        </w:rPr>
        <w:t xml:space="preserve">may </w:t>
      </w:r>
      <w:r w:rsidRPr="0025743C" w:rsidR="0025743C">
        <w:rPr>
          <w:i/>
          <w:iCs/>
        </w:rPr>
        <w:t>be up to 5 pages long</w:t>
      </w:r>
      <w:r w:rsidR="0025743C">
        <w:rPr>
          <w:i/>
          <w:iCs/>
        </w:rPr>
        <w:t>.</w:t>
      </w:r>
      <w:r>
        <w:t>]</w:t>
      </w:r>
    </w:p>
    <w:p w:rsidR="006B41BA" w:rsidP="00510767" w14:paraId="2725DC3A" w14:textId="77777777"/>
    <w:sectPr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6070" w:rsidP="00B56070" w14:paraId="77F693A9" w14:textId="22134F68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F77523">
      <w:fldChar w:fldCharType="begin"/>
    </w:r>
    <w:r w:rsidR="00F77523">
      <w:instrText xml:space="preserve"> NUMPAGES   \* MERGEFORMAT </w:instrText>
    </w:r>
    <w:r w:rsidR="00F77523">
      <w:fldChar w:fldCharType="separate"/>
    </w:r>
    <w:r>
      <w:rPr>
        <w:noProof/>
      </w:rPr>
      <w:t>1</w:t>
    </w:r>
    <w:r w:rsidR="00F77523">
      <w:rPr>
        <w:noProof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2391B" w14:paraId="2CFF4A5F" w14:textId="5E23C326">
    <w:pPr>
      <w:pStyle w:val="Header"/>
    </w:pPr>
    <w:r w:rsidRPr="00FF7239">
      <w:rPr>
        <w:b/>
        <w:bCs/>
      </w:rPr>
      <w:t xml:space="preserve">48C(e) Tax Credit Program Round 1 </w:t>
    </w:r>
    <w:r w:rsidR="00E600F7">
      <w:rPr>
        <w:b/>
        <w:bCs/>
      </w:rPr>
      <w:t>Full Application</w:t>
    </w:r>
    <w:r w:rsidR="00C20741">
      <w:rPr>
        <w:b/>
        <w:bCs/>
      </w:rPr>
      <w:t xml:space="preserve"> - Community Benefits</w:t>
    </w:r>
    <w:r>
      <w:tab/>
      <w:t>[Control Number]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8D91CDA"/>
    <w:multiLevelType w:val="hybridMultilevel"/>
    <w:tmpl w:val="F7088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78"/>
    <w:rsid w:val="00121624"/>
    <w:rsid w:val="0020135F"/>
    <w:rsid w:val="0025743C"/>
    <w:rsid w:val="004811A7"/>
    <w:rsid w:val="00482045"/>
    <w:rsid w:val="00510767"/>
    <w:rsid w:val="0052391B"/>
    <w:rsid w:val="006B41BA"/>
    <w:rsid w:val="008D304E"/>
    <w:rsid w:val="00B02778"/>
    <w:rsid w:val="00B56070"/>
    <w:rsid w:val="00BB417C"/>
    <w:rsid w:val="00C20741"/>
    <w:rsid w:val="00CE6A33"/>
    <w:rsid w:val="00D82567"/>
    <w:rsid w:val="00E0404D"/>
    <w:rsid w:val="00E600F7"/>
    <w:rsid w:val="00F463CC"/>
    <w:rsid w:val="00F62AA1"/>
    <w:rsid w:val="00F77523"/>
    <w:rsid w:val="00F93B3C"/>
    <w:rsid w:val="00FF723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2ECDC5"/>
  <w15:chartTrackingRefBased/>
  <w15:docId w15:val="{1AD07B8A-8B7C-47D9-96DE-0EB21D98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91B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1624"/>
    <w:pPr>
      <w:keepNext/>
      <w:keepLines/>
      <w:pBdr>
        <w:bottom w:val="single" w:sz="4" w:space="1" w:color="auto"/>
      </w:pBdr>
      <w:spacing w:before="240" w:after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91B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91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23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91B"/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121624"/>
    <w:rPr>
      <w:rFonts w:ascii="Times New Roman" w:hAnsi="Times New Roman" w:eastAsiaTheme="majorEastAsi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91B"/>
    <w:rPr>
      <w:rFonts w:ascii="Times New Roman" w:hAnsi="Times New Roman" w:eastAsiaTheme="majorEastAsia" w:cstheme="majorBidi"/>
      <w:sz w:val="26"/>
      <w:szCs w:val="26"/>
    </w:rPr>
  </w:style>
  <w:style w:type="paragraph" w:styleId="ListParagraph">
    <w:name w:val="List Paragraph"/>
    <w:basedOn w:val="Normal"/>
    <w:uiPriority w:val="34"/>
    <w:qFormat/>
    <w:rsid w:val="00CE6A3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82567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567"/>
    <w:rPr>
      <w:rFonts w:ascii="Times New Roman" w:hAnsi="Times New Roman" w:eastAsiaTheme="majorEastAsia" w:cstheme="majorBidi"/>
      <w:b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26d46bd7-4a58-4bc0-a217-7245e6e70419" ContentTypeId="0x0101003BE6F3BD37A8BE4A9CF9E5B20FCA8325" PreviousValue="false" LastSyncTimeStamp="2022-05-13T19:39:25.393Z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E_Document" ma:contentTypeID="0x0101003BE6F3BD37A8BE4A9CF9E5B20FCA8325005AED73D599724A4FB0D03EE28DA6FDA2" ma:contentTypeVersion="4" ma:contentTypeDescription="Records Management Custom Content Type" ma:contentTypeScope="" ma:versionID="2df5d5c7deafe81873d2b53df970c607">
  <xsd:schema xmlns:xsd="http://www.w3.org/2001/XMLSchema" xmlns:xs="http://www.w3.org/2001/XMLSchema" xmlns:p="http://schemas.microsoft.com/office/2006/metadata/properties" xmlns:ns1="http://schemas.microsoft.com/sharepoint/v3" xmlns:ns2="0a20205c-0631-4ff0-81c6-46eee12fe7e9" targetNamespace="http://schemas.microsoft.com/office/2006/metadata/properties" ma:root="true" ma:fieldsID="6f3fbe31e16656711e3cc62b6e1eab43" ns1:_="" ns2:_="">
    <xsd:import namespace="http://schemas.microsoft.com/sharepoint/v3"/>
    <xsd:import namespace="0a20205c-0631-4ff0-81c6-46eee12fe7e9"/>
    <xsd:element name="properties">
      <xsd:complexType>
        <xsd:sequence>
          <xsd:element name="documentManagement">
            <xsd:complexType>
              <xsd:all>
                <xsd:element ref="ns2:of14d78f52f345898c0ddedd687ab3c2" minOccurs="0"/>
                <xsd:element ref="ns2:TaxCatchAll" minOccurs="0"/>
                <xsd:element ref="ns2:TaxCatchAllLabel" minOccurs="0"/>
                <xsd:element ref="ns2:l549fbc4080b4daf9a141105daaaac0d" minOccurs="0"/>
                <xsd:element ref="ns2:m2489ac9119d484abc1790b5183501f0" minOccurs="0"/>
                <xsd:element ref="ns2:b4c5b01d6c204394af15501c7e447331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8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0205c-0631-4ff0-81c6-46eee12fe7e9" elementFormDefault="qualified">
    <xsd:import namespace="http://schemas.microsoft.com/office/2006/documentManagement/types"/>
    <xsd:import namespace="http://schemas.microsoft.com/office/infopath/2007/PartnerControls"/>
    <xsd:element name="of14d78f52f345898c0ddedd687ab3c2" ma:index="8" nillable="true" ma:taxonomy="true" ma:internalName="of14d78f52f345898c0ddedd687ab3c2" ma:taxonomyFieldName="DOE_LifecycleState" ma:displayName="DOE_LifecycleState" ma:default="1;#Draft|44aca65a-a2b8-4064-ac99-6d3b27b9c145" ma:fieldId="{8f14d78f-52f3-4589-8c0d-dedd687ab3c2}" ma:sspId="26d46bd7-4a58-4bc0-a217-7245e6e70419" ma:termSetId="0daebdac-d977-4554-85a3-a33d6e4cb3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5312dc6-17c9-4050-b45e-22a33359d0c5}" ma:internalName="TaxCatchAll" ma:showField="CatchAllData" ma:web="e33a081f-b426-42e9-9bb1-4819f3cb4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5312dc6-17c9-4050-b45e-22a33359d0c5}" ma:internalName="TaxCatchAllLabel" ma:readOnly="true" ma:showField="CatchAllDataLabel" ma:web="e33a081f-b426-42e9-9bb1-4819f3cb4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549fbc4080b4daf9a141105daaaac0d" ma:index="12" nillable="true" ma:taxonomy="true" ma:internalName="l549fbc4080b4daf9a141105daaaac0d" ma:taxonomyFieldName="DOE_OwningOrg" ma:displayName="DOE_OwningOrg" ma:default="4;#Office of Policy|74f8a15e-576f-4586-a6cc-3b96b9734bcf" ma:fieldId="{5549fbc4-080b-4daf-9a14-1105daaaac0d}" ma:sspId="26d46bd7-4a58-4bc0-a217-7245e6e70419" ma:termSetId="b572243c-0fd9-4de0-93b7-c66448ab2b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489ac9119d484abc1790b5183501f0" ma:index="14" nillable="true" ma:taxonomy="true" ma:internalName="m2489ac9119d484abc1790b5183501f0" ma:taxonomyFieldName="DOE_ProjectStatus" ma:displayName="DOE_ProjectStatus" ma:fieldId="{62489ac9-119d-484a-bc17-90b5183501f0}" ma:sspId="26d46bd7-4a58-4bc0-a217-7245e6e70419" ma:termSetId="b207702c-b0a2-464d-b5d0-044ec78c6d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c5b01d6c204394af15501c7e447331" ma:index="16" nillable="true" ma:taxonomy="true" ma:internalName="b4c5b01d6c204394af15501c7e447331" ma:taxonomyFieldName="DOE_RecordsDispositionSchedule" ma:displayName="DOE_RecordsDispositionSchedule" ma:default="3;#Unscheduled Mission Support|61e42951-4137-4b13-929b-939a2dc4abe0" ma:fieldId="{b4c5b01d-6c20-4394-af15-501c7e447331}" ma:sspId="26d46bd7-4a58-4bc0-a217-7245e6e70419" ma:termSetId="f436e0b3-d0a7-423b-8bf4-6e3272f3ca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2489ac9119d484abc1790b5183501f0 xmlns="0a20205c-0631-4ff0-81c6-46eee12fe7e9">
      <Terms xmlns="http://schemas.microsoft.com/office/infopath/2007/PartnerControls"/>
    </m2489ac9119d484abc1790b5183501f0>
    <b4c5b01d6c204394af15501c7e447331 xmlns="0a20205c-0631-4ff0-81c6-46eee12fe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Unscheduled Mission Support</TermName>
          <TermId xmlns="http://schemas.microsoft.com/office/infopath/2007/PartnerControls">61e42951-4137-4b13-929b-939a2dc4abe0</TermId>
        </TermInfo>
      </Terms>
    </b4c5b01d6c204394af15501c7e447331>
    <of14d78f52f345898c0ddedd687ab3c2 xmlns="0a20205c-0631-4ff0-81c6-46eee12fe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44aca65a-a2b8-4064-ac99-6d3b27b9c145</TermId>
        </TermInfo>
      </Terms>
    </of14d78f52f345898c0ddedd687ab3c2>
    <DocumentSetDescription xmlns="http://schemas.microsoft.com/sharepoint/v3" xsi:nil="true"/>
    <l549fbc4080b4daf9a141105daaaac0d xmlns="0a20205c-0631-4ff0-81c6-46eee12fe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of Policy</TermName>
          <TermId xmlns="http://schemas.microsoft.com/office/infopath/2007/PartnerControls">74f8a15e-576f-4586-a6cc-3b96b9734bcf</TermId>
        </TermInfo>
      </Terms>
    </l549fbc4080b4daf9a141105daaaac0d>
    <TaxCatchAll xmlns="0a20205c-0631-4ff0-81c6-46eee12fe7e9">
      <Value>4</Value>
      <Value>3</Value>
      <Value>1</Value>
    </TaxCatchAll>
  </documentManagement>
</p:properties>
</file>

<file path=customXml/itemProps1.xml><?xml version="1.0" encoding="utf-8"?>
<ds:datastoreItem xmlns:ds="http://schemas.openxmlformats.org/officeDocument/2006/customXml" ds:itemID="{301E4185-893A-47E3-9F3B-E6ADF1E27B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9EF983-4795-419E-96BC-1E9EAD899BA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5E4AD12-68B9-42A0-A589-0F277B4271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5C6A81-5E94-4112-830B-9AE7E2245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20205c-0631-4ff0-81c6-46eee12fe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BA32FD-E8FE-480F-9E65-9598273F4C8C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sharepoint/v3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0a20205c-0631-4ff0-81c6-46eee12fe7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Levin, Joseph</dc:creator>
  <cp:lastModifiedBy>Levin, Joseph</cp:lastModifiedBy>
  <cp:revision>23</cp:revision>
  <dcterms:created xsi:type="dcterms:W3CDTF">2023-05-03T04:23:00Z</dcterms:created>
  <dcterms:modified xsi:type="dcterms:W3CDTF">2023-05-03T18:50:00Z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0x0101003BE6F3BD37A8BE4A9CF9E5B20FCA8325005AED73D599724A4FB0D03EE28DA6FDA2</vt:lpwstr>
  </property>
  <property fmtid="{D5CDD505-2E9C-101B-9397-08002B2CF9AE}" pid="3" name="DOE_LifecycleState">
    <vt:lpwstr>1;#Draft|44aca65a-a2b8-4064-ac99-6d3b27b9c145</vt:lpwstr>
  </property>
  <property fmtid="{D5CDD505-2E9C-101B-9397-08002B2CF9AE}" pid="4" name="DOE_OwningOrg">
    <vt:lpwstr>4;#Office of Policy|74f8a15e-576f-4586-a6cc-3b96b9734bcf</vt:lpwstr>
  </property>
  <property fmtid="{D5CDD505-2E9C-101B-9397-08002B2CF9AE}" pid="5" name="DOE_ProjectStatus">
    <vt:lpwstr/>
  </property>
  <property fmtid="{D5CDD505-2E9C-101B-9397-08002B2CF9AE}" pid="6" name="DOE_RecordsDispositionSchedule">
    <vt:lpwstr>3;#Unscheduled Mission Support|61e42951-4137-4b13-929b-939a2dc4abe0</vt:lpwstr>
  </property>
</Properties>
</file>