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04BDE" w:rsidRPr="00BB2251" w:rsidP="058AE337" w14:paraId="2EDE7D5C" w14:textId="75D98816">
      <w:pPr>
        <w:shd w:val="clear" w:color="auto" w:fill="FFFFFF" w:themeFill="background1"/>
        <w:spacing w:before="100" w:beforeAutospacing="1" w:after="0" w:line="240" w:lineRule="auto"/>
        <w:jc w:val="center"/>
        <w:rPr>
          <w:rFonts w:ascii="Source Sans Pro" w:eastAsia="Source Sans Pro" w:hAnsi="Source Sans Pro" w:cs="Source Sans Pro"/>
          <w:b/>
          <w:bCs/>
          <w:sz w:val="24"/>
          <w:szCs w:val="24"/>
        </w:rPr>
      </w:pPr>
      <w:r>
        <w:rPr>
          <w:rFonts w:ascii="Source Sans Pro" w:eastAsia="Source Sans Pro" w:hAnsi="Source Sans Pro" w:cs="Source Sans Pro"/>
          <w:b/>
          <w:bCs/>
          <w:sz w:val="24"/>
          <w:szCs w:val="24"/>
        </w:rPr>
        <w:t xml:space="preserve">Appendix D-2 </w:t>
      </w:r>
      <w:r w:rsidRPr="058AE337">
        <w:rPr>
          <w:rFonts w:ascii="Source Sans Pro" w:eastAsia="Source Sans Pro" w:hAnsi="Source Sans Pro" w:cs="Source Sans Pro"/>
          <w:b/>
          <w:bCs/>
          <w:sz w:val="24"/>
          <w:szCs w:val="24"/>
        </w:rPr>
        <w:t>Cluster Administrator Consent Form</w:t>
      </w:r>
    </w:p>
    <w:p w:rsidR="00A04BDE" w:rsidP="058AE337" w14:paraId="7747C7CD" w14:textId="77777777">
      <w:pPr>
        <w:spacing w:after="0"/>
        <w:rPr>
          <w:rFonts w:ascii="Source Sans Pro" w:eastAsia="Source Sans Pro" w:hAnsi="Source Sans Pro" w:cs="Source Sans Pro"/>
          <w:sz w:val="24"/>
          <w:szCs w:val="24"/>
        </w:rPr>
      </w:pPr>
    </w:p>
    <w:p w:rsidR="008C5F22" w:rsidRPr="0031484B" w:rsidP="058AE337" w14:paraId="5834D6C3" w14:textId="06C8C05D">
      <w:pPr>
        <w:spacing w:after="0" w:line="240" w:lineRule="auto"/>
        <w:rPr>
          <w:rFonts w:ascii="Source Sans Pro" w:eastAsia="Source Sans Pro" w:hAnsi="Source Sans Pro" w:cs="Source Sans Pro"/>
          <w:color w:val="000000" w:themeColor="text1"/>
        </w:rPr>
      </w:pPr>
      <w:r w:rsidRPr="058AE337">
        <w:rPr>
          <w:rFonts w:ascii="Source Sans Pro" w:eastAsia="Source Sans Pro" w:hAnsi="Source Sans Pro" w:cs="Source Sans Pro"/>
          <w:color w:val="000000" w:themeColor="text1"/>
        </w:rPr>
        <w:t xml:space="preserve">Dear </w:t>
      </w:r>
      <w:r w:rsidRPr="058AE337" w:rsidR="00E84A47">
        <w:rPr>
          <w:rFonts w:ascii="Source Sans Pro" w:eastAsia="Source Sans Pro" w:hAnsi="Source Sans Pro" w:cs="Source Sans Pro"/>
          <w:color w:val="000000" w:themeColor="text1"/>
        </w:rPr>
        <w:t>[</w:t>
      </w:r>
      <w:r w:rsidRPr="058AE337">
        <w:rPr>
          <w:rFonts w:ascii="Source Sans Pro" w:eastAsia="Source Sans Pro" w:hAnsi="Source Sans Pro" w:cs="Source Sans Pro"/>
          <w:color w:val="000000" w:themeColor="text1"/>
        </w:rPr>
        <w:t>Cluster Administrator</w:t>
      </w:r>
      <w:r w:rsidRPr="058AE337" w:rsidR="00E84A47">
        <w:rPr>
          <w:rFonts w:ascii="Source Sans Pro" w:eastAsia="Source Sans Pro" w:hAnsi="Source Sans Pro" w:cs="Source Sans Pro"/>
          <w:color w:val="000000" w:themeColor="text1"/>
        </w:rPr>
        <w:t xml:space="preserve"> name]</w:t>
      </w:r>
      <w:r w:rsidRPr="058AE337">
        <w:rPr>
          <w:rFonts w:ascii="Source Sans Pro" w:eastAsia="Source Sans Pro" w:hAnsi="Source Sans Pro" w:cs="Source Sans Pro"/>
          <w:color w:val="000000" w:themeColor="text1"/>
        </w:rPr>
        <w:t>,</w:t>
      </w:r>
    </w:p>
    <w:p w:rsidR="008C5F22" w:rsidRPr="0031484B" w:rsidP="058AE337" w14:paraId="7E1FE6A1" w14:textId="77777777">
      <w:pPr>
        <w:spacing w:after="0" w:line="240" w:lineRule="auto"/>
        <w:rPr>
          <w:rFonts w:ascii="Source Sans Pro" w:eastAsia="Source Sans Pro" w:hAnsi="Source Sans Pro" w:cs="Source Sans Pro"/>
        </w:rPr>
      </w:pPr>
    </w:p>
    <w:p w:rsidR="005F0753" w:rsidRPr="00542F13" w:rsidP="058AE337" w14:paraId="4EB85DF8" w14:textId="593CCEFF">
      <w:pPr>
        <w:spacing w:after="0" w:line="240" w:lineRule="auto"/>
        <w:rPr>
          <w:rFonts w:ascii="Source Sans Pro" w:eastAsia="Source Sans Pro" w:hAnsi="Source Sans Pro" w:cs="Source Sans Pro"/>
        </w:rPr>
      </w:pPr>
      <w:r w:rsidRPr="058AE337">
        <w:rPr>
          <w:rFonts w:ascii="Source Sans Pro" w:eastAsia="Source Sans Pro" w:hAnsi="Source Sans Pro" w:cs="Source Sans Pro"/>
        </w:rPr>
        <w:t xml:space="preserve">The </w:t>
      </w:r>
      <w:r w:rsidRPr="058AE337" w:rsidR="00296E14">
        <w:rPr>
          <w:rFonts w:ascii="Source Sans Pro" w:eastAsia="Source Sans Pro" w:hAnsi="Source Sans Pro" w:cs="Source Sans Pro"/>
        </w:rPr>
        <w:t xml:space="preserve">U.S. </w:t>
      </w:r>
      <w:r w:rsidRPr="058AE337">
        <w:rPr>
          <w:rFonts w:ascii="Source Sans Pro" w:eastAsia="Source Sans Pro" w:hAnsi="Source Sans Pro" w:cs="Source Sans Pro"/>
        </w:rPr>
        <w:t>Small Business Administration (</w:t>
      </w:r>
      <w:r w:rsidRPr="058AE337">
        <w:rPr>
          <w:rFonts w:ascii="Source Sans Pro" w:eastAsia="Source Sans Pro" w:hAnsi="Source Sans Pro" w:cs="Source Sans Pro"/>
          <w:color w:val="000000"/>
        </w:rPr>
        <w:t>SBA), via the</w:t>
      </w:r>
      <w:r w:rsidRPr="058AE337">
        <w:rPr>
          <w:rFonts w:ascii="Source Sans Pro" w:eastAsia="Source Sans Pro" w:hAnsi="Source Sans Pro" w:cs="Source Sans Pro"/>
          <w:color w:val="000000"/>
          <w:shd w:val="clear" w:color="auto" w:fill="FFFFFF"/>
        </w:rPr>
        <w:t xml:space="preserve"> </w:t>
      </w:r>
      <w:r w:rsidRPr="058AE337">
        <w:rPr>
          <w:rFonts w:ascii="Source Sans Pro" w:eastAsia="Source Sans Pro" w:hAnsi="Source Sans Pro" w:cs="Source Sans Pro"/>
        </w:rPr>
        <w:t xml:space="preserve">Regional Innovation Clusters (RIC) </w:t>
      </w:r>
      <w:r w:rsidRPr="058AE337" w:rsidR="001C6DDC">
        <w:rPr>
          <w:rFonts w:ascii="Source Sans Pro" w:eastAsia="Source Sans Pro" w:hAnsi="Source Sans Pro" w:cs="Source Sans Pro"/>
        </w:rPr>
        <w:t>I</w:t>
      </w:r>
      <w:r w:rsidRPr="058AE337">
        <w:rPr>
          <w:rFonts w:ascii="Source Sans Pro" w:eastAsia="Source Sans Pro" w:hAnsi="Source Sans Pro" w:cs="Source Sans Pro"/>
        </w:rPr>
        <w:t>nitiative,</w:t>
      </w:r>
      <w:r w:rsidRPr="058AE337">
        <w:rPr>
          <w:rFonts w:ascii="Source Sans Pro" w:eastAsia="Source Sans Pro" w:hAnsi="Source Sans Pro" w:cs="Source Sans Pro"/>
          <w:color w:val="000000"/>
          <w:shd w:val="clear" w:color="auto" w:fill="FFFFFF"/>
        </w:rPr>
        <w:t xml:space="preserve"> </w:t>
      </w:r>
      <w:r w:rsidRPr="058AE337">
        <w:rPr>
          <w:rFonts w:ascii="Source Sans Pro" w:eastAsia="Source Sans Pro" w:hAnsi="Source Sans Pro" w:cs="Source Sans Pro"/>
          <w:color w:val="000000"/>
        </w:rPr>
        <w:t xml:space="preserve">is investing in regional clusters throughout the United States that span a variety of industries. </w:t>
      </w:r>
      <w:r w:rsidRPr="058AE337" w:rsidR="0044240B">
        <w:rPr>
          <w:rFonts w:ascii="Source Sans Pro" w:eastAsia="Source Sans Pro" w:hAnsi="Source Sans Pro" w:cs="Source Sans Pro"/>
          <w:color w:val="000000"/>
        </w:rPr>
        <w:t xml:space="preserve">The SBA has hired a small business research organization Optimal Solutions Group, LLC (Optimal) to conduct the evaluation of the </w:t>
      </w:r>
      <w:r w:rsidRPr="058AE337" w:rsidR="00762B5A">
        <w:rPr>
          <w:rFonts w:ascii="Source Sans Pro" w:eastAsia="Source Sans Pro" w:hAnsi="Source Sans Pro" w:cs="Source Sans Pro"/>
        </w:rPr>
        <w:t>RIC</w:t>
      </w:r>
      <w:r w:rsidRPr="058AE337" w:rsidR="0044240B">
        <w:rPr>
          <w:rFonts w:ascii="Source Sans Pro" w:eastAsia="Source Sans Pro" w:hAnsi="Source Sans Pro" w:cs="Source Sans Pro"/>
          <w:color w:val="000000"/>
        </w:rPr>
        <w:t xml:space="preserve">. The objective of this evaluation is to determine if the </w:t>
      </w:r>
      <w:r w:rsidR="00151F1D">
        <w:rPr>
          <w:rFonts w:ascii="Source Sans Pro" w:eastAsia="Source Sans Pro" w:hAnsi="Source Sans Pro" w:cs="Source Sans Pro"/>
          <w:color w:val="000000"/>
        </w:rPr>
        <w:t>RIC Initiative</w:t>
      </w:r>
      <w:r w:rsidRPr="058AE337" w:rsidR="0044240B">
        <w:rPr>
          <w:rFonts w:ascii="Source Sans Pro" w:eastAsia="Source Sans Pro" w:hAnsi="Source Sans Pro" w:cs="Source Sans Pro"/>
          <w:color w:val="000000"/>
        </w:rPr>
        <w:t xml:space="preserve"> is meeting its intended business growth outcomes. The results are expected to provide suggestions for improvements to this valuable small business </w:t>
      </w:r>
      <w:r w:rsidRPr="058AE337" w:rsidR="0058730C">
        <w:rPr>
          <w:rFonts w:ascii="Source Sans Pro" w:eastAsia="Source Sans Pro" w:hAnsi="Source Sans Pro" w:cs="Source Sans Pro"/>
          <w:color w:val="000000"/>
        </w:rPr>
        <w:t xml:space="preserve">assistance </w:t>
      </w:r>
      <w:r w:rsidRPr="058AE337" w:rsidR="0044240B">
        <w:rPr>
          <w:rFonts w:ascii="Source Sans Pro" w:eastAsia="Source Sans Pro" w:hAnsi="Source Sans Pro" w:cs="Source Sans Pro"/>
          <w:color w:val="000000"/>
        </w:rPr>
        <w:t xml:space="preserve">program. </w:t>
      </w:r>
    </w:p>
    <w:p w:rsidR="00E84A47" w:rsidP="058AE337" w14:paraId="7756471F" w14:textId="77777777">
      <w:pPr>
        <w:spacing w:after="0" w:line="240" w:lineRule="auto"/>
        <w:jc w:val="both"/>
        <w:rPr>
          <w:rFonts w:ascii="Source Sans Pro" w:eastAsia="Source Sans Pro" w:hAnsi="Source Sans Pro" w:cs="Source Sans Pro"/>
        </w:rPr>
      </w:pPr>
    </w:p>
    <w:p w:rsidR="00634277" w:rsidP="058AE337" w14:paraId="1BDCC8B1" w14:textId="0E419429">
      <w:pPr>
        <w:spacing w:after="0" w:line="240" w:lineRule="auto"/>
        <w:jc w:val="both"/>
        <w:rPr>
          <w:rFonts w:ascii="Source Sans Pro" w:eastAsia="Source Sans Pro" w:hAnsi="Source Sans Pro" w:cs="Source Sans Pro"/>
        </w:rPr>
      </w:pPr>
      <w:r w:rsidRPr="058AE337">
        <w:rPr>
          <w:rFonts w:ascii="Source Sans Pro" w:eastAsia="Source Sans Pro" w:hAnsi="Source Sans Pro" w:cs="Source Sans Pro"/>
          <w:color w:val="000000" w:themeColor="text1"/>
        </w:rPr>
        <w:t xml:space="preserve">The </w:t>
      </w:r>
      <w:r w:rsidRPr="058AE337" w:rsidR="005F0753">
        <w:rPr>
          <w:rFonts w:ascii="Source Sans Pro" w:eastAsia="Source Sans Pro" w:hAnsi="Source Sans Pro" w:cs="Source Sans Pro"/>
          <w:color w:val="000000" w:themeColor="text1"/>
        </w:rPr>
        <w:t xml:space="preserve">research team will be conducting </w:t>
      </w:r>
      <w:r w:rsidRPr="058AE337" w:rsidR="412B8A58">
        <w:rPr>
          <w:rFonts w:ascii="Source Sans Pro" w:eastAsia="Source Sans Pro" w:hAnsi="Source Sans Pro" w:cs="Source Sans Pro"/>
          <w:color w:val="000000" w:themeColor="text1"/>
        </w:rPr>
        <w:t>a</w:t>
      </w:r>
      <w:r w:rsidRPr="058AE337" w:rsidR="00CB1067">
        <w:rPr>
          <w:rFonts w:ascii="Source Sans Pro" w:eastAsia="Source Sans Pro" w:hAnsi="Source Sans Pro" w:cs="Source Sans Pro"/>
          <w:color w:val="000000" w:themeColor="text1"/>
        </w:rPr>
        <w:t xml:space="preserve"> </w:t>
      </w:r>
      <w:r w:rsidRPr="058AE337" w:rsidR="00A359F2">
        <w:rPr>
          <w:rFonts w:ascii="Source Sans Pro" w:eastAsia="Source Sans Pro" w:hAnsi="Source Sans Pro" w:cs="Source Sans Pro"/>
          <w:color w:val="000000" w:themeColor="text1"/>
        </w:rPr>
        <w:t xml:space="preserve">brief web survey and </w:t>
      </w:r>
      <w:r w:rsidRPr="058AE337" w:rsidR="14710087">
        <w:rPr>
          <w:rFonts w:ascii="Source Sans Pro" w:eastAsia="Source Sans Pro" w:hAnsi="Source Sans Pro" w:cs="Source Sans Pro"/>
          <w:color w:val="000000" w:themeColor="text1"/>
        </w:rPr>
        <w:t>an</w:t>
      </w:r>
      <w:r w:rsidRPr="058AE337" w:rsidR="004B6781">
        <w:rPr>
          <w:rFonts w:ascii="Source Sans Pro" w:eastAsia="Source Sans Pro" w:hAnsi="Source Sans Pro" w:cs="Source Sans Pro"/>
          <w:color w:val="000000" w:themeColor="text1"/>
        </w:rPr>
        <w:t xml:space="preserve"> </w:t>
      </w:r>
      <w:r w:rsidRPr="058AE337" w:rsidR="005F0753">
        <w:rPr>
          <w:rFonts w:ascii="Source Sans Pro" w:eastAsia="Source Sans Pro" w:hAnsi="Source Sans Pro" w:cs="Source Sans Pro"/>
          <w:color w:val="000000" w:themeColor="text1"/>
        </w:rPr>
        <w:t xml:space="preserve">individual </w:t>
      </w:r>
      <w:r w:rsidRPr="058AE337" w:rsidR="004B6781">
        <w:rPr>
          <w:rFonts w:ascii="Source Sans Pro" w:eastAsia="Source Sans Pro" w:hAnsi="Source Sans Pro" w:cs="Source Sans Pro"/>
          <w:color w:val="000000" w:themeColor="text1"/>
        </w:rPr>
        <w:t xml:space="preserve">webinar </w:t>
      </w:r>
      <w:r w:rsidRPr="058AE337" w:rsidR="005F0753">
        <w:rPr>
          <w:rFonts w:ascii="Source Sans Pro" w:eastAsia="Source Sans Pro" w:hAnsi="Source Sans Pro" w:cs="Source Sans Pro"/>
          <w:color w:val="000000" w:themeColor="text1"/>
        </w:rPr>
        <w:t xml:space="preserve">interview with all </w:t>
      </w:r>
      <w:r w:rsidRPr="058AE337" w:rsidR="000C4984">
        <w:rPr>
          <w:rFonts w:ascii="Source Sans Pro" w:eastAsia="Source Sans Pro" w:hAnsi="Source Sans Pro" w:cs="Source Sans Pro"/>
          <w:color w:val="000000" w:themeColor="text1"/>
        </w:rPr>
        <w:t>RIC Administrators</w:t>
      </w:r>
      <w:r w:rsidRPr="058AE337" w:rsidR="005F0753">
        <w:rPr>
          <w:rFonts w:ascii="Source Sans Pro" w:eastAsia="Source Sans Pro" w:hAnsi="Source Sans Pro" w:cs="Source Sans Pro"/>
          <w:color w:val="000000" w:themeColor="text1"/>
        </w:rPr>
        <w:t xml:space="preserve"> that have participated in RIC-funded activities or services</w:t>
      </w:r>
      <w:r w:rsidRPr="058AE337" w:rsidR="00A359F2">
        <w:rPr>
          <w:rFonts w:ascii="Source Sans Pro" w:eastAsia="Source Sans Pro" w:hAnsi="Source Sans Pro" w:cs="Source Sans Pro"/>
          <w:color w:val="000000" w:themeColor="text1"/>
        </w:rPr>
        <w:t xml:space="preserve"> in </w:t>
      </w:r>
      <w:r w:rsidRPr="058AE337" w:rsidR="00211FCB">
        <w:rPr>
          <w:rFonts w:ascii="Source Sans Pro" w:eastAsia="Source Sans Pro" w:hAnsi="Source Sans Pro" w:cs="Source Sans Pro"/>
          <w:color w:val="000000" w:themeColor="text1"/>
        </w:rPr>
        <w:t>[year]</w:t>
      </w:r>
      <w:r w:rsidRPr="058AE337" w:rsidR="005F0753">
        <w:rPr>
          <w:rFonts w:ascii="Source Sans Pro" w:eastAsia="Source Sans Pro" w:hAnsi="Source Sans Pro" w:cs="Source Sans Pro"/>
          <w:color w:val="000000" w:themeColor="text1"/>
        </w:rPr>
        <w:t xml:space="preserve">. The primary purpose of these </w:t>
      </w:r>
      <w:r w:rsidRPr="058AE337" w:rsidR="00CB1067">
        <w:rPr>
          <w:rFonts w:ascii="Source Sans Pro" w:eastAsia="Source Sans Pro" w:hAnsi="Source Sans Pro" w:cs="Source Sans Pro"/>
          <w:color w:val="000000" w:themeColor="text1"/>
        </w:rPr>
        <w:t xml:space="preserve">data collections </w:t>
      </w:r>
      <w:r w:rsidRPr="058AE337" w:rsidR="11E21110">
        <w:rPr>
          <w:rFonts w:ascii="Source Sans Pro" w:eastAsia="Source Sans Pro" w:hAnsi="Source Sans Pro" w:cs="Source Sans Pro"/>
          <w:color w:val="000000" w:themeColor="text1"/>
        </w:rPr>
        <w:t>is</w:t>
      </w:r>
      <w:r w:rsidRPr="058AE337" w:rsidR="005F0753">
        <w:rPr>
          <w:rFonts w:ascii="Source Sans Pro" w:eastAsia="Source Sans Pro" w:hAnsi="Source Sans Pro" w:cs="Source Sans Pro"/>
          <w:color w:val="000000" w:themeColor="text1"/>
        </w:rPr>
        <w:t xml:space="preserve"> to </w:t>
      </w:r>
      <w:r w:rsidRPr="058AE337" w:rsidR="00CB1067">
        <w:rPr>
          <w:rFonts w:ascii="Source Sans Pro" w:eastAsia="Source Sans Pro" w:hAnsi="Source Sans Pro" w:cs="Source Sans Pro"/>
          <w:color w:val="000000" w:themeColor="text1"/>
        </w:rPr>
        <w:t xml:space="preserve">gather </w:t>
      </w:r>
      <w:r w:rsidRPr="058AE337" w:rsidR="005F0753">
        <w:rPr>
          <w:rFonts w:ascii="Source Sans Pro" w:eastAsia="Source Sans Pro" w:hAnsi="Source Sans Pro" w:cs="Source Sans Pro"/>
          <w:color w:val="000000" w:themeColor="text1"/>
        </w:rPr>
        <w:t xml:space="preserve">information on the </w:t>
      </w:r>
      <w:r w:rsidRPr="058AE337" w:rsidR="00C54223">
        <w:rPr>
          <w:rFonts w:ascii="Source Sans Pro" w:eastAsia="Source Sans Pro" w:hAnsi="Source Sans Pro" w:cs="Source Sans Pro"/>
          <w:color w:val="000000" w:themeColor="text1"/>
        </w:rPr>
        <w:t>implementation</w:t>
      </w:r>
      <w:r w:rsidRPr="058AE337" w:rsidR="000B6C6A">
        <w:rPr>
          <w:rFonts w:ascii="Source Sans Pro" w:eastAsia="Source Sans Pro" w:hAnsi="Source Sans Pro" w:cs="Source Sans Pro"/>
          <w:color w:val="000000" w:themeColor="text1"/>
        </w:rPr>
        <w:t xml:space="preserve"> of clusters’ activities</w:t>
      </w:r>
      <w:r w:rsidRPr="058AE337" w:rsidR="00C54223">
        <w:rPr>
          <w:rFonts w:ascii="Source Sans Pro" w:eastAsia="Source Sans Pro" w:hAnsi="Source Sans Pro" w:cs="Source Sans Pro"/>
          <w:color w:val="000000" w:themeColor="text1"/>
        </w:rPr>
        <w:t xml:space="preserve">, </w:t>
      </w:r>
      <w:r w:rsidRPr="058AE337" w:rsidR="005F0753">
        <w:rPr>
          <w:rFonts w:ascii="Source Sans Pro" w:eastAsia="Source Sans Pro" w:hAnsi="Source Sans Pro" w:cs="Source Sans Pro"/>
          <w:color w:val="000000" w:themeColor="text1"/>
        </w:rPr>
        <w:t xml:space="preserve">evolution of the clusters’ structure </w:t>
      </w:r>
      <w:r w:rsidRPr="058AE337" w:rsidR="005F0753">
        <w:rPr>
          <w:rFonts w:ascii="Source Sans Pro" w:eastAsia="Source Sans Pro" w:hAnsi="Source Sans Pro" w:cs="Source Sans Pro"/>
        </w:rPr>
        <w:t>and operations</w:t>
      </w:r>
      <w:r w:rsidRPr="058AE337" w:rsidR="000B6C6A">
        <w:rPr>
          <w:rFonts w:ascii="Source Sans Pro" w:eastAsia="Source Sans Pro" w:hAnsi="Source Sans Pro" w:cs="Source Sans Pro"/>
        </w:rPr>
        <w:t>,</w:t>
      </w:r>
      <w:r w:rsidRPr="058AE337" w:rsidR="005F0753">
        <w:rPr>
          <w:rFonts w:ascii="Source Sans Pro" w:eastAsia="Source Sans Pro" w:hAnsi="Source Sans Pro" w:cs="Source Sans Pro"/>
        </w:rPr>
        <w:t xml:space="preserve"> and </w:t>
      </w:r>
      <w:r w:rsidRPr="058AE337">
        <w:rPr>
          <w:rFonts w:ascii="Source Sans Pro" w:eastAsia="Source Sans Pro" w:hAnsi="Source Sans Pro" w:cs="Source Sans Pro"/>
        </w:rPr>
        <w:t>best practices</w:t>
      </w:r>
      <w:r w:rsidRPr="058AE337" w:rsidR="005F0753">
        <w:rPr>
          <w:rFonts w:ascii="Source Sans Pro" w:eastAsia="Source Sans Pro" w:hAnsi="Source Sans Pro" w:cs="Source Sans Pro"/>
        </w:rPr>
        <w:t>.</w:t>
      </w:r>
      <w:r w:rsidRPr="058AE337" w:rsidR="002D534C">
        <w:rPr>
          <w:rFonts w:ascii="Source Sans Pro" w:eastAsia="Source Sans Pro" w:hAnsi="Source Sans Pro" w:cs="Source Sans Pro"/>
        </w:rPr>
        <w:t xml:space="preserve"> </w:t>
      </w:r>
      <w:r w:rsidRPr="058AE337" w:rsidR="003E4BCD">
        <w:rPr>
          <w:rFonts w:ascii="Source Sans Pro" w:eastAsia="Source Sans Pro" w:hAnsi="Source Sans Pro" w:cs="Source Sans Pro"/>
        </w:rPr>
        <w:t>The i</w:t>
      </w:r>
      <w:r w:rsidRPr="058AE337" w:rsidR="00A437E2">
        <w:rPr>
          <w:rFonts w:ascii="Source Sans Pro" w:eastAsia="Source Sans Pro" w:hAnsi="Source Sans Pro" w:cs="Source Sans Pro"/>
        </w:rPr>
        <w:t xml:space="preserve">nterview will </w:t>
      </w:r>
      <w:r w:rsidRPr="058AE337">
        <w:rPr>
          <w:rFonts w:ascii="Source Sans Pro" w:eastAsia="Source Sans Pro" w:hAnsi="Source Sans Pro" w:cs="Source Sans Pro"/>
        </w:rPr>
        <w:t>clarify and follow up on the content of the progress reports</w:t>
      </w:r>
      <w:r w:rsidRPr="058AE337" w:rsidR="00A34559">
        <w:rPr>
          <w:rFonts w:ascii="Source Sans Pro" w:eastAsia="Source Sans Pro" w:hAnsi="Source Sans Pro" w:cs="Source Sans Pro"/>
        </w:rPr>
        <w:t xml:space="preserve"> to gather information on the implementation of cluster activities</w:t>
      </w:r>
      <w:r w:rsidRPr="058AE337" w:rsidR="003B0AC8">
        <w:rPr>
          <w:rFonts w:ascii="Source Sans Pro" w:eastAsia="Source Sans Pro" w:hAnsi="Source Sans Pro" w:cs="Source Sans Pro"/>
        </w:rPr>
        <w:t xml:space="preserve">, </w:t>
      </w:r>
      <w:r w:rsidRPr="058AE337" w:rsidR="00075FEE">
        <w:rPr>
          <w:rFonts w:ascii="Source Sans Pro" w:eastAsia="Source Sans Pro" w:hAnsi="Source Sans Pro" w:cs="Source Sans Pro"/>
        </w:rPr>
        <w:t xml:space="preserve">challenges, mitigations, and </w:t>
      </w:r>
      <w:r w:rsidRPr="058AE337" w:rsidR="003B0AC8">
        <w:rPr>
          <w:rFonts w:ascii="Source Sans Pro" w:eastAsia="Source Sans Pro" w:hAnsi="Source Sans Pro" w:cs="Source Sans Pro"/>
        </w:rPr>
        <w:t>best practices</w:t>
      </w:r>
      <w:r w:rsidRPr="058AE337" w:rsidR="00245936">
        <w:rPr>
          <w:rFonts w:ascii="Source Sans Pro" w:eastAsia="Source Sans Pro" w:hAnsi="Source Sans Pro" w:cs="Source Sans Pro"/>
        </w:rPr>
        <w:t>. The interview</w:t>
      </w:r>
      <w:r w:rsidRPr="058AE337" w:rsidR="00357859">
        <w:rPr>
          <w:rFonts w:ascii="Source Sans Pro" w:eastAsia="Source Sans Pro" w:hAnsi="Source Sans Pro" w:cs="Source Sans Pro"/>
        </w:rPr>
        <w:t xml:space="preserve"> </w:t>
      </w:r>
      <w:r w:rsidRPr="058AE337" w:rsidR="00245936">
        <w:rPr>
          <w:rFonts w:ascii="Source Sans Pro" w:eastAsia="Source Sans Pro" w:hAnsi="Source Sans Pro" w:cs="Source Sans Pro"/>
        </w:rPr>
        <w:t xml:space="preserve">will </w:t>
      </w:r>
      <w:r w:rsidRPr="058AE337" w:rsidR="00357859">
        <w:rPr>
          <w:rFonts w:ascii="Source Sans Pro" w:eastAsia="Source Sans Pro" w:hAnsi="Source Sans Pro" w:cs="Source Sans Pro"/>
        </w:rPr>
        <w:t xml:space="preserve">also </w:t>
      </w:r>
      <w:r w:rsidRPr="058AE337">
        <w:rPr>
          <w:rFonts w:ascii="Source Sans Pro" w:eastAsia="Source Sans Pro" w:hAnsi="Source Sans Pro" w:cs="Source Sans Pro"/>
        </w:rPr>
        <w:t>obtain information about how the operations have evolved, the adjustments made, and the lessons learned during the year.</w:t>
      </w:r>
    </w:p>
    <w:p w:rsidR="00634277" w:rsidP="058AE337" w14:paraId="6EEAB15C" w14:textId="77777777">
      <w:pPr>
        <w:spacing w:after="0" w:line="240" w:lineRule="auto"/>
        <w:jc w:val="both"/>
        <w:rPr>
          <w:rFonts w:ascii="Source Sans Pro" w:eastAsia="Source Sans Pro" w:hAnsi="Source Sans Pro" w:cs="Source Sans Pro"/>
        </w:rPr>
      </w:pPr>
    </w:p>
    <w:p w:rsidR="002D534C" w:rsidRPr="00542F13" w:rsidP="058AE337" w14:paraId="04F5BE4E" w14:textId="5636A409">
      <w:pPr>
        <w:spacing w:after="0" w:line="240" w:lineRule="auto"/>
        <w:jc w:val="both"/>
        <w:rPr>
          <w:rFonts w:ascii="Source Sans Pro" w:eastAsia="Source Sans Pro" w:hAnsi="Source Sans Pro" w:cs="Source Sans Pro"/>
        </w:rPr>
      </w:pPr>
      <w:r w:rsidRPr="058AE337">
        <w:rPr>
          <w:rFonts w:ascii="Source Sans Pro" w:eastAsia="Source Sans Pro" w:hAnsi="Source Sans Pro" w:cs="Source Sans Pro"/>
        </w:rPr>
        <w:t xml:space="preserve">Your participation </w:t>
      </w:r>
      <w:r w:rsidRPr="058AE337" w:rsidR="0095729D">
        <w:rPr>
          <w:rFonts w:ascii="Source Sans Pro" w:eastAsia="Source Sans Pro" w:hAnsi="Source Sans Pro" w:cs="Source Sans Pro"/>
        </w:rPr>
        <w:t>in these data collections</w:t>
      </w:r>
      <w:r w:rsidRPr="058AE337">
        <w:rPr>
          <w:rFonts w:ascii="Source Sans Pro" w:eastAsia="Source Sans Pro" w:hAnsi="Source Sans Pro" w:cs="Source Sans Pro"/>
        </w:rPr>
        <w:t xml:space="preserve"> is voluntary; </w:t>
      </w:r>
      <w:r w:rsidRPr="058AE337" w:rsidR="0056070D">
        <w:rPr>
          <w:rFonts w:ascii="Source Sans Pro" w:eastAsia="Source Sans Pro" w:hAnsi="Source Sans Pro" w:cs="Source Sans Pro"/>
        </w:rPr>
        <w:t>however,</w:t>
      </w:r>
      <w:r w:rsidRPr="058AE337">
        <w:rPr>
          <w:rFonts w:ascii="Source Sans Pro" w:eastAsia="Source Sans Pro" w:hAnsi="Source Sans Pro" w:cs="Source Sans Pro"/>
        </w:rPr>
        <w:t xml:space="preserve"> failure to respond may be a violation of the terms and conditions of your contract with SBA.</w:t>
      </w:r>
      <w:r w:rsidRPr="058AE337" w:rsidR="0067571F">
        <w:rPr>
          <w:rFonts w:ascii="Source Sans Pro" w:eastAsia="Source Sans Pro" w:hAnsi="Source Sans Pro" w:cs="Source Sans Pro"/>
        </w:rPr>
        <w:t xml:space="preserve"> </w:t>
      </w:r>
      <w:r w:rsidRPr="058AE337" w:rsidR="009B53F9">
        <w:rPr>
          <w:rFonts w:ascii="Source Sans Pro" w:eastAsia="Source Sans Pro" w:hAnsi="Source Sans Pro" w:cs="Source Sans Pro"/>
        </w:rPr>
        <w:t>The interview is expected to take no more than 60</w:t>
      </w:r>
      <w:r w:rsidRPr="058AE337" w:rsidR="001550C4">
        <w:rPr>
          <w:rFonts w:ascii="Source Sans Pro" w:eastAsia="Source Sans Pro" w:hAnsi="Source Sans Pro" w:cs="Source Sans Pro"/>
        </w:rPr>
        <w:t xml:space="preserve"> </w:t>
      </w:r>
      <w:r w:rsidRPr="058AE337" w:rsidR="009B53F9">
        <w:rPr>
          <w:rFonts w:ascii="Source Sans Pro" w:eastAsia="Source Sans Pro" w:hAnsi="Source Sans Pro" w:cs="Source Sans Pro"/>
        </w:rPr>
        <w:t xml:space="preserve">minutes to </w:t>
      </w:r>
      <w:r w:rsidRPr="058AE337" w:rsidR="00BB2DB1">
        <w:rPr>
          <w:rFonts w:ascii="Source Sans Pro" w:eastAsia="Source Sans Pro" w:hAnsi="Source Sans Pro" w:cs="Source Sans Pro"/>
        </w:rPr>
        <w:t>complete,</w:t>
      </w:r>
      <w:r w:rsidRPr="058AE337" w:rsidR="0095729D">
        <w:rPr>
          <w:rFonts w:ascii="Source Sans Pro" w:eastAsia="Source Sans Pro" w:hAnsi="Source Sans Pro" w:cs="Source Sans Pro"/>
        </w:rPr>
        <w:t xml:space="preserve"> and the </w:t>
      </w:r>
      <w:r w:rsidRPr="058AE337" w:rsidR="00BB2DB1">
        <w:rPr>
          <w:rFonts w:ascii="Source Sans Pro" w:eastAsia="Source Sans Pro" w:hAnsi="Source Sans Pro" w:cs="Source Sans Pro"/>
        </w:rPr>
        <w:t xml:space="preserve">web </w:t>
      </w:r>
      <w:r w:rsidRPr="058AE337" w:rsidR="0095729D">
        <w:rPr>
          <w:rFonts w:ascii="Source Sans Pro" w:eastAsia="Source Sans Pro" w:hAnsi="Source Sans Pro" w:cs="Source Sans Pro"/>
        </w:rPr>
        <w:t>survey will take less than 15 minutes</w:t>
      </w:r>
      <w:bookmarkStart w:id="0" w:name="_Int_LDxz7sOs"/>
      <w:r w:rsidRPr="058AE337" w:rsidR="64BD127E">
        <w:rPr>
          <w:rFonts w:ascii="Source Sans Pro" w:eastAsia="Source Sans Pro" w:hAnsi="Source Sans Pro" w:cs="Source Sans Pro"/>
        </w:rPr>
        <w:t xml:space="preserve">. </w:t>
      </w:r>
      <w:bookmarkEnd w:id="0"/>
    </w:p>
    <w:p w:rsidR="000C4C71" w:rsidP="058AE337" w14:paraId="23027CBB" w14:textId="77777777">
      <w:pPr>
        <w:spacing w:after="0" w:line="240" w:lineRule="auto"/>
        <w:jc w:val="both"/>
        <w:rPr>
          <w:rFonts w:ascii="Source Sans Pro" w:eastAsia="Source Sans Pro" w:hAnsi="Source Sans Pro" w:cs="Source Sans Pro"/>
          <w:u w:val="single"/>
        </w:rPr>
      </w:pPr>
    </w:p>
    <w:p w:rsidR="005F0753" w:rsidRPr="00542F13" w:rsidP="058AE337" w14:paraId="3599D11F" w14:textId="16B46E91">
      <w:pPr>
        <w:spacing w:after="0" w:line="240" w:lineRule="auto"/>
        <w:jc w:val="both"/>
        <w:rPr>
          <w:rFonts w:ascii="Source Sans Pro" w:eastAsia="Source Sans Pro" w:hAnsi="Source Sans Pro" w:cs="Source Sans Pro"/>
          <w:u w:val="single"/>
        </w:rPr>
      </w:pPr>
      <w:r w:rsidRPr="058AE337">
        <w:rPr>
          <w:rFonts w:ascii="Source Sans Pro" w:eastAsia="Source Sans Pro" w:hAnsi="Source Sans Pro" w:cs="Source Sans Pro"/>
          <w:u w:val="single"/>
        </w:rPr>
        <w:t>Confidentiality and Usage</w:t>
      </w:r>
    </w:p>
    <w:p w:rsidR="005F0753" w:rsidP="058AE337" w14:paraId="68F85745" w14:textId="3EA07FBA">
      <w:pPr>
        <w:widowControl w:val="0"/>
        <w:autoSpaceDE w:val="0"/>
        <w:autoSpaceDN w:val="0"/>
        <w:adjustRightInd w:val="0"/>
        <w:spacing w:after="0" w:line="240" w:lineRule="auto"/>
        <w:jc w:val="both"/>
        <w:rPr>
          <w:rFonts w:ascii="Source Sans Pro" w:eastAsia="Source Sans Pro" w:hAnsi="Source Sans Pro" w:cs="Source Sans Pro"/>
        </w:rPr>
      </w:pPr>
      <w:r w:rsidRPr="058AE337">
        <w:rPr>
          <w:rFonts w:ascii="Source Sans Pro" w:eastAsia="Source Sans Pro" w:hAnsi="Source Sans Pro" w:cs="Source Sans Pro"/>
        </w:rPr>
        <w:t xml:space="preserve">Your responses to the interview and survey will be kept strictly confidential, and your name will never be used in any reports produced for this evaluation. </w:t>
      </w:r>
      <w:r w:rsidRPr="058AE337" w:rsidR="00030BDD">
        <w:rPr>
          <w:rFonts w:ascii="Source Sans Pro" w:eastAsia="Source Sans Pro" w:hAnsi="Source Sans Pro" w:cs="Source Sans Pro"/>
        </w:rPr>
        <w:t xml:space="preserve">All survey responses will be presented as aggregated statistics in </w:t>
      </w:r>
      <w:r w:rsidRPr="058AE337" w:rsidR="295F577F">
        <w:rPr>
          <w:rFonts w:ascii="Source Sans Pro" w:eastAsia="Source Sans Pro" w:hAnsi="Source Sans Pro" w:cs="Source Sans Pro"/>
        </w:rPr>
        <w:t xml:space="preserve">the </w:t>
      </w:r>
      <w:r w:rsidRPr="058AE337" w:rsidR="00030BDD">
        <w:rPr>
          <w:rFonts w:ascii="Source Sans Pro" w:eastAsia="Source Sans Pro" w:hAnsi="Source Sans Pro" w:cs="Source Sans Pro"/>
        </w:rPr>
        <w:t xml:space="preserve">form of averages, percentages, and frequency counts. </w:t>
      </w:r>
      <w:r w:rsidRPr="058AE337" w:rsidR="00B67FD1">
        <w:rPr>
          <w:rFonts w:ascii="Source Sans Pro" w:eastAsia="Source Sans Pro" w:hAnsi="Source Sans Pro" w:cs="Source Sans Pro"/>
        </w:rPr>
        <w:t xml:space="preserve">Any quotations or information from the interviews may be included in the public report </w:t>
      </w:r>
      <w:r w:rsidRPr="058AE337" w:rsidR="004D4A91">
        <w:rPr>
          <w:rFonts w:ascii="Source Sans Pro" w:eastAsia="Source Sans Pro" w:hAnsi="Source Sans Pro" w:cs="Source Sans Pro"/>
        </w:rPr>
        <w:t xml:space="preserve">without identifying the respondent, </w:t>
      </w:r>
      <w:r w:rsidRPr="058AE337" w:rsidR="00B67FD1">
        <w:rPr>
          <w:rFonts w:ascii="Source Sans Pro" w:eastAsia="Source Sans Pro" w:hAnsi="Source Sans Pro" w:cs="Source Sans Pro"/>
        </w:rPr>
        <w:t xml:space="preserve">through such phrases as “an administrator of </w:t>
      </w:r>
      <w:r w:rsidRPr="058AE337" w:rsidR="004C399F">
        <w:rPr>
          <w:rFonts w:ascii="Source Sans Pro" w:eastAsia="Source Sans Pro" w:hAnsi="Source Sans Pro" w:cs="Source Sans Pro"/>
        </w:rPr>
        <w:t>a</w:t>
      </w:r>
      <w:r w:rsidRPr="058AE337" w:rsidR="00B67FD1">
        <w:rPr>
          <w:rFonts w:ascii="Source Sans Pro" w:eastAsia="Source Sans Pro" w:hAnsi="Source Sans Pro" w:cs="Source Sans Pro"/>
        </w:rPr>
        <w:t xml:space="preserve"> cluster noted that</w:t>
      </w:r>
      <w:r w:rsidR="00BF408A">
        <w:rPr>
          <w:rFonts w:ascii="Source Sans Pro" w:eastAsia="Source Sans Pro" w:hAnsi="Source Sans Pro" w:cs="Source Sans Pro"/>
        </w:rPr>
        <w:t>…</w:t>
      </w:r>
      <w:r w:rsidRPr="058AE337" w:rsidR="00B67FD1">
        <w:rPr>
          <w:rFonts w:ascii="Source Sans Pro" w:eastAsia="Source Sans Pro" w:hAnsi="Source Sans Pro" w:cs="Source Sans Pro"/>
        </w:rPr>
        <w:t>”</w:t>
      </w:r>
    </w:p>
    <w:p w:rsidR="00B67D52" w:rsidRPr="00B67D52" w:rsidP="00B67D52" w14:paraId="373D56E0" w14:textId="77777777">
      <w:pPr>
        <w:widowControl w:val="0"/>
        <w:autoSpaceDE w:val="0"/>
        <w:autoSpaceDN w:val="0"/>
        <w:adjustRightInd w:val="0"/>
        <w:spacing w:after="0" w:line="240" w:lineRule="auto"/>
        <w:jc w:val="both"/>
        <w:rPr>
          <w:rFonts w:ascii="Source Sans Pro" w:eastAsia="Source Sans Pro" w:hAnsi="Source Sans Pro" w:cs="Source Sans Pro"/>
        </w:rPr>
      </w:pPr>
    </w:p>
    <w:p w:rsidR="00B67D52" w:rsidRPr="00B67D52" w:rsidP="00B67D52" w14:paraId="473A8FAA" w14:textId="77777777">
      <w:pPr>
        <w:widowControl w:val="0"/>
        <w:autoSpaceDE w:val="0"/>
        <w:autoSpaceDN w:val="0"/>
        <w:adjustRightInd w:val="0"/>
        <w:spacing w:after="0" w:line="240" w:lineRule="auto"/>
        <w:jc w:val="both"/>
        <w:rPr>
          <w:rFonts w:ascii="Source Sans Pro" w:eastAsia="Source Sans Pro" w:hAnsi="Source Sans Pro" w:cs="Source Sans Pro"/>
        </w:rPr>
      </w:pPr>
      <w:r w:rsidRPr="00B67D52">
        <w:rPr>
          <w:rFonts w:ascii="Source Sans Pro" w:eastAsia="Source Sans Pro" w:hAnsi="Source Sans Pro" w:cs="Source Sans Pro"/>
        </w:rPr>
        <w:t xml:space="preserve">Optimal Solutions Group LLC will collect and store your responses to this survey on a secure server accessible to Optimal Solutions Group staff only. Any information provided in this survey will be kept confidential. No respondent will be identified or named in any publicly available report or other such publication. All survey responses will be presented as aggregated statistics in the form of averages, percentages, and frequency counts. All survey responses will be de-identified and then these data will be provided to the SBA. </w:t>
      </w:r>
    </w:p>
    <w:p w:rsidR="004712DD" w:rsidRPr="002306C7" w:rsidP="058AE337" w14:paraId="585B7A9B" w14:textId="77777777">
      <w:pPr>
        <w:widowControl w:val="0"/>
        <w:autoSpaceDE w:val="0"/>
        <w:autoSpaceDN w:val="0"/>
        <w:adjustRightInd w:val="0"/>
        <w:spacing w:after="0" w:line="240" w:lineRule="auto"/>
        <w:jc w:val="both"/>
        <w:rPr>
          <w:rFonts w:ascii="Source Sans Pro" w:eastAsia="Source Sans Pro" w:hAnsi="Source Sans Pro" w:cs="Source Sans Pro"/>
        </w:rPr>
      </w:pPr>
    </w:p>
    <w:p w:rsidR="00542F13" w:rsidRPr="002306C7" w:rsidP="058AE337" w14:paraId="24928404" w14:textId="40A6C1BC">
      <w:pPr>
        <w:pStyle w:val="ListParagraph"/>
        <w:widowControl/>
        <w:numPr>
          <w:ilvl w:val="0"/>
          <w:numId w:val="2"/>
        </w:numPr>
        <w:autoSpaceDE/>
        <w:autoSpaceDN/>
        <w:spacing w:before="0"/>
        <w:ind w:left="540"/>
        <w:contextualSpacing/>
        <w:rPr>
          <w:rFonts w:ascii="Source Sans Pro" w:eastAsia="Source Sans Pro" w:hAnsi="Source Sans Pro" w:cs="Source Sans Pro"/>
          <w:color w:val="000000"/>
        </w:rPr>
      </w:pPr>
      <w:r w:rsidRPr="058AE337">
        <w:rPr>
          <w:rFonts w:ascii="Source Sans Pro" w:eastAsia="Source Sans Pro" w:hAnsi="Source Sans Pro" w:cs="Source Sans Pro"/>
          <w:color w:val="000000" w:themeColor="text1"/>
        </w:rPr>
        <w:t xml:space="preserve">If you have questions about the program, please contact </w:t>
      </w:r>
      <w:r w:rsidRPr="058AE337" w:rsidR="00864245">
        <w:rPr>
          <w:rFonts w:ascii="Source Sans Pro" w:eastAsia="Source Sans Pro" w:hAnsi="Source Sans Pro" w:cs="Source Sans Pro"/>
          <w:color w:val="000000" w:themeColor="text1"/>
        </w:rPr>
        <w:t>Philip Gibson, (202)205-7427, philip.gibson@sba.gov</w:t>
      </w:r>
      <w:r w:rsidRPr="058AE337">
        <w:rPr>
          <w:rFonts w:ascii="Source Sans Pro" w:eastAsia="Source Sans Pro" w:hAnsi="Source Sans Pro" w:cs="Source Sans Pro"/>
          <w:color w:val="000000" w:themeColor="text1"/>
        </w:rPr>
        <w:t>.</w:t>
      </w:r>
    </w:p>
    <w:p w:rsidR="00542F13" w:rsidRPr="002306C7" w:rsidP="058AE337" w14:paraId="23DF59F5" w14:textId="77777777">
      <w:pPr>
        <w:pStyle w:val="ListParagraph"/>
        <w:widowControl/>
        <w:numPr>
          <w:ilvl w:val="0"/>
          <w:numId w:val="2"/>
        </w:numPr>
        <w:autoSpaceDE/>
        <w:autoSpaceDN/>
        <w:spacing w:before="0"/>
        <w:ind w:left="540"/>
        <w:contextualSpacing/>
        <w:rPr>
          <w:rFonts w:ascii="Source Sans Pro" w:eastAsia="Source Sans Pro" w:hAnsi="Source Sans Pro" w:cs="Source Sans Pro"/>
          <w:color w:val="000000"/>
        </w:rPr>
      </w:pPr>
      <w:r w:rsidRPr="058AE337">
        <w:rPr>
          <w:rFonts w:ascii="Source Sans Pro" w:eastAsia="Source Sans Pro" w:hAnsi="Source Sans Pro" w:cs="Source Sans Pro"/>
          <w:color w:val="000000" w:themeColor="text1"/>
        </w:rPr>
        <w:t xml:space="preserve">If you have questions about your participation in this study, please contact Oswaldo Urdapilleta at Optimal, (301) 306-1170 Ext. 709, </w:t>
      </w:r>
      <w:hyperlink r:id="rId8">
        <w:r w:rsidRPr="058AE337">
          <w:rPr>
            <w:rStyle w:val="Hyperlink"/>
            <w:rFonts w:ascii="Source Sans Pro" w:eastAsia="Source Sans Pro" w:hAnsi="Source Sans Pro" w:cs="Source Sans Pro"/>
          </w:rPr>
          <w:t>ourdapilleta@optimalsolutionsgroup.com</w:t>
        </w:r>
      </w:hyperlink>
    </w:p>
    <w:p w:rsidR="5F82D63C" w:rsidP="058AE337" w14:paraId="4F56F391" w14:textId="2AB71C30">
      <w:pPr>
        <w:pStyle w:val="ListParagraph"/>
        <w:widowControl/>
        <w:numPr>
          <w:ilvl w:val="0"/>
          <w:numId w:val="2"/>
        </w:numPr>
        <w:spacing w:before="0"/>
        <w:ind w:left="540"/>
        <w:contextualSpacing/>
        <w:rPr>
          <w:rFonts w:ascii="Source Sans Pro" w:eastAsia="Source Sans Pro" w:hAnsi="Source Sans Pro" w:cs="Source Sans Pro"/>
          <w:color w:val="000000" w:themeColor="text1"/>
        </w:rPr>
      </w:pPr>
      <w:r w:rsidRPr="058AE337">
        <w:rPr>
          <w:rFonts w:ascii="Source Sans Pro" w:eastAsia="Source Sans Pro" w:hAnsi="Source Sans Pro" w:cs="Source Sans Pro"/>
          <w:color w:val="000000" w:themeColor="text1"/>
        </w:rPr>
        <w:t>If you have any questions or experience technical difficulties accessing or submitting the survey, please contact us at </w:t>
      </w:r>
      <w:hyperlink r:id="rId9">
        <w:r w:rsidRPr="058AE337">
          <w:rPr>
            <w:rStyle w:val="Hyperlink"/>
            <w:rFonts w:ascii="Source Sans Pro" w:eastAsia="Source Sans Pro" w:hAnsi="Source Sans Pro" w:cs="Source Sans Pro"/>
          </w:rPr>
          <w:t>clusters@optimalsolutionsgroup.com</w:t>
        </w:r>
      </w:hyperlink>
      <w:r w:rsidRPr="058AE337">
        <w:rPr>
          <w:rFonts w:ascii="Source Sans Pro" w:eastAsia="Source Sans Pro" w:hAnsi="Source Sans Pro" w:cs="Source Sans Pro"/>
          <w:color w:val="000000" w:themeColor="text1"/>
        </w:rPr>
        <w:t> or toll free at </w:t>
      </w:r>
      <w:hyperlink r:id="rId10">
        <w:r w:rsidRPr="058AE337">
          <w:rPr>
            <w:rStyle w:val="Hyperlink"/>
            <w:rFonts w:ascii="Source Sans Pro" w:eastAsia="Source Sans Pro" w:hAnsi="Source Sans Pro" w:cs="Source Sans Pro"/>
          </w:rPr>
          <w:t>1-800-970-2487</w:t>
        </w:r>
      </w:hyperlink>
      <w:r w:rsidRPr="058AE337">
        <w:rPr>
          <w:rFonts w:ascii="Source Sans Pro" w:eastAsia="Source Sans Pro" w:hAnsi="Source Sans Pro" w:cs="Source Sans Pro"/>
          <w:color w:val="000000" w:themeColor="text1"/>
        </w:rPr>
        <w:t>.</w:t>
      </w:r>
    </w:p>
    <w:p w:rsidR="00542F13" w:rsidRPr="002306C7" w:rsidP="058AE337" w14:paraId="61AC16BC" w14:textId="77777777">
      <w:pPr>
        <w:widowControl w:val="0"/>
        <w:autoSpaceDE w:val="0"/>
        <w:autoSpaceDN w:val="0"/>
        <w:adjustRightInd w:val="0"/>
        <w:spacing w:after="0" w:line="240" w:lineRule="auto"/>
        <w:jc w:val="both"/>
        <w:rPr>
          <w:rFonts w:ascii="Source Sans Pro" w:eastAsia="Source Sans Pro" w:hAnsi="Source Sans Pro" w:cs="Source Sans Pro"/>
        </w:rPr>
      </w:pPr>
    </w:p>
    <w:p w:rsidR="005F0753" w:rsidP="058AE337" w14:paraId="340A8FBD" w14:textId="4A19AF09">
      <w:pPr>
        <w:widowControl w:val="0"/>
        <w:autoSpaceDE w:val="0"/>
        <w:autoSpaceDN w:val="0"/>
        <w:adjustRightInd w:val="0"/>
        <w:spacing w:after="0" w:line="240" w:lineRule="auto"/>
        <w:jc w:val="both"/>
        <w:rPr>
          <w:rFonts w:ascii="Source Sans Pro" w:eastAsia="Source Sans Pro" w:hAnsi="Source Sans Pro" w:cs="Source Sans Pro"/>
        </w:rPr>
      </w:pPr>
      <w:r w:rsidRPr="058AE337">
        <w:rPr>
          <w:rFonts w:ascii="Source Sans Pro" w:eastAsia="Source Sans Pro" w:hAnsi="Source Sans Pro" w:cs="Source Sans Pro"/>
        </w:rPr>
        <w:t xml:space="preserve">Your signature on this form grants the research team permission to conduct the </w:t>
      </w:r>
      <w:r w:rsidRPr="058AE337" w:rsidR="004C399F">
        <w:rPr>
          <w:rFonts w:ascii="Source Sans Pro" w:eastAsia="Source Sans Pro" w:hAnsi="Source Sans Pro" w:cs="Source Sans Pro"/>
        </w:rPr>
        <w:t xml:space="preserve">web survey and </w:t>
      </w:r>
      <w:r w:rsidRPr="058AE337">
        <w:rPr>
          <w:rFonts w:ascii="Source Sans Pro" w:eastAsia="Source Sans Pro" w:hAnsi="Source Sans Pro" w:cs="Source Sans Pro"/>
        </w:rPr>
        <w:t>interview as described above. The research team will not use the information provided for any reason</w:t>
      </w:r>
      <w:r w:rsidRPr="058AE337" w:rsidR="16B5032E">
        <w:rPr>
          <w:rFonts w:ascii="Source Sans Pro" w:eastAsia="Source Sans Pro" w:hAnsi="Source Sans Pro" w:cs="Source Sans Pro"/>
        </w:rPr>
        <w:t>s</w:t>
      </w:r>
      <w:r w:rsidRPr="058AE337">
        <w:rPr>
          <w:rFonts w:ascii="Source Sans Pro" w:eastAsia="Source Sans Pro" w:hAnsi="Source Sans Pro" w:cs="Source Sans Pro"/>
        </w:rPr>
        <w:t xml:space="preserve"> other than those stated in this consent form without your permission.</w:t>
      </w:r>
      <w:r w:rsidRPr="058AE337" w:rsidR="005E457B">
        <w:rPr>
          <w:rFonts w:ascii="Source Sans Pro" w:eastAsia="Source Sans Pro" w:hAnsi="Source Sans Pro" w:cs="Source Sans Pro"/>
        </w:rPr>
        <w:t xml:space="preserve"> If you understand and accept these conditions, please </w:t>
      </w:r>
      <w:bookmarkStart w:id="1" w:name="_Int_DyCwg1xh"/>
      <w:r w:rsidRPr="058AE337" w:rsidR="005E457B">
        <w:rPr>
          <w:rFonts w:ascii="Source Sans Pro" w:eastAsia="Source Sans Pro" w:hAnsi="Source Sans Pro" w:cs="Source Sans Pro"/>
        </w:rPr>
        <w:t>sign</w:t>
      </w:r>
      <w:bookmarkEnd w:id="1"/>
      <w:r w:rsidRPr="058AE337" w:rsidR="005E457B">
        <w:rPr>
          <w:rFonts w:ascii="Source Sans Pro" w:eastAsia="Source Sans Pro" w:hAnsi="Source Sans Pro" w:cs="Source Sans Pro"/>
        </w:rPr>
        <w:t xml:space="preserve"> and date below.</w:t>
      </w:r>
    </w:p>
    <w:p w:rsidR="00542F13" w:rsidRPr="00542F13" w:rsidP="058AE337" w14:paraId="2E91D3FE" w14:textId="77777777">
      <w:pPr>
        <w:widowControl w:val="0"/>
        <w:autoSpaceDE w:val="0"/>
        <w:autoSpaceDN w:val="0"/>
        <w:adjustRightInd w:val="0"/>
        <w:spacing w:after="0" w:line="240" w:lineRule="auto"/>
        <w:jc w:val="both"/>
        <w:rPr>
          <w:rFonts w:ascii="Source Sans Pro" w:eastAsia="Source Sans Pro" w:hAnsi="Source Sans Pro" w:cs="Source Sans Pro"/>
        </w:rPr>
      </w:pPr>
    </w:p>
    <w:p w:rsidR="009360D1" w:rsidP="058AE337" w14:paraId="20C8C7F1" w14:textId="77777777">
      <w:pPr>
        <w:spacing w:after="0" w:line="240" w:lineRule="auto"/>
        <w:rPr>
          <w:rFonts w:ascii="Source Sans Pro" w:eastAsia="Source Sans Pro" w:hAnsi="Source Sans Pro" w:cs="Source Sans Pro"/>
        </w:rPr>
      </w:pPr>
      <w:r w:rsidRPr="058AE337">
        <w:rPr>
          <w:rFonts w:ascii="Source Sans Pro" w:eastAsia="Source Sans Pro" w:hAnsi="Source Sans Pro" w:cs="Source Sans Pro"/>
        </w:rPr>
        <w:t>Thank you in advance for your assistance.</w:t>
      </w:r>
    </w:p>
    <w:p w:rsidR="004C399F" w:rsidRPr="0031484B" w:rsidP="058AE337" w14:paraId="0B803A06" w14:textId="77777777">
      <w:pPr>
        <w:spacing w:after="0" w:line="240" w:lineRule="auto"/>
        <w:rPr>
          <w:rFonts w:ascii="Source Sans Pro" w:eastAsia="Source Sans Pro" w:hAnsi="Source Sans Pro" w:cs="Source Sans Pro"/>
        </w:rPr>
      </w:pPr>
    </w:p>
    <w:p w:rsidR="005F0753" w:rsidRPr="00542F13" w:rsidP="058AE337" w14:paraId="53A804ED" w14:textId="77777777">
      <w:pPr>
        <w:widowControl w:val="0"/>
        <w:autoSpaceDE w:val="0"/>
        <w:autoSpaceDN w:val="0"/>
        <w:adjustRightInd w:val="0"/>
        <w:spacing w:after="0" w:line="240" w:lineRule="auto"/>
        <w:rPr>
          <w:rFonts w:ascii="Source Sans Pro" w:eastAsia="Source Sans Pro" w:hAnsi="Source Sans Pro" w:cs="Source Sans Pro"/>
        </w:rPr>
      </w:pPr>
      <w:r w:rsidRPr="00542F13">
        <w:rPr>
          <w:rFonts w:ascii="Times New Roman" w:hAnsi="Times New Roman" w:cs="Times New Roman"/>
          <w:bCs/>
          <w:iCs/>
          <w:noProof/>
        </w:rPr>
        <mc:AlternateContent>
          <mc:Choice Requires="wps">
            <w:drawing>
              <wp:anchor distT="0" distB="0" distL="114300" distR="114300" simplePos="0" relativeHeight="251662336" behindDoc="0" locked="0" layoutInCell="1" allowOverlap="1">
                <wp:simplePos x="0" y="0"/>
                <wp:positionH relativeFrom="column">
                  <wp:posOffset>3200400</wp:posOffset>
                </wp:positionH>
                <wp:positionV relativeFrom="paragraph">
                  <wp:posOffset>67945</wp:posOffset>
                </wp:positionV>
                <wp:extent cx="2057400" cy="0"/>
                <wp:effectExtent l="9525" t="10795" r="9525" b="8255"/>
                <wp:wrapNone/>
                <wp:docPr id="6" name="Line 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574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5" style="mso-height-percent:0;mso-height-relative:page;mso-width-percent:0;mso-width-relative:page;mso-wrap-distance-bottom:0;mso-wrap-distance-left:9pt;mso-wrap-distance-right:9pt;mso-wrap-distance-top:0;mso-wrap-style:square;position:absolute;visibility:visible;z-index:251663360" from="252pt,5.35pt" to="414pt,5.35pt"/>
            </w:pict>
          </mc:Fallback>
        </mc:AlternateContent>
      </w:r>
      <w:r w:rsidRPr="00542F13">
        <w:rPr>
          <w:rFonts w:ascii="Times New Roman" w:hAnsi="Times New Roman" w:cs="Times New Roman"/>
          <w:bCs/>
          <w:iCs/>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90170</wp:posOffset>
                </wp:positionV>
                <wp:extent cx="2057400" cy="0"/>
                <wp:effectExtent l="9525" t="13970" r="9525" b="5080"/>
                <wp:wrapNone/>
                <wp:docPr id="5"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574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59264" from="0,7.1pt" to="162pt,7.1pt"/>
            </w:pict>
          </mc:Fallback>
        </mc:AlternateContent>
      </w:r>
    </w:p>
    <w:p w:rsidR="005F0753" w:rsidRPr="00542F13" w:rsidP="058AE337" w14:paraId="6FD1CAF7" w14:textId="77777777">
      <w:pPr>
        <w:widowControl w:val="0"/>
        <w:autoSpaceDE w:val="0"/>
        <w:autoSpaceDN w:val="0"/>
        <w:adjustRightInd w:val="0"/>
        <w:spacing w:after="0" w:line="240" w:lineRule="auto"/>
        <w:rPr>
          <w:rFonts w:ascii="Source Sans Pro" w:eastAsia="Source Sans Pro" w:hAnsi="Source Sans Pro" w:cs="Source Sans Pro"/>
        </w:rPr>
      </w:pPr>
      <w:r w:rsidRPr="058AE337">
        <w:rPr>
          <w:rFonts w:ascii="Source Sans Pro" w:eastAsia="Source Sans Pro" w:hAnsi="Source Sans Pro" w:cs="Source Sans Pro"/>
        </w:rPr>
        <w:t xml:space="preserve">Signature </w:t>
      </w:r>
      <w:r>
        <w:tab/>
      </w:r>
      <w:r>
        <w:tab/>
      </w:r>
      <w:r>
        <w:tab/>
      </w:r>
      <w:r>
        <w:tab/>
      </w:r>
      <w:r>
        <w:tab/>
      </w:r>
      <w:r>
        <w:tab/>
      </w:r>
      <w:r w:rsidRPr="058AE337">
        <w:rPr>
          <w:rFonts w:ascii="Source Sans Pro" w:eastAsia="Source Sans Pro" w:hAnsi="Source Sans Pro" w:cs="Source Sans Pro"/>
        </w:rPr>
        <w:t>Date</w:t>
      </w:r>
    </w:p>
    <w:p w:rsidR="00427787" w:rsidRPr="00542F13" w:rsidP="058AE337" w14:paraId="2F089B9D" w14:textId="7846A156">
      <w:pPr>
        <w:widowControl w:val="0"/>
        <w:autoSpaceDE w:val="0"/>
        <w:autoSpaceDN w:val="0"/>
        <w:adjustRightInd w:val="0"/>
        <w:spacing w:after="0" w:line="240" w:lineRule="auto"/>
        <w:rPr>
          <w:rFonts w:ascii="Source Sans Pro" w:eastAsia="Source Sans Pro" w:hAnsi="Source Sans Pro" w:cs="Source Sans Pro"/>
        </w:rPr>
      </w:pPr>
    </w:p>
    <w:p w:rsidR="00427787" w:rsidRPr="00542F13" w:rsidP="058AE337" w14:paraId="48A84F23" w14:textId="77777777">
      <w:pPr>
        <w:widowControl w:val="0"/>
        <w:autoSpaceDE w:val="0"/>
        <w:autoSpaceDN w:val="0"/>
        <w:adjustRightInd w:val="0"/>
        <w:spacing w:after="0" w:line="240" w:lineRule="auto"/>
        <w:rPr>
          <w:rFonts w:ascii="Source Sans Pro" w:eastAsia="Source Sans Pro" w:hAnsi="Source Sans Pro" w:cs="Source Sans Pro"/>
        </w:rPr>
      </w:pPr>
    </w:p>
    <w:p w:rsidR="005F0753" w:rsidRPr="00542F13" w:rsidP="058AE337" w14:paraId="4C0C1A8E" w14:textId="77777777">
      <w:pPr>
        <w:widowControl w:val="0"/>
        <w:autoSpaceDE w:val="0"/>
        <w:autoSpaceDN w:val="0"/>
        <w:adjustRightInd w:val="0"/>
        <w:spacing w:after="0" w:line="240" w:lineRule="auto"/>
        <w:rPr>
          <w:rFonts w:ascii="Source Sans Pro" w:eastAsia="Source Sans Pro" w:hAnsi="Source Sans Pro" w:cs="Source Sans Pro"/>
        </w:rPr>
      </w:pPr>
      <w:r w:rsidRPr="00542F13">
        <w:rPr>
          <w:rFonts w:ascii="Times New Roman" w:hAnsi="Times New Roman" w:cs="Times New Roman"/>
          <w:bCs/>
          <w:iCs/>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74930</wp:posOffset>
                </wp:positionV>
                <wp:extent cx="2057400" cy="0"/>
                <wp:effectExtent l="9525" t="8255" r="9525" b="10795"/>
                <wp:wrapNone/>
                <wp:docPr id="4"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20574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7" style="mso-height-percent:0;mso-height-relative:page;mso-width-percent:0;mso-width-relative:page;mso-wrap-distance-bottom:0;mso-wrap-distance-left:9pt;mso-wrap-distance-right:9pt;mso-wrap-distance-top:0;mso-wrap-style:square;position:absolute;visibility:visible;z-index:251661312" from="0,5.9pt" to="162pt,5.9pt"/>
            </w:pict>
          </mc:Fallback>
        </mc:AlternateContent>
      </w:r>
    </w:p>
    <w:p w:rsidR="00122FB0" w:rsidRPr="0031484B" w:rsidP="058AE337" w14:paraId="7CF3BA67" w14:textId="587B4B12">
      <w:pPr>
        <w:spacing w:after="0" w:line="240" w:lineRule="auto"/>
        <w:rPr>
          <w:rFonts w:ascii="Source Sans Pro" w:eastAsia="Source Sans Pro" w:hAnsi="Source Sans Pro" w:cs="Source Sans Pro"/>
        </w:rPr>
      </w:pPr>
      <w:r w:rsidRPr="058AE337">
        <w:rPr>
          <w:rFonts w:ascii="Source Sans Pro" w:eastAsia="Source Sans Pro" w:hAnsi="Source Sans Pro" w:cs="Source Sans Pro"/>
        </w:rPr>
        <w:t xml:space="preserve">Printed Name </w:t>
      </w:r>
    </w:p>
    <w:sectPr w:rsidSect="0031484B">
      <w:headerReference w:type="default" r:id="rId11"/>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04BDE" w:rsidRPr="00070FC1" w:rsidP="00151F1D" w14:paraId="34B17745" w14:textId="4C4E4766">
    <w:pPr>
      <w:shd w:val="clear" w:color="auto" w:fill="FFFFFF"/>
      <w:spacing w:after="0" w:line="240" w:lineRule="auto"/>
      <w:rPr>
        <w:rFonts w:ascii="Times New Roman" w:eastAsia="Times New Roman" w:hAnsi="Times New Roman" w:cs="Times New Roman"/>
      </w:rPr>
    </w:pPr>
    <w:r w:rsidRPr="00070FC1">
      <w:rPr>
        <w:rFonts w:ascii="Times New Roman" w:eastAsia="Times New Roman" w:hAnsi="Times New Roman" w:cs="Times New Roman"/>
      </w:rPr>
      <w:t xml:space="preserve">OMB Control Number </w:t>
    </w:r>
  </w:p>
  <w:p w:rsidR="00427787" w:rsidRPr="00070FC1" w:rsidP="00151F1D" w14:paraId="5978E699" w14:textId="7215F5FC">
    <w:pPr>
      <w:shd w:val="clear" w:color="auto" w:fill="FFFFFF"/>
      <w:spacing w:after="0" w:line="240" w:lineRule="auto"/>
      <w:rPr>
        <w:rFonts w:ascii="Times New Roman" w:eastAsia="Times New Roman" w:hAnsi="Times New Roman" w:cs="Times New Roman"/>
      </w:rPr>
    </w:pPr>
    <w:r w:rsidRPr="00070FC1">
      <w:rPr>
        <w:rFonts w:ascii="Times New Roman" w:eastAsia="Times New Roman" w:hAnsi="Times New Roman" w:cs="Times New Roman"/>
      </w:rPr>
      <w:t xml:space="preserve">Expiration Date: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B0E1AC3"/>
    <w:multiLevelType w:val="hybridMultilevel"/>
    <w:tmpl w:val="AD6A6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CF633A5"/>
    <w:multiLevelType w:val="multilevel"/>
    <w:tmpl w:val="14567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51281903">
    <w:abstractNumId w:val="1"/>
  </w:num>
  <w:num w:numId="2" w16cid:durableId="1812138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F22"/>
    <w:rsid w:val="00021A8E"/>
    <w:rsid w:val="00030BDD"/>
    <w:rsid w:val="0003270F"/>
    <w:rsid w:val="000346F1"/>
    <w:rsid w:val="00070FC1"/>
    <w:rsid w:val="00075FEE"/>
    <w:rsid w:val="000B6C6A"/>
    <w:rsid w:val="000C4984"/>
    <w:rsid w:val="000C4C71"/>
    <w:rsid w:val="000D4207"/>
    <w:rsid w:val="000F02F3"/>
    <w:rsid w:val="0010219E"/>
    <w:rsid w:val="001122E1"/>
    <w:rsid w:val="00122FB0"/>
    <w:rsid w:val="00137598"/>
    <w:rsid w:val="00151632"/>
    <w:rsid w:val="00151F1D"/>
    <w:rsid w:val="001550C4"/>
    <w:rsid w:val="0019617A"/>
    <w:rsid w:val="001C6DDC"/>
    <w:rsid w:val="00211FCB"/>
    <w:rsid w:val="002306C7"/>
    <w:rsid w:val="00245936"/>
    <w:rsid w:val="002642D2"/>
    <w:rsid w:val="0028056D"/>
    <w:rsid w:val="00296E14"/>
    <w:rsid w:val="002B5F9C"/>
    <w:rsid w:val="002B7A48"/>
    <w:rsid w:val="002D534C"/>
    <w:rsid w:val="0031484B"/>
    <w:rsid w:val="003165B1"/>
    <w:rsid w:val="00357859"/>
    <w:rsid w:val="003B0AC8"/>
    <w:rsid w:val="003C3BAA"/>
    <w:rsid w:val="003E4BCD"/>
    <w:rsid w:val="00427787"/>
    <w:rsid w:val="0044240B"/>
    <w:rsid w:val="004507B0"/>
    <w:rsid w:val="00464ADD"/>
    <w:rsid w:val="00467C85"/>
    <w:rsid w:val="004712DD"/>
    <w:rsid w:val="004A4E0A"/>
    <w:rsid w:val="004A561C"/>
    <w:rsid w:val="004B6781"/>
    <w:rsid w:val="004C399F"/>
    <w:rsid w:val="004D4A91"/>
    <w:rsid w:val="004F4B0F"/>
    <w:rsid w:val="005407C5"/>
    <w:rsid w:val="00542F13"/>
    <w:rsid w:val="00551647"/>
    <w:rsid w:val="0056070D"/>
    <w:rsid w:val="00567BE0"/>
    <w:rsid w:val="0058730C"/>
    <w:rsid w:val="005E457B"/>
    <w:rsid w:val="005F0753"/>
    <w:rsid w:val="00634277"/>
    <w:rsid w:val="0067571F"/>
    <w:rsid w:val="00697D10"/>
    <w:rsid w:val="006B173F"/>
    <w:rsid w:val="006C4C76"/>
    <w:rsid w:val="0075065B"/>
    <w:rsid w:val="007516F0"/>
    <w:rsid w:val="00762B5A"/>
    <w:rsid w:val="00774528"/>
    <w:rsid w:val="00846CEC"/>
    <w:rsid w:val="008517BF"/>
    <w:rsid w:val="00854BCC"/>
    <w:rsid w:val="00854F11"/>
    <w:rsid w:val="0085579A"/>
    <w:rsid w:val="008600EC"/>
    <w:rsid w:val="00864245"/>
    <w:rsid w:val="00893F05"/>
    <w:rsid w:val="008A3FAD"/>
    <w:rsid w:val="008B5C3B"/>
    <w:rsid w:val="008C1311"/>
    <w:rsid w:val="008C5F22"/>
    <w:rsid w:val="00920A7B"/>
    <w:rsid w:val="009211F9"/>
    <w:rsid w:val="009360D1"/>
    <w:rsid w:val="0095729D"/>
    <w:rsid w:val="009B53F9"/>
    <w:rsid w:val="009F5FAD"/>
    <w:rsid w:val="00A04BDE"/>
    <w:rsid w:val="00A337EC"/>
    <w:rsid w:val="00A34559"/>
    <w:rsid w:val="00A359F2"/>
    <w:rsid w:val="00A437E2"/>
    <w:rsid w:val="00A4589C"/>
    <w:rsid w:val="00A832EB"/>
    <w:rsid w:val="00AF23EE"/>
    <w:rsid w:val="00B126C9"/>
    <w:rsid w:val="00B15325"/>
    <w:rsid w:val="00B644A9"/>
    <w:rsid w:val="00B67D52"/>
    <w:rsid w:val="00B67FD1"/>
    <w:rsid w:val="00BB2251"/>
    <w:rsid w:val="00BB2DB1"/>
    <w:rsid w:val="00BF408A"/>
    <w:rsid w:val="00C54223"/>
    <w:rsid w:val="00C742E5"/>
    <w:rsid w:val="00C83715"/>
    <w:rsid w:val="00C83D2D"/>
    <w:rsid w:val="00CB1067"/>
    <w:rsid w:val="00CB47CB"/>
    <w:rsid w:val="00CC6C7F"/>
    <w:rsid w:val="00D219B3"/>
    <w:rsid w:val="00D2777A"/>
    <w:rsid w:val="00D67803"/>
    <w:rsid w:val="00D9141F"/>
    <w:rsid w:val="00D976A3"/>
    <w:rsid w:val="00DD6C53"/>
    <w:rsid w:val="00DF0F54"/>
    <w:rsid w:val="00E00D9B"/>
    <w:rsid w:val="00E0417B"/>
    <w:rsid w:val="00E76CD7"/>
    <w:rsid w:val="00E84A47"/>
    <w:rsid w:val="00F148C6"/>
    <w:rsid w:val="00F46C72"/>
    <w:rsid w:val="00F505A7"/>
    <w:rsid w:val="00FA78B5"/>
    <w:rsid w:val="058AE337"/>
    <w:rsid w:val="11E21110"/>
    <w:rsid w:val="144B22F0"/>
    <w:rsid w:val="14710087"/>
    <w:rsid w:val="16B5032E"/>
    <w:rsid w:val="25BC8B7A"/>
    <w:rsid w:val="295F577F"/>
    <w:rsid w:val="2D71BE7D"/>
    <w:rsid w:val="409E43A6"/>
    <w:rsid w:val="412B8A58"/>
    <w:rsid w:val="44932DC5"/>
    <w:rsid w:val="49CCDDB0"/>
    <w:rsid w:val="5F82D63C"/>
    <w:rsid w:val="64BD127E"/>
    <w:rsid w:val="7FAFD6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DDF4A3"/>
  <w15:docId w15:val="{D3A8BD80-14F6-422C-B567-4F4280B7D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4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4BDE"/>
  </w:style>
  <w:style w:type="paragraph" w:styleId="Footer">
    <w:name w:val="footer"/>
    <w:basedOn w:val="Normal"/>
    <w:link w:val="FooterChar"/>
    <w:uiPriority w:val="99"/>
    <w:unhideWhenUsed/>
    <w:rsid w:val="00A04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4BDE"/>
  </w:style>
  <w:style w:type="paragraph" w:styleId="BalloonText">
    <w:name w:val="Balloon Text"/>
    <w:basedOn w:val="Normal"/>
    <w:link w:val="BalloonTextChar"/>
    <w:uiPriority w:val="99"/>
    <w:semiHidden/>
    <w:unhideWhenUsed/>
    <w:rsid w:val="00A04B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BDE"/>
    <w:rPr>
      <w:rFonts w:ascii="Tahoma" w:hAnsi="Tahoma" w:cs="Tahoma"/>
      <w:sz w:val="16"/>
      <w:szCs w:val="16"/>
    </w:rPr>
  </w:style>
  <w:style w:type="character" w:styleId="CommentReference">
    <w:name w:val="annotation reference"/>
    <w:basedOn w:val="DefaultParagraphFont"/>
    <w:uiPriority w:val="99"/>
    <w:semiHidden/>
    <w:unhideWhenUsed/>
    <w:rsid w:val="00296E14"/>
    <w:rPr>
      <w:sz w:val="16"/>
      <w:szCs w:val="16"/>
    </w:rPr>
  </w:style>
  <w:style w:type="paragraph" w:styleId="CommentText">
    <w:name w:val="annotation text"/>
    <w:basedOn w:val="Normal"/>
    <w:link w:val="CommentTextChar"/>
    <w:uiPriority w:val="99"/>
    <w:unhideWhenUsed/>
    <w:rsid w:val="00296E14"/>
    <w:pPr>
      <w:spacing w:line="240" w:lineRule="auto"/>
    </w:pPr>
    <w:rPr>
      <w:sz w:val="20"/>
      <w:szCs w:val="20"/>
    </w:rPr>
  </w:style>
  <w:style w:type="character" w:customStyle="1" w:styleId="CommentTextChar">
    <w:name w:val="Comment Text Char"/>
    <w:basedOn w:val="DefaultParagraphFont"/>
    <w:link w:val="CommentText"/>
    <w:uiPriority w:val="99"/>
    <w:rsid w:val="00296E14"/>
    <w:rPr>
      <w:sz w:val="20"/>
      <w:szCs w:val="20"/>
    </w:rPr>
  </w:style>
  <w:style w:type="paragraph" w:styleId="CommentSubject">
    <w:name w:val="annotation subject"/>
    <w:basedOn w:val="CommentText"/>
    <w:next w:val="CommentText"/>
    <w:link w:val="CommentSubjectChar"/>
    <w:uiPriority w:val="99"/>
    <w:semiHidden/>
    <w:unhideWhenUsed/>
    <w:rsid w:val="00296E14"/>
    <w:rPr>
      <w:b/>
      <w:bCs/>
    </w:rPr>
  </w:style>
  <w:style w:type="character" w:customStyle="1" w:styleId="CommentSubjectChar">
    <w:name w:val="Comment Subject Char"/>
    <w:basedOn w:val="CommentTextChar"/>
    <w:link w:val="CommentSubject"/>
    <w:uiPriority w:val="99"/>
    <w:semiHidden/>
    <w:rsid w:val="00296E14"/>
    <w:rPr>
      <w:b/>
      <w:bCs/>
      <w:sz w:val="20"/>
      <w:szCs w:val="20"/>
    </w:rPr>
  </w:style>
  <w:style w:type="paragraph" w:styleId="Revision">
    <w:name w:val="Revision"/>
    <w:hidden/>
    <w:uiPriority w:val="99"/>
    <w:semiHidden/>
    <w:rsid w:val="005E457B"/>
    <w:pPr>
      <w:spacing w:after="0" w:line="240" w:lineRule="auto"/>
    </w:pPr>
  </w:style>
  <w:style w:type="paragraph" w:styleId="ListParagraph">
    <w:name w:val="List Paragraph"/>
    <w:aliases w:val="3,Bullet 1,Bullet Paragraphs,Bullet Points,Bullet-msa,Dot pt,F5 List Paragraph,Indicator Text,Issue Action POC,List Paragraph Char Char Char,List Paragraph1,List Paragraph2,MAIN CONTENT,Normal numbered,Numbered Para 1,POCG Table Text,列出段落"/>
    <w:basedOn w:val="Normal"/>
    <w:link w:val="ListParagraphChar"/>
    <w:uiPriority w:val="1"/>
    <w:qFormat/>
    <w:rsid w:val="00542F13"/>
    <w:pPr>
      <w:widowControl w:val="0"/>
      <w:autoSpaceDE w:val="0"/>
      <w:autoSpaceDN w:val="0"/>
      <w:spacing w:before="62" w:after="0" w:line="240" w:lineRule="auto"/>
      <w:ind w:left="110" w:hanging="401"/>
    </w:pPr>
    <w:rPr>
      <w:rFonts w:ascii="Arial" w:eastAsia="Arial" w:hAnsi="Arial" w:cs="Arial"/>
    </w:rPr>
  </w:style>
  <w:style w:type="character" w:customStyle="1" w:styleId="ListParagraphChar">
    <w:name w:val="List Paragraph Char"/>
    <w:aliases w:val="3 Char,Bullet Paragraphs Char,Bullet-msa Char,Dot pt Char,F5 List Paragraph Char,Indicator Text Char,Issue Action POC Char,List Paragraph Char Char Char Char,List Paragraph1 Char,Numbered Para 1 Char,POCG Table Text Char,列出段落 Char"/>
    <w:link w:val="ListParagraph"/>
    <w:uiPriority w:val="1"/>
    <w:locked/>
    <w:rsid w:val="00542F13"/>
    <w:rPr>
      <w:rFonts w:ascii="Arial" w:eastAsia="Arial" w:hAnsi="Arial" w:cs="Arial"/>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tel:1-800-970-2487" TargetMode="Externa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ourdapilleta@optimalsolutionsgroup.com" TargetMode="External" /><Relationship Id="rId9" Type="http://schemas.openxmlformats.org/officeDocument/2006/relationships/hyperlink" Target="mailto:clusters@optimalsolutionsgroup.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96034750A58040829C953498A52D21" ma:contentTypeVersion="9" ma:contentTypeDescription="Create a new document." ma:contentTypeScope="" ma:versionID="4995dbbce1ac8807412510735f512d12">
  <xsd:schema xmlns:xsd="http://www.w3.org/2001/XMLSchema" xmlns:xs="http://www.w3.org/2001/XMLSchema" xmlns:p="http://schemas.microsoft.com/office/2006/metadata/properties" xmlns:ns2="465a4e02-eb8d-4059-9227-036b88480e9e" xmlns:ns3="467e95b9-19f2-42ff-a618-3bef04f73a05" targetNamespace="http://schemas.microsoft.com/office/2006/metadata/properties" ma:root="true" ma:fieldsID="8ccf7bd300e393dc955caad63e3df3c0" ns2:_="" ns3:_="">
    <xsd:import namespace="465a4e02-eb8d-4059-9227-036b88480e9e"/>
    <xsd:import namespace="467e95b9-19f2-42ff-a618-3bef04f73a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5a4e02-eb8d-4059-9227-036b88480e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3b221b-49a6-426b-9590-2c2fa25bc13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67e95b9-19f2-42ff-a618-3bef04f73a05" xsi:nil="true"/>
    <lcf76f155ced4ddcb4097134ff3c332f xmlns="465a4e02-eb8d-4059-9227-036b88480e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BD9825-3F12-4A69-8963-0971182221A9}">
  <ds:schemaRefs>
    <ds:schemaRef ds:uri="http://schemas.openxmlformats.org/officeDocument/2006/bibliography"/>
  </ds:schemaRefs>
</ds:datastoreItem>
</file>

<file path=customXml/itemProps2.xml><?xml version="1.0" encoding="utf-8"?>
<ds:datastoreItem xmlns:ds="http://schemas.openxmlformats.org/officeDocument/2006/customXml" ds:itemID="{1550E6F6-F456-42CF-9BFA-F725899943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5a4e02-eb8d-4059-9227-036b88480e9e"/>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EFCB10-95FD-4515-8FCF-D895DC9FD501}">
  <ds:schemaRefs>
    <ds:schemaRef ds:uri="http://schemas.microsoft.com/sharepoint/v3/contenttype/forms"/>
  </ds:schemaRefs>
</ds:datastoreItem>
</file>

<file path=customXml/itemProps4.xml><?xml version="1.0" encoding="utf-8"?>
<ds:datastoreItem xmlns:ds="http://schemas.openxmlformats.org/officeDocument/2006/customXml" ds:itemID="{98E551A7-D1C8-48C5-A963-9C12C65BB045}">
  <ds:schemaRefs>
    <ds:schemaRef ds:uri="http://schemas.microsoft.com/office/2006/metadata/properties"/>
    <ds:schemaRef ds:uri="http://schemas.microsoft.com/office/infopath/2007/PartnerControls"/>
    <ds:schemaRef ds:uri="467e95b9-19f2-42ff-a618-3bef04f73a05"/>
    <ds:schemaRef ds:uri="465a4e02-eb8d-4059-9227-036b88480e9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561</Words>
  <Characters>3199</Characters>
  <Application>Microsoft Office Word</Application>
  <DocSecurity>0</DocSecurity>
  <Lines>26</Lines>
  <Paragraphs>7</Paragraphs>
  <ScaleCrop>false</ScaleCrop>
  <Company>Microsoft</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Jesse Shaw;jerry.fernandez@sba.gov</dc:creator>
  <cp:lastModifiedBy>Rich, Curtis B.</cp:lastModifiedBy>
  <cp:revision>2</cp:revision>
  <cp:lastPrinted>2016-02-08T16:36:00Z</cp:lastPrinted>
  <dcterms:created xsi:type="dcterms:W3CDTF">2023-02-23T14:25:00Z</dcterms:created>
  <dcterms:modified xsi:type="dcterms:W3CDTF">2023-02-23T14:25:00Z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0x010100E096034750A58040829C953498A52D21</vt:lpwstr>
  </property>
  <property fmtid="{D5CDD505-2E9C-101B-9397-08002B2CF9AE}" pid="4" name="MediaServiceImageTags">
    <vt:lpwstr/>
  </property>
  <property fmtid="{D5CDD505-2E9C-101B-9397-08002B2CF9AE}" pid="5" name="Order">
    <vt:r8>72800</vt:r8>
  </property>
  <property fmtid="{D5CDD505-2E9C-101B-9397-08002B2CF9AE}" pid="6" name="TaxKeyword">
    <vt:lpwstr/>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ExtendedDescription">
    <vt:lpwstr/>
  </property>
</Properties>
</file>