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340CED" w:rsidP="002311B2">
      <w:pPr>
        <w:pStyle w:val="NoSpacing"/>
        <w:jc w:val="center"/>
        <w:rPr>
          <w:rFonts w:cstheme="minorHAnsi"/>
          <w:b/>
        </w:rPr>
      </w:pPr>
      <w:r w:rsidRPr="00340CED">
        <w:rPr>
          <w:rFonts w:cstheme="minorHAnsi"/>
          <w:b/>
        </w:rPr>
        <w:t>JUSTIFICATION FOR NONMATERIAL/NONSUBSTANTIVE CHANGE</w:t>
      </w:r>
    </w:p>
    <w:p w:rsidR="002311B2" w:rsidRPr="00340CED" w:rsidP="002311B2">
      <w:pPr>
        <w:pStyle w:val="NoSpacing"/>
        <w:jc w:val="center"/>
        <w:rPr>
          <w:rFonts w:cstheme="minorHAnsi"/>
          <w:b/>
        </w:rPr>
      </w:pPr>
      <w:r w:rsidRPr="002311B2">
        <w:rPr>
          <w:rFonts w:cstheme="minorHAnsi"/>
          <w:b/>
        </w:rPr>
        <w:t>International Design Applications (Hague Agreement)</w:t>
      </w:r>
    </w:p>
    <w:p w:rsidR="002311B2" w:rsidRPr="00340CED" w:rsidP="002311B2">
      <w:pPr>
        <w:pStyle w:val="NoSpacing"/>
        <w:jc w:val="center"/>
        <w:rPr>
          <w:rFonts w:cstheme="minorHAnsi"/>
        </w:rPr>
      </w:pPr>
      <w:r w:rsidRPr="00340CED">
        <w:rPr>
          <w:rFonts w:cstheme="minorHAnsi"/>
          <w:b/>
        </w:rPr>
        <w:t>OMB Control Number 0651-00</w:t>
      </w:r>
      <w:r>
        <w:rPr>
          <w:rFonts w:cstheme="minorHAnsi"/>
          <w:b/>
        </w:rPr>
        <w:t>75</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Background</w:t>
      </w:r>
    </w:p>
    <w:p w:rsidR="002311B2" w:rsidRPr="00340CED" w:rsidP="002311B2">
      <w:pPr>
        <w:pStyle w:val="NoSpacing"/>
        <w:jc w:val="both"/>
        <w:rPr>
          <w:rFonts w:cstheme="minorHAnsi"/>
        </w:rPr>
      </w:pPr>
    </w:p>
    <w:p w:rsidR="002311B2" w:rsidRPr="00340CED" w:rsidP="002311B2">
      <w:pPr>
        <w:pStyle w:val="NoSpacing"/>
        <w:jc w:val="both"/>
        <w:rPr>
          <w:rFonts w:cstheme="minorHAnsi"/>
          <w:color w:val="000000" w:themeColor="text1"/>
        </w:rPr>
      </w:pPr>
      <w:r w:rsidRPr="00340CED">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2311B2" w:rsidRPr="00340CED" w:rsidP="002311B2">
      <w:pPr>
        <w:pStyle w:val="NoSpacing"/>
        <w:jc w:val="both"/>
        <w:rPr>
          <w:rFonts w:cstheme="minorHAnsi"/>
          <w:color w:val="FF0000"/>
        </w:rPr>
      </w:pPr>
    </w:p>
    <w:p w:rsidR="002311B2" w:rsidRPr="00340CED" w:rsidP="002311B2">
      <w:pPr>
        <w:pStyle w:val="NoSpacing"/>
        <w:jc w:val="both"/>
        <w:rPr>
          <w:rFonts w:cstheme="minorHAnsi"/>
          <w:color w:val="000000" w:themeColor="text1"/>
        </w:rPr>
      </w:pPr>
      <w:r w:rsidRPr="00340CED">
        <w:rPr>
          <w:rFonts w:cstheme="minorHAnsi"/>
          <w:color w:val="000000" w:themeColor="text1"/>
        </w:rPr>
        <w:t>This request is to update the fees for small and micro entities attached to collection 0651-00</w:t>
      </w:r>
      <w:r>
        <w:rPr>
          <w:rFonts w:cstheme="minorHAnsi"/>
          <w:color w:val="000000" w:themeColor="text1"/>
        </w:rPr>
        <w:t>75</w:t>
      </w:r>
      <w:r w:rsidRPr="00340CED">
        <w:rPr>
          <w:rFonts w:cstheme="minorHAnsi"/>
          <w:color w:val="000000" w:themeColor="text1"/>
        </w:rPr>
        <w:t xml:space="preserve"> (</w:t>
      </w:r>
      <w:r w:rsidRPr="002311B2">
        <w:rPr>
          <w:rFonts w:cstheme="minorHAnsi"/>
          <w:color w:val="000000" w:themeColor="text1"/>
        </w:rPr>
        <w:t>Internati</w:t>
      </w:r>
      <w:r w:rsidRPr="007715A9">
        <w:rPr>
          <w:rFonts w:cstheme="minorHAnsi"/>
          <w:color w:val="000000" w:themeColor="text1"/>
        </w:rPr>
        <w:t>onal Design Applications (Hague Agreement)) that are affected by the rulemaking RIN 0651-AD</w:t>
      </w:r>
      <w:r w:rsidRPr="007715A9" w:rsidR="00690CAE">
        <w:rPr>
          <w:rFonts w:cstheme="minorHAnsi"/>
          <w:color w:val="000000" w:themeColor="text1"/>
        </w:rPr>
        <w:t>66</w:t>
      </w:r>
      <w:r w:rsidRPr="007715A9" w:rsidR="007715A9">
        <w:rPr>
          <w:rFonts w:cstheme="minorHAnsi"/>
          <w:color w:val="000000" w:themeColor="text1"/>
        </w:rPr>
        <w:t>.</w:t>
      </w:r>
      <w:r w:rsidRPr="007715A9">
        <w:rPr>
          <w:rFonts w:cstheme="minorHAnsi"/>
          <w:color w:val="000000" w:themeColor="text1"/>
        </w:rPr>
        <w:t xml:space="preserve"> </w:t>
      </w:r>
      <w:r w:rsidRPr="00340CED">
        <w:rPr>
          <w:rFonts w:cstheme="minorHAnsi"/>
          <w:color w:val="000000" w:themeColor="text1"/>
        </w:rPr>
        <w:t xml:space="preserve">There are </w:t>
      </w:r>
      <w:r w:rsidR="00DB2B38">
        <w:rPr>
          <w:rFonts w:cstheme="minorHAnsi"/>
          <w:color w:val="000000" w:themeColor="text1"/>
        </w:rPr>
        <w:t>four</w:t>
      </w:r>
      <w:r w:rsidRPr="00340CED">
        <w:rPr>
          <w:rFonts w:cstheme="minorHAnsi"/>
          <w:color w:val="000000" w:themeColor="text1"/>
        </w:rPr>
        <w:t xml:space="preserve"> fees</w:t>
      </w:r>
      <w:r>
        <w:rPr>
          <w:rFonts w:cstheme="minorHAnsi"/>
          <w:color w:val="000000" w:themeColor="text1"/>
        </w:rPr>
        <w:t xml:space="preserve"> in this collection</w:t>
      </w:r>
      <w:r w:rsidRPr="00340CED">
        <w:rPr>
          <w:rFonts w:cstheme="minorHAnsi"/>
          <w:color w:val="000000" w:themeColor="text1"/>
        </w:rPr>
        <w:t xml:space="preserve"> being </w:t>
      </w:r>
      <w:r>
        <w:rPr>
          <w:rFonts w:cstheme="minorHAnsi"/>
          <w:color w:val="000000" w:themeColor="text1"/>
        </w:rPr>
        <w:t>reduced</w:t>
      </w:r>
      <w:r w:rsidRPr="00340CED">
        <w:rPr>
          <w:rFonts w:cstheme="minorHAnsi"/>
          <w:color w:val="000000" w:themeColor="text1"/>
        </w:rPr>
        <w:t xml:space="preserve"> as a result of the </w:t>
      </w:r>
      <w:r>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Pr>
          <w:rFonts w:cstheme="minorHAnsi"/>
          <w:color w:val="000000" w:themeColor="text1"/>
        </w:rPr>
        <w:t xml:space="preserve"> </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rsidTr="00CF0900">
        <w:tblPrEx>
          <w:tblW w:w="0" w:type="auto"/>
          <w:tblLook w:val="04A0"/>
        </w:tblPrEx>
        <w:tc>
          <w:tcPr>
            <w:tcW w:w="539" w:type="dxa"/>
            <w:shd w:val="clear" w:color="auto" w:fill="B4C6E7" w:themeFill="accent1" w:themeFillTint="66"/>
            <w:vAlign w:val="center"/>
          </w:tcPr>
          <w:p w:rsidR="002311B2" w:rsidRPr="009F0C4F" w:rsidP="00CF0900">
            <w:pPr>
              <w:pStyle w:val="NoSpacing"/>
              <w:jc w:val="center"/>
              <w:rPr>
                <w:rFonts w:cstheme="minorHAnsi"/>
                <w:b/>
                <w:sz w:val="20"/>
                <w:szCs w:val="20"/>
              </w:rPr>
            </w:pPr>
          </w:p>
          <w:p w:rsidR="002311B2" w:rsidRPr="009F0C4F" w:rsidP="00CF0900">
            <w:pPr>
              <w:pStyle w:val="NoSpacing"/>
              <w:jc w:val="center"/>
              <w:rPr>
                <w:rFonts w:cstheme="minorHAnsi"/>
                <w:b/>
                <w:sz w:val="20"/>
                <w:szCs w:val="20"/>
              </w:rPr>
            </w:pPr>
            <w:r w:rsidRPr="009F0C4F">
              <w:rPr>
                <w:rFonts w:cstheme="minorHAnsi"/>
                <w:b/>
                <w:sz w:val="20"/>
                <w:szCs w:val="20"/>
              </w:rPr>
              <w:t>IC No.</w:t>
            </w:r>
          </w:p>
          <w:p w:rsidR="002311B2" w:rsidRPr="009F0C4F" w:rsidP="00CF0900">
            <w:pPr>
              <w:pStyle w:val="NoSpacing"/>
              <w:jc w:val="center"/>
              <w:rPr>
                <w:rFonts w:cstheme="minorHAnsi"/>
                <w:b/>
                <w:sz w:val="20"/>
                <w:szCs w:val="20"/>
              </w:rPr>
            </w:pPr>
          </w:p>
        </w:tc>
        <w:tc>
          <w:tcPr>
            <w:tcW w:w="278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Item</w:t>
            </w:r>
          </w:p>
        </w:tc>
        <w:tc>
          <w:tcPr>
            <w:tcW w:w="197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New Fee</w:t>
            </w:r>
          </w:p>
        </w:tc>
        <w:tc>
          <w:tcPr>
            <w:tcW w:w="2064"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 xml:space="preserve">Changes in Fee Amount </w:t>
            </w:r>
          </w:p>
        </w:tc>
      </w:tr>
      <w:tr w:rsidTr="00DB2B38">
        <w:tblPrEx>
          <w:tblW w:w="0" w:type="auto"/>
          <w:tblLook w:val="04A0"/>
        </w:tblPrEx>
        <w:tc>
          <w:tcPr>
            <w:tcW w:w="539" w:type="dxa"/>
            <w:shd w:val="clear" w:color="auto" w:fill="auto"/>
            <w:vAlign w:val="center"/>
          </w:tcPr>
          <w:p w:rsidR="00DB2B38" w:rsidRPr="00DB2B38" w:rsidP="00DB2B38">
            <w:pPr>
              <w:pStyle w:val="NoSpacing"/>
              <w:jc w:val="center"/>
              <w:rPr>
                <w:rFonts w:cstheme="minorHAnsi"/>
                <w:sz w:val="20"/>
                <w:szCs w:val="20"/>
              </w:rPr>
            </w:pPr>
            <w:r w:rsidRPr="00DB2B38">
              <w:rPr>
                <w:rFonts w:cstheme="minorHAnsi"/>
                <w:sz w:val="20"/>
                <w:szCs w:val="20"/>
              </w:rPr>
              <w:t>1</w:t>
            </w:r>
          </w:p>
        </w:tc>
        <w:tc>
          <w:tcPr>
            <w:tcW w:w="2789" w:type="dxa"/>
            <w:shd w:val="clear" w:color="auto" w:fill="auto"/>
            <w:vAlign w:val="center"/>
          </w:tcPr>
          <w:p w:rsidR="00DB2B38" w:rsidRPr="00DB2B38" w:rsidP="00DB2B38">
            <w:pPr>
              <w:pStyle w:val="NoSpacing"/>
              <w:rPr>
                <w:rFonts w:cstheme="minorHAnsi"/>
                <w:sz w:val="20"/>
                <w:szCs w:val="20"/>
              </w:rPr>
            </w:pPr>
            <w:r w:rsidRPr="00DB2B38">
              <w:rPr>
                <w:rFonts w:cstheme="minorHAnsi"/>
                <w:sz w:val="20"/>
                <w:szCs w:val="20"/>
              </w:rPr>
              <w:t>Application for International Registration – Transmittal Fee</w:t>
            </w:r>
          </w:p>
        </w:tc>
        <w:tc>
          <w:tcPr>
            <w:tcW w:w="1979" w:type="dxa"/>
            <w:shd w:val="clear" w:color="auto" w:fill="auto"/>
            <w:vAlign w:val="center"/>
          </w:tcPr>
          <w:p w:rsidR="00DB2B38" w:rsidRPr="002311B2" w:rsidP="00DB2B38">
            <w:pPr>
              <w:pStyle w:val="NoSpacing"/>
              <w:jc w:val="center"/>
              <w:rPr>
                <w:rFonts w:cstheme="minorHAnsi"/>
                <w:sz w:val="20"/>
                <w:szCs w:val="20"/>
              </w:rPr>
            </w:pPr>
            <w:r w:rsidRPr="002311B2">
              <w:rPr>
                <w:rFonts w:cstheme="minorHAnsi"/>
                <w:sz w:val="20"/>
                <w:szCs w:val="20"/>
              </w:rPr>
              <w:t>$</w:t>
            </w:r>
            <w:r>
              <w:rPr>
                <w:rFonts w:cstheme="minorHAnsi"/>
                <w:sz w:val="20"/>
                <w:szCs w:val="20"/>
              </w:rPr>
              <w:t>6</w:t>
            </w:r>
            <w:r w:rsidRPr="002311B2">
              <w:rPr>
                <w:rFonts w:cstheme="minorHAnsi"/>
                <w:sz w:val="20"/>
                <w:szCs w:val="20"/>
              </w:rPr>
              <w:t>0 (small entity)</w:t>
            </w:r>
          </w:p>
          <w:p w:rsidR="00DB2B38" w:rsidRPr="002311B2" w:rsidP="00DB2B38">
            <w:pPr>
              <w:pStyle w:val="NoSpacing"/>
              <w:jc w:val="center"/>
              <w:rPr>
                <w:rFonts w:cstheme="minorHAnsi"/>
                <w:sz w:val="20"/>
                <w:szCs w:val="20"/>
              </w:rPr>
            </w:pPr>
            <w:r w:rsidRPr="002311B2">
              <w:rPr>
                <w:rFonts w:cstheme="minorHAnsi"/>
                <w:sz w:val="20"/>
                <w:szCs w:val="20"/>
              </w:rPr>
              <w:t>$</w:t>
            </w:r>
            <w:r>
              <w:rPr>
                <w:rFonts w:cstheme="minorHAnsi"/>
                <w:sz w:val="20"/>
                <w:szCs w:val="20"/>
              </w:rPr>
              <w:t>30</w:t>
            </w:r>
            <w:r w:rsidRPr="002311B2">
              <w:rPr>
                <w:rFonts w:cstheme="minorHAnsi"/>
                <w:sz w:val="20"/>
                <w:szCs w:val="20"/>
              </w:rPr>
              <w:t xml:space="preserve"> (micro entity)</w:t>
            </w:r>
          </w:p>
        </w:tc>
        <w:tc>
          <w:tcPr>
            <w:tcW w:w="1979" w:type="dxa"/>
            <w:shd w:val="clear" w:color="auto" w:fill="auto"/>
            <w:vAlign w:val="center"/>
          </w:tcPr>
          <w:p w:rsidR="00DB2B38" w:rsidRPr="002311B2" w:rsidP="00DB2B38">
            <w:pPr>
              <w:pStyle w:val="NoSpacing"/>
              <w:jc w:val="center"/>
              <w:rPr>
                <w:rFonts w:cstheme="minorHAnsi"/>
                <w:sz w:val="20"/>
                <w:szCs w:val="20"/>
              </w:rPr>
            </w:pPr>
            <w:r w:rsidRPr="002311B2">
              <w:rPr>
                <w:rFonts w:cstheme="minorHAnsi"/>
                <w:sz w:val="20"/>
                <w:szCs w:val="20"/>
              </w:rPr>
              <w:t>$</w:t>
            </w:r>
            <w:r>
              <w:rPr>
                <w:rFonts w:cstheme="minorHAnsi"/>
                <w:sz w:val="20"/>
                <w:szCs w:val="20"/>
              </w:rPr>
              <w:t>48</w:t>
            </w:r>
            <w:r w:rsidRPr="002311B2">
              <w:rPr>
                <w:rFonts w:cstheme="minorHAnsi"/>
                <w:sz w:val="20"/>
                <w:szCs w:val="20"/>
              </w:rPr>
              <w:t xml:space="preserve"> (small entity)</w:t>
            </w:r>
          </w:p>
          <w:p w:rsidR="00DB2B38" w:rsidRPr="002311B2" w:rsidP="00DB2B38">
            <w:pPr>
              <w:pStyle w:val="NoSpacing"/>
              <w:jc w:val="center"/>
              <w:rPr>
                <w:rFonts w:cstheme="minorHAnsi"/>
                <w:sz w:val="20"/>
                <w:szCs w:val="20"/>
              </w:rPr>
            </w:pPr>
            <w:r w:rsidRPr="002311B2">
              <w:rPr>
                <w:rFonts w:cstheme="minorHAnsi"/>
                <w:sz w:val="20"/>
                <w:szCs w:val="20"/>
              </w:rPr>
              <w:t>$</w:t>
            </w:r>
            <w:r>
              <w:rPr>
                <w:rFonts w:cstheme="minorHAnsi"/>
                <w:sz w:val="20"/>
                <w:szCs w:val="20"/>
              </w:rPr>
              <w:t>24</w:t>
            </w:r>
            <w:r w:rsidRPr="002311B2">
              <w:rPr>
                <w:rFonts w:cstheme="minorHAnsi"/>
                <w:sz w:val="20"/>
                <w:szCs w:val="20"/>
              </w:rPr>
              <w:t xml:space="preserve"> (micro entity)</w:t>
            </w:r>
          </w:p>
        </w:tc>
        <w:tc>
          <w:tcPr>
            <w:tcW w:w="2064" w:type="dxa"/>
            <w:shd w:val="clear" w:color="auto" w:fill="auto"/>
            <w:vAlign w:val="center"/>
          </w:tcPr>
          <w:p w:rsidR="00DB2B38" w:rsidRPr="002311B2" w:rsidP="00DB2B38">
            <w:pPr>
              <w:pStyle w:val="NoSpacing"/>
              <w:jc w:val="center"/>
              <w:rPr>
                <w:rFonts w:cstheme="minorHAnsi"/>
                <w:sz w:val="20"/>
                <w:szCs w:val="20"/>
              </w:rPr>
            </w:pPr>
            <w:r w:rsidRPr="002311B2">
              <w:rPr>
                <w:rFonts w:cstheme="minorHAnsi"/>
                <w:sz w:val="20"/>
                <w:szCs w:val="20"/>
              </w:rPr>
              <w:t>-$</w:t>
            </w:r>
            <w:r>
              <w:rPr>
                <w:rFonts w:cstheme="minorHAnsi"/>
                <w:sz w:val="20"/>
                <w:szCs w:val="20"/>
              </w:rPr>
              <w:t>12</w:t>
            </w:r>
            <w:r w:rsidRPr="002311B2">
              <w:rPr>
                <w:rFonts w:cstheme="minorHAnsi"/>
                <w:sz w:val="20"/>
                <w:szCs w:val="20"/>
              </w:rPr>
              <w:t xml:space="preserve"> (small entity)</w:t>
            </w:r>
          </w:p>
          <w:p w:rsidR="00DB2B38" w:rsidRPr="002311B2" w:rsidP="00DB2B38">
            <w:pPr>
              <w:pStyle w:val="NoSpacing"/>
              <w:jc w:val="center"/>
              <w:rPr>
                <w:rFonts w:cstheme="minorHAnsi"/>
                <w:sz w:val="20"/>
                <w:szCs w:val="20"/>
              </w:rPr>
            </w:pPr>
            <w:r w:rsidRPr="002311B2">
              <w:rPr>
                <w:rFonts w:cstheme="minorHAnsi"/>
                <w:sz w:val="20"/>
                <w:szCs w:val="20"/>
              </w:rPr>
              <w:t>-$</w:t>
            </w:r>
            <w:r>
              <w:rPr>
                <w:rFonts w:cstheme="minorHAnsi"/>
                <w:sz w:val="20"/>
                <w:szCs w:val="20"/>
              </w:rPr>
              <w:t>6</w:t>
            </w:r>
            <w:r w:rsidRPr="002311B2">
              <w:rPr>
                <w:rFonts w:cstheme="minorHAnsi"/>
                <w:sz w:val="20"/>
                <w:szCs w:val="20"/>
              </w:rPr>
              <w:t xml:space="preserve"> (micro entity)</w:t>
            </w:r>
          </w:p>
        </w:tc>
      </w:tr>
      <w:tr w:rsidTr="00CF0900">
        <w:tblPrEx>
          <w:tblW w:w="0" w:type="auto"/>
          <w:tblLook w:val="04A0"/>
        </w:tblPrEx>
        <w:tc>
          <w:tcPr>
            <w:tcW w:w="539" w:type="dxa"/>
            <w:vAlign w:val="center"/>
          </w:tcPr>
          <w:p w:rsidR="002311B2" w:rsidRPr="00DA77EF" w:rsidP="00CF0900">
            <w:pPr>
              <w:jc w:val="center"/>
              <w:rPr>
                <w:rFonts w:cstheme="minorHAnsi"/>
                <w:color w:val="000000"/>
                <w:sz w:val="20"/>
                <w:szCs w:val="20"/>
              </w:rPr>
            </w:pPr>
            <w:r>
              <w:rPr>
                <w:rFonts w:cstheme="minorHAnsi"/>
                <w:color w:val="000000"/>
                <w:sz w:val="20"/>
                <w:szCs w:val="20"/>
              </w:rPr>
              <w:t>6</w:t>
            </w:r>
          </w:p>
        </w:tc>
        <w:tc>
          <w:tcPr>
            <w:tcW w:w="2789" w:type="dxa"/>
            <w:vAlign w:val="center"/>
          </w:tcPr>
          <w:p w:rsidR="002311B2" w:rsidRPr="00DA77EF" w:rsidP="00CF0900">
            <w:pPr>
              <w:rPr>
                <w:rFonts w:cstheme="minorHAnsi"/>
                <w:color w:val="000000"/>
                <w:sz w:val="20"/>
                <w:szCs w:val="20"/>
              </w:rPr>
            </w:pPr>
            <w:r w:rsidRPr="008759E2">
              <w:rPr>
                <w:sz w:val="20"/>
                <w:szCs w:val="20"/>
              </w:rPr>
              <w:t>Petition to convert an international design application to a design application under 35 U.S.C. chapter 16</w:t>
            </w:r>
          </w:p>
        </w:tc>
        <w:tc>
          <w:tcPr>
            <w:tcW w:w="1979" w:type="dxa"/>
            <w:vAlign w:val="center"/>
          </w:tcPr>
          <w:p w:rsidR="002311B2" w:rsidRPr="002311B2" w:rsidP="00CF0900">
            <w:pPr>
              <w:pStyle w:val="NoSpacing"/>
              <w:jc w:val="center"/>
              <w:rPr>
                <w:rFonts w:cstheme="minorHAnsi"/>
                <w:sz w:val="20"/>
                <w:szCs w:val="20"/>
              </w:rPr>
            </w:pPr>
            <w:r w:rsidRPr="002311B2">
              <w:rPr>
                <w:rFonts w:cstheme="minorHAnsi"/>
                <w:sz w:val="20"/>
                <w:szCs w:val="20"/>
              </w:rPr>
              <w:t>$90 (small entity)</w:t>
            </w:r>
          </w:p>
          <w:p w:rsidR="002311B2" w:rsidRPr="002311B2" w:rsidP="00CF0900">
            <w:pPr>
              <w:pStyle w:val="NoSpacing"/>
              <w:jc w:val="center"/>
              <w:rPr>
                <w:rFonts w:cstheme="minorHAnsi"/>
                <w:sz w:val="20"/>
                <w:szCs w:val="20"/>
              </w:rPr>
            </w:pPr>
            <w:r w:rsidRPr="002311B2">
              <w:rPr>
                <w:rFonts w:cstheme="minorHAnsi"/>
                <w:sz w:val="20"/>
                <w:szCs w:val="20"/>
              </w:rPr>
              <w:t>$45 (micro entity)</w:t>
            </w:r>
          </w:p>
        </w:tc>
        <w:tc>
          <w:tcPr>
            <w:tcW w:w="1979" w:type="dxa"/>
            <w:vAlign w:val="center"/>
          </w:tcPr>
          <w:p w:rsidR="002311B2" w:rsidRPr="002311B2" w:rsidP="00CF0900">
            <w:pPr>
              <w:pStyle w:val="NoSpacing"/>
              <w:jc w:val="center"/>
              <w:rPr>
                <w:rFonts w:cstheme="minorHAnsi"/>
                <w:sz w:val="20"/>
                <w:szCs w:val="20"/>
              </w:rPr>
            </w:pPr>
            <w:r w:rsidRPr="002311B2">
              <w:rPr>
                <w:rFonts w:cstheme="minorHAnsi"/>
                <w:sz w:val="20"/>
                <w:szCs w:val="20"/>
              </w:rPr>
              <w:t>$72 (small entity)</w:t>
            </w:r>
          </w:p>
          <w:p w:rsidR="002311B2" w:rsidRPr="002311B2" w:rsidP="00CF0900">
            <w:pPr>
              <w:pStyle w:val="NoSpacing"/>
              <w:jc w:val="center"/>
              <w:rPr>
                <w:rFonts w:cstheme="minorHAnsi"/>
                <w:sz w:val="20"/>
                <w:szCs w:val="20"/>
              </w:rPr>
            </w:pPr>
            <w:r w:rsidRPr="002311B2">
              <w:rPr>
                <w:rFonts w:cstheme="minorHAnsi"/>
                <w:sz w:val="20"/>
                <w:szCs w:val="20"/>
              </w:rPr>
              <w:t>$36 (micro entity)</w:t>
            </w:r>
          </w:p>
        </w:tc>
        <w:tc>
          <w:tcPr>
            <w:tcW w:w="2064" w:type="dxa"/>
            <w:vAlign w:val="center"/>
          </w:tcPr>
          <w:p w:rsidR="002311B2" w:rsidRPr="002311B2" w:rsidP="00CF0900">
            <w:pPr>
              <w:pStyle w:val="NoSpacing"/>
              <w:jc w:val="center"/>
              <w:rPr>
                <w:rFonts w:cstheme="minorHAnsi"/>
                <w:sz w:val="20"/>
                <w:szCs w:val="20"/>
              </w:rPr>
            </w:pPr>
            <w:r w:rsidRPr="002311B2">
              <w:rPr>
                <w:rFonts w:cstheme="minorHAnsi"/>
                <w:sz w:val="20"/>
                <w:szCs w:val="20"/>
              </w:rPr>
              <w:t>-$18 (small entity)</w:t>
            </w:r>
          </w:p>
          <w:p w:rsidR="002311B2" w:rsidRPr="002311B2" w:rsidP="00CF0900">
            <w:pPr>
              <w:pStyle w:val="NoSpacing"/>
              <w:jc w:val="center"/>
              <w:rPr>
                <w:rFonts w:cstheme="minorHAnsi"/>
                <w:sz w:val="20"/>
                <w:szCs w:val="20"/>
              </w:rPr>
            </w:pPr>
            <w:r w:rsidRPr="002311B2">
              <w:rPr>
                <w:rFonts w:cstheme="minorHAnsi"/>
                <w:sz w:val="20"/>
                <w:szCs w:val="20"/>
              </w:rPr>
              <w:t>-$9 (micro entity)</w:t>
            </w:r>
          </w:p>
        </w:tc>
      </w:tr>
    </w:tbl>
    <w:p w:rsidR="002311B2" w:rsidRPr="00340CED" w:rsidP="002311B2">
      <w:pPr>
        <w:pStyle w:val="NoSpacing"/>
        <w:jc w:val="both"/>
        <w:rPr>
          <w:rFonts w:cstheme="minorHAnsi"/>
          <w:b/>
        </w:rPr>
      </w:pPr>
    </w:p>
    <w:p w:rsidR="002311B2" w:rsidRPr="00340CED" w:rsidP="002311B2">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147"/>
        <w:gridCol w:w="2255"/>
        <w:gridCol w:w="2610"/>
        <w:gridCol w:w="2515"/>
      </w:tblGrid>
      <w:tr w:rsidTr="00CF0900">
        <w:tblPrEx>
          <w:tblW w:w="11065" w:type="dxa"/>
          <w:tblInd w:w="-635" w:type="dxa"/>
          <w:tblLook w:val="04A0"/>
        </w:tblPrEx>
        <w:trPr>
          <w:cantSplit/>
        </w:trPr>
        <w:tc>
          <w:tcPr>
            <w:tcW w:w="538" w:type="dxa"/>
            <w:shd w:val="clear" w:color="auto" w:fill="B4C6E7" w:themeFill="accent1" w:themeFillTint="66"/>
            <w:vAlign w:val="center"/>
          </w:tcPr>
          <w:p w:rsidR="002311B2" w:rsidRPr="00340CED" w:rsidP="00CF0900">
            <w:pPr>
              <w:pStyle w:val="NoSpacing"/>
              <w:jc w:val="center"/>
              <w:rPr>
                <w:rFonts w:cstheme="minorHAnsi"/>
                <w:b/>
              </w:rPr>
            </w:pPr>
          </w:p>
          <w:p w:rsidR="002311B2" w:rsidRPr="00340CED" w:rsidP="00CF0900">
            <w:pPr>
              <w:pStyle w:val="NoSpacing"/>
              <w:jc w:val="center"/>
              <w:rPr>
                <w:rFonts w:cstheme="minorHAnsi"/>
                <w:b/>
              </w:rPr>
            </w:pPr>
            <w:r w:rsidRPr="00340CED">
              <w:rPr>
                <w:rFonts w:cstheme="minorHAnsi"/>
                <w:b/>
              </w:rPr>
              <w:t>IC No.</w:t>
            </w:r>
          </w:p>
          <w:p w:rsidR="002311B2" w:rsidRPr="00340CED" w:rsidP="00CF0900">
            <w:pPr>
              <w:pStyle w:val="NoSpacing"/>
              <w:jc w:val="center"/>
              <w:rPr>
                <w:rFonts w:cstheme="minorHAnsi"/>
                <w:b/>
              </w:rPr>
            </w:pPr>
          </w:p>
        </w:tc>
        <w:tc>
          <w:tcPr>
            <w:tcW w:w="3147"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Item</w:t>
            </w:r>
          </w:p>
        </w:tc>
        <w:tc>
          <w:tcPr>
            <w:tcW w:w="2255" w:type="dxa"/>
            <w:shd w:val="clear" w:color="auto" w:fill="B4C6E7" w:themeFill="accent1" w:themeFillTint="66"/>
            <w:vAlign w:val="center"/>
          </w:tcPr>
          <w:p w:rsidR="002311B2" w:rsidP="00CF0900">
            <w:pPr>
              <w:pStyle w:val="NoSpacing"/>
              <w:jc w:val="center"/>
              <w:rPr>
                <w:rFonts w:cstheme="minorHAnsi"/>
                <w:b/>
              </w:rPr>
            </w:pPr>
            <w:r w:rsidRPr="00340CED">
              <w:rPr>
                <w:rFonts w:cstheme="minorHAnsi"/>
                <w:b/>
              </w:rPr>
              <w:t>Responses</w:t>
            </w:r>
          </w:p>
          <w:p w:rsidR="002311B2" w:rsidRPr="00340CED" w:rsidP="00CF0900">
            <w:pPr>
              <w:pStyle w:val="NoSpacing"/>
              <w:jc w:val="center"/>
              <w:rPr>
                <w:rFonts w:cstheme="minorHAnsi"/>
                <w:b/>
              </w:rPr>
            </w:pPr>
            <w:r>
              <w:rPr>
                <w:rFonts w:cstheme="minorHAnsi"/>
                <w:b/>
              </w:rPr>
              <w:t>(a)</w:t>
            </w:r>
          </w:p>
        </w:tc>
        <w:tc>
          <w:tcPr>
            <w:tcW w:w="2610" w:type="dxa"/>
            <w:shd w:val="clear" w:color="auto" w:fill="B4C6E7" w:themeFill="accent1" w:themeFillTint="66"/>
            <w:vAlign w:val="center"/>
          </w:tcPr>
          <w:p w:rsidR="002311B2" w:rsidP="00CF0900">
            <w:pPr>
              <w:pStyle w:val="NoSpacing"/>
              <w:jc w:val="center"/>
              <w:rPr>
                <w:rFonts w:cstheme="minorHAnsi"/>
                <w:b/>
              </w:rPr>
            </w:pPr>
            <w:r w:rsidRPr="00340CED">
              <w:rPr>
                <w:rFonts w:cstheme="minorHAnsi"/>
                <w:b/>
              </w:rPr>
              <w:t>Proposed Fee</w:t>
            </w:r>
          </w:p>
          <w:p w:rsidR="002311B2" w:rsidRPr="00340CED" w:rsidP="00CF0900">
            <w:pPr>
              <w:pStyle w:val="NoSpacing"/>
              <w:jc w:val="center"/>
              <w:rPr>
                <w:rFonts w:cstheme="minorHAnsi"/>
                <w:b/>
              </w:rPr>
            </w:pPr>
            <w:r>
              <w:rPr>
                <w:rFonts w:cstheme="minorHAnsi"/>
                <w:b/>
              </w:rPr>
              <w:t>(b)</w:t>
            </w:r>
          </w:p>
        </w:tc>
        <w:tc>
          <w:tcPr>
            <w:tcW w:w="2515" w:type="dxa"/>
            <w:shd w:val="clear" w:color="auto" w:fill="B4C6E7" w:themeFill="accent1" w:themeFillTint="66"/>
            <w:vAlign w:val="center"/>
          </w:tcPr>
          <w:p w:rsidR="002311B2" w:rsidP="00CF0900">
            <w:pPr>
              <w:pStyle w:val="NoSpacing"/>
              <w:jc w:val="center"/>
              <w:rPr>
                <w:rFonts w:cstheme="minorHAnsi"/>
                <w:b/>
              </w:rPr>
            </w:pPr>
          </w:p>
          <w:p w:rsidR="002311B2" w:rsidP="00CF0900">
            <w:pPr>
              <w:pStyle w:val="NoSpacing"/>
              <w:jc w:val="center"/>
              <w:rPr>
                <w:rFonts w:cstheme="minorHAnsi"/>
                <w:b/>
              </w:rPr>
            </w:pPr>
            <w:r w:rsidRPr="00340CED">
              <w:rPr>
                <w:rFonts w:cstheme="minorHAnsi"/>
                <w:b/>
              </w:rPr>
              <w:t>Proposed Cost</w:t>
            </w:r>
          </w:p>
          <w:p w:rsidR="002311B2" w:rsidP="00CF0900">
            <w:pPr>
              <w:pStyle w:val="NoSpacing"/>
              <w:jc w:val="center"/>
              <w:rPr>
                <w:rFonts w:cstheme="minorHAnsi"/>
                <w:b/>
              </w:rPr>
            </w:pPr>
            <w:r>
              <w:rPr>
                <w:rFonts w:cstheme="minorHAnsi"/>
                <w:b/>
              </w:rPr>
              <w:t>(a) x (b) = (c)</w:t>
            </w:r>
          </w:p>
          <w:p w:rsidR="002311B2" w:rsidRPr="00340CED" w:rsidP="00CF0900">
            <w:pPr>
              <w:pStyle w:val="NoSpacing"/>
              <w:jc w:val="center"/>
              <w:rPr>
                <w:rFonts w:cstheme="minorHAnsi"/>
                <w:b/>
              </w:rPr>
            </w:pPr>
          </w:p>
        </w:tc>
      </w:tr>
      <w:tr w:rsidTr="00CF0900">
        <w:tblPrEx>
          <w:tblW w:w="11065" w:type="dxa"/>
          <w:tblInd w:w="-635" w:type="dxa"/>
          <w:tblLook w:val="04A0"/>
        </w:tblPrEx>
        <w:tc>
          <w:tcPr>
            <w:tcW w:w="538" w:type="dxa"/>
            <w:vAlign w:val="center"/>
          </w:tcPr>
          <w:p w:rsidR="00DB2B38" w:rsidRPr="00DB2B38" w:rsidP="00DB2B38">
            <w:pPr>
              <w:pStyle w:val="NoSpacing"/>
              <w:jc w:val="center"/>
              <w:rPr>
                <w:rFonts w:cstheme="minorHAnsi"/>
                <w:sz w:val="20"/>
                <w:szCs w:val="20"/>
              </w:rPr>
            </w:pPr>
            <w:r w:rsidRPr="00DB2B38">
              <w:rPr>
                <w:rFonts w:cstheme="minorHAnsi"/>
                <w:sz w:val="20"/>
                <w:szCs w:val="20"/>
              </w:rPr>
              <w:t>1</w:t>
            </w:r>
          </w:p>
        </w:tc>
        <w:tc>
          <w:tcPr>
            <w:tcW w:w="3147" w:type="dxa"/>
            <w:vAlign w:val="center"/>
          </w:tcPr>
          <w:p w:rsidR="00DB2B38" w:rsidRPr="00DB2B38" w:rsidP="00DB2B38">
            <w:pPr>
              <w:pStyle w:val="NoSpacing"/>
              <w:rPr>
                <w:rFonts w:cstheme="minorHAnsi"/>
                <w:sz w:val="20"/>
                <w:szCs w:val="20"/>
              </w:rPr>
            </w:pPr>
            <w:r w:rsidRPr="00DB2B38">
              <w:rPr>
                <w:rFonts w:cstheme="minorHAnsi"/>
                <w:sz w:val="20"/>
                <w:szCs w:val="20"/>
              </w:rPr>
              <w:t>Application for International Registration – Transmittal Fee</w:t>
            </w:r>
          </w:p>
        </w:tc>
        <w:tc>
          <w:tcPr>
            <w:tcW w:w="2255" w:type="dxa"/>
            <w:vAlign w:val="center"/>
          </w:tcPr>
          <w:p w:rsidR="00DB2B38" w:rsidRPr="00C944C7" w:rsidP="00DB2B38">
            <w:pPr>
              <w:pStyle w:val="NoSpacing"/>
              <w:jc w:val="center"/>
              <w:rPr>
                <w:rFonts w:cstheme="minorHAnsi"/>
                <w:sz w:val="20"/>
                <w:szCs w:val="20"/>
              </w:rPr>
            </w:pPr>
            <w:r>
              <w:rPr>
                <w:rFonts w:cstheme="minorHAnsi"/>
                <w:sz w:val="20"/>
                <w:szCs w:val="20"/>
              </w:rPr>
              <w:t>62</w:t>
            </w:r>
            <w:r w:rsidRPr="00C944C7">
              <w:rPr>
                <w:rFonts w:cstheme="minorHAnsi"/>
                <w:sz w:val="20"/>
                <w:szCs w:val="20"/>
              </w:rPr>
              <w:t xml:space="preserve"> (small entity)</w:t>
            </w:r>
          </w:p>
          <w:p w:rsidR="00DB2B38" w:rsidRPr="00C944C7" w:rsidP="00DB2B38">
            <w:pPr>
              <w:jc w:val="center"/>
              <w:rPr>
                <w:rFonts w:cstheme="minorHAnsi"/>
                <w:color w:val="000000"/>
              </w:rPr>
            </w:pPr>
            <w:r>
              <w:rPr>
                <w:rFonts w:cstheme="minorHAnsi"/>
                <w:sz w:val="20"/>
                <w:szCs w:val="20"/>
              </w:rPr>
              <w:t>6</w:t>
            </w:r>
            <w:r w:rsidRPr="00C944C7">
              <w:rPr>
                <w:rFonts w:cstheme="minorHAnsi"/>
                <w:sz w:val="20"/>
                <w:szCs w:val="20"/>
              </w:rPr>
              <w:t xml:space="preserve"> (micro entity)</w:t>
            </w:r>
          </w:p>
        </w:tc>
        <w:tc>
          <w:tcPr>
            <w:tcW w:w="2610" w:type="dxa"/>
            <w:vAlign w:val="center"/>
          </w:tcPr>
          <w:p w:rsidR="0051118F" w:rsidRPr="002311B2" w:rsidP="0051118F">
            <w:pPr>
              <w:pStyle w:val="NoSpacing"/>
              <w:jc w:val="center"/>
              <w:rPr>
                <w:rFonts w:cstheme="minorHAnsi"/>
                <w:sz w:val="20"/>
                <w:szCs w:val="20"/>
              </w:rPr>
            </w:pPr>
            <w:r w:rsidRPr="002311B2">
              <w:rPr>
                <w:rFonts w:cstheme="minorHAnsi"/>
                <w:sz w:val="20"/>
                <w:szCs w:val="20"/>
              </w:rPr>
              <w:t>$</w:t>
            </w:r>
            <w:r>
              <w:rPr>
                <w:rFonts w:cstheme="minorHAnsi"/>
                <w:sz w:val="20"/>
                <w:szCs w:val="20"/>
              </w:rPr>
              <w:t>48</w:t>
            </w:r>
            <w:r w:rsidRPr="002311B2">
              <w:rPr>
                <w:rFonts w:cstheme="minorHAnsi"/>
                <w:sz w:val="20"/>
                <w:szCs w:val="20"/>
              </w:rPr>
              <w:t xml:space="preserve"> (small entity)</w:t>
            </w:r>
          </w:p>
          <w:p w:rsidR="00DB2B38" w:rsidRPr="00C944C7" w:rsidP="0051118F">
            <w:pPr>
              <w:jc w:val="center"/>
              <w:rPr>
                <w:rFonts w:cstheme="minorHAnsi"/>
                <w:color w:val="000000"/>
              </w:rPr>
            </w:pPr>
            <w:r w:rsidRPr="002311B2">
              <w:rPr>
                <w:rFonts w:cstheme="minorHAnsi"/>
                <w:sz w:val="20"/>
                <w:szCs w:val="20"/>
              </w:rPr>
              <w:t>$</w:t>
            </w:r>
            <w:r>
              <w:rPr>
                <w:rFonts w:cstheme="minorHAnsi"/>
                <w:sz w:val="20"/>
                <w:szCs w:val="20"/>
              </w:rPr>
              <w:t>24</w:t>
            </w:r>
            <w:r w:rsidRPr="002311B2">
              <w:rPr>
                <w:rFonts w:cstheme="minorHAnsi"/>
                <w:sz w:val="20"/>
                <w:szCs w:val="20"/>
              </w:rPr>
              <w:t xml:space="preserve"> (micro entity)</w:t>
            </w:r>
          </w:p>
        </w:tc>
        <w:tc>
          <w:tcPr>
            <w:tcW w:w="2515" w:type="dxa"/>
            <w:vAlign w:val="center"/>
          </w:tcPr>
          <w:p w:rsidR="00DB2B38" w:rsidRPr="00C944C7" w:rsidP="00DB2B38">
            <w:pPr>
              <w:pStyle w:val="NoSpacing"/>
              <w:jc w:val="center"/>
              <w:rPr>
                <w:rFonts w:cstheme="minorHAnsi"/>
                <w:sz w:val="20"/>
                <w:szCs w:val="20"/>
              </w:rPr>
            </w:pPr>
            <w:r w:rsidRPr="00C944C7">
              <w:rPr>
                <w:rFonts w:cstheme="minorHAnsi"/>
                <w:sz w:val="20"/>
                <w:szCs w:val="20"/>
              </w:rPr>
              <w:t>$</w:t>
            </w:r>
            <w:r w:rsidRPr="0051118F" w:rsidR="0051118F">
              <w:rPr>
                <w:rFonts w:cstheme="minorHAnsi"/>
                <w:sz w:val="20"/>
                <w:szCs w:val="20"/>
              </w:rPr>
              <w:t>2,976</w:t>
            </w:r>
            <w:r w:rsidRPr="00C944C7">
              <w:rPr>
                <w:rFonts w:cstheme="minorHAnsi"/>
                <w:sz w:val="20"/>
                <w:szCs w:val="20"/>
              </w:rPr>
              <w:t xml:space="preserve"> (small entity)</w:t>
            </w:r>
          </w:p>
          <w:p w:rsidR="00DB2B38" w:rsidRPr="00C944C7" w:rsidP="00DB2B38">
            <w:pPr>
              <w:jc w:val="center"/>
              <w:rPr>
                <w:rFonts w:cstheme="minorHAnsi"/>
                <w:color w:val="000000"/>
              </w:rPr>
            </w:pPr>
            <w:r w:rsidRPr="00C944C7">
              <w:rPr>
                <w:rFonts w:cstheme="minorHAnsi"/>
                <w:sz w:val="20"/>
                <w:szCs w:val="20"/>
              </w:rPr>
              <w:t>$</w:t>
            </w:r>
            <w:r w:rsidR="0051118F">
              <w:rPr>
                <w:rFonts w:cstheme="minorHAnsi"/>
                <w:sz w:val="20"/>
                <w:szCs w:val="20"/>
              </w:rPr>
              <w:t>144</w:t>
            </w:r>
            <w:r w:rsidRPr="00C944C7">
              <w:rPr>
                <w:rFonts w:cstheme="minorHAnsi"/>
                <w:sz w:val="20"/>
                <w:szCs w:val="20"/>
              </w:rPr>
              <w:t xml:space="preserve"> (micro entity)</w:t>
            </w:r>
          </w:p>
        </w:tc>
      </w:tr>
      <w:tr w:rsidTr="00CF0900">
        <w:tblPrEx>
          <w:tblW w:w="11065" w:type="dxa"/>
          <w:tblInd w:w="-635" w:type="dxa"/>
          <w:tblLook w:val="04A0"/>
        </w:tblPrEx>
        <w:tc>
          <w:tcPr>
            <w:tcW w:w="538" w:type="dxa"/>
            <w:vAlign w:val="center"/>
          </w:tcPr>
          <w:p w:rsidR="002311B2" w:rsidRPr="00E86712" w:rsidP="00CF0900">
            <w:pPr>
              <w:jc w:val="center"/>
              <w:rPr>
                <w:rFonts w:cstheme="minorHAnsi"/>
                <w:color w:val="000000"/>
              </w:rPr>
            </w:pPr>
            <w:r>
              <w:rPr>
                <w:rFonts w:cstheme="minorHAnsi"/>
                <w:color w:val="000000"/>
                <w:sz w:val="20"/>
                <w:szCs w:val="20"/>
              </w:rPr>
              <w:t>6</w:t>
            </w:r>
          </w:p>
        </w:tc>
        <w:tc>
          <w:tcPr>
            <w:tcW w:w="3147" w:type="dxa"/>
            <w:vAlign w:val="center"/>
          </w:tcPr>
          <w:p w:rsidR="002311B2" w:rsidRPr="00E86712" w:rsidP="00CF0900">
            <w:pPr>
              <w:rPr>
                <w:rFonts w:cstheme="minorHAnsi"/>
                <w:color w:val="000000"/>
              </w:rPr>
            </w:pPr>
            <w:r w:rsidRPr="008759E2">
              <w:rPr>
                <w:sz w:val="20"/>
                <w:szCs w:val="20"/>
              </w:rPr>
              <w:t>Petition to convert an international design application to a design application under 35 U.S.C. chapter 16</w:t>
            </w:r>
          </w:p>
        </w:tc>
        <w:tc>
          <w:tcPr>
            <w:tcW w:w="2255" w:type="dxa"/>
            <w:vAlign w:val="center"/>
          </w:tcPr>
          <w:p w:rsidR="002311B2" w:rsidRPr="00C944C7" w:rsidP="00CF0900">
            <w:pPr>
              <w:pStyle w:val="NoSpacing"/>
              <w:jc w:val="center"/>
              <w:rPr>
                <w:rFonts w:cstheme="minorHAnsi"/>
                <w:sz w:val="20"/>
                <w:szCs w:val="20"/>
              </w:rPr>
            </w:pPr>
            <w:r w:rsidRPr="00C944C7">
              <w:rPr>
                <w:rFonts w:cstheme="minorHAnsi"/>
                <w:sz w:val="20"/>
                <w:szCs w:val="20"/>
              </w:rPr>
              <w:t>1</w:t>
            </w:r>
            <w:r w:rsidRPr="00C944C7">
              <w:rPr>
                <w:rFonts w:cstheme="minorHAnsi"/>
                <w:sz w:val="20"/>
                <w:szCs w:val="20"/>
              </w:rPr>
              <w:t xml:space="preserve"> (small entity)</w:t>
            </w:r>
          </w:p>
          <w:p w:rsidR="002311B2" w:rsidRPr="00C944C7" w:rsidP="00CF0900">
            <w:pPr>
              <w:jc w:val="center"/>
              <w:rPr>
                <w:rFonts w:cstheme="minorHAnsi"/>
                <w:color w:val="000000"/>
              </w:rPr>
            </w:pPr>
            <w:r w:rsidRPr="00C944C7">
              <w:rPr>
                <w:rFonts w:cstheme="minorHAnsi"/>
                <w:sz w:val="20"/>
                <w:szCs w:val="20"/>
              </w:rPr>
              <w:t>1</w:t>
            </w:r>
            <w:r w:rsidRPr="00C944C7">
              <w:rPr>
                <w:rFonts w:cstheme="minorHAnsi"/>
                <w:sz w:val="20"/>
                <w:szCs w:val="20"/>
              </w:rPr>
              <w:t xml:space="preserve"> (micro entity)</w:t>
            </w:r>
          </w:p>
        </w:tc>
        <w:tc>
          <w:tcPr>
            <w:tcW w:w="2610" w:type="dxa"/>
            <w:vAlign w:val="center"/>
          </w:tcPr>
          <w:p w:rsidR="002311B2" w:rsidRPr="00C944C7" w:rsidP="00CF0900">
            <w:pPr>
              <w:pStyle w:val="NoSpacing"/>
              <w:jc w:val="center"/>
              <w:rPr>
                <w:rFonts w:cstheme="minorHAnsi"/>
                <w:sz w:val="20"/>
                <w:szCs w:val="20"/>
              </w:rPr>
            </w:pPr>
            <w:r w:rsidRPr="00C944C7">
              <w:rPr>
                <w:rFonts w:cstheme="minorHAnsi"/>
                <w:sz w:val="20"/>
                <w:szCs w:val="20"/>
              </w:rPr>
              <w:t>$</w:t>
            </w:r>
            <w:r w:rsidRPr="00C944C7" w:rsidR="00C944C7">
              <w:rPr>
                <w:rFonts w:cstheme="minorHAnsi"/>
                <w:sz w:val="20"/>
                <w:szCs w:val="20"/>
              </w:rPr>
              <w:t>72</w:t>
            </w:r>
            <w:r w:rsidRPr="00C944C7">
              <w:rPr>
                <w:rFonts w:cstheme="minorHAnsi"/>
                <w:sz w:val="20"/>
                <w:szCs w:val="20"/>
              </w:rPr>
              <w:t xml:space="preserve"> (small entity)</w:t>
            </w:r>
          </w:p>
          <w:p w:rsidR="002311B2" w:rsidRPr="00C944C7" w:rsidP="00CF0900">
            <w:pPr>
              <w:jc w:val="center"/>
              <w:rPr>
                <w:rFonts w:cstheme="minorHAnsi"/>
                <w:color w:val="000000"/>
              </w:rPr>
            </w:pPr>
            <w:r w:rsidRPr="00C944C7">
              <w:rPr>
                <w:rFonts w:cstheme="minorHAnsi"/>
                <w:sz w:val="20"/>
                <w:szCs w:val="20"/>
              </w:rPr>
              <w:t>$</w:t>
            </w:r>
            <w:r w:rsidRPr="00C944C7" w:rsidR="00C944C7">
              <w:rPr>
                <w:rFonts w:cstheme="minorHAnsi"/>
                <w:sz w:val="20"/>
                <w:szCs w:val="20"/>
              </w:rPr>
              <w:t>36</w:t>
            </w:r>
            <w:r w:rsidRPr="00C944C7">
              <w:rPr>
                <w:rFonts w:cstheme="minorHAnsi"/>
                <w:sz w:val="20"/>
                <w:szCs w:val="20"/>
              </w:rPr>
              <w:t xml:space="preserve"> (micro entity)</w:t>
            </w:r>
          </w:p>
        </w:tc>
        <w:tc>
          <w:tcPr>
            <w:tcW w:w="2515" w:type="dxa"/>
            <w:vAlign w:val="center"/>
          </w:tcPr>
          <w:p w:rsidR="002311B2" w:rsidRPr="00C944C7" w:rsidP="00CF0900">
            <w:pPr>
              <w:pStyle w:val="NoSpacing"/>
              <w:jc w:val="center"/>
              <w:rPr>
                <w:rFonts w:cstheme="minorHAnsi"/>
                <w:sz w:val="20"/>
                <w:szCs w:val="20"/>
              </w:rPr>
            </w:pPr>
            <w:r w:rsidRPr="00C944C7">
              <w:rPr>
                <w:rFonts w:cstheme="minorHAnsi"/>
                <w:sz w:val="20"/>
                <w:szCs w:val="20"/>
              </w:rPr>
              <w:t>$</w:t>
            </w:r>
            <w:r w:rsidRPr="00C944C7" w:rsidR="00C944C7">
              <w:rPr>
                <w:rFonts w:cstheme="minorHAnsi"/>
                <w:sz w:val="20"/>
                <w:szCs w:val="20"/>
              </w:rPr>
              <w:t>72</w:t>
            </w:r>
            <w:r w:rsidRPr="00C944C7">
              <w:rPr>
                <w:rFonts w:cstheme="minorHAnsi"/>
                <w:sz w:val="20"/>
                <w:szCs w:val="20"/>
              </w:rPr>
              <w:t xml:space="preserve"> (small entity)</w:t>
            </w:r>
          </w:p>
          <w:p w:rsidR="002311B2" w:rsidRPr="00C944C7" w:rsidP="00CF0900">
            <w:pPr>
              <w:jc w:val="center"/>
              <w:rPr>
                <w:rFonts w:cstheme="minorHAnsi"/>
                <w:color w:val="000000"/>
              </w:rPr>
            </w:pPr>
            <w:r w:rsidRPr="00C944C7">
              <w:rPr>
                <w:rFonts w:cstheme="minorHAnsi"/>
                <w:sz w:val="20"/>
                <w:szCs w:val="20"/>
              </w:rPr>
              <w:t>$</w:t>
            </w:r>
            <w:r w:rsidRPr="00C944C7" w:rsidR="00C944C7">
              <w:rPr>
                <w:rFonts w:cstheme="minorHAnsi"/>
                <w:sz w:val="20"/>
                <w:szCs w:val="20"/>
              </w:rPr>
              <w:t>36</w:t>
            </w:r>
            <w:r w:rsidRPr="00C944C7">
              <w:rPr>
                <w:rFonts w:cstheme="minorHAnsi"/>
                <w:sz w:val="20"/>
                <w:szCs w:val="20"/>
              </w:rPr>
              <w:t xml:space="preserve"> (micro entity)</w:t>
            </w:r>
          </w:p>
        </w:tc>
      </w:tr>
      <w:tr w:rsidTr="00CF0900">
        <w:tblPrEx>
          <w:tblW w:w="11065" w:type="dxa"/>
          <w:tblInd w:w="-635" w:type="dxa"/>
          <w:tblLook w:val="04A0"/>
        </w:tblPrEx>
        <w:tc>
          <w:tcPr>
            <w:tcW w:w="538" w:type="dxa"/>
            <w:vAlign w:val="center"/>
          </w:tcPr>
          <w:p w:rsidR="002311B2" w:rsidRPr="00340CED" w:rsidP="00CF0900">
            <w:pPr>
              <w:pStyle w:val="NoSpacing"/>
              <w:jc w:val="center"/>
              <w:rPr>
                <w:rFonts w:cstheme="minorHAnsi"/>
                <w:b/>
              </w:rPr>
            </w:pPr>
          </w:p>
        </w:tc>
        <w:tc>
          <w:tcPr>
            <w:tcW w:w="3147" w:type="dxa"/>
            <w:vAlign w:val="center"/>
          </w:tcPr>
          <w:p w:rsidR="002311B2" w:rsidRPr="00340CED" w:rsidP="00CF0900">
            <w:pPr>
              <w:pStyle w:val="NoSpacing"/>
              <w:rPr>
                <w:rFonts w:cstheme="minorHAnsi"/>
                <w:b/>
              </w:rPr>
            </w:pPr>
            <w:r w:rsidRPr="00340CED">
              <w:rPr>
                <w:rFonts w:cstheme="minorHAnsi"/>
                <w:b/>
              </w:rPr>
              <w:t>Totals</w:t>
            </w:r>
          </w:p>
        </w:tc>
        <w:tc>
          <w:tcPr>
            <w:tcW w:w="2255" w:type="dxa"/>
            <w:vAlign w:val="center"/>
          </w:tcPr>
          <w:p w:rsidR="002311B2" w:rsidRPr="00340CED" w:rsidP="00CF0900">
            <w:pPr>
              <w:pStyle w:val="NoSpacing"/>
              <w:jc w:val="right"/>
              <w:rPr>
                <w:rFonts w:cstheme="minorHAnsi"/>
                <w:b/>
              </w:rPr>
            </w:pPr>
            <w:r>
              <w:rPr>
                <w:rFonts w:cstheme="minorHAnsi"/>
                <w:b/>
              </w:rPr>
              <w:t>70</w:t>
            </w:r>
          </w:p>
        </w:tc>
        <w:tc>
          <w:tcPr>
            <w:tcW w:w="2610" w:type="dxa"/>
            <w:vAlign w:val="center"/>
          </w:tcPr>
          <w:p w:rsidR="002311B2" w:rsidRPr="00340CED" w:rsidP="00CF0900">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2311B2" w:rsidRPr="00340CED" w:rsidP="00CF0900">
            <w:pPr>
              <w:pStyle w:val="NoSpacing"/>
              <w:jc w:val="right"/>
              <w:rPr>
                <w:rFonts w:cstheme="minorHAnsi"/>
                <w:b/>
              </w:rPr>
            </w:pPr>
            <w:r>
              <w:rPr>
                <w:rFonts w:cstheme="minorHAnsi"/>
                <w:b/>
              </w:rPr>
              <w:t>$</w:t>
            </w:r>
            <w:r w:rsidRPr="0051118F" w:rsidR="0051118F">
              <w:rPr>
                <w:rFonts w:cstheme="minorHAnsi"/>
                <w:b/>
              </w:rPr>
              <w:t>3,228</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b/>
        </w:rPr>
        <w:t>Table 3: Changes in Cost</w:t>
      </w:r>
    </w:p>
    <w:tbl>
      <w:tblPr>
        <w:tblStyle w:val="TableGrid"/>
        <w:tblW w:w="11070" w:type="dxa"/>
        <w:tblInd w:w="-635" w:type="dxa"/>
        <w:tblLook w:val="04A0"/>
      </w:tblPr>
      <w:tblGrid>
        <w:gridCol w:w="539"/>
        <w:gridCol w:w="3151"/>
        <w:gridCol w:w="2250"/>
        <w:gridCol w:w="2610"/>
        <w:gridCol w:w="2520"/>
      </w:tblGrid>
      <w:tr w:rsidTr="002560B3">
        <w:tblPrEx>
          <w:tblW w:w="11070" w:type="dxa"/>
          <w:tblInd w:w="-635" w:type="dxa"/>
          <w:tblLook w:val="04A0"/>
        </w:tblPrEx>
        <w:tc>
          <w:tcPr>
            <w:tcW w:w="539" w:type="dxa"/>
            <w:shd w:val="clear" w:color="auto" w:fill="B4C6E7" w:themeFill="accent1" w:themeFillTint="66"/>
            <w:vAlign w:val="center"/>
          </w:tcPr>
          <w:p w:rsidR="002311B2" w:rsidRPr="00340CED" w:rsidP="00CF0900">
            <w:pPr>
              <w:pStyle w:val="NoSpacing"/>
              <w:jc w:val="center"/>
              <w:rPr>
                <w:rFonts w:cstheme="minorHAnsi"/>
                <w:b/>
              </w:rPr>
            </w:pPr>
          </w:p>
          <w:p w:rsidR="002311B2" w:rsidRPr="00340CED" w:rsidP="00CF0900">
            <w:pPr>
              <w:pStyle w:val="NoSpacing"/>
              <w:ind w:right="-35"/>
              <w:jc w:val="center"/>
              <w:rPr>
                <w:rFonts w:cstheme="minorHAnsi"/>
                <w:b/>
              </w:rPr>
            </w:pPr>
            <w:r w:rsidRPr="00340CED">
              <w:rPr>
                <w:rFonts w:cstheme="minorHAnsi"/>
                <w:b/>
              </w:rPr>
              <w:t>IC No.</w:t>
            </w:r>
          </w:p>
          <w:p w:rsidR="002311B2" w:rsidRPr="00340CED" w:rsidP="00CF0900">
            <w:pPr>
              <w:pStyle w:val="NoSpacing"/>
              <w:jc w:val="center"/>
              <w:rPr>
                <w:rFonts w:cstheme="minorHAnsi"/>
                <w:b/>
              </w:rPr>
            </w:pPr>
          </w:p>
        </w:tc>
        <w:tc>
          <w:tcPr>
            <w:tcW w:w="3151"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 xml:space="preserve">Items </w:t>
            </w:r>
          </w:p>
        </w:tc>
        <w:tc>
          <w:tcPr>
            <w:tcW w:w="2250"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Current Cost</w:t>
            </w:r>
          </w:p>
        </w:tc>
        <w:tc>
          <w:tcPr>
            <w:tcW w:w="2610"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Proposed Cost</w:t>
            </w:r>
          </w:p>
        </w:tc>
        <w:tc>
          <w:tcPr>
            <w:tcW w:w="2520"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Change in Cost</w:t>
            </w:r>
          </w:p>
        </w:tc>
      </w:tr>
      <w:tr w:rsidTr="002560B3">
        <w:tblPrEx>
          <w:tblW w:w="11070" w:type="dxa"/>
          <w:tblInd w:w="-635" w:type="dxa"/>
          <w:tblLook w:val="04A0"/>
        </w:tblPrEx>
        <w:tc>
          <w:tcPr>
            <w:tcW w:w="539" w:type="dxa"/>
            <w:vAlign w:val="center"/>
          </w:tcPr>
          <w:p w:rsidR="0051118F" w:rsidRPr="00DB2B38" w:rsidP="0051118F">
            <w:pPr>
              <w:pStyle w:val="NoSpacing"/>
              <w:jc w:val="center"/>
              <w:rPr>
                <w:rFonts w:cstheme="minorHAnsi"/>
                <w:sz w:val="20"/>
                <w:szCs w:val="20"/>
              </w:rPr>
            </w:pPr>
            <w:r w:rsidRPr="00DB2B38">
              <w:rPr>
                <w:rFonts w:cstheme="minorHAnsi"/>
                <w:sz w:val="20"/>
                <w:szCs w:val="20"/>
              </w:rPr>
              <w:t>1</w:t>
            </w:r>
          </w:p>
        </w:tc>
        <w:tc>
          <w:tcPr>
            <w:tcW w:w="3151" w:type="dxa"/>
            <w:vAlign w:val="center"/>
          </w:tcPr>
          <w:p w:rsidR="0051118F" w:rsidRPr="00DB2B38" w:rsidP="0051118F">
            <w:pPr>
              <w:pStyle w:val="NoSpacing"/>
              <w:rPr>
                <w:rFonts w:cstheme="minorHAnsi"/>
                <w:sz w:val="20"/>
                <w:szCs w:val="20"/>
              </w:rPr>
            </w:pPr>
            <w:r w:rsidRPr="00DB2B38">
              <w:rPr>
                <w:rFonts w:cstheme="minorHAnsi"/>
                <w:sz w:val="20"/>
                <w:szCs w:val="20"/>
              </w:rPr>
              <w:t>Application for International Registration – Transmittal Fee</w:t>
            </w:r>
          </w:p>
        </w:tc>
        <w:tc>
          <w:tcPr>
            <w:tcW w:w="2250" w:type="dxa"/>
            <w:vAlign w:val="center"/>
          </w:tcPr>
          <w:p w:rsidR="0051118F" w:rsidRPr="00C944C7" w:rsidP="0051118F">
            <w:pPr>
              <w:pStyle w:val="NoSpacing"/>
              <w:jc w:val="center"/>
              <w:rPr>
                <w:rFonts w:cstheme="minorHAnsi"/>
                <w:sz w:val="20"/>
                <w:szCs w:val="20"/>
              </w:rPr>
            </w:pPr>
            <w:r w:rsidRPr="00C944C7">
              <w:rPr>
                <w:rFonts w:cstheme="minorHAnsi"/>
                <w:sz w:val="20"/>
                <w:szCs w:val="20"/>
              </w:rPr>
              <w:t>$</w:t>
            </w:r>
            <w:r w:rsidRPr="0051118F">
              <w:rPr>
                <w:rFonts w:cstheme="minorHAnsi"/>
                <w:sz w:val="20"/>
                <w:szCs w:val="20"/>
              </w:rPr>
              <w:t xml:space="preserve">3,720 </w:t>
            </w:r>
            <w:r w:rsidRPr="00C944C7">
              <w:rPr>
                <w:rFonts w:cstheme="minorHAnsi"/>
                <w:sz w:val="20"/>
                <w:szCs w:val="20"/>
              </w:rPr>
              <w:t>(small entity)</w:t>
            </w:r>
          </w:p>
          <w:p w:rsidR="0051118F" w:rsidRPr="00C944C7" w:rsidP="0051118F">
            <w:pPr>
              <w:pStyle w:val="NoSpacing"/>
              <w:jc w:val="center"/>
              <w:rPr>
                <w:rFonts w:cstheme="minorHAnsi"/>
                <w:sz w:val="20"/>
                <w:szCs w:val="20"/>
              </w:rPr>
            </w:pPr>
            <w:r w:rsidRPr="00C944C7">
              <w:rPr>
                <w:rFonts w:cstheme="minorHAnsi"/>
                <w:sz w:val="20"/>
                <w:szCs w:val="20"/>
              </w:rPr>
              <w:t>$</w:t>
            </w:r>
            <w:r>
              <w:rPr>
                <w:rFonts w:cstheme="minorHAnsi"/>
                <w:sz w:val="20"/>
                <w:szCs w:val="20"/>
              </w:rPr>
              <w:t>180</w:t>
            </w:r>
            <w:r w:rsidRPr="00C944C7">
              <w:rPr>
                <w:rFonts w:cstheme="minorHAnsi"/>
                <w:sz w:val="20"/>
                <w:szCs w:val="20"/>
              </w:rPr>
              <w:t xml:space="preserve"> (micro entity)</w:t>
            </w:r>
          </w:p>
        </w:tc>
        <w:tc>
          <w:tcPr>
            <w:tcW w:w="2610" w:type="dxa"/>
            <w:vAlign w:val="center"/>
          </w:tcPr>
          <w:p w:rsidR="0051118F" w:rsidRPr="00C944C7" w:rsidP="0051118F">
            <w:pPr>
              <w:pStyle w:val="NoSpacing"/>
              <w:jc w:val="center"/>
              <w:rPr>
                <w:rFonts w:cstheme="minorHAnsi"/>
                <w:sz w:val="20"/>
                <w:szCs w:val="20"/>
              </w:rPr>
            </w:pPr>
            <w:r w:rsidRPr="00C944C7">
              <w:rPr>
                <w:rFonts w:cstheme="minorHAnsi"/>
                <w:sz w:val="20"/>
                <w:szCs w:val="20"/>
              </w:rPr>
              <w:t>$</w:t>
            </w:r>
            <w:r w:rsidRPr="0051118F">
              <w:rPr>
                <w:rFonts w:cstheme="minorHAnsi"/>
                <w:sz w:val="20"/>
                <w:szCs w:val="20"/>
              </w:rPr>
              <w:t>2,976</w:t>
            </w:r>
            <w:r w:rsidRPr="00C944C7">
              <w:rPr>
                <w:rFonts w:cstheme="minorHAnsi"/>
                <w:sz w:val="20"/>
                <w:szCs w:val="20"/>
              </w:rPr>
              <w:t xml:space="preserve"> (small entity)</w:t>
            </w:r>
          </w:p>
          <w:p w:rsidR="0051118F" w:rsidRPr="00C944C7" w:rsidP="0051118F">
            <w:pPr>
              <w:pStyle w:val="NoSpacing"/>
              <w:jc w:val="center"/>
              <w:rPr>
                <w:rFonts w:cstheme="minorHAnsi"/>
                <w:sz w:val="20"/>
                <w:szCs w:val="20"/>
              </w:rPr>
            </w:pPr>
            <w:r w:rsidRPr="00C944C7">
              <w:rPr>
                <w:rFonts w:cstheme="minorHAnsi"/>
                <w:sz w:val="20"/>
                <w:szCs w:val="20"/>
              </w:rPr>
              <w:t>$</w:t>
            </w:r>
            <w:r>
              <w:rPr>
                <w:rFonts w:cstheme="minorHAnsi"/>
                <w:sz w:val="20"/>
                <w:szCs w:val="20"/>
              </w:rPr>
              <w:t>144</w:t>
            </w:r>
            <w:r w:rsidRPr="00C944C7">
              <w:rPr>
                <w:rFonts w:cstheme="minorHAnsi"/>
                <w:sz w:val="20"/>
                <w:szCs w:val="20"/>
              </w:rPr>
              <w:t xml:space="preserve"> (micro entity)</w:t>
            </w:r>
          </w:p>
        </w:tc>
        <w:tc>
          <w:tcPr>
            <w:tcW w:w="2520" w:type="dxa"/>
            <w:vAlign w:val="center"/>
          </w:tcPr>
          <w:p w:rsidR="0051118F" w:rsidRPr="00C944C7" w:rsidP="0051118F">
            <w:pPr>
              <w:pStyle w:val="NoSpacing"/>
              <w:jc w:val="center"/>
              <w:rPr>
                <w:rFonts w:cstheme="minorHAnsi"/>
                <w:sz w:val="20"/>
                <w:szCs w:val="20"/>
              </w:rPr>
            </w:pPr>
            <w:r w:rsidRPr="00C944C7">
              <w:rPr>
                <w:rFonts w:cstheme="minorHAnsi"/>
                <w:sz w:val="20"/>
                <w:szCs w:val="20"/>
              </w:rPr>
              <w:t>-$</w:t>
            </w:r>
            <w:r>
              <w:rPr>
                <w:rFonts w:cstheme="minorHAnsi"/>
                <w:sz w:val="20"/>
                <w:szCs w:val="20"/>
              </w:rPr>
              <w:t>744</w:t>
            </w:r>
            <w:r w:rsidRPr="00C944C7">
              <w:rPr>
                <w:rFonts w:cstheme="minorHAnsi"/>
                <w:sz w:val="20"/>
                <w:szCs w:val="20"/>
              </w:rPr>
              <w:t xml:space="preserve"> (small entity)</w:t>
            </w:r>
          </w:p>
          <w:p w:rsidR="0051118F" w:rsidRPr="00C944C7" w:rsidP="0051118F">
            <w:pPr>
              <w:pStyle w:val="NoSpacing"/>
              <w:jc w:val="center"/>
              <w:rPr>
                <w:rFonts w:cstheme="minorHAnsi"/>
                <w:sz w:val="20"/>
                <w:szCs w:val="20"/>
              </w:rPr>
            </w:pPr>
            <w:r w:rsidRPr="00C944C7">
              <w:rPr>
                <w:rFonts w:cstheme="minorHAnsi"/>
                <w:sz w:val="20"/>
                <w:szCs w:val="20"/>
              </w:rPr>
              <w:t>-$</w:t>
            </w:r>
            <w:r>
              <w:rPr>
                <w:rFonts w:cstheme="minorHAnsi"/>
                <w:sz w:val="20"/>
                <w:szCs w:val="20"/>
              </w:rPr>
              <w:t>36</w:t>
            </w:r>
            <w:r w:rsidRPr="00C944C7">
              <w:rPr>
                <w:rFonts w:cstheme="minorHAnsi"/>
                <w:sz w:val="20"/>
                <w:szCs w:val="20"/>
              </w:rPr>
              <w:t xml:space="preserve"> (micro entity)</w:t>
            </w:r>
          </w:p>
        </w:tc>
      </w:tr>
      <w:tr w:rsidTr="002560B3">
        <w:tblPrEx>
          <w:tblW w:w="11070" w:type="dxa"/>
          <w:tblInd w:w="-635" w:type="dxa"/>
          <w:tblLook w:val="04A0"/>
        </w:tblPrEx>
        <w:tc>
          <w:tcPr>
            <w:tcW w:w="539" w:type="dxa"/>
            <w:vAlign w:val="center"/>
          </w:tcPr>
          <w:p w:rsidR="002311B2" w:rsidRPr="00340CED" w:rsidP="00CF0900">
            <w:pPr>
              <w:jc w:val="center"/>
              <w:rPr>
                <w:rFonts w:cstheme="minorHAnsi"/>
                <w:color w:val="000000"/>
              </w:rPr>
            </w:pPr>
            <w:r>
              <w:rPr>
                <w:rFonts w:cstheme="minorHAnsi"/>
                <w:color w:val="000000"/>
                <w:sz w:val="20"/>
                <w:szCs w:val="20"/>
              </w:rPr>
              <w:t>6</w:t>
            </w:r>
          </w:p>
        </w:tc>
        <w:tc>
          <w:tcPr>
            <w:tcW w:w="3151" w:type="dxa"/>
            <w:vAlign w:val="center"/>
          </w:tcPr>
          <w:p w:rsidR="002311B2" w:rsidRPr="00340CED" w:rsidP="00CF0900">
            <w:pPr>
              <w:rPr>
                <w:rFonts w:cstheme="minorHAnsi"/>
                <w:color w:val="000000"/>
              </w:rPr>
            </w:pPr>
            <w:r w:rsidRPr="008759E2">
              <w:rPr>
                <w:sz w:val="20"/>
                <w:szCs w:val="20"/>
              </w:rPr>
              <w:t>Petition to convert an international design application to a design application under 35 U.S.C. chapter 16</w:t>
            </w:r>
          </w:p>
        </w:tc>
        <w:tc>
          <w:tcPr>
            <w:tcW w:w="2250" w:type="dxa"/>
            <w:vAlign w:val="center"/>
          </w:tcPr>
          <w:p w:rsidR="002311B2" w:rsidRPr="00C944C7" w:rsidP="00CF0900">
            <w:pPr>
              <w:pStyle w:val="NoSpacing"/>
              <w:jc w:val="center"/>
              <w:rPr>
                <w:rFonts w:cstheme="minorHAnsi"/>
                <w:sz w:val="20"/>
                <w:szCs w:val="20"/>
              </w:rPr>
            </w:pPr>
            <w:r w:rsidRPr="00C944C7">
              <w:rPr>
                <w:rFonts w:cstheme="minorHAnsi"/>
                <w:sz w:val="20"/>
                <w:szCs w:val="20"/>
              </w:rPr>
              <w:t>$</w:t>
            </w:r>
            <w:r w:rsidRPr="00C944C7" w:rsidR="00C944C7">
              <w:rPr>
                <w:rFonts w:cstheme="minorHAnsi"/>
                <w:sz w:val="20"/>
                <w:szCs w:val="20"/>
              </w:rPr>
              <w:t>90</w:t>
            </w:r>
            <w:r w:rsidRPr="00C944C7">
              <w:rPr>
                <w:rFonts w:cstheme="minorHAnsi"/>
                <w:sz w:val="20"/>
                <w:szCs w:val="20"/>
              </w:rPr>
              <w:t xml:space="preserve"> (small entity)</w:t>
            </w:r>
          </w:p>
          <w:p w:rsidR="002311B2" w:rsidRPr="00C944C7" w:rsidP="00CF0900">
            <w:pPr>
              <w:jc w:val="center"/>
              <w:rPr>
                <w:rFonts w:cstheme="minorHAnsi"/>
                <w:color w:val="000000"/>
              </w:rPr>
            </w:pPr>
            <w:r w:rsidRPr="00C944C7">
              <w:rPr>
                <w:rFonts w:cstheme="minorHAnsi"/>
                <w:sz w:val="20"/>
                <w:szCs w:val="20"/>
              </w:rPr>
              <w:t>$</w:t>
            </w:r>
            <w:r w:rsidRPr="00C944C7" w:rsidR="00C944C7">
              <w:rPr>
                <w:rFonts w:cstheme="minorHAnsi"/>
                <w:sz w:val="20"/>
                <w:szCs w:val="20"/>
              </w:rPr>
              <w:t>45</w:t>
            </w:r>
            <w:r w:rsidRPr="00C944C7">
              <w:rPr>
                <w:rFonts w:cstheme="minorHAnsi"/>
                <w:sz w:val="20"/>
                <w:szCs w:val="20"/>
              </w:rPr>
              <w:t xml:space="preserve"> (micro entity)</w:t>
            </w:r>
          </w:p>
        </w:tc>
        <w:tc>
          <w:tcPr>
            <w:tcW w:w="2610" w:type="dxa"/>
            <w:vAlign w:val="center"/>
          </w:tcPr>
          <w:p w:rsidR="002311B2" w:rsidRPr="00C944C7" w:rsidP="00CF0900">
            <w:pPr>
              <w:pStyle w:val="NoSpacing"/>
              <w:jc w:val="center"/>
              <w:rPr>
                <w:rFonts w:cstheme="minorHAnsi"/>
                <w:sz w:val="20"/>
                <w:szCs w:val="20"/>
              </w:rPr>
            </w:pPr>
            <w:r w:rsidRPr="00C944C7">
              <w:rPr>
                <w:rFonts w:cstheme="minorHAnsi"/>
                <w:sz w:val="20"/>
                <w:szCs w:val="20"/>
              </w:rPr>
              <w:t>$</w:t>
            </w:r>
            <w:r w:rsidRPr="00C944C7" w:rsidR="00C944C7">
              <w:rPr>
                <w:rFonts w:cstheme="minorHAnsi"/>
                <w:sz w:val="20"/>
                <w:szCs w:val="20"/>
              </w:rPr>
              <w:t>72</w:t>
            </w:r>
            <w:r w:rsidRPr="00C944C7">
              <w:rPr>
                <w:rFonts w:cstheme="minorHAnsi"/>
                <w:sz w:val="20"/>
                <w:szCs w:val="20"/>
              </w:rPr>
              <w:t xml:space="preserve"> (small entity)</w:t>
            </w:r>
          </w:p>
          <w:p w:rsidR="002311B2" w:rsidRPr="00C944C7" w:rsidP="00CF0900">
            <w:pPr>
              <w:jc w:val="center"/>
              <w:rPr>
                <w:rFonts w:cstheme="minorHAnsi"/>
                <w:color w:val="000000"/>
              </w:rPr>
            </w:pPr>
            <w:r w:rsidRPr="00C944C7">
              <w:rPr>
                <w:rFonts w:cstheme="minorHAnsi"/>
                <w:sz w:val="20"/>
                <w:szCs w:val="20"/>
              </w:rPr>
              <w:t>$</w:t>
            </w:r>
            <w:r w:rsidRPr="00C944C7" w:rsidR="00C944C7">
              <w:rPr>
                <w:rFonts w:cstheme="minorHAnsi"/>
                <w:sz w:val="20"/>
                <w:szCs w:val="20"/>
              </w:rPr>
              <w:t>36</w:t>
            </w:r>
            <w:r w:rsidRPr="00C944C7">
              <w:rPr>
                <w:rFonts w:cstheme="minorHAnsi"/>
                <w:sz w:val="20"/>
                <w:szCs w:val="20"/>
              </w:rPr>
              <w:t xml:space="preserve"> (micro entity)</w:t>
            </w:r>
          </w:p>
        </w:tc>
        <w:tc>
          <w:tcPr>
            <w:tcW w:w="2520" w:type="dxa"/>
            <w:vAlign w:val="center"/>
          </w:tcPr>
          <w:p w:rsidR="002311B2" w:rsidRPr="00C944C7" w:rsidP="00CF0900">
            <w:pPr>
              <w:pStyle w:val="NoSpacing"/>
              <w:jc w:val="center"/>
              <w:rPr>
                <w:rFonts w:cstheme="minorHAnsi"/>
                <w:sz w:val="20"/>
                <w:szCs w:val="20"/>
              </w:rPr>
            </w:pPr>
            <w:r w:rsidRPr="00C944C7">
              <w:rPr>
                <w:rFonts w:cstheme="minorHAnsi"/>
                <w:sz w:val="20"/>
                <w:szCs w:val="20"/>
              </w:rPr>
              <w:t>-$</w:t>
            </w:r>
            <w:r w:rsidRPr="00C944C7" w:rsidR="00C944C7">
              <w:rPr>
                <w:rFonts w:cstheme="minorHAnsi"/>
                <w:sz w:val="20"/>
                <w:szCs w:val="20"/>
              </w:rPr>
              <w:t>18</w:t>
            </w:r>
            <w:r w:rsidRPr="00C944C7">
              <w:rPr>
                <w:rFonts w:cstheme="minorHAnsi"/>
                <w:sz w:val="20"/>
                <w:szCs w:val="20"/>
              </w:rPr>
              <w:t xml:space="preserve"> (small entity)</w:t>
            </w:r>
          </w:p>
          <w:p w:rsidR="002311B2" w:rsidRPr="00C944C7" w:rsidP="00CF0900">
            <w:pPr>
              <w:jc w:val="center"/>
              <w:rPr>
                <w:rFonts w:cstheme="minorHAnsi"/>
                <w:color w:val="000000"/>
              </w:rPr>
            </w:pPr>
            <w:r w:rsidRPr="00C944C7">
              <w:rPr>
                <w:rFonts w:cstheme="minorHAnsi"/>
                <w:sz w:val="20"/>
                <w:szCs w:val="20"/>
              </w:rPr>
              <w:t>-$</w:t>
            </w:r>
            <w:r w:rsidRPr="00C944C7" w:rsidR="00C944C7">
              <w:rPr>
                <w:rFonts w:cstheme="minorHAnsi"/>
                <w:sz w:val="20"/>
                <w:szCs w:val="20"/>
              </w:rPr>
              <w:t>9</w:t>
            </w:r>
            <w:r w:rsidRPr="00C944C7">
              <w:rPr>
                <w:rFonts w:cstheme="minorHAnsi"/>
                <w:sz w:val="20"/>
                <w:szCs w:val="20"/>
              </w:rPr>
              <w:t xml:space="preserve"> (micro entity)</w:t>
            </w:r>
          </w:p>
        </w:tc>
      </w:tr>
      <w:tr w:rsidTr="002560B3">
        <w:tblPrEx>
          <w:tblW w:w="11070" w:type="dxa"/>
          <w:tblInd w:w="-635" w:type="dxa"/>
          <w:tblLook w:val="04A0"/>
        </w:tblPrEx>
        <w:tc>
          <w:tcPr>
            <w:tcW w:w="539" w:type="dxa"/>
            <w:vAlign w:val="center"/>
          </w:tcPr>
          <w:p w:rsidR="002311B2" w:rsidRPr="00340CED" w:rsidP="00CF0900">
            <w:pPr>
              <w:pStyle w:val="NoSpacing"/>
              <w:jc w:val="center"/>
              <w:rPr>
                <w:rFonts w:cstheme="minorHAnsi"/>
                <w:b/>
              </w:rPr>
            </w:pPr>
          </w:p>
        </w:tc>
        <w:tc>
          <w:tcPr>
            <w:tcW w:w="3151" w:type="dxa"/>
            <w:vAlign w:val="center"/>
          </w:tcPr>
          <w:p w:rsidR="002311B2" w:rsidRPr="00340CED" w:rsidP="00CF0900">
            <w:pPr>
              <w:pStyle w:val="NoSpacing"/>
              <w:rPr>
                <w:rFonts w:cstheme="minorHAnsi"/>
                <w:b/>
              </w:rPr>
            </w:pPr>
            <w:r w:rsidRPr="00340CED">
              <w:rPr>
                <w:rFonts w:cstheme="minorHAnsi"/>
                <w:b/>
              </w:rPr>
              <w:t>Totals</w:t>
            </w:r>
          </w:p>
        </w:tc>
        <w:tc>
          <w:tcPr>
            <w:tcW w:w="2250" w:type="dxa"/>
            <w:vAlign w:val="center"/>
          </w:tcPr>
          <w:p w:rsidR="002311B2" w:rsidRPr="00340CED" w:rsidP="00CF0900">
            <w:pPr>
              <w:pStyle w:val="NoSpacing"/>
              <w:jc w:val="right"/>
              <w:rPr>
                <w:rFonts w:cstheme="minorHAnsi"/>
                <w:b/>
              </w:rPr>
            </w:pPr>
            <w:r w:rsidRPr="00340CED">
              <w:rPr>
                <w:rFonts w:cstheme="minorHAnsi"/>
                <w:b/>
              </w:rPr>
              <w:t>$</w:t>
            </w:r>
            <w:r w:rsidRPr="0051118F" w:rsidR="0051118F">
              <w:rPr>
                <w:rFonts w:cstheme="minorHAnsi"/>
                <w:b/>
              </w:rPr>
              <w:t>4,035</w:t>
            </w:r>
          </w:p>
        </w:tc>
        <w:tc>
          <w:tcPr>
            <w:tcW w:w="2610" w:type="dxa"/>
            <w:vAlign w:val="center"/>
          </w:tcPr>
          <w:p w:rsidR="002311B2" w:rsidRPr="00340CED" w:rsidP="00CF0900">
            <w:pPr>
              <w:pStyle w:val="NoSpacing"/>
              <w:jc w:val="right"/>
              <w:rPr>
                <w:rFonts w:cstheme="minorHAnsi"/>
                <w:b/>
              </w:rPr>
            </w:pPr>
            <w:r w:rsidRPr="00340CED">
              <w:rPr>
                <w:rFonts w:cstheme="minorHAnsi"/>
                <w:b/>
              </w:rPr>
              <w:t>$</w:t>
            </w:r>
            <w:r w:rsidRPr="0051118F" w:rsidR="0051118F">
              <w:rPr>
                <w:rFonts w:cstheme="minorHAnsi"/>
                <w:b/>
              </w:rPr>
              <w:t>3,228</w:t>
            </w:r>
          </w:p>
        </w:tc>
        <w:tc>
          <w:tcPr>
            <w:tcW w:w="2520" w:type="dxa"/>
            <w:vAlign w:val="center"/>
          </w:tcPr>
          <w:p w:rsidR="002311B2" w:rsidRPr="00340CED" w:rsidP="00CF0900">
            <w:pPr>
              <w:pStyle w:val="NoSpacing"/>
              <w:jc w:val="right"/>
              <w:rPr>
                <w:rFonts w:cstheme="minorHAnsi"/>
                <w:b/>
              </w:rPr>
            </w:pPr>
            <w:r>
              <w:rPr>
                <w:rFonts w:cstheme="minorHAnsi"/>
                <w:b/>
              </w:rPr>
              <w:t>-</w:t>
            </w:r>
            <w:r w:rsidRPr="00340CED">
              <w:rPr>
                <w:rFonts w:cstheme="minorHAnsi"/>
                <w:b/>
              </w:rPr>
              <w:t>$</w:t>
            </w:r>
            <w:r w:rsidRPr="0051118F" w:rsidR="0051118F">
              <w:rPr>
                <w:rFonts w:cstheme="minorHAnsi"/>
                <w:b/>
              </w:rPr>
              <w:t>807</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Summary of Changes</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rPr>
        <w:t xml:space="preserve">The </w:t>
      </w:r>
      <w:r w:rsidR="00811949">
        <w:rPr>
          <w:rFonts w:cstheme="minorHAnsi"/>
        </w:rPr>
        <w:t>aforementioned legislation</w:t>
      </w:r>
      <w:r w:rsidRPr="00340CED">
        <w:rPr>
          <w:rFonts w:cstheme="minorHAnsi"/>
        </w:rPr>
        <w:t xml:space="preserve"> results in the revision of </w:t>
      </w:r>
      <w:r w:rsidR="00DB2B38">
        <w:rPr>
          <w:rFonts w:cstheme="minorHAnsi"/>
        </w:rPr>
        <w:t>four fees</w:t>
      </w:r>
      <w:r w:rsidRPr="00340CED">
        <w:rPr>
          <w:rFonts w:cstheme="minorHAnsi"/>
        </w:rPr>
        <w:t xml:space="preserve"> and a </w:t>
      </w:r>
      <w:r w:rsidR="00811949">
        <w:rPr>
          <w:rFonts w:cstheme="minorHAnsi"/>
        </w:rPr>
        <w:t>decrease</w:t>
      </w:r>
      <w:r w:rsidRPr="00340CED">
        <w:rPr>
          <w:rFonts w:cstheme="minorHAnsi"/>
        </w:rPr>
        <w:t xml:space="preserve"> of $</w:t>
      </w:r>
      <w:r w:rsidR="0051118F">
        <w:rPr>
          <w:rFonts w:cstheme="minorHAnsi"/>
        </w:rPr>
        <w:t>80</w:t>
      </w:r>
      <w:r w:rsidR="00811949">
        <w:rPr>
          <w:rFonts w:cstheme="minorHAnsi"/>
        </w:rPr>
        <w:t xml:space="preserve">7 </w:t>
      </w:r>
      <w:r w:rsidRPr="00340CED">
        <w:rPr>
          <w:rFonts w:cstheme="minorHAnsi"/>
        </w:rPr>
        <w:t>in annual (non-hourly) costs to collection 0651-00</w:t>
      </w:r>
      <w:r w:rsidR="00811949">
        <w:rPr>
          <w:rFonts w:cstheme="minorHAnsi"/>
        </w:rPr>
        <w:t>75</w:t>
      </w:r>
      <w:r w:rsidRPr="00340CED">
        <w:rPr>
          <w:rFonts w:cstheme="minorHAnsi"/>
        </w:rPr>
        <w:t>.</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Changes in Burden</w:t>
      </w:r>
    </w:p>
    <w:p w:rsidR="002311B2" w:rsidRPr="00340CED" w:rsidP="002311B2">
      <w:pPr>
        <w:pStyle w:val="NoSpacing"/>
        <w:jc w:val="both"/>
        <w:rPr>
          <w:rFonts w:cstheme="minorHAnsi"/>
        </w:rPr>
      </w:pPr>
    </w:p>
    <w:tbl>
      <w:tblPr>
        <w:tblStyle w:val="TableGrid"/>
        <w:tblW w:w="0" w:type="auto"/>
        <w:tblLook w:val="04A0"/>
      </w:tblPr>
      <w:tblGrid>
        <w:gridCol w:w="2425"/>
        <w:gridCol w:w="2249"/>
        <w:gridCol w:w="2338"/>
        <w:gridCol w:w="2338"/>
      </w:tblGrid>
      <w:tr w:rsidTr="00CF0900">
        <w:tblPrEx>
          <w:tblW w:w="0" w:type="auto"/>
          <w:tblLook w:val="04A0"/>
        </w:tblPrEx>
        <w:tc>
          <w:tcPr>
            <w:tcW w:w="2425"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Burden Type</w:t>
            </w:r>
          </w:p>
        </w:tc>
        <w:tc>
          <w:tcPr>
            <w:tcW w:w="2249"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Currently Approved</w:t>
            </w:r>
          </w:p>
        </w:tc>
        <w:tc>
          <w:tcPr>
            <w:tcW w:w="2338"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Proposed Change</w:t>
            </w:r>
          </w:p>
        </w:tc>
        <w:tc>
          <w:tcPr>
            <w:tcW w:w="2338"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New Estimate</w:t>
            </w:r>
          </w:p>
        </w:tc>
      </w:tr>
      <w:tr w:rsidTr="00CF0900">
        <w:tblPrEx>
          <w:tblW w:w="0" w:type="auto"/>
          <w:tblLook w:val="04A0"/>
        </w:tblPrEx>
        <w:tc>
          <w:tcPr>
            <w:tcW w:w="2425" w:type="dxa"/>
            <w:vAlign w:val="center"/>
          </w:tcPr>
          <w:p w:rsidR="002311B2" w:rsidRPr="00340CED" w:rsidP="00CF0900">
            <w:pPr>
              <w:pStyle w:val="NoSpacing"/>
              <w:rPr>
                <w:rFonts w:cstheme="minorHAnsi"/>
              </w:rPr>
            </w:pPr>
            <w:r w:rsidRPr="00340CED">
              <w:rPr>
                <w:rFonts w:cstheme="minorHAnsi"/>
              </w:rPr>
              <w:t>Non-hourly Cost Burden</w:t>
            </w:r>
          </w:p>
        </w:tc>
        <w:tc>
          <w:tcPr>
            <w:tcW w:w="2249" w:type="dxa"/>
            <w:vAlign w:val="center"/>
          </w:tcPr>
          <w:p w:rsidR="002311B2" w:rsidRPr="00340CED" w:rsidP="00CF0900">
            <w:pPr>
              <w:pStyle w:val="NoSpacing"/>
              <w:jc w:val="right"/>
              <w:rPr>
                <w:rFonts w:cstheme="minorHAnsi"/>
              </w:rPr>
            </w:pPr>
            <w:r w:rsidRPr="00340CED">
              <w:rPr>
                <w:rFonts w:cstheme="minorHAnsi"/>
              </w:rPr>
              <w:t>$</w:t>
            </w:r>
            <w:r>
              <w:rPr>
                <w:rFonts w:cstheme="minorHAnsi"/>
              </w:rPr>
              <w:t>3,389,280</w:t>
            </w:r>
          </w:p>
        </w:tc>
        <w:tc>
          <w:tcPr>
            <w:tcW w:w="2338" w:type="dxa"/>
            <w:vAlign w:val="center"/>
          </w:tcPr>
          <w:p w:rsidR="002311B2" w:rsidRPr="00340CED" w:rsidP="00CF0900">
            <w:pPr>
              <w:pStyle w:val="NoSpacing"/>
              <w:jc w:val="right"/>
              <w:rPr>
                <w:rFonts w:cstheme="minorHAnsi"/>
              </w:rPr>
            </w:pPr>
            <w:r>
              <w:rPr>
                <w:rFonts w:cstheme="minorHAnsi"/>
              </w:rPr>
              <w:t>-</w:t>
            </w:r>
            <w:r w:rsidRPr="00340CED">
              <w:rPr>
                <w:rFonts w:cstheme="minorHAnsi"/>
              </w:rPr>
              <w:t>$</w:t>
            </w:r>
            <w:r w:rsidR="0051118F">
              <w:rPr>
                <w:rFonts w:cstheme="minorHAnsi"/>
              </w:rPr>
              <w:t>807</w:t>
            </w:r>
          </w:p>
        </w:tc>
        <w:tc>
          <w:tcPr>
            <w:tcW w:w="2338" w:type="dxa"/>
            <w:vAlign w:val="center"/>
          </w:tcPr>
          <w:p w:rsidR="002311B2" w:rsidRPr="00340CED" w:rsidP="00CF0900">
            <w:pPr>
              <w:pStyle w:val="NoSpacing"/>
              <w:jc w:val="right"/>
              <w:rPr>
                <w:rFonts w:cstheme="minorHAnsi"/>
              </w:rPr>
            </w:pPr>
            <w:r w:rsidRPr="00340CED">
              <w:rPr>
                <w:rFonts w:cstheme="minorHAnsi"/>
              </w:rPr>
              <w:t>$</w:t>
            </w:r>
            <w:r w:rsidRPr="0051118F" w:rsidR="0051118F">
              <w:rPr>
                <w:rFonts w:cstheme="minorHAnsi"/>
              </w:rPr>
              <w:t>3,388,473</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rPr>
        <w:t>0651-00</w:t>
      </w:r>
      <w:r>
        <w:rPr>
          <w:rFonts w:cstheme="minorHAnsi"/>
        </w:rPr>
        <w:t>75</w:t>
      </w:r>
      <w:r w:rsidRPr="00340CED">
        <w:rPr>
          <w:rFonts w:cstheme="minorHAnsi"/>
        </w:rPr>
        <w:t>’s revised burden is as follows:</w:t>
      </w:r>
    </w:p>
    <w:p w:rsidR="00E775DE" w:rsidP="00E775DE">
      <w:pPr>
        <w:pStyle w:val="NoSpacing"/>
        <w:jc w:val="both"/>
        <w:rPr>
          <w:rFonts w:cstheme="minorHAnsi"/>
        </w:rPr>
      </w:pPr>
    </w:p>
    <w:p w:rsidR="00E775DE" w:rsidP="00E775DE">
      <w:pPr>
        <w:pStyle w:val="NoSpacing"/>
        <w:numPr>
          <w:ilvl w:val="0"/>
          <w:numId w:val="1"/>
        </w:numPr>
        <w:jc w:val="both"/>
        <w:rPr>
          <w:rFonts w:cstheme="minorHAnsi"/>
        </w:rPr>
      </w:pPr>
      <w:r>
        <w:rPr>
          <w:rFonts w:cstheme="minorHAnsi"/>
        </w:rPr>
        <w:t>1,706</w:t>
      </w:r>
      <w:r>
        <w:rPr>
          <w:rFonts w:cstheme="minorHAnsi"/>
        </w:rPr>
        <w:t xml:space="preserve"> in annual responses (unchanged)</w:t>
      </w:r>
    </w:p>
    <w:p w:rsidR="00E775DE" w:rsidRPr="005631DC" w:rsidP="00E775DE">
      <w:pPr>
        <w:pStyle w:val="NoSpacing"/>
        <w:numPr>
          <w:ilvl w:val="0"/>
          <w:numId w:val="1"/>
        </w:numPr>
        <w:jc w:val="both"/>
        <w:rPr>
          <w:rFonts w:cstheme="minorHAnsi"/>
        </w:rPr>
      </w:pPr>
      <w:r>
        <w:rPr>
          <w:rFonts w:cstheme="minorHAnsi"/>
        </w:rPr>
        <w:t>2,301</w:t>
      </w:r>
      <w:bookmarkStart w:id="0" w:name="_GoBack"/>
      <w:bookmarkEnd w:id="0"/>
      <w:r>
        <w:rPr>
          <w:rFonts w:cstheme="minorHAnsi"/>
        </w:rPr>
        <w:t xml:space="preserve"> in annual hourly burden (unchanged)</w:t>
      </w:r>
    </w:p>
    <w:p w:rsidR="002311B2" w:rsidRPr="00340CED" w:rsidP="002311B2">
      <w:pPr>
        <w:pStyle w:val="NoSpacing"/>
        <w:numPr>
          <w:ilvl w:val="0"/>
          <w:numId w:val="1"/>
        </w:numPr>
        <w:jc w:val="both"/>
        <w:rPr>
          <w:rFonts w:cstheme="minorHAnsi"/>
        </w:rPr>
      </w:pPr>
      <w:r w:rsidRPr="00340CED">
        <w:rPr>
          <w:rFonts w:cstheme="minorHAnsi"/>
        </w:rPr>
        <w:t>$</w:t>
      </w:r>
      <w:r w:rsidRPr="0051118F" w:rsidR="0051118F">
        <w:rPr>
          <w:rFonts w:cstheme="minorHAnsi"/>
        </w:rPr>
        <w:t>3,388,473</w:t>
      </w:r>
      <w:r>
        <w:rPr>
          <w:rFonts w:cstheme="minorHAnsi"/>
        </w:rPr>
        <w:t xml:space="preserve"> </w:t>
      </w:r>
      <w:r w:rsidRPr="00340CED">
        <w:rPr>
          <w:rFonts w:cstheme="minorHAnsi"/>
        </w:rPr>
        <w:t>in annual (non-hourly) costs</w:t>
      </w:r>
    </w:p>
    <w:p w:rsidR="003B7ACB"/>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B7623"/>
    <w:rsid w:val="002311B2"/>
    <w:rsid w:val="002560B3"/>
    <w:rsid w:val="002E5113"/>
    <w:rsid w:val="00340CED"/>
    <w:rsid w:val="003829FD"/>
    <w:rsid w:val="003B7ACB"/>
    <w:rsid w:val="004871C0"/>
    <w:rsid w:val="0051118F"/>
    <w:rsid w:val="005631DC"/>
    <w:rsid w:val="00690CAE"/>
    <w:rsid w:val="00710659"/>
    <w:rsid w:val="007715A9"/>
    <w:rsid w:val="00811949"/>
    <w:rsid w:val="008333A5"/>
    <w:rsid w:val="008759E2"/>
    <w:rsid w:val="009F0C4F"/>
    <w:rsid w:val="00C944C7"/>
    <w:rsid w:val="00CF0900"/>
    <w:rsid w:val="00DA77EF"/>
    <w:rsid w:val="00DB2B38"/>
    <w:rsid w:val="00DE4ECF"/>
    <w:rsid w:val="00E775DE"/>
    <w:rsid w:val="00E86712"/>
    <w:rsid w:val="00FF7A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150C45"/>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DE97A-A521-4EBB-A673-1D36319BEBD6}">
  <ds:schemaRefs/>
</ds:datastoreItem>
</file>

<file path=customXml/itemProps2.xml><?xml version="1.0" encoding="utf-8"?>
<ds:datastoreItem xmlns:ds="http://schemas.openxmlformats.org/officeDocument/2006/customXml" ds:itemID="{EB04BEF3-45B2-48CC-A64B-1F73BEC8B51B}">
  <ds:schemaRefs/>
</ds:datastoreItem>
</file>

<file path=customXml/itemProps3.xml><?xml version="1.0" encoding="utf-8"?>
<ds:datastoreItem xmlns:ds="http://schemas.openxmlformats.org/officeDocument/2006/customXml" ds:itemID="{4115139A-4321-4746-8AFF-14CAD7A2D7C4}">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11</cp:revision>
  <dcterms:created xsi:type="dcterms:W3CDTF">2023-02-08T18:36:00Z</dcterms:created>
  <dcterms:modified xsi:type="dcterms:W3CDTF">2023-03-02T16:52:00Z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