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P="005E0A0F" w14:paraId="04469A41" w14:textId="77777777">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p>
    <w:p w:rsidR="005E0A0F" w:rsidP="005E0A0F" w14:paraId="239860EB"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A93CBF" w:rsidP="003E7882" w14:paraId="27CADEC8" w14:textId="77777777">
      <w:pPr>
        <w:pStyle w:val="NormalWeb"/>
        <w:spacing w:line="288" w:lineRule="atLeast"/>
        <w:ind w:firstLine="900"/>
      </w:pPr>
      <w:r>
        <w:t>If the collection of information employs statistical methods, the following information should be provided in this Supporting Statement:</w:t>
      </w:r>
    </w:p>
    <w:p w:rsidR="005E0A0F" w:rsidP="005E0A0F" w14:paraId="2CD1561B" w14:textId="77777777">
      <w:pPr>
        <w:pStyle w:val="NormalWeb"/>
        <w:spacing w:line="288" w:lineRule="atLeast"/>
        <w:ind w:firstLine="900"/>
      </w:pPr>
      <w:r>
        <w:t xml:space="preserve">1.  </w:t>
      </w:r>
      <w:r>
        <w:rPr>
          <w:u w:val="single"/>
        </w:rPr>
        <w:t>Description of the Activity</w:t>
      </w:r>
    </w:p>
    <w:p w:rsidR="005E0A0F" w:rsidP="005E0A0F" w14:paraId="75E10D2B" w14:textId="77777777">
      <w:pPr>
        <w:pStyle w:val="NormalWeb"/>
        <w:spacing w:line="288" w:lineRule="atLeast"/>
        <w:ind w:firstLine="1260"/>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00AC78D9" w:rsidRPr="00AD3C16" w:rsidP="005E0A0F" w14:paraId="55C30FC6" w14:textId="77777777">
      <w:pPr>
        <w:pStyle w:val="NormalWeb"/>
        <w:spacing w:line="288" w:lineRule="atLeast"/>
        <w:ind w:firstLine="1260"/>
      </w:pPr>
      <w:r w:rsidRPr="00AD3C16">
        <w:t xml:space="preserve">There are numerous businesses that ship commodities on the </w:t>
      </w:r>
      <w:r w:rsidR="00F76A09">
        <w:t>Gulf Intracoastal Waterway (</w:t>
      </w:r>
      <w:r w:rsidRPr="00AD3C16">
        <w:t>GIWW</w:t>
      </w:r>
      <w:r w:rsidR="00F76A09">
        <w:t>)</w:t>
      </w:r>
      <w:r w:rsidRPr="00AD3C16">
        <w:t>. Given the large universe of potential survey respondents, sampling will be required; and those shipping companies identified will be provided an opportunity to complete the survey questionnaire. With the assistance of the Gulf Intracoastal Canal Association (GICA) and the Texas Department of Transportation (TXDOT), shipping companies will be notified and encouraged to respond to the survey. Surveys will be conducted by telephone and by personal interview. These companies will be selected based on primary types and volume of commodities shipped. USACE will conduct follow-up phone calls if necessary.</w:t>
      </w:r>
    </w:p>
    <w:p w:rsidR="005E0A0F" w:rsidP="005E0A0F" w14:paraId="37410129" w14:textId="77777777">
      <w:pPr>
        <w:pStyle w:val="NormalWeb"/>
        <w:spacing w:line="288" w:lineRule="atLeast"/>
        <w:ind w:firstLine="900"/>
      </w:pPr>
      <w:r>
        <w:t xml:space="preserve">2.  </w:t>
      </w:r>
      <w:r>
        <w:rPr>
          <w:u w:val="single"/>
        </w:rPr>
        <w:t>Procedures for the Collection of Information</w:t>
      </w:r>
    </w:p>
    <w:p w:rsidR="005E0A0F" w:rsidP="005E0A0F" w14:paraId="53D660C1" w14:textId="77777777">
      <w:pPr>
        <w:pStyle w:val="NormalWeb"/>
        <w:spacing w:line="288" w:lineRule="atLeast"/>
        <w:ind w:firstLine="1260"/>
      </w:pPr>
      <w:r>
        <w:t>Describe any of the following if they are used in the collection of information:</w:t>
      </w:r>
    </w:p>
    <w:p w:rsidR="005E0A0F" w:rsidP="005E0A0F" w14:paraId="624AA44D" w14:textId="77777777">
      <w:pPr>
        <w:pStyle w:val="NormalWeb"/>
        <w:spacing w:line="288" w:lineRule="atLeast"/>
        <w:ind w:firstLine="1260"/>
      </w:pPr>
      <w:r>
        <w:t>a.  Statistical methodologies for stratification and sample selection;</w:t>
      </w:r>
    </w:p>
    <w:p w:rsidR="005E0A0F" w:rsidP="005E0A0F" w14:paraId="648E1628" w14:textId="77777777">
      <w:pPr>
        <w:pStyle w:val="NormalWeb"/>
        <w:spacing w:line="288" w:lineRule="atLeast"/>
        <w:ind w:firstLine="1260"/>
      </w:pPr>
      <w:r>
        <w:t>b.  Estimation procedures;</w:t>
      </w:r>
    </w:p>
    <w:p w:rsidR="005E0A0F" w:rsidP="005E0A0F" w14:paraId="39F4E3DC" w14:textId="77777777">
      <w:pPr>
        <w:pStyle w:val="NormalWeb"/>
        <w:spacing w:line="288" w:lineRule="atLeast"/>
        <w:ind w:firstLine="1260"/>
      </w:pPr>
      <w:r>
        <w:t>c.  Degree of accuracy needed for the Purpose discussed in the justification;</w:t>
      </w:r>
    </w:p>
    <w:p w:rsidR="005E0A0F" w:rsidP="005E0A0F" w14:paraId="02D634E9" w14:textId="77777777">
      <w:pPr>
        <w:pStyle w:val="NormalWeb"/>
        <w:spacing w:line="288" w:lineRule="atLeast"/>
        <w:ind w:firstLine="1260"/>
      </w:pPr>
      <w:r>
        <w:t>d.  Unusual problems requiring specialized sampling procedures; and</w:t>
      </w:r>
    </w:p>
    <w:p w:rsidR="005E0A0F" w:rsidP="005E0A0F" w14:paraId="6EB874C8" w14:textId="77777777">
      <w:pPr>
        <w:pStyle w:val="NormalWeb"/>
        <w:spacing w:line="288" w:lineRule="atLeast"/>
        <w:ind w:firstLine="1260"/>
      </w:pPr>
      <w:r>
        <w:t>e.  Use of periodic or cyclical data collections to reduce respondent burden.</w:t>
      </w:r>
    </w:p>
    <w:p w:rsidR="00AD3C16" w:rsidP="00AD3C16" w14:paraId="356507F5" w14:textId="77777777">
      <w:pPr>
        <w:pStyle w:val="NormalWeb"/>
        <w:spacing w:line="288" w:lineRule="atLeast"/>
        <w:ind w:firstLine="1260"/>
      </w:pPr>
      <w:r w:rsidRPr="00AD3C16">
        <w:t>There are a total number of 210 shippers identified using th</w:t>
      </w:r>
      <w:r w:rsidR="00F76A09">
        <w:t>e</w:t>
      </w:r>
      <w:r w:rsidRPr="00AD3C16">
        <w:t xml:space="preserve"> GIWW </w:t>
      </w:r>
      <w:r w:rsidR="00F76A09">
        <w:t xml:space="preserve">between Houston and Corpus Christi </w:t>
      </w:r>
      <w:r w:rsidRPr="00AD3C16">
        <w:t>between</w:t>
      </w:r>
      <w:r w:rsidR="00F76A09">
        <w:t xml:space="preserve"> the years</w:t>
      </w:r>
      <w:r w:rsidRPr="00AD3C16">
        <w:t xml:space="preserve"> 2017 and 2019. Of those 210 shippers, </w:t>
      </w:r>
      <w:r w:rsidR="00D80B28">
        <w:t>40</w:t>
      </w:r>
      <w:r w:rsidRPr="00AD3C16">
        <w:t xml:space="preserve"> shippers were identified to each transport </w:t>
      </w:r>
      <w:r w:rsidR="00D80B28">
        <w:t xml:space="preserve">approximately </w:t>
      </w:r>
      <w:r w:rsidRPr="00AD3C16">
        <w:t xml:space="preserve">more than 1% of the total tonnage and comprise of approximately 85% of the tonnage. These </w:t>
      </w:r>
      <w:r w:rsidR="00D80B28">
        <w:t>40</w:t>
      </w:r>
      <w:r w:rsidRPr="00AD3C16">
        <w:t xml:space="preserve"> shippers will be interviewed. Additionally, 10 carrier companies were also identified to transport more than 2% of the total tonnage out of a total of 42 carrier companies and comprise of approximately 85% of the total tonnage. These 10 carriers will also be interviewed.</w:t>
      </w:r>
    </w:p>
    <w:p w:rsidR="005E0A0F" w:rsidP="005E0A0F" w14:paraId="7FEF10C0" w14:textId="77777777">
      <w:pPr>
        <w:pStyle w:val="NormalWeb"/>
        <w:spacing w:line="288" w:lineRule="atLeast"/>
        <w:ind w:firstLine="900"/>
      </w:pPr>
      <w:r>
        <w:t xml:space="preserve">3.  </w:t>
      </w:r>
      <w:r>
        <w:rPr>
          <w:u w:val="single"/>
        </w:rPr>
        <w:t>Maximization of Response Rates, Non-response, and Reliability</w:t>
      </w:r>
    </w:p>
    <w:p w:rsidR="005E0A0F" w:rsidP="005E0A0F" w14:paraId="11629249" w14:textId="77777777">
      <w:pPr>
        <w:pStyle w:val="NormalWeb"/>
        <w:spacing w:line="288" w:lineRule="atLeast"/>
        <w:ind w:firstLine="126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F3F40" w:rsidP="005E0A0F" w14:paraId="0D92A9CD" w14:textId="77777777">
      <w:pPr>
        <w:pStyle w:val="NormalWeb"/>
        <w:spacing w:line="288" w:lineRule="atLeast"/>
        <w:ind w:firstLine="1260"/>
      </w:pPr>
      <w:r w:rsidRPr="00AD3C16">
        <w:t>Sufficient response rates will be determined based on share of total tonnage represented, 3 commodities sufficiently represented, as well as the inclusion of both large and small shippers and carriers. Non-responses will be followed up with phone calls or personal interviews if necessary.</w:t>
      </w:r>
    </w:p>
    <w:p w:rsidR="006F3F40" w:rsidP="005E0A0F" w14:paraId="4E88E88D" w14:textId="77777777">
      <w:pPr>
        <w:pStyle w:val="NormalWeb"/>
        <w:spacing w:line="288" w:lineRule="atLeast"/>
        <w:ind w:firstLine="1260"/>
      </w:pPr>
    </w:p>
    <w:p w:rsidR="005E0A0F" w:rsidP="005E0A0F" w14:paraId="754E4335" w14:textId="77777777">
      <w:pPr>
        <w:pStyle w:val="NormalWeb"/>
        <w:spacing w:line="288" w:lineRule="atLeast"/>
        <w:ind w:firstLine="900"/>
      </w:pPr>
      <w:r>
        <w:t xml:space="preserve">4.  </w:t>
      </w:r>
      <w:r>
        <w:rPr>
          <w:u w:val="single"/>
        </w:rPr>
        <w:t>Tests of Procedures</w:t>
      </w:r>
    </w:p>
    <w:p w:rsidR="005E0A0F" w:rsidP="005E0A0F" w14:paraId="56754E3A" w14:textId="77777777">
      <w:pPr>
        <w:pStyle w:val="NormalWeb"/>
        <w:spacing w:line="288" w:lineRule="atLeast"/>
        <w:ind w:firstLine="126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P="005E0A0F" w14:paraId="6D46D837" w14:textId="77777777">
      <w:pPr>
        <w:pStyle w:val="NormalWeb"/>
        <w:spacing w:line="288" w:lineRule="atLeast"/>
        <w:ind w:firstLine="1260"/>
      </w:pPr>
      <w:r>
        <w:t>Testing of potential respondents will be based on tonnage transported, commodities handled, and size of company.</w:t>
      </w:r>
      <w:r w:rsidR="00E352CC">
        <w:t xml:space="preserve"> The survey will include a small sample size, and a contractor will work with USACE in the implementation of the survey.</w:t>
      </w:r>
    </w:p>
    <w:p w:rsidR="005E0A0F" w:rsidP="005E0A0F" w14:paraId="51E1AB51" w14:textId="77777777">
      <w:pPr>
        <w:pStyle w:val="NormalWeb"/>
        <w:spacing w:line="288" w:lineRule="atLeast"/>
        <w:ind w:firstLine="900"/>
      </w:pPr>
      <w:r>
        <w:t xml:space="preserve">5.  </w:t>
      </w:r>
      <w:r>
        <w:rPr>
          <w:u w:val="single"/>
        </w:rPr>
        <w:t>Statistical Consultation and Information Analysis</w:t>
      </w:r>
    </w:p>
    <w:p w:rsidR="00F434B6" w:rsidP="00F434B6" w14:paraId="59762DA6" w14:textId="77777777">
      <w:pPr>
        <w:pStyle w:val="NormalWeb"/>
        <w:spacing w:line="288" w:lineRule="atLeast"/>
        <w:ind w:firstLine="1260"/>
      </w:pPr>
      <w:r>
        <w:t>a. </w:t>
      </w:r>
      <w:r w:rsidR="005E0A0F">
        <w:t>Provide names and telephone number of individual(s) consulted on statistical aspects of the design.</w:t>
      </w:r>
    </w:p>
    <w:p w:rsidR="00977FC2" w:rsidP="00F434B6" w14:paraId="25C21060" w14:textId="77777777">
      <w:pPr>
        <w:pStyle w:val="NormalWeb"/>
        <w:spacing w:line="288" w:lineRule="atLeast"/>
        <w:ind w:firstLine="1260"/>
      </w:pPr>
      <w:r>
        <w:t>Robert Needham, USACE Economist. 409-766-6338.</w:t>
      </w:r>
    </w:p>
    <w:p w:rsidR="00F1447C" w:rsidP="00F434B6" w14:paraId="20FAE8E7" w14:textId="77777777">
      <w:pPr>
        <w:pStyle w:val="NormalWeb"/>
        <w:spacing w:line="288" w:lineRule="atLeast"/>
        <w:ind w:firstLine="1260"/>
      </w:pPr>
      <w:r>
        <w:t>b. </w:t>
      </w:r>
      <w:r w:rsidR="005E0A0F">
        <w:t>Provide name and organization of person(s) who will actually collect and analyze the collected information.</w:t>
      </w:r>
    </w:p>
    <w:p w:rsidR="00977FC2" w:rsidRPr="00F92085" w:rsidP="00F434B6" w14:paraId="54C597F8" w14:textId="77777777">
      <w:pPr>
        <w:pStyle w:val="NormalWeb"/>
        <w:spacing w:line="288" w:lineRule="atLeast"/>
        <w:ind w:firstLine="1260"/>
      </w:pPr>
      <w:r w:rsidRPr="00AD3C16">
        <w:t xml:space="preserve">The information will be collected and analyzed by a contractor, yet to be </w:t>
      </w:r>
      <w:r w:rsidR="009324A9">
        <w:t>selected</w:t>
      </w:r>
      <w:r w:rsidRPr="00AD3C16">
        <w:t>.</w:t>
      </w:r>
    </w:p>
    <w:sectPr w:rsidSect="00F1447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725F0146" w14:textId="77777777">
    <w:pPr>
      <w:pStyle w:val="Footer"/>
      <w:jc w:val="center"/>
    </w:pPr>
    <w:r>
      <w:fldChar w:fldCharType="begin"/>
    </w:r>
    <w:r>
      <w:instrText xml:space="preserve"> PAGE   \* MERGEFORMAT </w:instrText>
    </w:r>
    <w:r>
      <w:fldChar w:fldCharType="separate"/>
    </w:r>
    <w:r w:rsidR="006D593D">
      <w:rPr>
        <w:noProof/>
      </w:rPr>
      <w:t>1</w:t>
    </w:r>
    <w:r>
      <w:fldChar w:fldCharType="end"/>
    </w:r>
  </w:p>
  <w:p w:rsidR="00977A74" w14:paraId="41C0D430"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85E43"/>
    <w:rsid w:val="000A0C0F"/>
    <w:rsid w:val="0011279F"/>
    <w:rsid w:val="00146F7E"/>
    <w:rsid w:val="00171312"/>
    <w:rsid w:val="001F2F11"/>
    <w:rsid w:val="00200E14"/>
    <w:rsid w:val="002B5793"/>
    <w:rsid w:val="0030008B"/>
    <w:rsid w:val="003E7882"/>
    <w:rsid w:val="004601F5"/>
    <w:rsid w:val="004919E7"/>
    <w:rsid w:val="005E0A0F"/>
    <w:rsid w:val="00653A63"/>
    <w:rsid w:val="006B14D7"/>
    <w:rsid w:val="006B2B17"/>
    <w:rsid w:val="006D399D"/>
    <w:rsid w:val="006D593D"/>
    <w:rsid w:val="006F3F40"/>
    <w:rsid w:val="006F6155"/>
    <w:rsid w:val="00764DB3"/>
    <w:rsid w:val="008719D7"/>
    <w:rsid w:val="008F5E10"/>
    <w:rsid w:val="00906EAB"/>
    <w:rsid w:val="009324A9"/>
    <w:rsid w:val="009479FD"/>
    <w:rsid w:val="00977A74"/>
    <w:rsid w:val="00977FC2"/>
    <w:rsid w:val="009F0B30"/>
    <w:rsid w:val="009F28DB"/>
    <w:rsid w:val="00A93CBF"/>
    <w:rsid w:val="00AC1A20"/>
    <w:rsid w:val="00AC78D9"/>
    <w:rsid w:val="00AD3C16"/>
    <w:rsid w:val="00B74856"/>
    <w:rsid w:val="00C34D08"/>
    <w:rsid w:val="00C53FA6"/>
    <w:rsid w:val="00C66D8C"/>
    <w:rsid w:val="00C96CE0"/>
    <w:rsid w:val="00D46148"/>
    <w:rsid w:val="00D80B28"/>
    <w:rsid w:val="00E352CC"/>
    <w:rsid w:val="00E95259"/>
    <w:rsid w:val="00EF337C"/>
    <w:rsid w:val="00F07337"/>
    <w:rsid w:val="00F1447C"/>
    <w:rsid w:val="00F434B6"/>
    <w:rsid w:val="00F76A09"/>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41F16E"/>
  <w15:chartTrackingRefBased/>
  <w15:docId w15:val="{922C75C5-C18B-4351-B610-AADFC4E5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653A63"/>
    <w:rPr>
      <w:sz w:val="16"/>
      <w:szCs w:val="16"/>
    </w:rPr>
  </w:style>
  <w:style w:type="paragraph" w:styleId="CommentText">
    <w:name w:val="annotation text"/>
    <w:basedOn w:val="Normal"/>
    <w:link w:val="CommentTextChar"/>
    <w:uiPriority w:val="99"/>
    <w:semiHidden/>
    <w:unhideWhenUsed/>
    <w:rsid w:val="00653A63"/>
    <w:rPr>
      <w:sz w:val="20"/>
      <w:szCs w:val="20"/>
    </w:rPr>
  </w:style>
  <w:style w:type="character" w:customStyle="1" w:styleId="CommentTextChar">
    <w:name w:val="Comment Text Char"/>
    <w:link w:val="CommentText"/>
    <w:uiPriority w:val="99"/>
    <w:semiHidden/>
    <w:rsid w:val="00653A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53A63"/>
    <w:rPr>
      <w:b/>
      <w:bCs/>
    </w:rPr>
  </w:style>
  <w:style w:type="character" w:customStyle="1" w:styleId="CommentSubjectChar">
    <w:name w:val="Comment Subject Char"/>
    <w:link w:val="CommentSubject"/>
    <w:uiPriority w:val="99"/>
    <w:semiHidden/>
    <w:rsid w:val="00653A63"/>
    <w:rPr>
      <w:rFonts w:ascii="Times New Roman" w:eastAsia="Times New Roman" w:hAnsi="Times New Roman"/>
      <w:b/>
      <w:bCs/>
    </w:rPr>
  </w:style>
  <w:style w:type="paragraph" w:styleId="BalloonText">
    <w:name w:val="Balloon Text"/>
    <w:basedOn w:val="Normal"/>
    <w:link w:val="BalloonTextChar"/>
    <w:uiPriority w:val="99"/>
    <w:semiHidden/>
    <w:unhideWhenUsed/>
    <w:rsid w:val="00653A63"/>
    <w:rPr>
      <w:rFonts w:ascii="Segoe UI" w:hAnsi="Segoe UI" w:cs="Segoe UI"/>
      <w:sz w:val="18"/>
      <w:szCs w:val="18"/>
    </w:rPr>
  </w:style>
  <w:style w:type="character" w:customStyle="1" w:styleId="BalloonTextChar">
    <w:name w:val="Balloon Text Char"/>
    <w:link w:val="BalloonText"/>
    <w:uiPriority w:val="99"/>
    <w:semiHidden/>
    <w:rsid w:val="00653A6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A5043585F4342820C53D70C395E40" ma:contentTypeVersion="10" ma:contentTypeDescription="Create a new document." ma:contentTypeScope="" ma:versionID="cb843bae52311f04f53d304246e590a6">
  <xsd:schema xmlns:xsd="http://www.w3.org/2001/XMLSchema" xmlns:xs="http://www.w3.org/2001/XMLSchema" xmlns:p="http://schemas.microsoft.com/office/2006/metadata/properties" xmlns:ns2="896b55c0-a838-4872-ab9d-1094b9d8ae34" xmlns:ns3="b54cc99a-492f-4183-9a91-d7630581e010" targetNamespace="http://schemas.microsoft.com/office/2006/metadata/properties" ma:root="true" ma:fieldsID="495cc2593e486af1be94fed8782b937e" ns2:_="" ns3:_="">
    <xsd:import namespace="896b55c0-a838-4872-ab9d-1094b9d8ae34"/>
    <xsd:import namespace="b54cc99a-492f-4183-9a91-d7630581e0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55c0-a838-4872-ab9d-1094b9d8a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6c1609-49e0-4fdc-8f5b-8b798a9691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4cc99a-492f-4183-9a91-d7630581e01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48fe4-65ce-4cbe-b658-66a646507d21}" ma:internalName="TaxCatchAll" ma:showField="CatchAllData" ma:web="b54cc99a-492f-4183-9a91-d7630581e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6b55c0-a838-4872-ab9d-1094b9d8ae34">
      <Terms xmlns="http://schemas.microsoft.com/office/infopath/2007/PartnerControls"/>
    </lcf76f155ced4ddcb4097134ff3c332f>
    <TaxCatchAll xmlns="b54cc99a-492f-4183-9a91-d7630581e010"/>
  </documentManagement>
</p:properties>
</file>

<file path=customXml/itemProps1.xml><?xml version="1.0" encoding="utf-8"?>
<ds:datastoreItem xmlns:ds="http://schemas.openxmlformats.org/officeDocument/2006/customXml" ds:itemID="{B87A337B-89A0-4BED-8D7B-C49ED7A15407}">
  <ds:schemaRefs>
    <ds:schemaRef ds:uri="http://schemas.microsoft.com/sharepoint/v3/contenttype/forms"/>
  </ds:schemaRefs>
</ds:datastoreItem>
</file>

<file path=customXml/itemProps2.xml><?xml version="1.0" encoding="utf-8"?>
<ds:datastoreItem xmlns:ds="http://schemas.openxmlformats.org/officeDocument/2006/customXml" ds:itemID="{880CD81E-4959-4A4E-971F-2D5CCB6D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55c0-a838-4872-ab9d-1094b9d8ae34"/>
    <ds:schemaRef ds:uri="b54cc99a-492f-4183-9a91-d7630581e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2BCCE-CEB2-4D44-A4A6-984DD7CE6C2F}">
  <ds:schemaRefs>
    <ds:schemaRef ds:uri="http://purl.org/dc/elements/1.1/"/>
    <ds:schemaRef ds:uri="http://schemas.microsoft.com/office/2006/metadata/properties"/>
    <ds:schemaRef ds:uri="http://purl.org/dc/terms/"/>
    <ds:schemaRef ds:uri="896b55c0-a838-4872-ab9d-1094b9d8ae34"/>
    <ds:schemaRef ds:uri="http://schemas.microsoft.com/office/2006/documentManagement/types"/>
    <ds:schemaRef ds:uri="b54cc99a-492f-4183-9a91-d7630581e010"/>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4</cp:revision>
  <cp:lastPrinted>2013-01-25T19:13:00Z</cp:lastPrinted>
  <dcterms:created xsi:type="dcterms:W3CDTF">2022-10-17T13:21:00Z</dcterms:created>
  <dcterms:modified xsi:type="dcterms:W3CDTF">2023-03-13T16:52:00Z</dcterms:modified>
</cp:coreProperties>
</file>