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4C29" w:rsidP="002928E8" w14:paraId="054AC84D" w14:textId="77777777">
      <w:pPr>
        <w:spacing w:after="160" w:line="260" w:lineRule="exact"/>
        <w:jc w:val="center"/>
        <w:rPr>
          <w:rFonts w:cs="Arial"/>
          <w:b/>
          <w:bCs/>
        </w:rPr>
      </w:pPr>
    </w:p>
    <w:p w:rsidR="00A70A40" w:rsidP="002928E8" w14:paraId="09542BC8" w14:textId="508BE8C6">
      <w:pPr>
        <w:spacing w:after="160" w:line="260" w:lineRule="exact"/>
        <w:jc w:val="center"/>
        <w:rPr>
          <w:b/>
        </w:rPr>
      </w:pPr>
      <w:r w:rsidRPr="00EB6A98">
        <w:rPr>
          <w:rFonts w:cs="Arial"/>
          <w:b/>
          <w:bCs/>
        </w:rPr>
        <w:t>Change Request</w:t>
      </w:r>
      <w:r w:rsidRPr="00EB6A98" w:rsidR="00170C12">
        <w:rPr>
          <w:rFonts w:cs="Arial"/>
          <w:b/>
          <w:bCs/>
        </w:rPr>
        <w:t xml:space="preserve"> for OMB Control No. </w:t>
      </w:r>
      <w:r w:rsidR="00283B6F">
        <w:rPr>
          <w:b/>
        </w:rPr>
        <w:t>0910-0</w:t>
      </w:r>
      <w:r w:rsidR="00A5360D">
        <w:rPr>
          <w:b/>
        </w:rPr>
        <w:t>654</w:t>
      </w:r>
    </w:p>
    <w:p w:rsidR="002928E8" w:rsidP="002928E8" w14:paraId="194C2754" w14:textId="6961F166">
      <w:pPr>
        <w:spacing w:after="160" w:line="260" w:lineRule="exact"/>
        <w:jc w:val="center"/>
        <w:rPr>
          <w:b/>
        </w:rPr>
      </w:pPr>
      <w:r w:rsidRPr="007C65EB">
        <w:rPr>
          <w:b/>
          <w:bCs/>
        </w:rPr>
        <w:t>Tobacco Health Document Submission</w:t>
      </w:r>
    </w:p>
    <w:p w:rsidR="002928E8" w:rsidRPr="00EB6A98" w:rsidP="00A70A40" w14:paraId="716A22EC" w14:textId="75164A60">
      <w:pPr>
        <w:spacing w:after="160" w:line="260" w:lineRule="exact"/>
        <w:rPr>
          <w:rFonts w:cs="Arial"/>
          <w:b/>
          <w:bCs/>
        </w:rPr>
      </w:pPr>
      <w:r>
        <w:rPr>
          <w:b/>
        </w:rPr>
        <w:t>March 2023</w:t>
      </w:r>
    </w:p>
    <w:p w:rsidR="00A5360D" w:rsidRPr="00A5360D" w:rsidP="00A5360D" w14:paraId="716DF590" w14:textId="181824B0">
      <w:pPr>
        <w:spacing w:after="160" w:line="260" w:lineRule="exact"/>
        <w:rPr>
          <w:rFonts w:cs="Arial"/>
          <w:bCs/>
        </w:rPr>
      </w:pPr>
      <w:r w:rsidRPr="00A5360D">
        <w:rPr>
          <w:rFonts w:cs="Arial"/>
          <w:bCs/>
        </w:rPr>
        <w:t>The Food and Drug Administration (FDA</w:t>
      </w:r>
      <w:r w:rsidR="00074F21">
        <w:rPr>
          <w:rFonts w:cs="Arial"/>
          <w:bCs/>
        </w:rPr>
        <w:t>, us, or we</w:t>
      </w:r>
      <w:r w:rsidRPr="00A5360D">
        <w:rPr>
          <w:rFonts w:cs="Arial"/>
          <w:bCs/>
        </w:rPr>
        <w:t xml:space="preserve">) is submitting this nonmaterial/non-substantive change request (83-C) to include a revised version of the associated Tobacco Health Document submission guidance. </w:t>
      </w:r>
    </w:p>
    <w:p w:rsidR="00D67347" w:rsidP="00D67347" w14:paraId="39D87EAE" w14:textId="274EF53D">
      <w:pPr>
        <w:spacing w:after="160" w:line="260" w:lineRule="exact"/>
        <w:rPr>
          <w:rFonts w:cs="Arial"/>
          <w:bCs/>
        </w:rPr>
      </w:pPr>
      <w:r>
        <w:rPr>
          <w:rFonts w:cs="Arial"/>
          <w:bCs/>
        </w:rPr>
        <w:t xml:space="preserve">Per </w:t>
      </w:r>
      <w:r w:rsidRPr="00074F21">
        <w:rPr>
          <w:rFonts w:cs="Arial"/>
          <w:bCs/>
        </w:rPr>
        <w:t xml:space="preserve">the </w:t>
      </w:r>
      <w:r>
        <w:rPr>
          <w:rFonts w:cs="Arial"/>
          <w:bCs/>
        </w:rPr>
        <w:t xml:space="preserve">conforming changes from the </w:t>
      </w:r>
      <w:r w:rsidRPr="00074F21">
        <w:rPr>
          <w:rFonts w:cs="Arial"/>
          <w:bCs/>
        </w:rPr>
        <w:t xml:space="preserve">Consolidated Appropriations Act of 2022 </w:t>
      </w:r>
      <w:r w:rsidR="00450365">
        <w:rPr>
          <w:rFonts w:cs="Arial"/>
          <w:bCs/>
        </w:rPr>
        <w:t>we are</w:t>
      </w:r>
      <w:r w:rsidRPr="00074F21">
        <w:rPr>
          <w:rFonts w:cs="Arial"/>
          <w:bCs/>
        </w:rPr>
        <w:t xml:space="preserve"> revising this guidance to amend the term “tobacco product” in the FD&amp;C Act to include products that contain nicotine from any source. </w:t>
      </w:r>
      <w:r w:rsidR="00074F21">
        <w:rPr>
          <w:color w:val="000000" w:themeColor="text1"/>
        </w:rPr>
        <w:t>In the previous ICR</w:t>
      </w:r>
      <w:r>
        <w:rPr>
          <w:color w:val="000000" w:themeColor="text1"/>
        </w:rPr>
        <w:t xml:space="preserve"> </w:t>
      </w:r>
      <w:r w:rsidR="00074F21">
        <w:rPr>
          <w:color w:val="000000" w:themeColor="text1"/>
        </w:rPr>
        <w:t>under this control number</w:t>
      </w:r>
      <w:r>
        <w:rPr>
          <w:color w:val="000000" w:themeColor="text1"/>
        </w:rPr>
        <w:t xml:space="preserve"> (Reference # </w:t>
      </w:r>
      <w:r w:rsidRPr="00D67347">
        <w:rPr>
          <w:color w:val="000000" w:themeColor="text1"/>
        </w:rPr>
        <w:t>202201-0910-006</w:t>
      </w:r>
      <w:r>
        <w:rPr>
          <w:color w:val="000000" w:themeColor="text1"/>
        </w:rPr>
        <w:t>)</w:t>
      </w:r>
      <w:r w:rsidR="00074F21">
        <w:rPr>
          <w:color w:val="000000" w:themeColor="text1"/>
        </w:rPr>
        <w:t xml:space="preserve">, we noted that </w:t>
      </w:r>
      <w:r w:rsidRPr="51499772" w:rsidR="00074F21">
        <w:rPr>
          <w:color w:val="000000" w:themeColor="text1"/>
        </w:rPr>
        <w:t>the scope of the collection</w:t>
      </w:r>
      <w:r w:rsidR="00074F21">
        <w:rPr>
          <w:color w:val="000000" w:themeColor="text1"/>
        </w:rPr>
        <w:t xml:space="preserve"> wa</w:t>
      </w:r>
      <w:r w:rsidRPr="51499772" w:rsidR="00074F21">
        <w:rPr>
          <w:color w:val="000000" w:themeColor="text1"/>
        </w:rPr>
        <w:t>s expanding to cover the submission by these products</w:t>
      </w:r>
      <w:r w:rsidR="00074F21">
        <w:rPr>
          <w:color w:val="000000" w:themeColor="text1"/>
        </w:rPr>
        <w:t xml:space="preserve">, but the guidance would be included </w:t>
      </w:r>
      <w:r>
        <w:rPr>
          <w:color w:val="000000" w:themeColor="text1"/>
        </w:rPr>
        <w:t>later</w:t>
      </w:r>
      <w:r w:rsidR="00074F21">
        <w:rPr>
          <w:color w:val="000000" w:themeColor="text1"/>
        </w:rPr>
        <w:t>.</w:t>
      </w:r>
      <w:r w:rsidRPr="00D67347">
        <w:rPr>
          <w:rFonts w:cs="Arial"/>
          <w:bCs/>
        </w:rPr>
        <w:t xml:space="preserve"> </w:t>
      </w:r>
      <w:r w:rsidRPr="00095A9C" w:rsidR="00095A9C">
        <w:rPr>
          <w:rFonts w:cs="Arial"/>
          <w:bCs/>
        </w:rPr>
        <w:t>No other changes are being made to the information collection.</w:t>
      </w:r>
    </w:p>
    <w:p w:rsidR="00D67347" w:rsidRPr="000F36E8" w:rsidP="000F36E8" w14:paraId="17BDBEA3" w14:textId="65473B12"/>
    <w:p w:rsidR="00D67347" w:rsidP="00D67347" w14:paraId="78B202CB" w14:textId="0BD2F050">
      <w:pPr>
        <w:spacing w:after="160" w:line="260" w:lineRule="exact"/>
        <w:rPr>
          <w:rFonts w:cs="Arial"/>
          <w:bCs/>
        </w:rPr>
      </w:pPr>
      <w:r>
        <w:rPr>
          <w:rFonts w:cs="Arial"/>
          <w:bCs/>
        </w:rPr>
        <w:t>Tracked guidance:</w:t>
      </w:r>
    </w:p>
    <w:bookmarkStart w:id="0" w:name="_MON_1739705980"/>
    <w:bookmarkEnd w:id="0"/>
    <w:p w:rsidR="00D67347" w:rsidRPr="00A5360D" w:rsidP="00BF2574" w14:paraId="3659D8F9" w14:textId="622FF771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pt;height:46.8pt" o:oleicon="t" o:ole="">
            <v:imagedata r:id="rId5" o:title=""/>
          </v:shape>
          <o:OLEObject Type="Embed" ProgID="Word.Document.12" ShapeID="_x0000_i1025" DrawAspect="Icon" ObjectID="_1739706910" r:id="rId6"/>
        </w:object>
      </w:r>
    </w:p>
    <w:p w:rsidR="00074F21" w:rsidP="00074F21" w14:paraId="310FE606" w14:textId="4180AE8E">
      <w:pPr>
        <w:rPr>
          <w:color w:val="000000"/>
        </w:rPr>
      </w:pPr>
    </w:p>
    <w:p w:rsidR="00070665" w:rsidRPr="00074F21" w:rsidP="00A5360D" w14:paraId="588244F5" w14:textId="73C03DCD">
      <w:pPr>
        <w:spacing w:after="160" w:line="260" w:lineRule="exact"/>
        <w:rPr>
          <w:rFonts w:eastAsia="Times New Roman" w:cs="Arial"/>
          <w:b/>
        </w:rPr>
      </w:pPr>
    </w:p>
    <w:sectPr w:rsidSect="000F36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017B" w:rsidRPr="00944C29" w:rsidP="00944C29" w14:paraId="490FE523" w14:textId="7C3AB301">
    <w:pPr>
      <w:pStyle w:val="Header"/>
      <w:jc w:val="center"/>
    </w:pPr>
    <w:r>
      <w:rPr>
        <w:noProof/>
      </w:rPr>
      <w:drawing>
        <wp:inline distT="0" distB="0" distL="0" distR="0">
          <wp:extent cx="2922569" cy="528623"/>
          <wp:effectExtent l="0" t="0" r="0" b="5080"/>
          <wp:docPr id="1" name="Picture 1" descr="Primary FDA logo locked up with Health and Human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A_FullColor_PrimaryLogo_HHSlog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296" cy="52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06FCD"/>
    <w:multiLevelType w:val="hybridMultilevel"/>
    <w:tmpl w:val="3DB84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04E68"/>
    <w:multiLevelType w:val="hybridMultilevel"/>
    <w:tmpl w:val="0282A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57AF"/>
    <w:multiLevelType w:val="hybridMultilevel"/>
    <w:tmpl w:val="30A6BB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102DD"/>
    <w:multiLevelType w:val="hybridMultilevel"/>
    <w:tmpl w:val="2D7A1F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B7948"/>
    <w:multiLevelType w:val="hybridMultilevel"/>
    <w:tmpl w:val="30161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E76"/>
    <w:multiLevelType w:val="hybridMultilevel"/>
    <w:tmpl w:val="DA0467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FB65DA"/>
    <w:multiLevelType w:val="hybridMultilevel"/>
    <w:tmpl w:val="4B207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22C6C"/>
    <w:multiLevelType w:val="hybridMultilevel"/>
    <w:tmpl w:val="7C962D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B3631A"/>
    <w:multiLevelType w:val="hybridMultilevel"/>
    <w:tmpl w:val="4CDC1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3732C"/>
    <w:multiLevelType w:val="hybridMultilevel"/>
    <w:tmpl w:val="810627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44B26"/>
    <w:multiLevelType w:val="hybridMultilevel"/>
    <w:tmpl w:val="5D38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361332"/>
    <w:multiLevelType w:val="hybridMultilevel"/>
    <w:tmpl w:val="5858A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638A1"/>
    <w:multiLevelType w:val="hybridMultilevel"/>
    <w:tmpl w:val="5DE0B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02785F"/>
    <w:multiLevelType w:val="hybridMultilevel"/>
    <w:tmpl w:val="34F02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00FAA"/>
    <w:multiLevelType w:val="hybridMultilevel"/>
    <w:tmpl w:val="411C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B7AA3"/>
    <w:multiLevelType w:val="hybridMultilevel"/>
    <w:tmpl w:val="39D29F2A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73467E"/>
    <w:multiLevelType w:val="hybridMultilevel"/>
    <w:tmpl w:val="CE5645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613531"/>
    <w:multiLevelType w:val="hybridMultilevel"/>
    <w:tmpl w:val="B3A2D63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FF018C"/>
    <w:multiLevelType w:val="hybridMultilevel"/>
    <w:tmpl w:val="10A6028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220201"/>
    <w:multiLevelType w:val="hybridMultilevel"/>
    <w:tmpl w:val="378C7E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B32827"/>
    <w:multiLevelType w:val="hybridMultilevel"/>
    <w:tmpl w:val="B6DCCAD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5E7986"/>
    <w:multiLevelType w:val="hybridMultilevel"/>
    <w:tmpl w:val="C5E0B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62BAE"/>
    <w:multiLevelType w:val="hybridMultilevel"/>
    <w:tmpl w:val="D71876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243489">
    <w:abstractNumId w:val="12"/>
  </w:num>
  <w:num w:numId="2" w16cid:durableId="887691141">
    <w:abstractNumId w:val="8"/>
  </w:num>
  <w:num w:numId="3" w16cid:durableId="280694111">
    <w:abstractNumId w:val="9"/>
  </w:num>
  <w:num w:numId="4" w16cid:durableId="1730691920">
    <w:abstractNumId w:val="15"/>
  </w:num>
  <w:num w:numId="5" w16cid:durableId="14506178">
    <w:abstractNumId w:val="5"/>
  </w:num>
  <w:num w:numId="6" w16cid:durableId="93861381">
    <w:abstractNumId w:val="23"/>
  </w:num>
  <w:num w:numId="7" w16cid:durableId="507987499">
    <w:abstractNumId w:val="7"/>
  </w:num>
  <w:num w:numId="8" w16cid:durableId="1062338716">
    <w:abstractNumId w:val="24"/>
  </w:num>
  <w:num w:numId="9" w16cid:durableId="1895041622">
    <w:abstractNumId w:val="1"/>
  </w:num>
  <w:num w:numId="10" w16cid:durableId="1680736865">
    <w:abstractNumId w:val="26"/>
  </w:num>
  <w:num w:numId="11" w16cid:durableId="110322368">
    <w:abstractNumId w:val="14"/>
  </w:num>
  <w:num w:numId="12" w16cid:durableId="2003388460">
    <w:abstractNumId w:val="6"/>
  </w:num>
  <w:num w:numId="13" w16cid:durableId="1315716616">
    <w:abstractNumId w:val="11"/>
  </w:num>
  <w:num w:numId="14" w16cid:durableId="458764086">
    <w:abstractNumId w:val="20"/>
  </w:num>
  <w:num w:numId="15" w16cid:durableId="104543617">
    <w:abstractNumId w:val="2"/>
  </w:num>
  <w:num w:numId="16" w16cid:durableId="985234744">
    <w:abstractNumId w:val="4"/>
  </w:num>
  <w:num w:numId="17" w16cid:durableId="1117287885">
    <w:abstractNumId w:val="3"/>
  </w:num>
  <w:num w:numId="18" w16cid:durableId="1462192443">
    <w:abstractNumId w:val="13"/>
  </w:num>
  <w:num w:numId="19" w16cid:durableId="642083092">
    <w:abstractNumId w:val="21"/>
  </w:num>
  <w:num w:numId="20" w16cid:durableId="1790318322">
    <w:abstractNumId w:val="18"/>
  </w:num>
  <w:num w:numId="21" w16cid:durableId="2070616395">
    <w:abstractNumId w:val="19"/>
  </w:num>
  <w:num w:numId="22" w16cid:durableId="1310330625">
    <w:abstractNumId w:val="0"/>
  </w:num>
  <w:num w:numId="23" w16cid:durableId="2044549473">
    <w:abstractNumId w:val="16"/>
  </w:num>
  <w:num w:numId="24" w16cid:durableId="841090703">
    <w:abstractNumId w:val="0"/>
  </w:num>
  <w:num w:numId="25" w16cid:durableId="1345014591">
    <w:abstractNumId w:val="10"/>
  </w:num>
  <w:num w:numId="26" w16cid:durableId="1704360266">
    <w:abstractNumId w:val="22"/>
  </w:num>
  <w:num w:numId="27" w16cid:durableId="11340067">
    <w:abstractNumId w:val="25"/>
  </w:num>
  <w:num w:numId="28" w16cid:durableId="1324774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D"/>
    <w:rsid w:val="00003F1C"/>
    <w:rsid w:val="00007AE3"/>
    <w:rsid w:val="00010C36"/>
    <w:rsid w:val="00010FC2"/>
    <w:rsid w:val="00015538"/>
    <w:rsid w:val="00024C9B"/>
    <w:rsid w:val="000364F1"/>
    <w:rsid w:val="000377A2"/>
    <w:rsid w:val="00040042"/>
    <w:rsid w:val="00041766"/>
    <w:rsid w:val="000454D8"/>
    <w:rsid w:val="00060AB7"/>
    <w:rsid w:val="0007017B"/>
    <w:rsid w:val="00070665"/>
    <w:rsid w:val="000746EC"/>
    <w:rsid w:val="00074F21"/>
    <w:rsid w:val="00080795"/>
    <w:rsid w:val="00081B2D"/>
    <w:rsid w:val="00086966"/>
    <w:rsid w:val="00093F38"/>
    <w:rsid w:val="00095A9C"/>
    <w:rsid w:val="00097E9D"/>
    <w:rsid w:val="000A31D5"/>
    <w:rsid w:val="000A6A80"/>
    <w:rsid w:val="000B42CC"/>
    <w:rsid w:val="000C1E88"/>
    <w:rsid w:val="000C25A8"/>
    <w:rsid w:val="000C2710"/>
    <w:rsid w:val="000C3C70"/>
    <w:rsid w:val="000D0DB5"/>
    <w:rsid w:val="000E1543"/>
    <w:rsid w:val="000E4AC1"/>
    <w:rsid w:val="000F36E8"/>
    <w:rsid w:val="00100236"/>
    <w:rsid w:val="001011A2"/>
    <w:rsid w:val="00105BBA"/>
    <w:rsid w:val="00124A89"/>
    <w:rsid w:val="001356F0"/>
    <w:rsid w:val="001402D2"/>
    <w:rsid w:val="001414F2"/>
    <w:rsid w:val="00146C2F"/>
    <w:rsid w:val="00152559"/>
    <w:rsid w:val="00157688"/>
    <w:rsid w:val="00170C12"/>
    <w:rsid w:val="001813EB"/>
    <w:rsid w:val="00183344"/>
    <w:rsid w:val="001844CC"/>
    <w:rsid w:val="00186ACB"/>
    <w:rsid w:val="001A701E"/>
    <w:rsid w:val="001A766C"/>
    <w:rsid w:val="001B169F"/>
    <w:rsid w:val="001B20CB"/>
    <w:rsid w:val="001B658D"/>
    <w:rsid w:val="001C560B"/>
    <w:rsid w:val="001D308D"/>
    <w:rsid w:val="001E2B90"/>
    <w:rsid w:val="00212EF3"/>
    <w:rsid w:val="002138EA"/>
    <w:rsid w:val="00232B90"/>
    <w:rsid w:val="00233099"/>
    <w:rsid w:val="002334BE"/>
    <w:rsid w:val="00234D8E"/>
    <w:rsid w:val="00255835"/>
    <w:rsid w:val="00257BDF"/>
    <w:rsid w:val="00264320"/>
    <w:rsid w:val="00272222"/>
    <w:rsid w:val="00283B6F"/>
    <w:rsid w:val="00290453"/>
    <w:rsid w:val="00291287"/>
    <w:rsid w:val="002928E8"/>
    <w:rsid w:val="0029776F"/>
    <w:rsid w:val="00297B36"/>
    <w:rsid w:val="002A624F"/>
    <w:rsid w:val="002A6CEF"/>
    <w:rsid w:val="002B1618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05CFE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C7E"/>
    <w:rsid w:val="00387E26"/>
    <w:rsid w:val="003A020B"/>
    <w:rsid w:val="003A5371"/>
    <w:rsid w:val="003A68F9"/>
    <w:rsid w:val="003B7A92"/>
    <w:rsid w:val="003C18CE"/>
    <w:rsid w:val="003C2337"/>
    <w:rsid w:val="003D669C"/>
    <w:rsid w:val="003E0986"/>
    <w:rsid w:val="003F024E"/>
    <w:rsid w:val="0040537C"/>
    <w:rsid w:val="00410444"/>
    <w:rsid w:val="004139C8"/>
    <w:rsid w:val="0041552F"/>
    <w:rsid w:val="00431A88"/>
    <w:rsid w:val="004334D9"/>
    <w:rsid w:val="00444749"/>
    <w:rsid w:val="00450365"/>
    <w:rsid w:val="00457C23"/>
    <w:rsid w:val="004644DE"/>
    <w:rsid w:val="00490693"/>
    <w:rsid w:val="00493226"/>
    <w:rsid w:val="00493E7E"/>
    <w:rsid w:val="004A5CE4"/>
    <w:rsid w:val="004B5370"/>
    <w:rsid w:val="004B7F20"/>
    <w:rsid w:val="004C3F43"/>
    <w:rsid w:val="004C593D"/>
    <w:rsid w:val="004D3A89"/>
    <w:rsid w:val="004E4127"/>
    <w:rsid w:val="004F0561"/>
    <w:rsid w:val="004F401A"/>
    <w:rsid w:val="004F6212"/>
    <w:rsid w:val="004F7C27"/>
    <w:rsid w:val="00504A13"/>
    <w:rsid w:val="00520DF8"/>
    <w:rsid w:val="00523CC5"/>
    <w:rsid w:val="00534C3F"/>
    <w:rsid w:val="00536B41"/>
    <w:rsid w:val="00544FA2"/>
    <w:rsid w:val="00545E90"/>
    <w:rsid w:val="00545EC2"/>
    <w:rsid w:val="00551E6D"/>
    <w:rsid w:val="0055600A"/>
    <w:rsid w:val="00560003"/>
    <w:rsid w:val="00561316"/>
    <w:rsid w:val="00562B8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45B5"/>
    <w:rsid w:val="00596C2C"/>
    <w:rsid w:val="005976BA"/>
    <w:rsid w:val="005A37AE"/>
    <w:rsid w:val="005B22F8"/>
    <w:rsid w:val="005B360E"/>
    <w:rsid w:val="005C00B7"/>
    <w:rsid w:val="005C1DBD"/>
    <w:rsid w:val="005C3526"/>
    <w:rsid w:val="005C6B95"/>
    <w:rsid w:val="006036E3"/>
    <w:rsid w:val="00616387"/>
    <w:rsid w:val="00616BFF"/>
    <w:rsid w:val="00617807"/>
    <w:rsid w:val="00632668"/>
    <w:rsid w:val="00643CAE"/>
    <w:rsid w:val="00644E9F"/>
    <w:rsid w:val="00650760"/>
    <w:rsid w:val="00650BDD"/>
    <w:rsid w:val="00654853"/>
    <w:rsid w:val="006568B9"/>
    <w:rsid w:val="0065770E"/>
    <w:rsid w:val="00657B9E"/>
    <w:rsid w:val="00664906"/>
    <w:rsid w:val="00666169"/>
    <w:rsid w:val="006662D5"/>
    <w:rsid w:val="006745E1"/>
    <w:rsid w:val="0068351E"/>
    <w:rsid w:val="0068374D"/>
    <w:rsid w:val="006A1DE1"/>
    <w:rsid w:val="006A3A6E"/>
    <w:rsid w:val="006B1BC0"/>
    <w:rsid w:val="006B77A5"/>
    <w:rsid w:val="006C4455"/>
    <w:rsid w:val="006E151B"/>
    <w:rsid w:val="006E3910"/>
    <w:rsid w:val="006E4A82"/>
    <w:rsid w:val="006F18A0"/>
    <w:rsid w:val="0070088E"/>
    <w:rsid w:val="00703730"/>
    <w:rsid w:val="007049D8"/>
    <w:rsid w:val="00705B16"/>
    <w:rsid w:val="00711952"/>
    <w:rsid w:val="0071430D"/>
    <w:rsid w:val="0071628B"/>
    <w:rsid w:val="00730826"/>
    <w:rsid w:val="0073466F"/>
    <w:rsid w:val="00747556"/>
    <w:rsid w:val="00754160"/>
    <w:rsid w:val="007647D4"/>
    <w:rsid w:val="007657D6"/>
    <w:rsid w:val="00780B40"/>
    <w:rsid w:val="0078415E"/>
    <w:rsid w:val="00793B40"/>
    <w:rsid w:val="00795C94"/>
    <w:rsid w:val="00795E09"/>
    <w:rsid w:val="007A7CCD"/>
    <w:rsid w:val="007C65EB"/>
    <w:rsid w:val="007D218E"/>
    <w:rsid w:val="007D2A30"/>
    <w:rsid w:val="007D39D0"/>
    <w:rsid w:val="007E63C9"/>
    <w:rsid w:val="007F48E6"/>
    <w:rsid w:val="008129D2"/>
    <w:rsid w:val="008171AC"/>
    <w:rsid w:val="00841532"/>
    <w:rsid w:val="00853B5D"/>
    <w:rsid w:val="008549CD"/>
    <w:rsid w:val="008574BA"/>
    <w:rsid w:val="00871C2B"/>
    <w:rsid w:val="00877E41"/>
    <w:rsid w:val="00881A36"/>
    <w:rsid w:val="00887A0A"/>
    <w:rsid w:val="00890E82"/>
    <w:rsid w:val="008A2780"/>
    <w:rsid w:val="008A3AAA"/>
    <w:rsid w:val="008B048E"/>
    <w:rsid w:val="008B63FA"/>
    <w:rsid w:val="008B73BF"/>
    <w:rsid w:val="008D0FCA"/>
    <w:rsid w:val="008D5AEC"/>
    <w:rsid w:val="008D6801"/>
    <w:rsid w:val="008E225A"/>
    <w:rsid w:val="008E324F"/>
    <w:rsid w:val="008E56DF"/>
    <w:rsid w:val="008F5CB6"/>
    <w:rsid w:val="009053F8"/>
    <w:rsid w:val="00913EFD"/>
    <w:rsid w:val="00917119"/>
    <w:rsid w:val="00917EC8"/>
    <w:rsid w:val="00920F03"/>
    <w:rsid w:val="00926338"/>
    <w:rsid w:val="009408F3"/>
    <w:rsid w:val="00944C29"/>
    <w:rsid w:val="0094732A"/>
    <w:rsid w:val="0096044E"/>
    <w:rsid w:val="00960C8B"/>
    <w:rsid w:val="00962C3E"/>
    <w:rsid w:val="009708C1"/>
    <w:rsid w:val="00971BCD"/>
    <w:rsid w:val="009A7CD1"/>
    <w:rsid w:val="009D270C"/>
    <w:rsid w:val="009E18F6"/>
    <w:rsid w:val="009E1EA5"/>
    <w:rsid w:val="00A027A6"/>
    <w:rsid w:val="00A12C6F"/>
    <w:rsid w:val="00A143E2"/>
    <w:rsid w:val="00A36D8B"/>
    <w:rsid w:val="00A507D2"/>
    <w:rsid w:val="00A5360D"/>
    <w:rsid w:val="00A541A7"/>
    <w:rsid w:val="00A70A40"/>
    <w:rsid w:val="00A7535D"/>
    <w:rsid w:val="00A84263"/>
    <w:rsid w:val="00A84D2C"/>
    <w:rsid w:val="00A86FB2"/>
    <w:rsid w:val="00A879A5"/>
    <w:rsid w:val="00A90116"/>
    <w:rsid w:val="00A9777C"/>
    <w:rsid w:val="00AA6D32"/>
    <w:rsid w:val="00AD01F2"/>
    <w:rsid w:val="00AD17FB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0517"/>
    <w:rsid w:val="00B53742"/>
    <w:rsid w:val="00B60316"/>
    <w:rsid w:val="00B65260"/>
    <w:rsid w:val="00B700AD"/>
    <w:rsid w:val="00B73483"/>
    <w:rsid w:val="00B819A4"/>
    <w:rsid w:val="00B82C8F"/>
    <w:rsid w:val="00B85E1F"/>
    <w:rsid w:val="00B872EF"/>
    <w:rsid w:val="00B95CD7"/>
    <w:rsid w:val="00BB5363"/>
    <w:rsid w:val="00BB67A2"/>
    <w:rsid w:val="00BB73A3"/>
    <w:rsid w:val="00BB7A02"/>
    <w:rsid w:val="00BC23CB"/>
    <w:rsid w:val="00BC4D0B"/>
    <w:rsid w:val="00BD4AAD"/>
    <w:rsid w:val="00BE05D1"/>
    <w:rsid w:val="00BE4548"/>
    <w:rsid w:val="00BF0E1E"/>
    <w:rsid w:val="00BF2463"/>
    <w:rsid w:val="00BF2574"/>
    <w:rsid w:val="00BF277D"/>
    <w:rsid w:val="00BF4609"/>
    <w:rsid w:val="00C027C9"/>
    <w:rsid w:val="00C04AD5"/>
    <w:rsid w:val="00C13606"/>
    <w:rsid w:val="00C22253"/>
    <w:rsid w:val="00C248C8"/>
    <w:rsid w:val="00C26493"/>
    <w:rsid w:val="00C2776E"/>
    <w:rsid w:val="00C30086"/>
    <w:rsid w:val="00C31DDD"/>
    <w:rsid w:val="00C54E9F"/>
    <w:rsid w:val="00C615A0"/>
    <w:rsid w:val="00C94DAB"/>
    <w:rsid w:val="00CA114A"/>
    <w:rsid w:val="00CA2724"/>
    <w:rsid w:val="00CA32B3"/>
    <w:rsid w:val="00CB2767"/>
    <w:rsid w:val="00CB64B5"/>
    <w:rsid w:val="00CC0B19"/>
    <w:rsid w:val="00CC1F99"/>
    <w:rsid w:val="00CD0202"/>
    <w:rsid w:val="00CD1247"/>
    <w:rsid w:val="00CD64CE"/>
    <w:rsid w:val="00CE1A0C"/>
    <w:rsid w:val="00CF3C53"/>
    <w:rsid w:val="00D017D7"/>
    <w:rsid w:val="00D10658"/>
    <w:rsid w:val="00D11F66"/>
    <w:rsid w:val="00D23BAA"/>
    <w:rsid w:val="00D24ECF"/>
    <w:rsid w:val="00D30DB0"/>
    <w:rsid w:val="00D34179"/>
    <w:rsid w:val="00D35034"/>
    <w:rsid w:val="00D36801"/>
    <w:rsid w:val="00D444F1"/>
    <w:rsid w:val="00D47F6B"/>
    <w:rsid w:val="00D5209C"/>
    <w:rsid w:val="00D67347"/>
    <w:rsid w:val="00D716C7"/>
    <w:rsid w:val="00D86B60"/>
    <w:rsid w:val="00D90537"/>
    <w:rsid w:val="00DB3901"/>
    <w:rsid w:val="00DB74E5"/>
    <w:rsid w:val="00DC4081"/>
    <w:rsid w:val="00DC462D"/>
    <w:rsid w:val="00DC6941"/>
    <w:rsid w:val="00DD5110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4F8C"/>
    <w:rsid w:val="00E45695"/>
    <w:rsid w:val="00E61A49"/>
    <w:rsid w:val="00E74B4A"/>
    <w:rsid w:val="00E85758"/>
    <w:rsid w:val="00EA5F9F"/>
    <w:rsid w:val="00EB6A98"/>
    <w:rsid w:val="00EC1E5D"/>
    <w:rsid w:val="00EC44EA"/>
    <w:rsid w:val="00ED0FA5"/>
    <w:rsid w:val="00F029FA"/>
    <w:rsid w:val="00F12607"/>
    <w:rsid w:val="00F211A0"/>
    <w:rsid w:val="00F26447"/>
    <w:rsid w:val="00F27AC1"/>
    <w:rsid w:val="00F30209"/>
    <w:rsid w:val="00F357D8"/>
    <w:rsid w:val="00F42BBD"/>
    <w:rsid w:val="00F56274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  <w:rsid w:val="514997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4F76E8"/>
  <w15:chartTrackingRefBased/>
  <w15:docId w15:val="{42507892-B9A1-48B2-BC03-C99AEB0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B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B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2B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List Paragraph1,cS List Paragraph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1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17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F3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6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32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2B9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2B9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2B9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package" Target="embeddings/ooxmlPackage1.docx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D9DA-15BF-4E10-BCE4-293BFFF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Gittleson, Daniel</dc:creator>
  <cp:lastModifiedBy>Gittleson, Daniel</cp:lastModifiedBy>
  <cp:revision>5</cp:revision>
  <cp:lastPrinted>2018-01-09T15:34:00Z</cp:lastPrinted>
  <dcterms:created xsi:type="dcterms:W3CDTF">2023-03-06T19:37:00Z</dcterms:created>
  <dcterms:modified xsi:type="dcterms:W3CDTF">2023-03-07T20:07:00Z</dcterms:modified>
</cp:coreProperties>
</file>