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F28C1" w:rsidR="004F28C1" w:rsidP="004F28C1" w:rsidRDefault="004F28C1" w14:paraId="3BB7C95F" w14:textId="6D0BE20E">
      <w:pPr>
        <w:rPr>
          <w:rFonts w:ascii="Times New Roman" w:hAnsi="Times New Roman" w:cs="Times New Roman"/>
          <w:sz w:val="24"/>
          <w:szCs w:val="24"/>
        </w:rPr>
      </w:pPr>
      <w:r w:rsidRPr="004F28C1">
        <w:rPr>
          <w:rFonts w:ascii="Times New Roman" w:hAnsi="Times New Roman" w:cs="Times New Roman"/>
          <w:sz w:val="24"/>
          <w:szCs w:val="24"/>
        </w:rPr>
        <w:t>Attachment 2d - Program Response to the Public Comments to the 30-Day Federal Register Notice</w:t>
      </w:r>
    </w:p>
    <w:p w:rsidRPr="004F28C1" w:rsidR="004F28C1" w:rsidP="004F28C1" w:rsidRDefault="004F28C1" w14:paraId="14B52060" w14:textId="124D6D91">
      <w:pPr>
        <w:rPr>
          <w:rFonts w:ascii="Times New Roman" w:hAnsi="Times New Roman" w:cs="Times New Roman"/>
          <w:sz w:val="24"/>
          <w:szCs w:val="24"/>
        </w:rPr>
      </w:pPr>
      <w:r w:rsidRPr="004F28C1">
        <w:rPr>
          <w:rFonts w:ascii="Times New Roman" w:hAnsi="Times New Roman" w:cs="Times New Roman"/>
          <w:sz w:val="24"/>
          <w:szCs w:val="24"/>
        </w:rPr>
        <w:t>The National Center for Health Statistics published a 30-day Federal Register Notice informing the public of the National Health Interview Survey on October 21, 2020.</w:t>
      </w:r>
    </w:p>
    <w:p w:rsidRPr="004F28C1" w:rsidR="00FC70C6" w:rsidP="004F28C1" w:rsidRDefault="00DB6721" w14:paraId="36E3372C" w14:textId="41367FCB">
      <w:pPr>
        <w:rPr>
          <w:rFonts w:ascii="Times New Roman" w:hAnsi="Times New Roman" w:cs="Times New Roman"/>
          <w:sz w:val="24"/>
          <w:szCs w:val="24"/>
        </w:rPr>
      </w:pPr>
      <w:r>
        <w:rPr>
          <w:rFonts w:ascii="Times New Roman" w:hAnsi="Times New Roman" w:cs="Times New Roman"/>
          <w:sz w:val="24"/>
          <w:szCs w:val="24"/>
        </w:rPr>
        <w:t>Two</w:t>
      </w:r>
      <w:bookmarkStart w:name="_GoBack" w:id="0"/>
      <w:bookmarkEnd w:id="0"/>
      <w:r w:rsidRPr="004F28C1" w:rsidR="004F28C1">
        <w:rPr>
          <w:rFonts w:ascii="Times New Roman" w:hAnsi="Times New Roman" w:cs="Times New Roman"/>
          <w:sz w:val="24"/>
          <w:szCs w:val="24"/>
        </w:rPr>
        <w:t xml:space="preserve"> comments were received in response to this notice:</w:t>
      </w:r>
    </w:p>
    <w:p w:rsidRPr="004F28C1" w:rsidR="004F28C1" w:rsidP="004F28C1" w:rsidRDefault="004F28C1" w14:paraId="6CD6243A" w14:textId="6E57F798">
      <w:pPr>
        <w:pStyle w:val="ListParagraph"/>
        <w:numPr>
          <w:ilvl w:val="0"/>
          <w:numId w:val="1"/>
        </w:numPr>
        <w:rPr>
          <w:rFonts w:ascii="Times New Roman" w:hAnsi="Times New Roman" w:cs="Times New Roman"/>
          <w:sz w:val="24"/>
          <w:szCs w:val="24"/>
        </w:rPr>
      </w:pPr>
      <w:r w:rsidRPr="004F28C1">
        <w:rPr>
          <w:rFonts w:ascii="Times New Roman" w:hAnsi="Times New Roman" w:cs="Times New Roman"/>
          <w:sz w:val="24"/>
          <w:szCs w:val="24"/>
        </w:rPr>
        <w:t>A comment was received from the physical activity alliance in support of including questions on physical activity for adults and children in 2022.</w:t>
      </w:r>
    </w:p>
    <w:p w:rsidRPr="004F28C1" w:rsidR="004F28C1" w:rsidP="004F28C1" w:rsidRDefault="004F28C1" w14:paraId="3FC26D97" w14:textId="04EB1A5B">
      <w:pPr>
        <w:ind w:left="720"/>
        <w:rPr>
          <w:rFonts w:ascii="Times New Roman" w:hAnsi="Times New Roman" w:cs="Times New Roman"/>
          <w:sz w:val="24"/>
          <w:szCs w:val="24"/>
        </w:rPr>
      </w:pPr>
      <w:r w:rsidRPr="004F28C1">
        <w:rPr>
          <w:rFonts w:ascii="Times New Roman" w:hAnsi="Times New Roman" w:cs="Times New Roman"/>
          <w:sz w:val="24"/>
          <w:szCs w:val="24"/>
        </w:rPr>
        <w:t>Response: The rotating core questions on physical activity for adults and children will be included in the 2022 NHIS as planned.</w:t>
      </w:r>
    </w:p>
    <w:p w:rsidRPr="004F28C1" w:rsidR="004F28C1" w:rsidP="004F28C1" w:rsidRDefault="004F28C1" w14:paraId="2F37B5C2" w14:textId="77777777">
      <w:pPr>
        <w:pStyle w:val="ListParagraph"/>
        <w:numPr>
          <w:ilvl w:val="0"/>
          <w:numId w:val="2"/>
        </w:numPr>
        <w:rPr>
          <w:rFonts w:ascii="Times New Roman" w:hAnsi="Times New Roman" w:cs="Times New Roman"/>
          <w:sz w:val="24"/>
          <w:szCs w:val="24"/>
        </w:rPr>
      </w:pPr>
      <w:r w:rsidRPr="004F28C1">
        <w:rPr>
          <w:rFonts w:ascii="Times New Roman" w:hAnsi="Times New Roman" w:cs="Times New Roman"/>
          <w:sz w:val="24"/>
          <w:szCs w:val="24"/>
        </w:rPr>
        <w:t>A comment was received from the Brookings Institution about the placement of questions about life satisfaction.</w:t>
      </w:r>
    </w:p>
    <w:p w:rsidRPr="004F28C1" w:rsidR="004F28C1" w:rsidP="004F28C1" w:rsidRDefault="004F28C1" w14:paraId="69160E3E" w14:textId="755EDE29">
      <w:pPr>
        <w:ind w:firstLine="720"/>
        <w:rPr>
          <w:rFonts w:ascii="Times New Roman" w:hAnsi="Times New Roman" w:cs="Times New Roman"/>
          <w:sz w:val="24"/>
          <w:szCs w:val="24"/>
        </w:rPr>
      </w:pPr>
      <w:r w:rsidRPr="004F28C1">
        <w:rPr>
          <w:rFonts w:ascii="Times New Roman" w:hAnsi="Times New Roman" w:cs="Times New Roman"/>
          <w:sz w:val="24"/>
          <w:szCs w:val="24"/>
        </w:rPr>
        <w:t>Response: The 2021 NHIS will include the following two life satisfaction measures:</w:t>
      </w:r>
    </w:p>
    <w:p w:rsidRPr="004F28C1" w:rsidR="004F28C1" w:rsidP="004F28C1" w:rsidRDefault="004F28C1" w14:paraId="7CD09DA7" w14:textId="77777777">
      <w:pPr>
        <w:ind w:left="720"/>
        <w:rPr>
          <w:rFonts w:ascii="Times New Roman" w:hAnsi="Times New Roman" w:cs="Times New Roman"/>
          <w:sz w:val="24"/>
          <w:szCs w:val="24"/>
        </w:rPr>
      </w:pPr>
      <w:r w:rsidRPr="004F28C1">
        <w:rPr>
          <w:rFonts w:ascii="Times New Roman" w:hAnsi="Times New Roman" w:cs="Times New Roman"/>
          <w:sz w:val="24"/>
          <w:szCs w:val="24"/>
        </w:rPr>
        <w:t>(LSATIS11_A)Using a scale of 0 to 10, where 0 means "very dissatisfied" and 10 means "very satisfied", how do you feel about your life as a whole these days?</w:t>
      </w:r>
    </w:p>
    <w:p w:rsidRPr="004F28C1" w:rsidR="004F28C1" w:rsidP="004F28C1" w:rsidRDefault="004F28C1" w14:paraId="45515BD8" w14:textId="77777777">
      <w:pPr>
        <w:ind w:left="720"/>
        <w:rPr>
          <w:rFonts w:ascii="Times New Roman" w:hAnsi="Times New Roman" w:cs="Times New Roman"/>
          <w:sz w:val="24"/>
          <w:szCs w:val="24"/>
        </w:rPr>
      </w:pPr>
      <w:r w:rsidRPr="004F28C1">
        <w:rPr>
          <w:rFonts w:ascii="Times New Roman" w:hAnsi="Times New Roman" w:cs="Times New Roman"/>
          <w:sz w:val="24"/>
          <w:szCs w:val="24"/>
        </w:rPr>
        <w:t>(LSATIS4_A) In general, how satisfied are you with your life? Would you say very satisfied, satisfied, dissatisfied, or very dissatisfied?</w:t>
      </w:r>
    </w:p>
    <w:p w:rsidRPr="004F28C1" w:rsidR="004F28C1" w:rsidP="004F28C1" w:rsidRDefault="004F28C1" w14:paraId="10C06C13" w14:textId="77777777">
      <w:pPr>
        <w:ind w:left="720"/>
        <w:rPr>
          <w:rFonts w:ascii="Times New Roman" w:hAnsi="Times New Roman" w:cs="Times New Roman"/>
          <w:sz w:val="24"/>
          <w:szCs w:val="24"/>
        </w:rPr>
      </w:pPr>
      <w:r w:rsidRPr="004F28C1">
        <w:rPr>
          <w:rFonts w:ascii="Times New Roman" w:hAnsi="Times New Roman" w:cs="Times New Roman"/>
          <w:sz w:val="24"/>
          <w:szCs w:val="24"/>
        </w:rPr>
        <w:t xml:space="preserve">In the questionnaire submitted to OMB, LSATIS11_A was placed near the front of the survey as you suggest and LSATIS4_A was placed towards the end of the survey. </w:t>
      </w:r>
    </w:p>
    <w:p w:rsidRPr="004F28C1" w:rsidR="004F28C1" w:rsidP="004F28C1" w:rsidRDefault="004F28C1" w14:paraId="15FA3B41" w14:textId="0C42816B">
      <w:pPr>
        <w:ind w:left="720"/>
        <w:rPr>
          <w:rFonts w:ascii="Times New Roman" w:hAnsi="Times New Roman" w:cs="Times New Roman"/>
          <w:sz w:val="24"/>
          <w:szCs w:val="24"/>
        </w:rPr>
      </w:pPr>
      <w:r w:rsidRPr="004F28C1">
        <w:rPr>
          <w:rFonts w:ascii="Times New Roman" w:hAnsi="Times New Roman" w:cs="Times New Roman"/>
          <w:sz w:val="24"/>
          <w:szCs w:val="24"/>
        </w:rPr>
        <w:t>Respondents will receive both versions so that we can examine the consistency between the answers to the two questions. Our intention is rotate the order of the questions during the year to counter-balance any order or context effects for the questions.</w:t>
      </w:r>
    </w:p>
    <w:p w:rsidRPr="004F28C1" w:rsidR="004F28C1" w:rsidP="004F28C1" w:rsidRDefault="004F28C1" w14:paraId="6665E6E6" w14:textId="77777777">
      <w:pPr>
        <w:rPr>
          <w:rFonts w:ascii="Times New Roman" w:hAnsi="Times New Roman" w:cs="Times New Roman"/>
          <w:sz w:val="24"/>
          <w:szCs w:val="24"/>
        </w:rPr>
      </w:pPr>
    </w:p>
    <w:sectPr w:rsidRPr="004F28C1" w:rsidR="004F28C1"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79997" w14:textId="77777777" w:rsidR="004F28C1" w:rsidRDefault="004F28C1" w:rsidP="004F28C1">
      <w:pPr>
        <w:spacing w:after="0" w:line="240" w:lineRule="auto"/>
      </w:pPr>
      <w:r>
        <w:separator/>
      </w:r>
    </w:p>
  </w:endnote>
  <w:endnote w:type="continuationSeparator" w:id="0">
    <w:p w14:paraId="35179E64" w14:textId="77777777" w:rsidR="004F28C1" w:rsidRDefault="004F28C1" w:rsidP="004F2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9377F" w14:textId="77777777" w:rsidR="004F28C1" w:rsidRDefault="004F28C1" w:rsidP="004F28C1">
      <w:pPr>
        <w:spacing w:after="0" w:line="240" w:lineRule="auto"/>
      </w:pPr>
      <w:r>
        <w:separator/>
      </w:r>
    </w:p>
  </w:footnote>
  <w:footnote w:type="continuationSeparator" w:id="0">
    <w:p w14:paraId="16F40C2C" w14:textId="77777777" w:rsidR="004F28C1" w:rsidRDefault="004F28C1" w:rsidP="004F2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F458E"/>
    <w:multiLevelType w:val="hybridMultilevel"/>
    <w:tmpl w:val="406A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BE591D"/>
    <w:multiLevelType w:val="hybridMultilevel"/>
    <w:tmpl w:val="05A6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C1"/>
    <w:rsid w:val="004F28C1"/>
    <w:rsid w:val="00D26908"/>
    <w:rsid w:val="00DB6721"/>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D8E549"/>
  <w15:chartTrackingRefBased/>
  <w15:docId w15:val="{7D2C17A3-A1AE-4930-951B-E73E50C3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224</Words>
  <Characters>1277</Characters>
  <Application>Microsoft Office Word</Application>
  <DocSecurity>0</DocSecurity>
  <Lines>10</Lines>
  <Paragraphs>2</Paragraphs>
  <ScaleCrop>false</ScaleCrop>
  <Company>Centers for Disease Control and Prevention</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Maitland, Aaron K. (CDC/DDPHSS/NCHS/DHIS)</dc:creator>
  <cp:keywords/>
  <dc:description/>
  <cp:lastModifiedBy>Maitland, Aaron K. (CDC/DDPHSS/NCHS/DHIS)</cp:lastModifiedBy>
  <cp:revision>2</cp:revision>
  <dcterms:created xsi:type="dcterms:W3CDTF">2020-12-21T18:21:00Z</dcterms:created>
  <dcterms:modified xsi:type="dcterms:W3CDTF">2020-12-21T18:50:00Z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2020-12-21T18:30:45Z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eb04527e-02d8-463a-9166-db31e23d4f1b</vt:lpwstr>
  </property>
  <property fmtid="{D5CDD505-2E9C-101B-9397-08002B2CF9AE}" pid="8" name="MSIP_Label_7b94a7b8-f06c-4dfe-bdcc-9b548fd58c31_ContentBits">
    <vt:lpwstr>0</vt:lpwstr>
  </property>
</Properties>
</file>