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5ED5" w:rsidR="00EF5ED5" w:rsidP="009B5769" w:rsidRDefault="00EF5ED5" w14:paraId="2DBBA63C" w14:textId="77777777">
      <w:pPr>
        <w:pStyle w:val="Title"/>
      </w:pPr>
      <w:r w:rsidRPr="00EF5ED5">
        <w:t>Instructions for Completion of</w:t>
      </w:r>
    </w:p>
    <w:p w:rsidRPr="00EF5ED5" w:rsidR="00EF5ED5" w:rsidP="0053141F" w:rsidRDefault="00EF5ED5" w14:paraId="12E51169" w14:textId="77777777">
      <w:pPr>
        <w:pStyle w:val="Title"/>
      </w:pPr>
      <w:r w:rsidRPr="00EF5ED5">
        <w:t>Form ACF-696 Financial Reporting Form</w:t>
      </w:r>
    </w:p>
    <w:p w:rsidR="006E0223" w:rsidP="006E0223" w:rsidRDefault="00EF5ED5" w14:paraId="541A34B5" w14:textId="77777777">
      <w:pPr>
        <w:pStyle w:val="Title"/>
      </w:pPr>
      <w:r w:rsidRPr="00EF5ED5">
        <w:t>for the Child Care and Development Fund (CCDF)</w:t>
      </w:r>
    </w:p>
    <w:p w:rsidRPr="00F8402C" w:rsidR="006E0223" w:rsidP="006E0223" w:rsidRDefault="006E0223" w14:paraId="5230C44E" w14:textId="1C123A23">
      <w:pPr>
        <w:pStyle w:val="Title"/>
        <w:rPr>
          <w:szCs w:val="36"/>
        </w:rPr>
      </w:pPr>
      <w:r w:rsidRPr="006E0223">
        <w:rPr>
          <w:szCs w:val="36"/>
        </w:rPr>
        <w:t xml:space="preserve">State &amp; Territory </w:t>
      </w:r>
      <w:r w:rsidR="00FE0AC5">
        <w:rPr>
          <w:szCs w:val="36"/>
        </w:rPr>
        <w:t>Lead Agencies</w:t>
      </w:r>
    </w:p>
    <w:p w:rsidRPr="00EF5ED5" w:rsidR="00EF5ED5" w:rsidP="00EF5ED5" w:rsidRDefault="00EF5ED5" w14:paraId="4DE1C260" w14:textId="77777777">
      <w:pPr>
        <w:pBdr>
          <w:bottom w:val="single" w:color="auto" w:sz="4" w:space="1"/>
        </w:pBdr>
        <w:rPr>
          <w:rFonts w:ascii="Arial" w:hAnsi="Arial" w:cs="Arial"/>
        </w:rPr>
      </w:pPr>
    </w:p>
    <w:p w:rsidRPr="00EF5ED5" w:rsidR="00EF5ED5" w:rsidP="00EF5ED5" w:rsidRDefault="00EF5ED5" w14:paraId="0FCC5804" w14:textId="77777777">
      <w:pPr>
        <w:rPr>
          <w:rFonts w:ascii="Arial" w:hAnsi="Arial" w:cs="Arial"/>
        </w:rPr>
      </w:pPr>
    </w:p>
    <w:p w:rsidRPr="00EF5ED5" w:rsidR="00EF5ED5" w:rsidP="00EF5ED5" w:rsidRDefault="00EF5ED5" w14:paraId="2D595A0F" w14:textId="77777777">
      <w:pPr>
        <w:keepNext/>
        <w:keepLines/>
        <w:outlineLvl w:val="0"/>
        <w:rPr>
          <w:rFonts w:asciiTheme="majorHAnsi" w:hAnsiTheme="majorHAnsi" w:eastAsiaTheme="majorEastAsia" w:cstheme="majorBidi"/>
          <w:b/>
          <w:bCs/>
          <w:caps/>
          <w:color w:val="365F91" w:themeColor="accent1" w:themeShade="BF"/>
          <w:sz w:val="28"/>
          <w:szCs w:val="28"/>
        </w:rPr>
      </w:pPr>
      <w:r w:rsidRPr="00EF5ED5">
        <w:rPr>
          <w:rFonts w:asciiTheme="majorHAnsi" w:hAnsiTheme="majorHAnsi" w:eastAsiaTheme="majorEastAsia" w:cstheme="majorBidi"/>
          <w:b/>
          <w:bCs/>
          <w:caps/>
          <w:color w:val="365F91" w:themeColor="accent1" w:themeShade="BF"/>
          <w:sz w:val="28"/>
          <w:szCs w:val="28"/>
        </w:rPr>
        <w:t>OVERVIEW</w:t>
      </w:r>
    </w:p>
    <w:p w:rsidRPr="00EF5ED5" w:rsidR="00EF5ED5" w:rsidP="00EF5ED5" w:rsidRDefault="00EF5ED5" w14:paraId="57E0CBA9" w14:textId="77777777">
      <w:pPr>
        <w:rPr>
          <w:rFonts w:ascii="Times New Roman" w:hAnsi="Times New Roman"/>
        </w:rPr>
      </w:pPr>
    </w:p>
    <w:p w:rsidRPr="00EF5ED5" w:rsidR="00EF5ED5" w:rsidP="00EF5ED5" w:rsidRDefault="00EF5ED5" w14:paraId="65F206E8" w14:textId="5118FF02">
      <w:r w:rsidRPr="00EF5ED5">
        <w:t>Pursuant to CCDF regulations at 45 CFR 98.65(g), and as part of the terms and conditions of the grant award, States and Territories are required to complete and submit a quarterly financial status report (ACF-696) in accordance with these instructions on behalf of the CCDF Lead Agency.</w:t>
      </w:r>
      <w:r w:rsidR="0062174E">
        <w:t xml:space="preserve">  Note that t</w:t>
      </w:r>
      <w:r w:rsidRPr="0062174E" w:rsidR="0062174E">
        <w:t>he term “</w:t>
      </w:r>
      <w:r w:rsidR="00FE0AC5">
        <w:t>Lead Agency</w:t>
      </w:r>
      <w:r w:rsidRPr="0062174E" w:rsidR="0062174E">
        <w:t>” as used in this document includes</w:t>
      </w:r>
      <w:r w:rsidR="00FE0AC5">
        <w:t xml:space="preserve"> States and</w:t>
      </w:r>
      <w:r w:rsidRPr="0062174E" w:rsidR="0062174E">
        <w:t xml:space="preserve"> Territories except when specifically referring to Matching funds. </w:t>
      </w:r>
      <w:r w:rsidR="0062174E">
        <w:t xml:space="preserve"> </w:t>
      </w:r>
      <w:r w:rsidRPr="0062174E" w:rsidR="0062174E">
        <w:t>Territories do not receive Matching funds</w:t>
      </w:r>
      <w:r w:rsidR="0062174E">
        <w:t>.</w:t>
      </w:r>
    </w:p>
    <w:p w:rsidRPr="00EF5ED5" w:rsidR="00EF5ED5" w:rsidP="00EF5ED5" w:rsidRDefault="00EF5ED5" w14:paraId="10FFDD6F" w14:textId="77777777"/>
    <w:p w:rsidRPr="00EF5ED5" w:rsidR="00EF5ED5" w:rsidP="00EF5ED5" w:rsidRDefault="00EF5ED5" w14:paraId="700940F4" w14:textId="0E9D0685">
      <w:r w:rsidRPr="00EF5ED5">
        <w:t xml:space="preserve">The ACF-696 form and instructions can be found on the Office of Child Care (OCC) website at: </w:t>
      </w:r>
      <w:hyperlink w:history="1" r:id="rId11">
        <w:r w:rsidRPr="00EF5ED5">
          <w:rPr>
            <w:color w:val="0000FF"/>
            <w:u w:val="single"/>
          </w:rPr>
          <w:t>http://www.acf.hhs.gov/programs/occ/report/index.htm</w:t>
        </w:r>
      </w:hyperlink>
      <w:r w:rsidR="005F1D05">
        <w:rPr>
          <w:color w:val="0000FF"/>
          <w:u w:val="single"/>
        </w:rPr>
        <w:t>.</w:t>
      </w:r>
    </w:p>
    <w:p w:rsidR="00EF5ED5" w:rsidP="00EF5ED5" w:rsidRDefault="00EF5ED5" w14:paraId="2E0DCF0C" w14:textId="2D7B7FC8"/>
    <w:p w:rsidR="00CB313B" w:rsidP="00EF5ED5" w:rsidRDefault="00CB313B" w14:paraId="75E1E1DC" w14:textId="683DE998">
      <w:r>
        <w:rPr>
          <w:rFonts w:asciiTheme="majorHAnsi" w:hAnsiTheme="majorHAnsi" w:eastAsiaTheme="majorEastAsia" w:cstheme="majorBidi"/>
          <w:b/>
          <w:bCs/>
          <w:caps/>
          <w:color w:val="365F91" w:themeColor="accent1" w:themeShade="BF"/>
          <w:sz w:val="28"/>
          <w:szCs w:val="28"/>
        </w:rPr>
        <w:t>terminology</w:t>
      </w:r>
    </w:p>
    <w:p w:rsidR="00CB313B" w:rsidP="00EF5ED5" w:rsidRDefault="00EE6170" w14:paraId="00AAF471" w14:textId="56AA65BC">
      <w:r>
        <w:t>To ensure clear</w:t>
      </w:r>
      <w:r w:rsidR="00CB313B">
        <w:t xml:space="preserve"> communications</w:t>
      </w:r>
      <w:r>
        <w:t xml:space="preserve"> for overlapping grant periods</w:t>
      </w:r>
      <w:r w:rsidR="00CB313B">
        <w:t xml:space="preserve">, </w:t>
      </w:r>
      <w:r>
        <w:t>please use the following terminology:</w:t>
      </w:r>
    </w:p>
    <w:p w:rsidRPr="009F05AB" w:rsidR="000530A0" w:rsidP="000530A0" w:rsidRDefault="000530A0" w14:paraId="3B24CCC0" w14:textId="46FBC658">
      <w:pPr>
        <w:pStyle w:val="ListParagraph"/>
        <w:numPr>
          <w:ilvl w:val="0"/>
          <w:numId w:val="26"/>
        </w:numPr>
        <w:spacing w:after="0" w:line="240" w:lineRule="auto"/>
        <w:contextualSpacing w:val="0"/>
        <w:rPr>
          <w:color w:val="1F497D"/>
        </w:rPr>
      </w:pPr>
      <w:r>
        <w:t xml:space="preserve">Grant Year (GY) refers to the </w:t>
      </w:r>
      <w:r w:rsidR="004465DA">
        <w:t xml:space="preserve">federal fiscal year during which </w:t>
      </w:r>
      <w:r>
        <w:t xml:space="preserve">funds </w:t>
      </w:r>
      <w:r w:rsidR="004465DA">
        <w:t xml:space="preserve">are </w:t>
      </w:r>
      <w:r>
        <w:t xml:space="preserve">awarded, although </w:t>
      </w:r>
      <w:r w:rsidR="00FE0AC5">
        <w:t>Lead Agencies</w:t>
      </w:r>
      <w:r>
        <w:t xml:space="preserve"> may liquidate CCDF funding streams in later fiscal years.</w:t>
      </w:r>
    </w:p>
    <w:p w:rsidRPr="009F05AB" w:rsidR="004465DA" w:rsidP="004465DA" w:rsidRDefault="004465DA" w14:paraId="688263F1" w14:textId="43F4F6E9">
      <w:pPr>
        <w:pStyle w:val="ListParagraph"/>
        <w:numPr>
          <w:ilvl w:val="0"/>
          <w:numId w:val="26"/>
        </w:numPr>
        <w:spacing w:after="0" w:line="240" w:lineRule="auto"/>
        <w:contextualSpacing w:val="0"/>
        <w:rPr>
          <w:color w:val="1F497D"/>
        </w:rPr>
      </w:pPr>
      <w:r>
        <w:t xml:space="preserve">Federal Fiscal Year (FFY) refers to the federal fiscal year period from October 1 through September 30, during which </w:t>
      </w:r>
      <w:r w:rsidR="00FE0AC5">
        <w:t>Lead Agencies</w:t>
      </w:r>
      <w:r>
        <w:t xml:space="preserve"> may spend funds awarded in the current and prior years. </w:t>
      </w:r>
    </w:p>
    <w:p w:rsidR="009C68E1" w:rsidP="009F05AB" w:rsidRDefault="009C68E1" w14:paraId="7454745F" w14:textId="1B9AFBA9">
      <w:pPr>
        <w:pStyle w:val="ListParagraph"/>
        <w:numPr>
          <w:ilvl w:val="0"/>
          <w:numId w:val="26"/>
        </w:numPr>
        <w:spacing w:after="0" w:line="240" w:lineRule="auto"/>
        <w:contextualSpacing w:val="0"/>
      </w:pPr>
      <w:r w:rsidRPr="004902F7">
        <w:t xml:space="preserve">Re-distributed </w:t>
      </w:r>
      <w:r w:rsidR="00835AB5">
        <w:t>M</w:t>
      </w:r>
      <w:r w:rsidRPr="004902F7">
        <w:t xml:space="preserve">atching funds are unused prior GY </w:t>
      </w:r>
      <w:r w:rsidR="00FE0AC5">
        <w:t>State</w:t>
      </w:r>
      <w:r w:rsidRPr="004902F7">
        <w:t xml:space="preserve"> </w:t>
      </w:r>
      <w:r w:rsidR="00835AB5">
        <w:t>M</w:t>
      </w:r>
      <w:r w:rsidRPr="004902F7">
        <w:t>atching funds re-awarded into the current GY.</w:t>
      </w:r>
    </w:p>
    <w:p w:rsidRPr="00EF5ED5" w:rsidR="00CB313B" w:rsidP="00A85B82" w:rsidRDefault="009C68E1" w14:paraId="04DF534A" w14:textId="23B53B1E">
      <w:pPr>
        <w:pStyle w:val="ListParagraph"/>
        <w:numPr>
          <w:ilvl w:val="0"/>
          <w:numId w:val="26"/>
        </w:numPr>
      </w:pPr>
      <w:r w:rsidRPr="004902F7">
        <w:t xml:space="preserve">Reallotted </w:t>
      </w:r>
      <w:r w:rsidR="00835AB5">
        <w:t>D</w:t>
      </w:r>
      <w:r w:rsidRPr="004902F7">
        <w:t xml:space="preserve">iscretionary funds are unused current GY </w:t>
      </w:r>
      <w:r w:rsidR="00835AB5">
        <w:t>D</w:t>
      </w:r>
      <w:r w:rsidRPr="004902F7">
        <w:t>iscretionary funds re-awarded into the same current GY to other grantees.</w:t>
      </w:r>
    </w:p>
    <w:p w:rsidRPr="00EF5ED5" w:rsidR="00EF5ED5" w:rsidP="00EF5ED5" w:rsidRDefault="00EF5ED5" w14:paraId="62CCC351" w14:textId="77777777">
      <w:pPr>
        <w:keepNext/>
        <w:keepLines/>
        <w:outlineLvl w:val="0"/>
        <w:rPr>
          <w:rFonts w:asciiTheme="majorHAnsi" w:hAnsiTheme="majorHAnsi" w:eastAsiaTheme="majorEastAsia" w:cstheme="majorBidi"/>
          <w:b/>
          <w:bCs/>
          <w:caps/>
          <w:color w:val="365F91" w:themeColor="accent1" w:themeShade="BF"/>
          <w:sz w:val="28"/>
        </w:rPr>
      </w:pPr>
      <w:r w:rsidRPr="00EF5ED5">
        <w:rPr>
          <w:rFonts w:asciiTheme="majorHAnsi" w:hAnsiTheme="majorHAnsi" w:eastAsiaTheme="majorEastAsia" w:cstheme="majorBidi"/>
          <w:b/>
          <w:bCs/>
          <w:caps/>
          <w:color w:val="365F91" w:themeColor="accent1" w:themeShade="BF"/>
          <w:sz w:val="28"/>
          <w:szCs w:val="28"/>
        </w:rPr>
        <w:t>SUBMISSION AND DUE DATES</w:t>
      </w:r>
    </w:p>
    <w:p w:rsidRPr="00EF5ED5" w:rsidR="00EF5ED5" w:rsidP="00EF5ED5" w:rsidRDefault="00EF5ED5" w14:paraId="646DF0F6" w14:textId="77777777">
      <w:pPr>
        <w:rPr>
          <w:rFonts w:ascii="Times New Roman" w:hAnsi="Times New Roman"/>
          <w:b/>
        </w:rPr>
      </w:pPr>
    </w:p>
    <w:p w:rsidRPr="004902F7" w:rsidR="004C6A1F" w:rsidP="004C6A1F" w:rsidRDefault="004C6A1F" w14:paraId="40EE44FE" w14:textId="77777777">
      <w:r w:rsidRPr="004902F7">
        <w:t>This form must be submitted quarterly (reports are due 30 days after the end of the quarter) by October 31 (Quarter 1), April 30 (Quarter 2), July 31 (Quarter 3), January 31 (Quarter 4).</w:t>
      </w:r>
    </w:p>
    <w:p w:rsidRPr="00EF5ED5" w:rsidR="00EF5ED5" w:rsidP="00EF5ED5" w:rsidRDefault="00EF5ED5" w14:paraId="73DAD663" w14:textId="77777777"/>
    <w:p w:rsidRPr="00EF5ED5" w:rsidR="00EF5ED5" w:rsidP="00EF5ED5" w:rsidRDefault="00EF5ED5" w14:paraId="2D5F7E97" w14:textId="27B1136D">
      <w:r w:rsidRPr="00EF5ED5">
        <w:rPr>
          <w:b/>
          <w:bCs/>
        </w:rPr>
        <w:t xml:space="preserve">States must submit quarterly reports for each </w:t>
      </w:r>
      <w:r w:rsidR="00837A6C">
        <w:rPr>
          <w:b/>
          <w:bCs/>
        </w:rPr>
        <w:t xml:space="preserve">federal </w:t>
      </w:r>
      <w:r w:rsidRPr="00EF5ED5">
        <w:rPr>
          <w:b/>
          <w:bCs/>
        </w:rPr>
        <w:t>fiscal year until all funds are expended</w:t>
      </w:r>
      <w:r w:rsidR="00680E04">
        <w:rPr>
          <w:b/>
          <w:bCs/>
        </w:rPr>
        <w:t xml:space="preserve"> or when the liquidation period expires</w:t>
      </w:r>
      <w:r w:rsidRPr="00EF5ED5">
        <w:rPr>
          <w:b/>
          <w:bCs/>
        </w:rPr>
        <w:t>.</w:t>
      </w:r>
      <w:r w:rsidRPr="00EF5ED5">
        <w:rPr>
          <w:b/>
        </w:rPr>
        <w:t xml:space="preserve"> </w:t>
      </w:r>
      <w:r w:rsidRPr="00D20AEF" w:rsidR="00FA5934">
        <w:rPr>
          <w:bCs/>
        </w:rPr>
        <w:t>Since</w:t>
      </w:r>
      <w:r w:rsidR="00FA5934">
        <w:rPr>
          <w:b/>
        </w:rPr>
        <w:t xml:space="preserve"> </w:t>
      </w:r>
      <w:r w:rsidRPr="00EF5ED5">
        <w:t xml:space="preserve">CCDF funds </w:t>
      </w:r>
      <w:r w:rsidR="00FA5934">
        <w:t xml:space="preserve">are awarded each federal fiscal year, </w:t>
      </w:r>
      <w:r w:rsidRPr="00EF5ED5">
        <w:lastRenderedPageBreak/>
        <w:t xml:space="preserve">a Lead Agency </w:t>
      </w:r>
      <w:r w:rsidR="00FA5934">
        <w:t xml:space="preserve">might </w:t>
      </w:r>
      <w:r w:rsidRPr="00EF5ED5">
        <w:t xml:space="preserve">submit </w:t>
      </w:r>
      <w:r w:rsidR="00422CDF">
        <w:t>multiple</w:t>
      </w:r>
      <w:r w:rsidR="00FA5934">
        <w:t xml:space="preserve"> </w:t>
      </w:r>
      <w:r w:rsidRPr="00EF5ED5">
        <w:t xml:space="preserve">separate </w:t>
      </w:r>
      <w:r w:rsidR="00837A6C">
        <w:t xml:space="preserve">quarterly </w:t>
      </w:r>
      <w:r w:rsidRPr="00EF5ED5">
        <w:t xml:space="preserve">ACF-696 forms for multiple </w:t>
      </w:r>
      <w:r w:rsidR="00FA5934">
        <w:t xml:space="preserve">overlapping </w:t>
      </w:r>
      <w:r w:rsidRPr="00EF5ED5">
        <w:t>grant award years simultaneously.</w:t>
      </w:r>
    </w:p>
    <w:p w:rsidRPr="00EF5ED5" w:rsidR="00EF5ED5" w:rsidP="00EF5ED5" w:rsidRDefault="00EF5ED5" w14:paraId="43882C9D" w14:textId="77777777"/>
    <w:p w:rsidRPr="00C47A1A" w:rsidR="00C47A1A" w:rsidP="0053141F" w:rsidRDefault="00FE0AC5" w14:paraId="7509DC77" w14:textId="24DCCF45">
      <w:r>
        <w:t>Lead Agencies</w:t>
      </w:r>
      <w:r w:rsidRPr="00EF5ED5" w:rsidR="00EF5ED5">
        <w:t xml:space="preserve"> are </w:t>
      </w:r>
      <w:r w:rsidR="0062174E">
        <w:t xml:space="preserve">required </w:t>
      </w:r>
      <w:r w:rsidRPr="00EF5ED5" w:rsidR="00EF5ED5">
        <w:t xml:space="preserve">to submit their ACF-696 reporting forms electronically via the ACF On-Line Data Collection (OLDC) system. </w:t>
      </w:r>
      <w:r w:rsidR="00FA5934">
        <w:t xml:space="preserve">OLDC is accessed through the Grant Solutions portal at: </w:t>
      </w:r>
      <w:hyperlink w:history="1" r:id="rId12">
        <w:r w:rsidRPr="005F1D05" w:rsidR="00FA5934">
          <w:rPr>
            <w:rStyle w:val="Hyperlink"/>
          </w:rPr>
          <w:t>https://home.grantsolutions.gov/home/</w:t>
        </w:r>
      </w:hyperlink>
      <w:r w:rsidR="00FA5934">
        <w:t>.</w:t>
      </w:r>
      <w:r w:rsidRPr="00FA5934" w:rsidR="0062174E">
        <w:rPr>
          <w:color w:val="0000FF"/>
        </w:rPr>
        <w:t xml:space="preserve">  </w:t>
      </w:r>
      <w:r w:rsidRPr="00A85B82" w:rsidR="004C39AC">
        <w:t>Th</w:t>
      </w:r>
      <w:r w:rsidR="004C39AC">
        <w:t xml:space="preserve">e electronic submission requirement regulation can be found here: </w:t>
      </w:r>
      <w:hyperlink w:history="1" r:id="rId13">
        <w:r w:rsidRPr="004C39AC" w:rsidR="004C39AC">
          <w:rPr>
            <w:rStyle w:val="Hyperlink"/>
          </w:rPr>
          <w:t>https://www.federalregister.gov/documents/2013/10/01/2013-23773/final-notice-to-announce-the-implementation-of-required-electronic-submission-of-state-or-tribal</w:t>
        </w:r>
      </w:hyperlink>
      <w:r w:rsidR="0062174E">
        <w:t>.</w:t>
      </w:r>
    </w:p>
    <w:p w:rsidRPr="00C47A1A" w:rsidR="00C47A1A" w:rsidP="00C04A88" w:rsidRDefault="00C47A1A" w14:paraId="165BB586" w14:textId="77777777"/>
    <w:p w:rsidR="00B3121E" w:rsidP="00B3121E" w:rsidRDefault="00B3121E" w14:paraId="28865BDB" w14:textId="77777777">
      <w:pPr>
        <w:pStyle w:val="Heading1"/>
      </w:pPr>
      <w:r>
        <w:t>Obligation and LIquidation periods</w:t>
      </w:r>
    </w:p>
    <w:p w:rsidR="00B3121E" w:rsidP="00B3121E" w:rsidRDefault="00B3121E" w14:paraId="457EA185" w14:textId="77777777"/>
    <w:p w:rsidR="00B3121E" w:rsidP="00B3121E" w:rsidRDefault="00B3121E" w14:paraId="260757AA" w14:textId="77777777">
      <w:r w:rsidRPr="00F82321">
        <w:t>Lead Agencies must follow the applicable obligation and liquidation periods when expending and accounting for CCDF grant funds</w:t>
      </w:r>
      <w:r>
        <w:t xml:space="preserve"> (see CCDF regulations at 45 CFR 98.60(d))</w:t>
      </w:r>
      <w:r w:rsidRPr="00F82321">
        <w:t xml:space="preserve">. The table below indicates obligation and liquidation requirements for each of the CCDF funding streams. </w:t>
      </w:r>
    </w:p>
    <w:p w:rsidRPr="008F4415" w:rsidR="00B3121E" w:rsidP="00B3121E" w:rsidRDefault="00B3121E" w14:paraId="56608C46" w14:textId="77777777">
      <w:pPr>
        <w:rPr>
          <w:rStyle w:val="Emphasis"/>
        </w:rPr>
      </w:pPr>
    </w:p>
    <w:p w:rsidRPr="008F4415" w:rsidR="00B3121E" w:rsidP="00B3121E" w:rsidRDefault="00B3121E" w14:paraId="50F23777" w14:textId="77777777">
      <w:pPr>
        <w:rPr>
          <w:i/>
        </w:rPr>
      </w:pPr>
      <w:r w:rsidRPr="008F4415">
        <w:rPr>
          <w:rStyle w:val="Emphasis"/>
        </w:rPr>
        <w:t>Table 1: Obligation and Liquidation Periods</w:t>
      </w:r>
    </w:p>
    <w:tbl>
      <w:tblPr>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87"/>
        <w:gridCol w:w="3005"/>
        <w:gridCol w:w="3043"/>
      </w:tblGrid>
      <w:tr w:rsidRPr="00A442D4" w:rsidR="00B3121E" w:rsidTr="00BA3CCD" w14:paraId="13843805" w14:textId="77777777">
        <w:trPr>
          <w:jc w:val="center"/>
        </w:trPr>
        <w:tc>
          <w:tcPr>
            <w:tcW w:w="3487" w:type="dxa"/>
            <w:shd w:val="clear" w:color="auto" w:fill="D9D9D9"/>
          </w:tcPr>
          <w:p w:rsidRPr="00A442D4" w:rsidR="00B3121E" w:rsidP="00BA3CCD" w:rsidRDefault="00B3121E" w14:paraId="7746BF7F" w14:textId="77777777">
            <w:pPr>
              <w:rPr>
                <w:rFonts w:ascii="Times New Roman" w:hAnsi="Times New Roman"/>
                <w:sz w:val="20"/>
                <w:szCs w:val="20"/>
              </w:rPr>
            </w:pPr>
          </w:p>
        </w:tc>
        <w:tc>
          <w:tcPr>
            <w:tcW w:w="3005" w:type="dxa"/>
            <w:shd w:val="clear" w:color="auto" w:fill="D9D9D9"/>
          </w:tcPr>
          <w:p w:rsidRPr="00A442D4" w:rsidR="00B3121E" w:rsidP="00BA3CCD" w:rsidRDefault="00B3121E" w14:paraId="702D6139" w14:textId="77777777">
            <w:pPr>
              <w:jc w:val="center"/>
              <w:rPr>
                <w:rFonts w:ascii="Times New Roman" w:hAnsi="Times New Roman"/>
                <w:sz w:val="20"/>
                <w:szCs w:val="20"/>
              </w:rPr>
            </w:pPr>
            <w:r w:rsidRPr="00A442D4">
              <w:rPr>
                <w:rFonts w:ascii="Times New Roman" w:hAnsi="Times New Roman"/>
                <w:b/>
                <w:bCs/>
                <w:sz w:val="20"/>
                <w:szCs w:val="20"/>
              </w:rPr>
              <w:t>Must be Obligated by:</w:t>
            </w:r>
          </w:p>
        </w:tc>
        <w:tc>
          <w:tcPr>
            <w:tcW w:w="3043" w:type="dxa"/>
            <w:shd w:val="clear" w:color="auto" w:fill="D9D9D9"/>
          </w:tcPr>
          <w:p w:rsidRPr="00A442D4" w:rsidR="00B3121E" w:rsidP="00BA3CCD" w:rsidRDefault="00B3121E" w14:paraId="17F7ABBD" w14:textId="77777777">
            <w:pPr>
              <w:jc w:val="center"/>
              <w:rPr>
                <w:rFonts w:ascii="Times New Roman" w:hAnsi="Times New Roman"/>
                <w:sz w:val="20"/>
                <w:szCs w:val="20"/>
              </w:rPr>
            </w:pPr>
            <w:r w:rsidRPr="00A442D4">
              <w:rPr>
                <w:rFonts w:ascii="Times New Roman" w:hAnsi="Times New Roman"/>
                <w:b/>
                <w:bCs/>
                <w:sz w:val="20"/>
                <w:szCs w:val="20"/>
              </w:rPr>
              <w:t>Must be Liquidated by:</w:t>
            </w:r>
          </w:p>
        </w:tc>
      </w:tr>
      <w:tr w:rsidRPr="00A442D4" w:rsidR="00B3121E" w:rsidTr="00BA3CCD" w14:paraId="49861F75" w14:textId="77777777">
        <w:trPr>
          <w:trHeight w:val="485"/>
          <w:jc w:val="center"/>
        </w:trPr>
        <w:tc>
          <w:tcPr>
            <w:tcW w:w="3487" w:type="dxa"/>
          </w:tcPr>
          <w:p w:rsidRPr="00A442D4" w:rsidR="00B3121E" w:rsidP="00BA3CCD" w:rsidRDefault="00B3121E" w14:paraId="5265E0CC" w14:textId="77777777">
            <w:pPr>
              <w:rPr>
                <w:rFonts w:ascii="Times New Roman" w:hAnsi="Times New Roman"/>
                <w:sz w:val="20"/>
                <w:szCs w:val="20"/>
              </w:rPr>
            </w:pPr>
            <w:r w:rsidRPr="00A442D4">
              <w:rPr>
                <w:rFonts w:ascii="Times New Roman" w:hAnsi="Times New Roman"/>
                <w:sz w:val="20"/>
                <w:szCs w:val="20"/>
              </w:rPr>
              <w:t>Mandatory</w:t>
            </w:r>
          </w:p>
        </w:tc>
        <w:tc>
          <w:tcPr>
            <w:tcW w:w="3005" w:type="dxa"/>
          </w:tcPr>
          <w:p w:rsidRPr="00A442D4" w:rsidR="00B3121E" w:rsidP="00BA3CCD" w:rsidRDefault="00B3121E" w14:paraId="296DC8CE" w14:textId="77777777">
            <w:pPr>
              <w:jc w:val="center"/>
              <w:rPr>
                <w:rFonts w:ascii="Times New Roman" w:hAnsi="Times New Roman"/>
                <w:sz w:val="20"/>
                <w:szCs w:val="20"/>
              </w:rPr>
            </w:pPr>
            <w:r w:rsidRPr="00A442D4">
              <w:rPr>
                <w:rFonts w:ascii="Times New Roman" w:hAnsi="Times New Roman"/>
                <w:sz w:val="20"/>
                <w:szCs w:val="20"/>
              </w:rPr>
              <w:t>End of 1st federal fiscal year (for States requesting Matching Funds)</w:t>
            </w:r>
          </w:p>
        </w:tc>
        <w:tc>
          <w:tcPr>
            <w:tcW w:w="3043" w:type="dxa"/>
          </w:tcPr>
          <w:p w:rsidR="00B3121E" w:rsidP="00BA3CCD" w:rsidRDefault="00B3121E" w14:paraId="73BD4061" w14:textId="77777777">
            <w:pPr>
              <w:jc w:val="center"/>
              <w:rPr>
                <w:rFonts w:ascii="Times New Roman" w:hAnsi="Times New Roman"/>
                <w:sz w:val="20"/>
                <w:szCs w:val="20"/>
              </w:rPr>
            </w:pPr>
            <w:r>
              <w:rPr>
                <w:rFonts w:ascii="Times New Roman" w:hAnsi="Times New Roman"/>
                <w:sz w:val="20"/>
                <w:szCs w:val="20"/>
              </w:rPr>
              <w:t xml:space="preserve">States: </w:t>
            </w:r>
            <w:r w:rsidRPr="00A442D4">
              <w:rPr>
                <w:rFonts w:ascii="Times New Roman" w:hAnsi="Times New Roman"/>
                <w:sz w:val="20"/>
                <w:szCs w:val="20"/>
              </w:rPr>
              <w:t>No requirement to liquidate by a specific date</w:t>
            </w:r>
            <w:r w:rsidRPr="00A442D4">
              <w:rPr>
                <w:rStyle w:val="FootnoteReference"/>
                <w:rFonts w:ascii="Times New Roman" w:hAnsi="Times New Roman"/>
                <w:sz w:val="20"/>
                <w:szCs w:val="20"/>
              </w:rPr>
              <w:footnoteReference w:id="2"/>
            </w:r>
          </w:p>
          <w:p w:rsidR="00B3121E" w:rsidP="00BA3CCD" w:rsidRDefault="00B3121E" w14:paraId="3E5BB642" w14:textId="77777777">
            <w:pPr>
              <w:jc w:val="center"/>
              <w:rPr>
                <w:rFonts w:ascii="Times New Roman" w:hAnsi="Times New Roman"/>
                <w:sz w:val="20"/>
                <w:szCs w:val="20"/>
              </w:rPr>
            </w:pPr>
          </w:p>
          <w:p w:rsidRPr="00A442D4" w:rsidR="00B3121E" w:rsidP="00BA3CCD" w:rsidRDefault="00B3121E" w14:paraId="5F6BE6E7" w14:textId="77777777">
            <w:pPr>
              <w:jc w:val="center"/>
              <w:rPr>
                <w:rFonts w:ascii="Times New Roman" w:hAnsi="Times New Roman"/>
                <w:sz w:val="20"/>
                <w:szCs w:val="20"/>
              </w:rPr>
            </w:pPr>
            <w:r>
              <w:rPr>
                <w:rFonts w:ascii="Times New Roman" w:hAnsi="Times New Roman"/>
                <w:sz w:val="20"/>
                <w:szCs w:val="20"/>
              </w:rPr>
              <w:t>Territories: End of 2</w:t>
            </w:r>
            <w:r w:rsidRPr="00E86811">
              <w:rPr>
                <w:rFonts w:ascii="Times New Roman" w:hAnsi="Times New Roman"/>
                <w:sz w:val="20"/>
                <w:szCs w:val="20"/>
                <w:vertAlign w:val="superscript"/>
              </w:rPr>
              <w:t>nd</w:t>
            </w:r>
            <w:r>
              <w:rPr>
                <w:rFonts w:ascii="Times New Roman" w:hAnsi="Times New Roman"/>
                <w:sz w:val="20"/>
                <w:szCs w:val="20"/>
              </w:rPr>
              <w:t xml:space="preserve"> fiscal year</w:t>
            </w:r>
          </w:p>
        </w:tc>
      </w:tr>
      <w:tr w:rsidRPr="00A442D4" w:rsidR="00B3121E" w:rsidTr="00BA3CCD" w14:paraId="3DD09FA6" w14:textId="77777777">
        <w:trPr>
          <w:jc w:val="center"/>
        </w:trPr>
        <w:tc>
          <w:tcPr>
            <w:tcW w:w="3487" w:type="dxa"/>
          </w:tcPr>
          <w:p w:rsidRPr="00A442D4" w:rsidR="00B3121E" w:rsidP="00BA3CCD" w:rsidRDefault="00B3121E" w14:paraId="3971A8CA" w14:textId="77777777">
            <w:pPr>
              <w:rPr>
                <w:rFonts w:ascii="Times New Roman" w:hAnsi="Times New Roman"/>
                <w:sz w:val="20"/>
                <w:szCs w:val="20"/>
              </w:rPr>
            </w:pPr>
            <w:r w:rsidRPr="00A442D4">
              <w:rPr>
                <w:rFonts w:ascii="Times New Roman" w:hAnsi="Times New Roman"/>
                <w:sz w:val="20"/>
                <w:szCs w:val="20"/>
              </w:rPr>
              <w:t>Matching</w:t>
            </w:r>
            <w:r>
              <w:rPr>
                <w:rStyle w:val="FootnoteReference"/>
                <w:rFonts w:ascii="Times New Roman" w:hAnsi="Times New Roman"/>
                <w:sz w:val="20"/>
                <w:szCs w:val="20"/>
              </w:rPr>
              <w:footnoteReference w:id="3"/>
            </w:r>
          </w:p>
        </w:tc>
        <w:tc>
          <w:tcPr>
            <w:tcW w:w="3005" w:type="dxa"/>
          </w:tcPr>
          <w:p w:rsidRPr="00A442D4" w:rsidR="00B3121E" w:rsidP="00BA3CCD" w:rsidRDefault="00B3121E" w14:paraId="58652CB1" w14:textId="77777777">
            <w:pPr>
              <w:jc w:val="center"/>
              <w:rPr>
                <w:rFonts w:ascii="Times New Roman" w:hAnsi="Times New Roman"/>
                <w:sz w:val="20"/>
                <w:szCs w:val="20"/>
              </w:rPr>
            </w:pPr>
            <w:r w:rsidRPr="00A442D4">
              <w:rPr>
                <w:rFonts w:ascii="Times New Roman" w:hAnsi="Times New Roman"/>
                <w:sz w:val="20"/>
                <w:szCs w:val="20"/>
              </w:rPr>
              <w:t>End of 1st federal fiscal year</w:t>
            </w:r>
          </w:p>
        </w:tc>
        <w:tc>
          <w:tcPr>
            <w:tcW w:w="3043" w:type="dxa"/>
          </w:tcPr>
          <w:p w:rsidRPr="00A442D4" w:rsidR="00B3121E" w:rsidP="00BA3CCD" w:rsidRDefault="00B3121E" w14:paraId="3C705DF0" w14:textId="77777777">
            <w:pPr>
              <w:jc w:val="center"/>
              <w:rPr>
                <w:rFonts w:ascii="Times New Roman" w:hAnsi="Times New Roman"/>
                <w:sz w:val="20"/>
                <w:szCs w:val="20"/>
              </w:rPr>
            </w:pPr>
            <w:r w:rsidRPr="00A442D4">
              <w:rPr>
                <w:rFonts w:ascii="Times New Roman" w:hAnsi="Times New Roman"/>
                <w:sz w:val="20"/>
                <w:szCs w:val="20"/>
              </w:rPr>
              <w:t>End of 2nd federal fiscal year</w:t>
            </w:r>
          </w:p>
        </w:tc>
      </w:tr>
      <w:tr w:rsidRPr="00A442D4" w:rsidR="00B3121E" w:rsidTr="00BA3CCD" w14:paraId="6319F816" w14:textId="77777777">
        <w:trPr>
          <w:jc w:val="center"/>
        </w:trPr>
        <w:tc>
          <w:tcPr>
            <w:tcW w:w="3487" w:type="dxa"/>
          </w:tcPr>
          <w:p w:rsidRPr="00A442D4" w:rsidR="00B3121E" w:rsidP="00BA3CCD" w:rsidRDefault="00B3121E" w14:paraId="07896685" w14:textId="77777777">
            <w:pPr>
              <w:rPr>
                <w:rFonts w:ascii="Times New Roman" w:hAnsi="Times New Roman"/>
                <w:sz w:val="20"/>
                <w:szCs w:val="20"/>
              </w:rPr>
            </w:pPr>
            <w:r w:rsidRPr="00A442D4">
              <w:rPr>
                <w:rFonts w:ascii="Times New Roman" w:hAnsi="Times New Roman"/>
                <w:sz w:val="20"/>
                <w:szCs w:val="20"/>
              </w:rPr>
              <w:t>Discretionary</w:t>
            </w:r>
          </w:p>
        </w:tc>
        <w:tc>
          <w:tcPr>
            <w:tcW w:w="3005" w:type="dxa"/>
          </w:tcPr>
          <w:p w:rsidRPr="00A442D4" w:rsidR="00B3121E" w:rsidP="00BA3CCD" w:rsidRDefault="00B3121E" w14:paraId="3D2EAD2C" w14:textId="77777777">
            <w:pPr>
              <w:jc w:val="center"/>
              <w:rPr>
                <w:rFonts w:ascii="Times New Roman" w:hAnsi="Times New Roman"/>
                <w:sz w:val="20"/>
                <w:szCs w:val="20"/>
              </w:rPr>
            </w:pPr>
            <w:r w:rsidRPr="00A442D4">
              <w:rPr>
                <w:rFonts w:ascii="Times New Roman" w:hAnsi="Times New Roman"/>
                <w:sz w:val="20"/>
                <w:szCs w:val="20"/>
              </w:rPr>
              <w:t>End of 2nd federal fiscal year</w:t>
            </w:r>
          </w:p>
        </w:tc>
        <w:tc>
          <w:tcPr>
            <w:tcW w:w="3043" w:type="dxa"/>
          </w:tcPr>
          <w:p w:rsidRPr="00A442D4" w:rsidR="00B3121E" w:rsidP="00BA3CCD" w:rsidRDefault="00B3121E" w14:paraId="42B634F2" w14:textId="77777777">
            <w:pPr>
              <w:jc w:val="center"/>
              <w:rPr>
                <w:rFonts w:ascii="Times New Roman" w:hAnsi="Times New Roman"/>
                <w:sz w:val="20"/>
                <w:szCs w:val="20"/>
              </w:rPr>
            </w:pPr>
            <w:r w:rsidRPr="00A442D4">
              <w:rPr>
                <w:rFonts w:ascii="Times New Roman" w:hAnsi="Times New Roman"/>
                <w:sz w:val="20"/>
                <w:szCs w:val="20"/>
              </w:rPr>
              <w:t>End of 3rd federal fiscal year</w:t>
            </w:r>
          </w:p>
        </w:tc>
      </w:tr>
      <w:tr w:rsidRPr="00A442D4" w:rsidR="00B3121E" w:rsidTr="00BA3CCD" w14:paraId="58D7DDAA" w14:textId="77777777">
        <w:trPr>
          <w:jc w:val="center"/>
        </w:trPr>
        <w:tc>
          <w:tcPr>
            <w:tcW w:w="3487" w:type="dxa"/>
          </w:tcPr>
          <w:p w:rsidRPr="00A442D4" w:rsidR="00B3121E" w:rsidP="00BA3CCD" w:rsidRDefault="00B3121E" w14:paraId="764F4B77" w14:textId="77777777">
            <w:pPr>
              <w:rPr>
                <w:rFonts w:ascii="Times New Roman" w:hAnsi="Times New Roman"/>
                <w:sz w:val="20"/>
                <w:szCs w:val="20"/>
              </w:rPr>
            </w:pPr>
            <w:r w:rsidRPr="00A442D4">
              <w:rPr>
                <w:rFonts w:ascii="Times New Roman" w:hAnsi="Times New Roman"/>
                <w:sz w:val="20"/>
                <w:szCs w:val="20"/>
              </w:rPr>
              <w:t>MOE</w:t>
            </w:r>
          </w:p>
        </w:tc>
        <w:tc>
          <w:tcPr>
            <w:tcW w:w="3005" w:type="dxa"/>
          </w:tcPr>
          <w:p w:rsidRPr="00A442D4" w:rsidR="00B3121E" w:rsidP="00BA3CCD" w:rsidRDefault="00B3121E" w14:paraId="5B0F0E83" w14:textId="77777777">
            <w:pPr>
              <w:jc w:val="center"/>
              <w:rPr>
                <w:rFonts w:ascii="Times New Roman" w:hAnsi="Times New Roman"/>
                <w:sz w:val="20"/>
                <w:szCs w:val="20"/>
              </w:rPr>
            </w:pPr>
            <w:r w:rsidRPr="00A442D4">
              <w:rPr>
                <w:rFonts w:ascii="Times New Roman" w:hAnsi="Times New Roman"/>
                <w:sz w:val="20"/>
                <w:szCs w:val="20"/>
              </w:rPr>
              <w:t>End of 1</w:t>
            </w:r>
            <w:r w:rsidRPr="00A442D4">
              <w:rPr>
                <w:rFonts w:ascii="Times New Roman" w:hAnsi="Times New Roman"/>
                <w:sz w:val="20"/>
                <w:szCs w:val="20"/>
                <w:vertAlign w:val="superscript"/>
              </w:rPr>
              <w:t>st</w:t>
            </w:r>
            <w:r w:rsidRPr="00A442D4">
              <w:rPr>
                <w:rFonts w:ascii="Times New Roman" w:hAnsi="Times New Roman"/>
                <w:sz w:val="20"/>
                <w:szCs w:val="20"/>
              </w:rPr>
              <w:t xml:space="preserve"> federal fiscal year (for States requesting Matching Funds)</w:t>
            </w:r>
          </w:p>
        </w:tc>
        <w:tc>
          <w:tcPr>
            <w:tcW w:w="3043" w:type="dxa"/>
          </w:tcPr>
          <w:p w:rsidRPr="00A442D4" w:rsidR="00B3121E" w:rsidP="00BA3CCD" w:rsidRDefault="00B3121E" w14:paraId="6BACA236" w14:textId="77777777">
            <w:pPr>
              <w:jc w:val="center"/>
              <w:rPr>
                <w:rFonts w:ascii="Times New Roman" w:hAnsi="Times New Roman"/>
                <w:sz w:val="20"/>
                <w:szCs w:val="20"/>
              </w:rPr>
            </w:pPr>
            <w:r w:rsidRPr="00A442D4">
              <w:rPr>
                <w:rFonts w:ascii="Times New Roman" w:hAnsi="Times New Roman"/>
                <w:sz w:val="20"/>
                <w:szCs w:val="20"/>
              </w:rPr>
              <w:t>End of 1</w:t>
            </w:r>
            <w:r w:rsidRPr="00A442D4">
              <w:rPr>
                <w:rFonts w:ascii="Times New Roman" w:hAnsi="Times New Roman"/>
                <w:sz w:val="20"/>
                <w:szCs w:val="20"/>
                <w:vertAlign w:val="superscript"/>
              </w:rPr>
              <w:t>st</w:t>
            </w:r>
            <w:r w:rsidRPr="00A442D4">
              <w:rPr>
                <w:rFonts w:ascii="Times New Roman" w:hAnsi="Times New Roman"/>
                <w:sz w:val="20"/>
                <w:szCs w:val="20"/>
              </w:rPr>
              <w:t xml:space="preserve"> federal fiscal year (for States requesting Matching Funds)</w:t>
            </w:r>
          </w:p>
        </w:tc>
      </w:tr>
      <w:tr w:rsidRPr="00A442D4" w:rsidR="003A512B" w:rsidTr="00A85B82" w14:paraId="09DAC9D8" w14:textId="77777777">
        <w:trPr>
          <w:jc w:val="center"/>
        </w:trPr>
        <w:tc>
          <w:tcPr>
            <w:tcW w:w="3487" w:type="dxa"/>
            <w:shd w:val="clear" w:color="auto" w:fill="D9D9D9" w:themeFill="background1" w:themeFillShade="D9"/>
          </w:tcPr>
          <w:p w:rsidRPr="00A85B82" w:rsidR="003A512B" w:rsidRDefault="003A512B" w14:paraId="0714BC87" w14:textId="502FFEC7">
            <w:pPr>
              <w:rPr>
                <w:rFonts w:ascii="Times New Roman" w:hAnsi="Times New Roman"/>
                <w:b/>
                <w:bCs/>
                <w:sz w:val="20"/>
                <w:szCs w:val="20"/>
              </w:rPr>
            </w:pPr>
            <w:r w:rsidRPr="000E1C2B">
              <w:rPr>
                <w:rFonts w:ascii="Times New Roman" w:hAnsi="Times New Roman"/>
                <w:b/>
                <w:bCs/>
                <w:sz w:val="18"/>
                <w:szCs w:val="18"/>
              </w:rPr>
              <w:t>Supplemental Funding:</w:t>
            </w:r>
          </w:p>
        </w:tc>
        <w:tc>
          <w:tcPr>
            <w:tcW w:w="3005" w:type="dxa"/>
            <w:shd w:val="clear" w:color="auto" w:fill="D9D9D9" w:themeFill="background1" w:themeFillShade="D9"/>
          </w:tcPr>
          <w:p w:rsidRPr="00A85B82" w:rsidR="003A512B" w:rsidP="00A85B82" w:rsidRDefault="003A512B" w14:paraId="41914CA7" w14:textId="77777777">
            <w:pPr>
              <w:rPr>
                <w:rFonts w:ascii="Times New Roman" w:hAnsi="Times New Roman"/>
                <w:b/>
                <w:bCs/>
                <w:sz w:val="20"/>
                <w:szCs w:val="20"/>
              </w:rPr>
            </w:pPr>
          </w:p>
        </w:tc>
        <w:tc>
          <w:tcPr>
            <w:tcW w:w="3043" w:type="dxa"/>
            <w:shd w:val="clear" w:color="auto" w:fill="D9D9D9" w:themeFill="background1" w:themeFillShade="D9"/>
          </w:tcPr>
          <w:p w:rsidRPr="00A85B82" w:rsidR="003A512B" w:rsidP="00A85B82" w:rsidRDefault="003A512B" w14:paraId="7E3672B0" w14:textId="77777777">
            <w:pPr>
              <w:rPr>
                <w:rFonts w:ascii="Times New Roman" w:hAnsi="Times New Roman"/>
                <w:b/>
                <w:bCs/>
                <w:sz w:val="20"/>
                <w:szCs w:val="20"/>
              </w:rPr>
            </w:pPr>
          </w:p>
        </w:tc>
      </w:tr>
      <w:tr w:rsidRPr="00A442D4" w:rsidR="003A512B" w:rsidTr="00BA3CCD" w14:paraId="6DC84B07" w14:textId="77777777">
        <w:trPr>
          <w:jc w:val="center"/>
        </w:trPr>
        <w:tc>
          <w:tcPr>
            <w:tcW w:w="3487" w:type="dxa"/>
          </w:tcPr>
          <w:p w:rsidRPr="00A442D4" w:rsidR="003A512B" w:rsidP="003A512B" w:rsidRDefault="003A512B" w14:paraId="6C5F99E6" w14:textId="77777777">
            <w:pPr>
              <w:rPr>
                <w:rFonts w:ascii="Times New Roman" w:hAnsi="Times New Roman"/>
                <w:sz w:val="20"/>
                <w:szCs w:val="20"/>
              </w:rPr>
            </w:pPr>
            <w:r w:rsidRPr="00A442D4">
              <w:rPr>
                <w:rFonts w:ascii="Times New Roman" w:hAnsi="Times New Roman"/>
                <w:sz w:val="20"/>
                <w:szCs w:val="20"/>
              </w:rPr>
              <w:t>Discretionary Disaster Relief</w:t>
            </w:r>
          </w:p>
        </w:tc>
        <w:tc>
          <w:tcPr>
            <w:tcW w:w="3005" w:type="dxa"/>
          </w:tcPr>
          <w:p w:rsidRPr="00A442D4" w:rsidR="003A512B" w:rsidP="003A512B" w:rsidRDefault="003A512B" w14:paraId="2A9FEFE9" w14:textId="4B6B384E">
            <w:pPr>
              <w:jc w:val="center"/>
              <w:rPr>
                <w:rFonts w:ascii="Times New Roman" w:hAnsi="Times New Roman"/>
                <w:sz w:val="20"/>
                <w:szCs w:val="20"/>
              </w:rPr>
            </w:pPr>
            <w:r w:rsidRPr="00A442D4">
              <w:rPr>
                <w:rFonts w:ascii="Times New Roman" w:hAnsi="Times New Roman"/>
                <w:sz w:val="20"/>
                <w:szCs w:val="20"/>
              </w:rPr>
              <w:t>End of 2nd federal fiscal year</w:t>
            </w:r>
          </w:p>
        </w:tc>
        <w:tc>
          <w:tcPr>
            <w:tcW w:w="3043" w:type="dxa"/>
          </w:tcPr>
          <w:p w:rsidRPr="00A442D4" w:rsidR="003A512B" w:rsidP="003A512B" w:rsidRDefault="003A512B" w14:paraId="54C39216" w14:textId="24660C9A">
            <w:pPr>
              <w:jc w:val="center"/>
              <w:rPr>
                <w:rFonts w:ascii="Times New Roman" w:hAnsi="Times New Roman"/>
                <w:sz w:val="20"/>
                <w:szCs w:val="20"/>
              </w:rPr>
            </w:pPr>
            <w:r w:rsidRPr="00A442D4">
              <w:rPr>
                <w:rFonts w:ascii="Times New Roman" w:hAnsi="Times New Roman"/>
                <w:sz w:val="20"/>
                <w:szCs w:val="20"/>
              </w:rPr>
              <w:t>End of 3rd federal fiscal year</w:t>
            </w:r>
          </w:p>
        </w:tc>
      </w:tr>
      <w:tr w:rsidRPr="00A442D4" w:rsidR="00847A7A" w:rsidTr="00BA3CCD" w14:paraId="7D79DB6D" w14:textId="77777777">
        <w:trPr>
          <w:jc w:val="center"/>
        </w:trPr>
        <w:tc>
          <w:tcPr>
            <w:tcW w:w="3487" w:type="dxa"/>
          </w:tcPr>
          <w:p w:rsidRPr="00A442D4" w:rsidR="00847A7A" w:rsidP="00847A7A" w:rsidRDefault="00847A7A" w14:paraId="37F3411B" w14:textId="77777777">
            <w:pPr>
              <w:rPr>
                <w:rFonts w:ascii="Times New Roman" w:hAnsi="Times New Roman"/>
                <w:sz w:val="20"/>
                <w:szCs w:val="20"/>
              </w:rPr>
            </w:pPr>
            <w:r w:rsidRPr="00A442D4">
              <w:rPr>
                <w:rFonts w:ascii="Times New Roman" w:hAnsi="Times New Roman"/>
                <w:sz w:val="20"/>
                <w:szCs w:val="20"/>
              </w:rPr>
              <w:t>Discretionary Disaster Relief—Construction and Major Renovation</w:t>
            </w:r>
          </w:p>
        </w:tc>
        <w:tc>
          <w:tcPr>
            <w:tcW w:w="3005" w:type="dxa"/>
          </w:tcPr>
          <w:p w:rsidRPr="00A442D4" w:rsidR="00847A7A" w:rsidP="00847A7A" w:rsidRDefault="00847A7A" w14:paraId="0A158280" w14:textId="0ED14099">
            <w:pPr>
              <w:jc w:val="center"/>
              <w:rPr>
                <w:rFonts w:ascii="Times New Roman" w:hAnsi="Times New Roman"/>
                <w:sz w:val="20"/>
                <w:szCs w:val="20"/>
              </w:rPr>
            </w:pPr>
            <w:r w:rsidRPr="00A442D4">
              <w:rPr>
                <w:rFonts w:ascii="Times New Roman" w:hAnsi="Times New Roman"/>
                <w:sz w:val="20"/>
                <w:szCs w:val="20"/>
              </w:rPr>
              <w:t xml:space="preserve">End of </w:t>
            </w:r>
            <w:r>
              <w:rPr>
                <w:rFonts w:ascii="Times New Roman" w:hAnsi="Times New Roman"/>
                <w:sz w:val="20"/>
                <w:szCs w:val="20"/>
              </w:rPr>
              <w:t>4th</w:t>
            </w:r>
            <w:r w:rsidRPr="00A442D4">
              <w:rPr>
                <w:rFonts w:ascii="Times New Roman" w:hAnsi="Times New Roman"/>
                <w:sz w:val="20"/>
                <w:szCs w:val="20"/>
              </w:rPr>
              <w:t xml:space="preserve"> federal fiscal year</w:t>
            </w:r>
          </w:p>
        </w:tc>
        <w:tc>
          <w:tcPr>
            <w:tcW w:w="3043" w:type="dxa"/>
          </w:tcPr>
          <w:p w:rsidRPr="00A442D4" w:rsidR="00847A7A" w:rsidP="00847A7A" w:rsidRDefault="00847A7A" w14:paraId="763C2C3B" w14:textId="45A95CAB">
            <w:pPr>
              <w:jc w:val="center"/>
              <w:rPr>
                <w:rFonts w:ascii="Times New Roman" w:hAnsi="Times New Roman"/>
                <w:sz w:val="20"/>
                <w:szCs w:val="20"/>
              </w:rPr>
            </w:pPr>
            <w:r w:rsidRPr="00A442D4">
              <w:rPr>
                <w:rFonts w:ascii="Times New Roman" w:hAnsi="Times New Roman"/>
                <w:sz w:val="20"/>
                <w:szCs w:val="20"/>
              </w:rPr>
              <w:t xml:space="preserve">End of </w:t>
            </w:r>
            <w:r>
              <w:rPr>
                <w:rFonts w:ascii="Times New Roman" w:hAnsi="Times New Roman"/>
                <w:sz w:val="20"/>
                <w:szCs w:val="20"/>
              </w:rPr>
              <w:t>5th</w:t>
            </w:r>
            <w:r w:rsidRPr="00A442D4">
              <w:rPr>
                <w:rFonts w:ascii="Times New Roman" w:hAnsi="Times New Roman"/>
                <w:sz w:val="20"/>
                <w:szCs w:val="20"/>
              </w:rPr>
              <w:t xml:space="preserve"> federal fiscal year</w:t>
            </w:r>
          </w:p>
        </w:tc>
      </w:tr>
      <w:tr w:rsidRPr="00A442D4" w:rsidR="003A512B" w:rsidTr="00BA3CCD" w14:paraId="45BAE43E" w14:textId="77777777">
        <w:trPr>
          <w:jc w:val="center"/>
        </w:trPr>
        <w:tc>
          <w:tcPr>
            <w:tcW w:w="3487" w:type="dxa"/>
          </w:tcPr>
          <w:p w:rsidRPr="00A442D4" w:rsidR="003A512B" w:rsidP="003A512B" w:rsidRDefault="003A512B" w14:paraId="46E3D883" w14:textId="77777777">
            <w:pPr>
              <w:rPr>
                <w:rFonts w:ascii="Times New Roman" w:hAnsi="Times New Roman"/>
                <w:sz w:val="20"/>
                <w:szCs w:val="20"/>
              </w:rPr>
            </w:pPr>
            <w:r w:rsidRPr="00A442D4">
              <w:rPr>
                <w:rFonts w:ascii="Times New Roman" w:hAnsi="Times New Roman"/>
                <w:color w:val="000000" w:themeColor="text1"/>
                <w:sz w:val="20"/>
                <w:szCs w:val="20"/>
              </w:rPr>
              <w:t>Discretionary CARES Act Funds</w:t>
            </w:r>
          </w:p>
        </w:tc>
        <w:tc>
          <w:tcPr>
            <w:tcW w:w="3005" w:type="dxa"/>
          </w:tcPr>
          <w:p w:rsidRPr="00A442D4" w:rsidR="003A512B" w:rsidP="003A512B" w:rsidRDefault="003A512B" w14:paraId="2DF5F36E" w14:textId="77777777">
            <w:pPr>
              <w:jc w:val="center"/>
              <w:rPr>
                <w:rFonts w:ascii="Times New Roman" w:hAnsi="Times New Roman"/>
                <w:sz w:val="20"/>
                <w:szCs w:val="20"/>
              </w:rPr>
            </w:pPr>
            <w:r w:rsidRPr="00A442D4">
              <w:rPr>
                <w:rFonts w:ascii="Times New Roman" w:hAnsi="Times New Roman"/>
                <w:sz w:val="20"/>
                <w:szCs w:val="20"/>
              </w:rPr>
              <w:t>FFY2022 (9/30/22)</w:t>
            </w:r>
          </w:p>
        </w:tc>
        <w:tc>
          <w:tcPr>
            <w:tcW w:w="3043" w:type="dxa"/>
          </w:tcPr>
          <w:p w:rsidRPr="00A442D4" w:rsidR="003A512B" w:rsidP="003A512B" w:rsidRDefault="003A512B" w14:paraId="4F8894A2" w14:textId="77777777">
            <w:pPr>
              <w:jc w:val="center"/>
              <w:rPr>
                <w:rFonts w:ascii="Times New Roman" w:hAnsi="Times New Roman"/>
                <w:sz w:val="20"/>
                <w:szCs w:val="20"/>
              </w:rPr>
            </w:pPr>
            <w:r w:rsidRPr="00A442D4">
              <w:rPr>
                <w:rFonts w:ascii="Times New Roman" w:hAnsi="Times New Roman"/>
                <w:sz w:val="20"/>
                <w:szCs w:val="20"/>
              </w:rPr>
              <w:t>FFY2023 (9/30/23)</w:t>
            </w:r>
          </w:p>
        </w:tc>
      </w:tr>
      <w:tr w:rsidRPr="00A442D4" w:rsidR="003A512B" w:rsidTr="00BA3CCD" w14:paraId="1EC72DFD" w14:textId="77777777">
        <w:trPr>
          <w:trHeight w:val="395"/>
          <w:jc w:val="center"/>
        </w:trPr>
        <w:tc>
          <w:tcPr>
            <w:tcW w:w="3487" w:type="dxa"/>
          </w:tcPr>
          <w:p w:rsidRPr="00A442D4" w:rsidR="003A512B" w:rsidP="003A512B" w:rsidRDefault="003A512B" w14:paraId="2DD2ECC0" w14:textId="5BF7673C">
            <w:pPr>
              <w:rPr>
                <w:rFonts w:ascii="Times New Roman" w:hAnsi="Times New Roman"/>
                <w:sz w:val="20"/>
                <w:szCs w:val="20"/>
              </w:rPr>
            </w:pPr>
            <w:r w:rsidRPr="00A442D4">
              <w:rPr>
                <w:rFonts w:ascii="Times New Roman" w:hAnsi="Times New Roman"/>
                <w:sz w:val="20"/>
                <w:szCs w:val="20"/>
              </w:rPr>
              <w:t xml:space="preserve">Discretionary </w:t>
            </w:r>
            <w:r w:rsidRPr="00A442D4">
              <w:rPr>
                <w:rFonts w:ascii="Times New Roman" w:hAnsi="Times New Roman"/>
                <w:bCs/>
                <w:color w:val="202124"/>
                <w:sz w:val="20"/>
                <w:szCs w:val="20"/>
                <w:shd w:val="clear" w:color="auto" w:fill="FFFFFF"/>
              </w:rPr>
              <w:t>CRRSA</w:t>
            </w:r>
            <w:r>
              <w:rPr>
                <w:rFonts w:ascii="Times New Roman" w:hAnsi="Times New Roman"/>
                <w:bCs/>
                <w:color w:val="202124"/>
                <w:sz w:val="20"/>
                <w:szCs w:val="20"/>
                <w:shd w:val="clear" w:color="auto" w:fill="FFFFFF"/>
              </w:rPr>
              <w:t xml:space="preserve"> Act</w:t>
            </w:r>
            <w:r w:rsidRPr="00A442D4">
              <w:rPr>
                <w:rFonts w:ascii="Times New Roman" w:hAnsi="Times New Roman"/>
                <w:bCs/>
                <w:color w:val="202124"/>
                <w:sz w:val="20"/>
                <w:szCs w:val="20"/>
                <w:shd w:val="clear" w:color="auto" w:fill="FFFFFF"/>
              </w:rPr>
              <w:t xml:space="preserve"> </w:t>
            </w:r>
            <w:r w:rsidRPr="00A442D4">
              <w:rPr>
                <w:rFonts w:ascii="Times New Roman" w:hAnsi="Times New Roman"/>
                <w:sz w:val="20"/>
                <w:szCs w:val="20"/>
              </w:rPr>
              <w:t xml:space="preserve">Funds </w:t>
            </w:r>
          </w:p>
        </w:tc>
        <w:tc>
          <w:tcPr>
            <w:tcW w:w="3005" w:type="dxa"/>
          </w:tcPr>
          <w:p w:rsidRPr="00A442D4" w:rsidR="003A512B" w:rsidP="003A512B" w:rsidRDefault="003A512B" w14:paraId="0FD14D81" w14:textId="77777777">
            <w:pPr>
              <w:jc w:val="center"/>
              <w:rPr>
                <w:rFonts w:ascii="Times New Roman" w:hAnsi="Times New Roman"/>
                <w:sz w:val="20"/>
                <w:szCs w:val="20"/>
              </w:rPr>
            </w:pPr>
            <w:r w:rsidRPr="00A442D4">
              <w:rPr>
                <w:rFonts w:ascii="Times New Roman" w:hAnsi="Times New Roman"/>
                <w:sz w:val="20"/>
                <w:szCs w:val="20"/>
              </w:rPr>
              <w:t>FFY2022 (9/30/22)</w:t>
            </w:r>
          </w:p>
        </w:tc>
        <w:tc>
          <w:tcPr>
            <w:tcW w:w="3043" w:type="dxa"/>
          </w:tcPr>
          <w:p w:rsidRPr="00A442D4" w:rsidR="003A512B" w:rsidP="003A512B" w:rsidRDefault="003A512B" w14:paraId="6B9719D7" w14:textId="77777777">
            <w:pPr>
              <w:jc w:val="center"/>
              <w:rPr>
                <w:rFonts w:ascii="Times New Roman" w:hAnsi="Times New Roman"/>
                <w:sz w:val="20"/>
                <w:szCs w:val="20"/>
              </w:rPr>
            </w:pPr>
            <w:r w:rsidRPr="00A442D4">
              <w:rPr>
                <w:rFonts w:ascii="Times New Roman" w:hAnsi="Times New Roman"/>
                <w:sz w:val="20"/>
                <w:szCs w:val="20"/>
              </w:rPr>
              <w:t>FFY2023 (9/20/23)</w:t>
            </w:r>
          </w:p>
        </w:tc>
      </w:tr>
      <w:tr w:rsidRPr="00A442D4" w:rsidR="003A512B" w:rsidTr="00BA3CCD" w14:paraId="5B31DD28" w14:textId="77777777">
        <w:trPr>
          <w:jc w:val="center"/>
        </w:trPr>
        <w:tc>
          <w:tcPr>
            <w:tcW w:w="3487" w:type="dxa"/>
          </w:tcPr>
          <w:p w:rsidRPr="00A442D4" w:rsidR="003A512B" w:rsidP="003A512B" w:rsidRDefault="003A512B" w14:paraId="5A3C1781" w14:textId="3956193D">
            <w:pPr>
              <w:rPr>
                <w:rFonts w:ascii="Times New Roman" w:hAnsi="Times New Roman"/>
                <w:sz w:val="20"/>
                <w:szCs w:val="20"/>
              </w:rPr>
            </w:pPr>
            <w:r>
              <w:rPr>
                <w:rFonts w:ascii="Times New Roman" w:hAnsi="Times New Roman"/>
                <w:sz w:val="20"/>
                <w:szCs w:val="20"/>
              </w:rPr>
              <w:t>Supplemental Discretionary ARP Act Funds</w:t>
            </w:r>
          </w:p>
        </w:tc>
        <w:tc>
          <w:tcPr>
            <w:tcW w:w="3005" w:type="dxa"/>
          </w:tcPr>
          <w:p w:rsidRPr="00A442D4" w:rsidR="003A512B" w:rsidP="003A512B" w:rsidRDefault="003A512B" w14:paraId="4E5E8C79" w14:textId="77777777">
            <w:pPr>
              <w:jc w:val="center"/>
              <w:rPr>
                <w:rFonts w:ascii="Times New Roman" w:hAnsi="Times New Roman"/>
                <w:sz w:val="20"/>
                <w:szCs w:val="20"/>
              </w:rPr>
            </w:pPr>
            <w:r>
              <w:rPr>
                <w:rFonts w:ascii="Times New Roman" w:hAnsi="Times New Roman"/>
                <w:sz w:val="20"/>
                <w:szCs w:val="20"/>
              </w:rPr>
              <w:t>FFY2023 (9/30,23)</w:t>
            </w:r>
          </w:p>
        </w:tc>
        <w:tc>
          <w:tcPr>
            <w:tcW w:w="3043" w:type="dxa"/>
          </w:tcPr>
          <w:p w:rsidRPr="00A442D4" w:rsidR="003A512B" w:rsidP="003A512B" w:rsidRDefault="003A512B" w14:paraId="1C3FEB48" w14:textId="77777777">
            <w:pPr>
              <w:jc w:val="center"/>
              <w:rPr>
                <w:rFonts w:ascii="Times New Roman" w:hAnsi="Times New Roman"/>
                <w:sz w:val="20"/>
                <w:szCs w:val="20"/>
              </w:rPr>
            </w:pPr>
            <w:r>
              <w:rPr>
                <w:rFonts w:ascii="Times New Roman" w:hAnsi="Times New Roman"/>
                <w:sz w:val="20"/>
                <w:szCs w:val="20"/>
              </w:rPr>
              <w:t>FFY2024 (9/30,24)</w:t>
            </w:r>
          </w:p>
        </w:tc>
      </w:tr>
      <w:tr w:rsidRPr="00A442D4" w:rsidR="003A512B" w:rsidTr="00BA3CCD" w14:paraId="67748089" w14:textId="77777777">
        <w:trPr>
          <w:jc w:val="center"/>
        </w:trPr>
        <w:tc>
          <w:tcPr>
            <w:tcW w:w="3487" w:type="dxa"/>
          </w:tcPr>
          <w:p w:rsidRPr="00A442D4" w:rsidR="003A512B" w:rsidP="003A512B" w:rsidRDefault="003A512B" w14:paraId="22FE239F" w14:textId="68DCDA54">
            <w:pPr>
              <w:rPr>
                <w:rFonts w:ascii="Times New Roman" w:hAnsi="Times New Roman"/>
                <w:sz w:val="20"/>
                <w:szCs w:val="20"/>
              </w:rPr>
            </w:pPr>
            <w:r>
              <w:rPr>
                <w:rFonts w:ascii="Times New Roman" w:hAnsi="Times New Roman"/>
                <w:sz w:val="20"/>
                <w:szCs w:val="20"/>
              </w:rPr>
              <w:t>Stabilization ARP Act Funds</w:t>
            </w:r>
          </w:p>
        </w:tc>
        <w:tc>
          <w:tcPr>
            <w:tcW w:w="3005" w:type="dxa"/>
          </w:tcPr>
          <w:p w:rsidRPr="00A442D4" w:rsidR="003A512B" w:rsidP="003A512B" w:rsidRDefault="003A512B" w14:paraId="0AA9474F" w14:textId="77777777">
            <w:pPr>
              <w:jc w:val="center"/>
              <w:rPr>
                <w:rFonts w:ascii="Times New Roman" w:hAnsi="Times New Roman"/>
                <w:sz w:val="20"/>
                <w:szCs w:val="20"/>
              </w:rPr>
            </w:pPr>
            <w:r w:rsidRPr="00A442D4">
              <w:rPr>
                <w:rFonts w:ascii="Times New Roman" w:hAnsi="Times New Roman"/>
                <w:sz w:val="20"/>
                <w:szCs w:val="20"/>
              </w:rPr>
              <w:t>FFY2022 (9/30/22)</w:t>
            </w:r>
          </w:p>
        </w:tc>
        <w:tc>
          <w:tcPr>
            <w:tcW w:w="3043" w:type="dxa"/>
          </w:tcPr>
          <w:p w:rsidRPr="00A442D4" w:rsidR="003A512B" w:rsidP="003A512B" w:rsidRDefault="003A512B" w14:paraId="1B214C30" w14:textId="77777777">
            <w:pPr>
              <w:jc w:val="center"/>
              <w:rPr>
                <w:rFonts w:ascii="Times New Roman" w:hAnsi="Times New Roman"/>
                <w:sz w:val="20"/>
                <w:szCs w:val="20"/>
              </w:rPr>
            </w:pPr>
            <w:r w:rsidRPr="00A442D4">
              <w:rPr>
                <w:rFonts w:ascii="Times New Roman" w:hAnsi="Times New Roman"/>
                <w:sz w:val="20"/>
                <w:szCs w:val="20"/>
              </w:rPr>
              <w:t>FFY2023 (9/20/23)</w:t>
            </w:r>
          </w:p>
        </w:tc>
      </w:tr>
    </w:tbl>
    <w:p w:rsidRPr="008F4415" w:rsidR="00B3121E" w:rsidP="00B3121E" w:rsidRDefault="00B3121E" w14:paraId="7B740353" w14:textId="77777777">
      <w:pPr>
        <w:rPr>
          <w:rStyle w:val="Emphasis"/>
        </w:rPr>
      </w:pPr>
    </w:p>
    <w:p w:rsidR="00313B6A" w:rsidRDefault="00313B6A" w14:paraId="628B7254" w14:textId="77777777">
      <w:pPr>
        <w:rPr>
          <w:rStyle w:val="Emphasis"/>
        </w:rPr>
      </w:pPr>
      <w:r>
        <w:rPr>
          <w:rStyle w:val="Emphasis"/>
        </w:rPr>
        <w:br w:type="page"/>
      </w:r>
    </w:p>
    <w:p w:rsidRPr="008F4415" w:rsidR="00B3121E" w:rsidP="00B3121E" w:rsidRDefault="00B3121E" w14:paraId="2CB07526" w14:textId="4D80D580">
      <w:pPr>
        <w:rPr>
          <w:i/>
        </w:rPr>
      </w:pPr>
      <w:r w:rsidRPr="008F4415">
        <w:rPr>
          <w:rStyle w:val="Emphasis"/>
        </w:rPr>
        <w:t>Table 2: Example of Obligation and Liquidation Periods if the source of funds is GY2021:</w:t>
      </w:r>
    </w:p>
    <w:tbl>
      <w:tblPr>
        <w:tblW w:w="10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5"/>
        <w:gridCol w:w="3870"/>
        <w:gridCol w:w="3420"/>
      </w:tblGrid>
      <w:tr w:rsidRPr="00E83D49" w:rsidR="00B3121E" w:rsidTr="00BA3CCD" w14:paraId="791BFE52" w14:textId="77777777">
        <w:trPr>
          <w:jc w:val="center"/>
        </w:trPr>
        <w:tc>
          <w:tcPr>
            <w:tcW w:w="3235" w:type="dxa"/>
            <w:shd w:val="clear" w:color="auto" w:fill="D9D9D9"/>
          </w:tcPr>
          <w:p w:rsidRPr="00653938" w:rsidR="00B3121E" w:rsidP="00BA3CCD" w:rsidRDefault="00B3121E" w14:paraId="088AFF29" w14:textId="77777777">
            <w:pPr>
              <w:rPr>
                <w:rFonts w:ascii="Times New Roman" w:hAnsi="Times New Roman"/>
                <w:sz w:val="18"/>
                <w:szCs w:val="18"/>
              </w:rPr>
            </w:pPr>
            <w:r w:rsidRPr="00653938">
              <w:rPr>
                <w:rFonts w:ascii="Times New Roman" w:hAnsi="Times New Roman"/>
                <w:b/>
                <w:bCs/>
                <w:sz w:val="18"/>
                <w:szCs w:val="18"/>
              </w:rPr>
              <w:t>Funding source: GY202</w:t>
            </w:r>
            <w:r>
              <w:rPr>
                <w:rFonts w:ascii="Times New Roman" w:hAnsi="Times New Roman"/>
                <w:b/>
                <w:bCs/>
                <w:sz w:val="18"/>
                <w:szCs w:val="18"/>
              </w:rPr>
              <w:t>1</w:t>
            </w:r>
          </w:p>
        </w:tc>
        <w:tc>
          <w:tcPr>
            <w:tcW w:w="3870" w:type="dxa"/>
            <w:shd w:val="clear" w:color="auto" w:fill="D9D9D9"/>
          </w:tcPr>
          <w:p w:rsidRPr="00653938" w:rsidR="00B3121E" w:rsidP="00BA3CCD" w:rsidRDefault="00B3121E" w14:paraId="576B7EE4" w14:textId="77777777">
            <w:pPr>
              <w:jc w:val="center"/>
              <w:rPr>
                <w:rFonts w:ascii="Times New Roman" w:hAnsi="Times New Roman"/>
                <w:sz w:val="18"/>
                <w:szCs w:val="18"/>
              </w:rPr>
            </w:pPr>
            <w:r w:rsidRPr="00653938">
              <w:rPr>
                <w:rFonts w:ascii="Times New Roman" w:hAnsi="Times New Roman"/>
                <w:b/>
                <w:bCs/>
                <w:sz w:val="18"/>
                <w:szCs w:val="18"/>
              </w:rPr>
              <w:t>Must be Obligated by:</w:t>
            </w:r>
          </w:p>
        </w:tc>
        <w:tc>
          <w:tcPr>
            <w:tcW w:w="3420" w:type="dxa"/>
            <w:shd w:val="clear" w:color="auto" w:fill="D9D9D9"/>
          </w:tcPr>
          <w:p w:rsidRPr="00653938" w:rsidR="00B3121E" w:rsidP="00BA3CCD" w:rsidRDefault="00B3121E" w14:paraId="51EFD71B" w14:textId="77777777">
            <w:pPr>
              <w:jc w:val="center"/>
              <w:rPr>
                <w:rFonts w:ascii="Times New Roman" w:hAnsi="Times New Roman"/>
                <w:sz w:val="18"/>
                <w:szCs w:val="18"/>
              </w:rPr>
            </w:pPr>
            <w:r w:rsidRPr="00653938">
              <w:rPr>
                <w:rFonts w:ascii="Times New Roman" w:hAnsi="Times New Roman"/>
                <w:b/>
                <w:bCs/>
                <w:sz w:val="18"/>
                <w:szCs w:val="18"/>
              </w:rPr>
              <w:t>Must be Liquidated by:</w:t>
            </w:r>
          </w:p>
        </w:tc>
      </w:tr>
      <w:tr w:rsidRPr="00E83D49" w:rsidR="00B3121E" w:rsidTr="00BA3CCD" w14:paraId="62866C9A" w14:textId="77777777">
        <w:trPr>
          <w:trHeight w:val="512"/>
          <w:jc w:val="center"/>
        </w:trPr>
        <w:tc>
          <w:tcPr>
            <w:tcW w:w="3235" w:type="dxa"/>
          </w:tcPr>
          <w:p w:rsidRPr="00653938" w:rsidR="00B3121E" w:rsidP="00BA3CCD" w:rsidRDefault="00B3121E" w14:paraId="41F895FC" w14:textId="77777777">
            <w:pPr>
              <w:rPr>
                <w:rFonts w:ascii="Times New Roman" w:hAnsi="Times New Roman"/>
                <w:sz w:val="18"/>
                <w:szCs w:val="18"/>
              </w:rPr>
            </w:pPr>
            <w:r w:rsidRPr="00653938">
              <w:rPr>
                <w:rFonts w:ascii="Times New Roman" w:hAnsi="Times New Roman"/>
                <w:sz w:val="18"/>
                <w:szCs w:val="18"/>
              </w:rPr>
              <w:t>Mandatory</w:t>
            </w:r>
          </w:p>
        </w:tc>
        <w:tc>
          <w:tcPr>
            <w:tcW w:w="3870" w:type="dxa"/>
          </w:tcPr>
          <w:p w:rsidRPr="00653938" w:rsidR="00B3121E" w:rsidP="00BA3CCD" w:rsidRDefault="00B3121E" w14:paraId="789ECAAC" w14:textId="77777777">
            <w:pPr>
              <w:jc w:val="center"/>
              <w:rPr>
                <w:rFonts w:ascii="Times New Roman" w:hAnsi="Times New Roman"/>
                <w:sz w:val="18"/>
                <w:szCs w:val="18"/>
              </w:rPr>
            </w:pPr>
            <w:r w:rsidRPr="00653938">
              <w:rPr>
                <w:rFonts w:ascii="Times New Roman" w:hAnsi="Times New Roman"/>
                <w:sz w:val="18"/>
                <w:szCs w:val="18"/>
              </w:rPr>
              <w:t>FFY202</w:t>
            </w:r>
            <w:r>
              <w:rPr>
                <w:rFonts w:ascii="Times New Roman" w:hAnsi="Times New Roman"/>
                <w:sz w:val="18"/>
                <w:szCs w:val="18"/>
              </w:rPr>
              <w:t>1</w:t>
            </w:r>
            <w:r w:rsidRPr="00653938">
              <w:rPr>
                <w:rFonts w:ascii="Times New Roman" w:hAnsi="Times New Roman"/>
                <w:sz w:val="18"/>
                <w:szCs w:val="18"/>
              </w:rPr>
              <w:t xml:space="preserve"> (9/30/2</w:t>
            </w:r>
            <w:r>
              <w:rPr>
                <w:rFonts w:ascii="Times New Roman" w:hAnsi="Times New Roman"/>
                <w:sz w:val="18"/>
                <w:szCs w:val="18"/>
              </w:rPr>
              <w:t>1</w:t>
            </w:r>
            <w:r w:rsidRPr="00653938">
              <w:rPr>
                <w:rFonts w:ascii="Times New Roman" w:hAnsi="Times New Roman"/>
                <w:sz w:val="18"/>
                <w:szCs w:val="18"/>
              </w:rPr>
              <w:t>) (for States requesting Matching Funds)</w:t>
            </w:r>
          </w:p>
        </w:tc>
        <w:tc>
          <w:tcPr>
            <w:tcW w:w="3420" w:type="dxa"/>
          </w:tcPr>
          <w:p w:rsidR="00B3121E" w:rsidP="00BA3CCD" w:rsidRDefault="00B3121E" w14:paraId="7ED2186C" w14:textId="77777777">
            <w:pPr>
              <w:jc w:val="center"/>
              <w:rPr>
                <w:rFonts w:ascii="Times New Roman" w:hAnsi="Times New Roman"/>
                <w:sz w:val="18"/>
                <w:szCs w:val="18"/>
              </w:rPr>
            </w:pPr>
            <w:r>
              <w:rPr>
                <w:rFonts w:ascii="Times New Roman" w:hAnsi="Times New Roman"/>
                <w:sz w:val="18"/>
                <w:szCs w:val="18"/>
              </w:rPr>
              <w:t xml:space="preserve">States: </w:t>
            </w:r>
            <w:r w:rsidRPr="00653938">
              <w:rPr>
                <w:rFonts w:ascii="Times New Roman" w:hAnsi="Times New Roman"/>
                <w:sz w:val="18"/>
                <w:szCs w:val="18"/>
              </w:rPr>
              <w:t>No requirement to liquidate by a specific date</w:t>
            </w:r>
          </w:p>
          <w:p w:rsidRPr="00653938" w:rsidR="00B3121E" w:rsidP="00BA3CCD" w:rsidRDefault="00B3121E" w14:paraId="5CFFF5D2" w14:textId="77777777">
            <w:pPr>
              <w:jc w:val="center"/>
              <w:rPr>
                <w:rFonts w:ascii="Times New Roman" w:hAnsi="Times New Roman"/>
                <w:sz w:val="18"/>
                <w:szCs w:val="18"/>
              </w:rPr>
            </w:pPr>
            <w:r>
              <w:rPr>
                <w:rFonts w:ascii="Times New Roman" w:hAnsi="Times New Roman"/>
                <w:sz w:val="18"/>
                <w:szCs w:val="18"/>
              </w:rPr>
              <w:t>Territories: FFY2022 (9/30/22)</w:t>
            </w:r>
          </w:p>
        </w:tc>
      </w:tr>
      <w:tr w:rsidRPr="00E83D49" w:rsidR="00B3121E" w:rsidTr="00BA3CCD" w14:paraId="75AE7D18" w14:textId="77777777">
        <w:trPr>
          <w:jc w:val="center"/>
        </w:trPr>
        <w:tc>
          <w:tcPr>
            <w:tcW w:w="3235" w:type="dxa"/>
          </w:tcPr>
          <w:p w:rsidRPr="00653938" w:rsidR="00B3121E" w:rsidP="00BA3CCD" w:rsidRDefault="00B3121E" w14:paraId="5A013EB0" w14:textId="77777777">
            <w:pPr>
              <w:rPr>
                <w:rFonts w:ascii="Times New Roman" w:hAnsi="Times New Roman"/>
                <w:sz w:val="18"/>
                <w:szCs w:val="18"/>
              </w:rPr>
            </w:pPr>
            <w:r w:rsidRPr="00653938">
              <w:rPr>
                <w:rFonts w:ascii="Times New Roman" w:hAnsi="Times New Roman"/>
                <w:sz w:val="18"/>
                <w:szCs w:val="18"/>
              </w:rPr>
              <w:t>Matching</w:t>
            </w:r>
          </w:p>
        </w:tc>
        <w:tc>
          <w:tcPr>
            <w:tcW w:w="3870" w:type="dxa"/>
          </w:tcPr>
          <w:p w:rsidRPr="00653938" w:rsidR="00B3121E" w:rsidP="00BA3CCD" w:rsidRDefault="00B3121E" w14:paraId="7CCED19B" w14:textId="77777777">
            <w:pPr>
              <w:jc w:val="center"/>
              <w:rPr>
                <w:rFonts w:ascii="Times New Roman" w:hAnsi="Times New Roman"/>
                <w:sz w:val="18"/>
                <w:szCs w:val="18"/>
              </w:rPr>
            </w:pPr>
            <w:r w:rsidRPr="00653938">
              <w:rPr>
                <w:rFonts w:ascii="Times New Roman" w:hAnsi="Times New Roman"/>
                <w:sz w:val="18"/>
                <w:szCs w:val="18"/>
              </w:rPr>
              <w:t>FFY202</w:t>
            </w:r>
            <w:r>
              <w:rPr>
                <w:rFonts w:ascii="Times New Roman" w:hAnsi="Times New Roman"/>
                <w:sz w:val="18"/>
                <w:szCs w:val="18"/>
              </w:rPr>
              <w:t>1</w:t>
            </w:r>
            <w:r w:rsidRPr="00653938">
              <w:rPr>
                <w:rFonts w:ascii="Times New Roman" w:hAnsi="Times New Roman"/>
                <w:sz w:val="18"/>
                <w:szCs w:val="18"/>
              </w:rPr>
              <w:t xml:space="preserve"> (9/30/2</w:t>
            </w:r>
            <w:r>
              <w:rPr>
                <w:rFonts w:ascii="Times New Roman" w:hAnsi="Times New Roman"/>
                <w:sz w:val="18"/>
                <w:szCs w:val="18"/>
              </w:rPr>
              <w:t>1</w:t>
            </w:r>
            <w:r w:rsidRPr="00653938">
              <w:rPr>
                <w:rFonts w:ascii="Times New Roman" w:hAnsi="Times New Roman"/>
                <w:sz w:val="18"/>
                <w:szCs w:val="18"/>
              </w:rPr>
              <w:t>)</w:t>
            </w:r>
          </w:p>
        </w:tc>
        <w:tc>
          <w:tcPr>
            <w:tcW w:w="3420" w:type="dxa"/>
          </w:tcPr>
          <w:p w:rsidRPr="00653938" w:rsidR="00B3121E" w:rsidP="00BA3CCD" w:rsidRDefault="00B3121E" w14:paraId="254C2830" w14:textId="77777777">
            <w:pPr>
              <w:jc w:val="center"/>
              <w:rPr>
                <w:rFonts w:ascii="Times New Roman" w:hAnsi="Times New Roman"/>
                <w:sz w:val="18"/>
                <w:szCs w:val="18"/>
              </w:rPr>
            </w:pPr>
            <w:r w:rsidRPr="00653938">
              <w:rPr>
                <w:rFonts w:ascii="Times New Roman" w:hAnsi="Times New Roman"/>
                <w:sz w:val="18"/>
                <w:szCs w:val="18"/>
              </w:rPr>
              <w:t>FFY202</w:t>
            </w:r>
            <w:r>
              <w:rPr>
                <w:rFonts w:ascii="Times New Roman" w:hAnsi="Times New Roman"/>
                <w:sz w:val="18"/>
                <w:szCs w:val="18"/>
              </w:rPr>
              <w:t>2</w:t>
            </w:r>
            <w:r w:rsidRPr="00653938">
              <w:rPr>
                <w:rFonts w:ascii="Times New Roman" w:hAnsi="Times New Roman"/>
                <w:sz w:val="18"/>
                <w:szCs w:val="18"/>
              </w:rPr>
              <w:t xml:space="preserve"> (9/30/2</w:t>
            </w:r>
            <w:r>
              <w:rPr>
                <w:rFonts w:ascii="Times New Roman" w:hAnsi="Times New Roman"/>
                <w:sz w:val="18"/>
                <w:szCs w:val="18"/>
              </w:rPr>
              <w:t>2</w:t>
            </w:r>
            <w:r w:rsidRPr="00653938">
              <w:rPr>
                <w:rFonts w:ascii="Times New Roman" w:hAnsi="Times New Roman"/>
                <w:sz w:val="18"/>
                <w:szCs w:val="18"/>
              </w:rPr>
              <w:t>)</w:t>
            </w:r>
          </w:p>
        </w:tc>
      </w:tr>
      <w:tr w:rsidRPr="00E83D49" w:rsidR="00B3121E" w:rsidTr="00BA3CCD" w14:paraId="580FEB38" w14:textId="77777777">
        <w:trPr>
          <w:jc w:val="center"/>
        </w:trPr>
        <w:tc>
          <w:tcPr>
            <w:tcW w:w="3235" w:type="dxa"/>
          </w:tcPr>
          <w:p w:rsidRPr="00653938" w:rsidR="00B3121E" w:rsidP="00BA3CCD" w:rsidRDefault="00B3121E" w14:paraId="420202BF" w14:textId="77777777">
            <w:pPr>
              <w:rPr>
                <w:rFonts w:ascii="Times New Roman" w:hAnsi="Times New Roman"/>
                <w:sz w:val="18"/>
                <w:szCs w:val="18"/>
              </w:rPr>
            </w:pPr>
            <w:r w:rsidRPr="00653938">
              <w:rPr>
                <w:rFonts w:ascii="Times New Roman" w:hAnsi="Times New Roman"/>
                <w:sz w:val="18"/>
                <w:szCs w:val="18"/>
              </w:rPr>
              <w:t>Discretionary</w:t>
            </w:r>
          </w:p>
        </w:tc>
        <w:tc>
          <w:tcPr>
            <w:tcW w:w="3870" w:type="dxa"/>
          </w:tcPr>
          <w:p w:rsidRPr="00653938" w:rsidR="00B3121E" w:rsidP="00BA3CCD" w:rsidRDefault="00B3121E" w14:paraId="62302B22" w14:textId="77777777">
            <w:pPr>
              <w:jc w:val="center"/>
              <w:rPr>
                <w:rFonts w:ascii="Times New Roman" w:hAnsi="Times New Roman"/>
                <w:sz w:val="18"/>
                <w:szCs w:val="18"/>
              </w:rPr>
            </w:pPr>
            <w:r w:rsidRPr="00653938">
              <w:rPr>
                <w:rFonts w:ascii="Times New Roman" w:hAnsi="Times New Roman"/>
                <w:sz w:val="18"/>
                <w:szCs w:val="18"/>
              </w:rPr>
              <w:t>FFY202</w:t>
            </w:r>
            <w:r>
              <w:rPr>
                <w:rFonts w:ascii="Times New Roman" w:hAnsi="Times New Roman"/>
                <w:sz w:val="18"/>
                <w:szCs w:val="18"/>
              </w:rPr>
              <w:t>2</w:t>
            </w:r>
            <w:r w:rsidRPr="00653938">
              <w:rPr>
                <w:rFonts w:ascii="Times New Roman" w:hAnsi="Times New Roman"/>
                <w:sz w:val="18"/>
                <w:szCs w:val="18"/>
              </w:rPr>
              <w:t xml:space="preserve"> (9/30/2</w:t>
            </w:r>
            <w:r>
              <w:rPr>
                <w:rFonts w:ascii="Times New Roman" w:hAnsi="Times New Roman"/>
                <w:sz w:val="18"/>
                <w:szCs w:val="18"/>
              </w:rPr>
              <w:t>2</w:t>
            </w:r>
            <w:r w:rsidRPr="00653938">
              <w:rPr>
                <w:rFonts w:ascii="Times New Roman" w:hAnsi="Times New Roman"/>
                <w:sz w:val="18"/>
                <w:szCs w:val="18"/>
              </w:rPr>
              <w:t>)</w:t>
            </w:r>
          </w:p>
        </w:tc>
        <w:tc>
          <w:tcPr>
            <w:tcW w:w="3420" w:type="dxa"/>
          </w:tcPr>
          <w:p w:rsidRPr="00653938" w:rsidR="00B3121E" w:rsidP="00BA3CCD" w:rsidRDefault="00B3121E" w14:paraId="6CF397B5" w14:textId="77777777">
            <w:pPr>
              <w:jc w:val="center"/>
              <w:rPr>
                <w:rFonts w:ascii="Times New Roman" w:hAnsi="Times New Roman"/>
                <w:sz w:val="18"/>
                <w:szCs w:val="18"/>
              </w:rPr>
            </w:pPr>
            <w:r w:rsidRPr="00653938">
              <w:rPr>
                <w:rFonts w:ascii="Times New Roman" w:hAnsi="Times New Roman"/>
                <w:sz w:val="18"/>
                <w:szCs w:val="18"/>
              </w:rPr>
              <w:t>FFY202</w:t>
            </w:r>
            <w:r>
              <w:rPr>
                <w:rFonts w:ascii="Times New Roman" w:hAnsi="Times New Roman"/>
                <w:sz w:val="18"/>
                <w:szCs w:val="18"/>
              </w:rPr>
              <w:t>3</w:t>
            </w:r>
            <w:r w:rsidRPr="00653938">
              <w:rPr>
                <w:rFonts w:ascii="Times New Roman" w:hAnsi="Times New Roman"/>
                <w:sz w:val="18"/>
                <w:szCs w:val="18"/>
              </w:rPr>
              <w:t xml:space="preserve"> (9/30/2</w:t>
            </w:r>
            <w:r>
              <w:rPr>
                <w:rFonts w:ascii="Times New Roman" w:hAnsi="Times New Roman"/>
                <w:sz w:val="18"/>
                <w:szCs w:val="18"/>
              </w:rPr>
              <w:t>3</w:t>
            </w:r>
            <w:r w:rsidRPr="00653938">
              <w:rPr>
                <w:rFonts w:ascii="Times New Roman" w:hAnsi="Times New Roman"/>
                <w:sz w:val="18"/>
                <w:szCs w:val="18"/>
              </w:rPr>
              <w:t>)</w:t>
            </w:r>
          </w:p>
        </w:tc>
      </w:tr>
      <w:tr w:rsidRPr="00E83D49" w:rsidR="00B3121E" w:rsidTr="00BA3CCD" w14:paraId="2FF33CA5" w14:textId="77777777">
        <w:trPr>
          <w:jc w:val="center"/>
        </w:trPr>
        <w:tc>
          <w:tcPr>
            <w:tcW w:w="3235" w:type="dxa"/>
          </w:tcPr>
          <w:p w:rsidRPr="00653938" w:rsidR="00B3121E" w:rsidP="00BA3CCD" w:rsidRDefault="00B3121E" w14:paraId="75BFB5E8" w14:textId="77777777">
            <w:pPr>
              <w:rPr>
                <w:rFonts w:ascii="Times New Roman" w:hAnsi="Times New Roman"/>
                <w:sz w:val="18"/>
                <w:szCs w:val="18"/>
              </w:rPr>
            </w:pPr>
            <w:r w:rsidRPr="00653938">
              <w:rPr>
                <w:rFonts w:ascii="Times New Roman" w:hAnsi="Times New Roman"/>
                <w:sz w:val="18"/>
                <w:szCs w:val="18"/>
              </w:rPr>
              <w:t>MOE</w:t>
            </w:r>
          </w:p>
        </w:tc>
        <w:tc>
          <w:tcPr>
            <w:tcW w:w="3870" w:type="dxa"/>
          </w:tcPr>
          <w:p w:rsidRPr="00653938" w:rsidR="00B3121E" w:rsidP="00BA3CCD" w:rsidRDefault="00B3121E" w14:paraId="56B27B11" w14:textId="77777777">
            <w:pPr>
              <w:jc w:val="center"/>
              <w:rPr>
                <w:rFonts w:ascii="Times New Roman" w:hAnsi="Times New Roman"/>
                <w:sz w:val="18"/>
                <w:szCs w:val="18"/>
              </w:rPr>
            </w:pPr>
            <w:r w:rsidRPr="00653938">
              <w:rPr>
                <w:rFonts w:ascii="Times New Roman" w:hAnsi="Times New Roman"/>
                <w:sz w:val="18"/>
                <w:szCs w:val="18"/>
              </w:rPr>
              <w:t>FFY202</w:t>
            </w:r>
            <w:r>
              <w:rPr>
                <w:rFonts w:ascii="Times New Roman" w:hAnsi="Times New Roman"/>
                <w:sz w:val="18"/>
                <w:szCs w:val="18"/>
              </w:rPr>
              <w:t>1</w:t>
            </w:r>
            <w:r w:rsidRPr="00653938">
              <w:rPr>
                <w:rFonts w:ascii="Times New Roman" w:hAnsi="Times New Roman"/>
                <w:sz w:val="18"/>
                <w:szCs w:val="18"/>
              </w:rPr>
              <w:t xml:space="preserve"> (9/30/2</w:t>
            </w:r>
            <w:r>
              <w:rPr>
                <w:rFonts w:ascii="Times New Roman" w:hAnsi="Times New Roman"/>
                <w:sz w:val="18"/>
                <w:szCs w:val="18"/>
              </w:rPr>
              <w:t>1</w:t>
            </w:r>
            <w:r w:rsidRPr="00653938">
              <w:rPr>
                <w:rFonts w:ascii="Times New Roman" w:hAnsi="Times New Roman"/>
                <w:sz w:val="18"/>
                <w:szCs w:val="18"/>
              </w:rPr>
              <w:t>)</w:t>
            </w:r>
          </w:p>
          <w:p w:rsidRPr="00653938" w:rsidR="00B3121E" w:rsidP="00BA3CCD" w:rsidRDefault="00B3121E" w14:paraId="182829B3" w14:textId="77777777">
            <w:pPr>
              <w:jc w:val="center"/>
              <w:rPr>
                <w:rFonts w:ascii="Times New Roman" w:hAnsi="Times New Roman"/>
                <w:sz w:val="18"/>
                <w:szCs w:val="18"/>
              </w:rPr>
            </w:pPr>
            <w:r w:rsidRPr="00653938">
              <w:rPr>
                <w:rFonts w:ascii="Times New Roman" w:hAnsi="Times New Roman"/>
                <w:sz w:val="18"/>
                <w:szCs w:val="18"/>
              </w:rPr>
              <w:t>(for States requesting Matching Funds)</w:t>
            </w:r>
          </w:p>
        </w:tc>
        <w:tc>
          <w:tcPr>
            <w:tcW w:w="3420" w:type="dxa"/>
          </w:tcPr>
          <w:p w:rsidRPr="00653938" w:rsidR="00B3121E" w:rsidP="00BA3CCD" w:rsidRDefault="00B3121E" w14:paraId="57D4686E" w14:textId="77777777">
            <w:pPr>
              <w:jc w:val="center"/>
              <w:rPr>
                <w:rFonts w:ascii="Times New Roman" w:hAnsi="Times New Roman"/>
                <w:sz w:val="18"/>
                <w:szCs w:val="18"/>
              </w:rPr>
            </w:pPr>
            <w:r w:rsidRPr="00653938">
              <w:rPr>
                <w:rFonts w:ascii="Times New Roman" w:hAnsi="Times New Roman"/>
                <w:sz w:val="18"/>
                <w:szCs w:val="18"/>
              </w:rPr>
              <w:t>FFY202</w:t>
            </w:r>
            <w:r>
              <w:rPr>
                <w:rFonts w:ascii="Times New Roman" w:hAnsi="Times New Roman"/>
                <w:sz w:val="18"/>
                <w:szCs w:val="18"/>
              </w:rPr>
              <w:t>1</w:t>
            </w:r>
            <w:r w:rsidRPr="00653938">
              <w:rPr>
                <w:rFonts w:ascii="Times New Roman" w:hAnsi="Times New Roman"/>
                <w:sz w:val="18"/>
                <w:szCs w:val="18"/>
              </w:rPr>
              <w:t xml:space="preserve"> (9/30/2</w:t>
            </w:r>
            <w:r>
              <w:rPr>
                <w:rFonts w:ascii="Times New Roman" w:hAnsi="Times New Roman"/>
                <w:sz w:val="18"/>
                <w:szCs w:val="18"/>
              </w:rPr>
              <w:t>1</w:t>
            </w:r>
            <w:r w:rsidRPr="00653938">
              <w:rPr>
                <w:rFonts w:ascii="Times New Roman" w:hAnsi="Times New Roman"/>
                <w:sz w:val="18"/>
                <w:szCs w:val="18"/>
              </w:rPr>
              <w:t>)</w:t>
            </w:r>
          </w:p>
          <w:p w:rsidRPr="00653938" w:rsidR="00B3121E" w:rsidP="00BA3CCD" w:rsidRDefault="00B3121E" w14:paraId="0AB72AD7" w14:textId="77777777">
            <w:pPr>
              <w:jc w:val="center"/>
              <w:rPr>
                <w:rFonts w:ascii="Times New Roman" w:hAnsi="Times New Roman"/>
                <w:sz w:val="18"/>
                <w:szCs w:val="18"/>
              </w:rPr>
            </w:pPr>
            <w:r w:rsidRPr="00653938">
              <w:rPr>
                <w:rFonts w:ascii="Times New Roman" w:hAnsi="Times New Roman"/>
                <w:sz w:val="18"/>
                <w:szCs w:val="18"/>
              </w:rPr>
              <w:t>(for States requesting Matching Funds)</w:t>
            </w:r>
          </w:p>
        </w:tc>
      </w:tr>
      <w:tr w:rsidRPr="00E83D49" w:rsidR="003A512B" w:rsidTr="00A85B82" w14:paraId="1AF1270B" w14:textId="77777777">
        <w:trPr>
          <w:jc w:val="center"/>
        </w:trPr>
        <w:tc>
          <w:tcPr>
            <w:tcW w:w="3235" w:type="dxa"/>
            <w:shd w:val="clear" w:color="auto" w:fill="D9D9D9" w:themeFill="background1" w:themeFillShade="D9"/>
          </w:tcPr>
          <w:p w:rsidRPr="00A85B82" w:rsidR="003A512B" w:rsidP="003A512B" w:rsidRDefault="003A512B" w14:paraId="63F40B64" w14:textId="217E5749">
            <w:pPr>
              <w:rPr>
                <w:rFonts w:ascii="Times New Roman" w:hAnsi="Times New Roman"/>
                <w:b/>
                <w:bCs/>
                <w:sz w:val="18"/>
                <w:szCs w:val="18"/>
              </w:rPr>
            </w:pPr>
            <w:r w:rsidRPr="00A85B82">
              <w:rPr>
                <w:rFonts w:ascii="Times New Roman" w:hAnsi="Times New Roman"/>
                <w:b/>
                <w:bCs/>
                <w:sz w:val="18"/>
                <w:szCs w:val="18"/>
              </w:rPr>
              <w:t>Supplemental Funding:</w:t>
            </w:r>
          </w:p>
        </w:tc>
        <w:tc>
          <w:tcPr>
            <w:tcW w:w="3870" w:type="dxa"/>
            <w:shd w:val="clear" w:color="auto" w:fill="D9D9D9" w:themeFill="background1" w:themeFillShade="D9"/>
          </w:tcPr>
          <w:p w:rsidRPr="00653938" w:rsidR="003A512B" w:rsidP="003A512B" w:rsidRDefault="003A512B" w14:paraId="2465F46A" w14:textId="77777777">
            <w:pPr>
              <w:jc w:val="center"/>
              <w:rPr>
                <w:rFonts w:ascii="Times New Roman" w:hAnsi="Times New Roman"/>
                <w:sz w:val="18"/>
                <w:szCs w:val="18"/>
              </w:rPr>
            </w:pPr>
          </w:p>
        </w:tc>
        <w:tc>
          <w:tcPr>
            <w:tcW w:w="3420" w:type="dxa"/>
            <w:shd w:val="clear" w:color="auto" w:fill="D9D9D9" w:themeFill="background1" w:themeFillShade="D9"/>
          </w:tcPr>
          <w:p w:rsidRPr="00653938" w:rsidR="003A512B" w:rsidP="003A512B" w:rsidRDefault="003A512B" w14:paraId="765E4E5C" w14:textId="77777777">
            <w:pPr>
              <w:jc w:val="center"/>
              <w:rPr>
                <w:rFonts w:ascii="Times New Roman" w:hAnsi="Times New Roman"/>
                <w:sz w:val="18"/>
                <w:szCs w:val="18"/>
              </w:rPr>
            </w:pPr>
          </w:p>
        </w:tc>
      </w:tr>
      <w:tr w:rsidRPr="00E83D49" w:rsidR="00B3121E" w:rsidTr="00BA3CCD" w14:paraId="469C9183" w14:textId="77777777">
        <w:trPr>
          <w:jc w:val="center"/>
        </w:trPr>
        <w:tc>
          <w:tcPr>
            <w:tcW w:w="3235" w:type="dxa"/>
          </w:tcPr>
          <w:p w:rsidRPr="00653938" w:rsidR="00B3121E" w:rsidP="00BA3CCD" w:rsidRDefault="00B3121E" w14:paraId="216A44CF" w14:textId="16158310">
            <w:pPr>
              <w:rPr>
                <w:rFonts w:ascii="Times New Roman" w:hAnsi="Times New Roman"/>
                <w:sz w:val="18"/>
                <w:szCs w:val="18"/>
              </w:rPr>
            </w:pPr>
            <w:r w:rsidRPr="00653938">
              <w:rPr>
                <w:rFonts w:ascii="Times New Roman" w:hAnsi="Times New Roman"/>
                <w:sz w:val="18"/>
                <w:szCs w:val="18"/>
              </w:rPr>
              <w:t>Discretionary Disaster Relief</w:t>
            </w:r>
            <w:r>
              <w:rPr>
                <w:rFonts w:ascii="Times New Roman" w:hAnsi="Times New Roman"/>
                <w:sz w:val="18"/>
                <w:szCs w:val="18"/>
              </w:rPr>
              <w:t xml:space="preserve"> </w:t>
            </w:r>
          </w:p>
        </w:tc>
        <w:tc>
          <w:tcPr>
            <w:tcW w:w="3870" w:type="dxa"/>
          </w:tcPr>
          <w:p w:rsidRPr="00653938" w:rsidR="00B3121E" w:rsidP="00BA3CCD" w:rsidRDefault="00B3121E" w14:paraId="04DE7BE4" w14:textId="6641EB33">
            <w:pPr>
              <w:jc w:val="center"/>
              <w:rPr>
                <w:rFonts w:ascii="Times New Roman" w:hAnsi="Times New Roman"/>
                <w:sz w:val="18"/>
                <w:szCs w:val="18"/>
              </w:rPr>
            </w:pPr>
            <w:r w:rsidRPr="00653938">
              <w:rPr>
                <w:rFonts w:ascii="Times New Roman" w:hAnsi="Times New Roman"/>
                <w:sz w:val="18"/>
                <w:szCs w:val="18"/>
              </w:rPr>
              <w:t>FFY202</w:t>
            </w:r>
            <w:r w:rsidR="00847A7A">
              <w:rPr>
                <w:rFonts w:ascii="Times New Roman" w:hAnsi="Times New Roman"/>
                <w:sz w:val="18"/>
                <w:szCs w:val="18"/>
              </w:rPr>
              <w:t>2</w:t>
            </w:r>
            <w:r w:rsidRPr="00653938">
              <w:rPr>
                <w:rFonts w:ascii="Times New Roman" w:hAnsi="Times New Roman"/>
                <w:sz w:val="18"/>
                <w:szCs w:val="18"/>
              </w:rPr>
              <w:t xml:space="preserve"> (9/30/2</w:t>
            </w:r>
            <w:r w:rsidR="00847A7A">
              <w:rPr>
                <w:rFonts w:ascii="Times New Roman" w:hAnsi="Times New Roman"/>
                <w:sz w:val="18"/>
                <w:szCs w:val="18"/>
              </w:rPr>
              <w:t>2</w:t>
            </w:r>
            <w:r w:rsidRPr="00653938">
              <w:rPr>
                <w:rFonts w:ascii="Times New Roman" w:hAnsi="Times New Roman"/>
                <w:sz w:val="18"/>
                <w:szCs w:val="18"/>
              </w:rPr>
              <w:t>)</w:t>
            </w:r>
          </w:p>
        </w:tc>
        <w:tc>
          <w:tcPr>
            <w:tcW w:w="3420" w:type="dxa"/>
          </w:tcPr>
          <w:p w:rsidRPr="00653938" w:rsidR="00B3121E" w:rsidP="00BA3CCD" w:rsidRDefault="00B3121E" w14:paraId="66438044" w14:textId="01A7083F">
            <w:pPr>
              <w:jc w:val="center"/>
              <w:rPr>
                <w:rFonts w:ascii="Times New Roman" w:hAnsi="Times New Roman"/>
                <w:sz w:val="18"/>
                <w:szCs w:val="18"/>
              </w:rPr>
            </w:pPr>
            <w:r w:rsidRPr="00653938">
              <w:rPr>
                <w:rFonts w:ascii="Times New Roman" w:hAnsi="Times New Roman"/>
                <w:sz w:val="18"/>
                <w:szCs w:val="18"/>
              </w:rPr>
              <w:t>FFY202</w:t>
            </w:r>
            <w:r w:rsidR="00847A7A">
              <w:rPr>
                <w:rFonts w:ascii="Times New Roman" w:hAnsi="Times New Roman"/>
                <w:sz w:val="18"/>
                <w:szCs w:val="18"/>
              </w:rPr>
              <w:t>3</w:t>
            </w:r>
            <w:r w:rsidRPr="00653938">
              <w:rPr>
                <w:rFonts w:ascii="Times New Roman" w:hAnsi="Times New Roman"/>
                <w:sz w:val="18"/>
                <w:szCs w:val="18"/>
              </w:rPr>
              <w:t xml:space="preserve"> (9/30/2</w:t>
            </w:r>
            <w:r w:rsidR="00847A7A">
              <w:rPr>
                <w:rFonts w:ascii="Times New Roman" w:hAnsi="Times New Roman"/>
                <w:sz w:val="18"/>
                <w:szCs w:val="18"/>
              </w:rPr>
              <w:t>3</w:t>
            </w:r>
            <w:r w:rsidRPr="00653938">
              <w:rPr>
                <w:rFonts w:ascii="Times New Roman" w:hAnsi="Times New Roman"/>
                <w:sz w:val="18"/>
                <w:szCs w:val="18"/>
              </w:rPr>
              <w:t>)</w:t>
            </w:r>
          </w:p>
        </w:tc>
      </w:tr>
      <w:tr w:rsidRPr="00E83D49" w:rsidR="00B3121E" w:rsidTr="00BA3CCD" w14:paraId="49335450" w14:textId="77777777">
        <w:trPr>
          <w:jc w:val="center"/>
        </w:trPr>
        <w:tc>
          <w:tcPr>
            <w:tcW w:w="3235" w:type="dxa"/>
          </w:tcPr>
          <w:p w:rsidRPr="00653938" w:rsidR="00B3121E" w:rsidP="00BA3CCD" w:rsidRDefault="00B3121E" w14:paraId="7F871C23" w14:textId="0CB732E2">
            <w:pPr>
              <w:rPr>
                <w:rFonts w:ascii="Times New Roman" w:hAnsi="Times New Roman"/>
                <w:sz w:val="18"/>
                <w:szCs w:val="18"/>
              </w:rPr>
            </w:pPr>
            <w:r w:rsidRPr="00653938">
              <w:rPr>
                <w:rFonts w:ascii="Times New Roman" w:hAnsi="Times New Roman"/>
                <w:sz w:val="18"/>
                <w:szCs w:val="18"/>
              </w:rPr>
              <w:t>Discretionary Disaster Relief—Construction and Major Renovation</w:t>
            </w:r>
          </w:p>
        </w:tc>
        <w:tc>
          <w:tcPr>
            <w:tcW w:w="3870" w:type="dxa"/>
          </w:tcPr>
          <w:p w:rsidRPr="00653938" w:rsidR="00B3121E" w:rsidP="00BA3CCD" w:rsidRDefault="00B3121E" w14:paraId="7D4F6AD7" w14:textId="1F738A4E">
            <w:pPr>
              <w:jc w:val="center"/>
              <w:rPr>
                <w:rFonts w:ascii="Times New Roman" w:hAnsi="Times New Roman"/>
                <w:sz w:val="18"/>
                <w:szCs w:val="18"/>
              </w:rPr>
            </w:pPr>
            <w:r w:rsidRPr="00653938">
              <w:rPr>
                <w:rFonts w:ascii="Times New Roman" w:hAnsi="Times New Roman"/>
                <w:sz w:val="18"/>
                <w:szCs w:val="18"/>
              </w:rPr>
              <w:t>FFY202</w:t>
            </w:r>
            <w:r w:rsidR="00847A7A">
              <w:rPr>
                <w:rFonts w:ascii="Times New Roman" w:hAnsi="Times New Roman"/>
                <w:sz w:val="18"/>
                <w:szCs w:val="18"/>
              </w:rPr>
              <w:t>4</w:t>
            </w:r>
            <w:r w:rsidRPr="00653938">
              <w:rPr>
                <w:rFonts w:ascii="Times New Roman" w:hAnsi="Times New Roman"/>
                <w:sz w:val="18"/>
                <w:szCs w:val="18"/>
              </w:rPr>
              <w:t xml:space="preserve"> (9/30/2</w:t>
            </w:r>
            <w:r w:rsidR="00847A7A">
              <w:rPr>
                <w:rFonts w:ascii="Times New Roman" w:hAnsi="Times New Roman"/>
                <w:sz w:val="18"/>
                <w:szCs w:val="18"/>
              </w:rPr>
              <w:t>4</w:t>
            </w:r>
            <w:r w:rsidRPr="00653938">
              <w:rPr>
                <w:rFonts w:ascii="Times New Roman" w:hAnsi="Times New Roman"/>
                <w:sz w:val="18"/>
                <w:szCs w:val="18"/>
              </w:rPr>
              <w:t>)</w:t>
            </w:r>
          </w:p>
        </w:tc>
        <w:tc>
          <w:tcPr>
            <w:tcW w:w="3420" w:type="dxa"/>
          </w:tcPr>
          <w:p w:rsidRPr="00653938" w:rsidR="00B3121E" w:rsidP="00BA3CCD" w:rsidRDefault="00B3121E" w14:paraId="6AC2AB52" w14:textId="49B78E3B">
            <w:pPr>
              <w:jc w:val="center"/>
              <w:rPr>
                <w:rFonts w:ascii="Times New Roman" w:hAnsi="Times New Roman"/>
                <w:sz w:val="18"/>
                <w:szCs w:val="18"/>
              </w:rPr>
            </w:pPr>
            <w:r w:rsidRPr="00653938">
              <w:rPr>
                <w:rFonts w:ascii="Times New Roman" w:hAnsi="Times New Roman"/>
                <w:sz w:val="18"/>
                <w:szCs w:val="18"/>
              </w:rPr>
              <w:t>FFY202</w:t>
            </w:r>
            <w:r w:rsidR="00847A7A">
              <w:rPr>
                <w:rFonts w:ascii="Times New Roman" w:hAnsi="Times New Roman"/>
                <w:sz w:val="18"/>
                <w:szCs w:val="18"/>
              </w:rPr>
              <w:t>5</w:t>
            </w:r>
            <w:r w:rsidRPr="00653938">
              <w:rPr>
                <w:rFonts w:ascii="Times New Roman" w:hAnsi="Times New Roman"/>
                <w:sz w:val="18"/>
                <w:szCs w:val="18"/>
              </w:rPr>
              <w:t xml:space="preserve"> (9/30/2</w:t>
            </w:r>
            <w:r w:rsidR="00847A7A">
              <w:rPr>
                <w:rFonts w:ascii="Times New Roman" w:hAnsi="Times New Roman"/>
                <w:sz w:val="18"/>
                <w:szCs w:val="18"/>
              </w:rPr>
              <w:t>5</w:t>
            </w:r>
            <w:r w:rsidRPr="00653938">
              <w:rPr>
                <w:rFonts w:ascii="Times New Roman" w:hAnsi="Times New Roman"/>
                <w:sz w:val="18"/>
                <w:szCs w:val="18"/>
              </w:rPr>
              <w:t>)</w:t>
            </w:r>
          </w:p>
        </w:tc>
      </w:tr>
      <w:tr w:rsidRPr="00E83D49" w:rsidR="00B3121E" w:rsidTr="00BA3CCD" w14:paraId="5BE30639" w14:textId="77777777">
        <w:trPr>
          <w:jc w:val="center"/>
        </w:trPr>
        <w:tc>
          <w:tcPr>
            <w:tcW w:w="3235" w:type="dxa"/>
          </w:tcPr>
          <w:p w:rsidRPr="00653938" w:rsidR="00B3121E" w:rsidP="00BA3CCD" w:rsidRDefault="00B3121E" w14:paraId="51364DA3" w14:textId="77777777">
            <w:pPr>
              <w:rPr>
                <w:rFonts w:ascii="Times New Roman" w:hAnsi="Times New Roman"/>
                <w:sz w:val="18"/>
                <w:szCs w:val="18"/>
              </w:rPr>
            </w:pPr>
            <w:r w:rsidRPr="00653938">
              <w:rPr>
                <w:rFonts w:ascii="Times New Roman" w:hAnsi="Times New Roman"/>
                <w:color w:val="000000" w:themeColor="text1"/>
                <w:sz w:val="18"/>
                <w:szCs w:val="18"/>
              </w:rPr>
              <w:t>Discretionary CARES Act Funds</w:t>
            </w:r>
            <w:r>
              <w:rPr>
                <w:rFonts w:ascii="Times New Roman" w:hAnsi="Times New Roman"/>
                <w:color w:val="000000" w:themeColor="text1"/>
                <w:sz w:val="18"/>
                <w:szCs w:val="18"/>
              </w:rPr>
              <w:t xml:space="preserve"> </w:t>
            </w:r>
            <w:r>
              <w:rPr>
                <w:rFonts w:ascii="Times New Roman" w:hAnsi="Times New Roman"/>
                <w:sz w:val="18"/>
                <w:szCs w:val="18"/>
              </w:rPr>
              <w:t>(Funding Source: GY2020)</w:t>
            </w:r>
          </w:p>
        </w:tc>
        <w:tc>
          <w:tcPr>
            <w:tcW w:w="3870" w:type="dxa"/>
          </w:tcPr>
          <w:p w:rsidRPr="00653938" w:rsidR="00B3121E" w:rsidP="00BA3CCD" w:rsidRDefault="00B3121E" w14:paraId="2B4D587B" w14:textId="77777777">
            <w:pPr>
              <w:jc w:val="center"/>
              <w:rPr>
                <w:rFonts w:ascii="Times New Roman" w:hAnsi="Times New Roman"/>
                <w:sz w:val="18"/>
                <w:szCs w:val="18"/>
              </w:rPr>
            </w:pPr>
            <w:r w:rsidRPr="00653938">
              <w:rPr>
                <w:rFonts w:ascii="Times New Roman" w:hAnsi="Times New Roman"/>
                <w:sz w:val="18"/>
                <w:szCs w:val="18"/>
              </w:rPr>
              <w:t>FFY2022 (9/30/22)</w:t>
            </w:r>
          </w:p>
        </w:tc>
        <w:tc>
          <w:tcPr>
            <w:tcW w:w="3420" w:type="dxa"/>
          </w:tcPr>
          <w:p w:rsidRPr="00653938" w:rsidR="00B3121E" w:rsidP="00BA3CCD" w:rsidRDefault="00B3121E" w14:paraId="51484099" w14:textId="77777777">
            <w:pPr>
              <w:jc w:val="center"/>
              <w:rPr>
                <w:rFonts w:ascii="Times New Roman" w:hAnsi="Times New Roman"/>
                <w:sz w:val="18"/>
                <w:szCs w:val="18"/>
              </w:rPr>
            </w:pPr>
            <w:r w:rsidRPr="00653938">
              <w:rPr>
                <w:rFonts w:ascii="Times New Roman" w:hAnsi="Times New Roman"/>
                <w:sz w:val="18"/>
                <w:szCs w:val="18"/>
              </w:rPr>
              <w:t>FFY2023 (9/30/23)</w:t>
            </w:r>
          </w:p>
        </w:tc>
      </w:tr>
      <w:tr w:rsidRPr="00E83D49" w:rsidR="00B3121E" w:rsidTr="00BA3CCD" w14:paraId="561C5BF7" w14:textId="77777777">
        <w:trPr>
          <w:trHeight w:val="260"/>
          <w:jc w:val="center"/>
        </w:trPr>
        <w:tc>
          <w:tcPr>
            <w:tcW w:w="3235" w:type="dxa"/>
          </w:tcPr>
          <w:p w:rsidRPr="00653938" w:rsidR="00B3121E" w:rsidP="00BA3CCD" w:rsidRDefault="00B3121E" w14:paraId="2F728DFA" w14:textId="77777777">
            <w:pPr>
              <w:rPr>
                <w:rFonts w:ascii="Times New Roman" w:hAnsi="Times New Roman"/>
                <w:color w:val="000000" w:themeColor="text1"/>
                <w:sz w:val="18"/>
                <w:szCs w:val="18"/>
              </w:rPr>
            </w:pPr>
            <w:r w:rsidRPr="00653938">
              <w:rPr>
                <w:rFonts w:ascii="Times New Roman" w:hAnsi="Times New Roman"/>
                <w:sz w:val="18"/>
                <w:szCs w:val="18"/>
              </w:rPr>
              <w:t xml:space="preserve">Discretionary </w:t>
            </w:r>
            <w:r w:rsidRPr="00653938">
              <w:rPr>
                <w:rFonts w:ascii="Times New Roman" w:hAnsi="Times New Roman"/>
                <w:bCs/>
                <w:color w:val="202124"/>
                <w:sz w:val="18"/>
                <w:szCs w:val="18"/>
                <w:shd w:val="clear" w:color="auto" w:fill="FFFFFF"/>
              </w:rPr>
              <w:t>CRRSA</w:t>
            </w:r>
            <w:r>
              <w:rPr>
                <w:rFonts w:ascii="Times New Roman" w:hAnsi="Times New Roman"/>
                <w:bCs/>
                <w:color w:val="202124"/>
                <w:sz w:val="18"/>
                <w:szCs w:val="18"/>
                <w:shd w:val="clear" w:color="auto" w:fill="FFFFFF"/>
              </w:rPr>
              <w:t xml:space="preserve"> Act </w:t>
            </w:r>
            <w:r w:rsidRPr="00653938">
              <w:rPr>
                <w:rFonts w:ascii="Times New Roman" w:hAnsi="Times New Roman"/>
                <w:sz w:val="18"/>
                <w:szCs w:val="18"/>
              </w:rPr>
              <w:t>Funds</w:t>
            </w:r>
          </w:p>
        </w:tc>
        <w:tc>
          <w:tcPr>
            <w:tcW w:w="3870" w:type="dxa"/>
          </w:tcPr>
          <w:p w:rsidRPr="00653938" w:rsidR="00B3121E" w:rsidP="00BA3CCD" w:rsidRDefault="00B3121E" w14:paraId="58BD7E6B" w14:textId="77777777">
            <w:pPr>
              <w:jc w:val="center"/>
              <w:rPr>
                <w:rFonts w:ascii="Times New Roman" w:hAnsi="Times New Roman"/>
                <w:sz w:val="18"/>
                <w:szCs w:val="18"/>
              </w:rPr>
            </w:pPr>
            <w:r w:rsidRPr="00653938">
              <w:rPr>
                <w:rFonts w:ascii="Times New Roman" w:hAnsi="Times New Roman"/>
                <w:sz w:val="18"/>
                <w:szCs w:val="18"/>
              </w:rPr>
              <w:t>FFY2022 (9/30/22)</w:t>
            </w:r>
          </w:p>
        </w:tc>
        <w:tc>
          <w:tcPr>
            <w:tcW w:w="3420" w:type="dxa"/>
          </w:tcPr>
          <w:p w:rsidRPr="00653938" w:rsidR="00B3121E" w:rsidP="00BA3CCD" w:rsidRDefault="00B3121E" w14:paraId="78A7BD76" w14:textId="77777777">
            <w:pPr>
              <w:jc w:val="center"/>
              <w:rPr>
                <w:rFonts w:ascii="Times New Roman" w:hAnsi="Times New Roman"/>
                <w:sz w:val="18"/>
                <w:szCs w:val="18"/>
              </w:rPr>
            </w:pPr>
            <w:r w:rsidRPr="00653938">
              <w:rPr>
                <w:rFonts w:ascii="Times New Roman" w:hAnsi="Times New Roman"/>
                <w:sz w:val="18"/>
                <w:szCs w:val="18"/>
              </w:rPr>
              <w:t>FFY2023 (9/20/23)</w:t>
            </w:r>
          </w:p>
        </w:tc>
      </w:tr>
      <w:tr w:rsidRPr="00E83D49" w:rsidR="00B3121E" w:rsidTr="00BA3CCD" w14:paraId="6C1F82C8" w14:textId="77777777">
        <w:trPr>
          <w:trHeight w:val="260"/>
          <w:jc w:val="center"/>
        </w:trPr>
        <w:tc>
          <w:tcPr>
            <w:tcW w:w="3235" w:type="dxa"/>
          </w:tcPr>
          <w:p w:rsidRPr="001C4243" w:rsidR="00B3121E" w:rsidP="00BA3CCD" w:rsidRDefault="00B03136" w14:paraId="1900F590" w14:textId="62E4B11E">
            <w:pPr>
              <w:rPr>
                <w:rFonts w:ascii="Times New Roman" w:hAnsi="Times New Roman"/>
                <w:sz w:val="18"/>
                <w:szCs w:val="18"/>
              </w:rPr>
            </w:pPr>
            <w:r>
              <w:rPr>
                <w:rFonts w:ascii="Times New Roman" w:hAnsi="Times New Roman"/>
                <w:sz w:val="18"/>
                <w:szCs w:val="18"/>
              </w:rPr>
              <w:t xml:space="preserve">Supplemental </w:t>
            </w:r>
            <w:r w:rsidRPr="001C4243" w:rsidR="00B3121E">
              <w:rPr>
                <w:rFonts w:ascii="Times New Roman" w:hAnsi="Times New Roman"/>
                <w:sz w:val="18"/>
                <w:szCs w:val="18"/>
              </w:rPr>
              <w:t>Discretionary ARP Act Funds</w:t>
            </w:r>
          </w:p>
        </w:tc>
        <w:tc>
          <w:tcPr>
            <w:tcW w:w="3870" w:type="dxa"/>
          </w:tcPr>
          <w:p w:rsidRPr="00653938" w:rsidR="00B3121E" w:rsidP="00BA3CCD" w:rsidRDefault="00B3121E" w14:paraId="54D95F31" w14:textId="77777777">
            <w:pPr>
              <w:jc w:val="center"/>
              <w:rPr>
                <w:rFonts w:ascii="Times New Roman" w:hAnsi="Times New Roman"/>
                <w:sz w:val="18"/>
                <w:szCs w:val="18"/>
              </w:rPr>
            </w:pPr>
            <w:r>
              <w:rPr>
                <w:rFonts w:ascii="Times New Roman" w:hAnsi="Times New Roman"/>
                <w:sz w:val="20"/>
                <w:szCs w:val="20"/>
              </w:rPr>
              <w:t>FFY2023 (9/30/23)</w:t>
            </w:r>
          </w:p>
        </w:tc>
        <w:tc>
          <w:tcPr>
            <w:tcW w:w="3420" w:type="dxa"/>
          </w:tcPr>
          <w:p w:rsidRPr="00653938" w:rsidR="00B3121E" w:rsidP="00BA3CCD" w:rsidRDefault="00B3121E" w14:paraId="3225B863" w14:textId="77777777">
            <w:pPr>
              <w:jc w:val="center"/>
              <w:rPr>
                <w:rFonts w:ascii="Times New Roman" w:hAnsi="Times New Roman"/>
                <w:sz w:val="18"/>
                <w:szCs w:val="18"/>
              </w:rPr>
            </w:pPr>
            <w:r>
              <w:rPr>
                <w:rFonts w:ascii="Times New Roman" w:hAnsi="Times New Roman"/>
                <w:sz w:val="20"/>
                <w:szCs w:val="20"/>
              </w:rPr>
              <w:t>FFY2024 (9/30/24)</w:t>
            </w:r>
          </w:p>
        </w:tc>
      </w:tr>
      <w:tr w:rsidRPr="00E83D49" w:rsidR="00B3121E" w:rsidTr="00BA3CCD" w14:paraId="78A41C31" w14:textId="77777777">
        <w:trPr>
          <w:trHeight w:val="260"/>
          <w:jc w:val="center"/>
        </w:trPr>
        <w:tc>
          <w:tcPr>
            <w:tcW w:w="3235" w:type="dxa"/>
          </w:tcPr>
          <w:p w:rsidRPr="001C4243" w:rsidR="00B3121E" w:rsidP="00BA3CCD" w:rsidRDefault="00B03136" w14:paraId="0FE9242D" w14:textId="485F2F5C">
            <w:pPr>
              <w:rPr>
                <w:rFonts w:ascii="Times New Roman" w:hAnsi="Times New Roman"/>
                <w:sz w:val="18"/>
                <w:szCs w:val="18"/>
              </w:rPr>
            </w:pPr>
            <w:r>
              <w:rPr>
                <w:rFonts w:ascii="Times New Roman" w:hAnsi="Times New Roman"/>
                <w:sz w:val="18"/>
                <w:szCs w:val="18"/>
              </w:rPr>
              <w:t xml:space="preserve">Stabilization </w:t>
            </w:r>
            <w:r w:rsidRPr="001C4243" w:rsidR="00B3121E">
              <w:rPr>
                <w:rFonts w:ascii="Times New Roman" w:hAnsi="Times New Roman"/>
                <w:sz w:val="18"/>
                <w:szCs w:val="18"/>
              </w:rPr>
              <w:t>ARP Act Funds</w:t>
            </w:r>
            <w:r w:rsidR="00B3121E">
              <w:rPr>
                <w:rFonts w:ascii="Times New Roman" w:hAnsi="Times New Roman"/>
                <w:sz w:val="18"/>
                <w:szCs w:val="18"/>
              </w:rPr>
              <w:t xml:space="preserve"> </w:t>
            </w:r>
          </w:p>
        </w:tc>
        <w:tc>
          <w:tcPr>
            <w:tcW w:w="3870" w:type="dxa"/>
          </w:tcPr>
          <w:p w:rsidRPr="00653938" w:rsidR="00B3121E" w:rsidP="00BA3CCD" w:rsidRDefault="00B3121E" w14:paraId="7E1D8D03" w14:textId="77777777">
            <w:pPr>
              <w:jc w:val="center"/>
              <w:rPr>
                <w:rFonts w:ascii="Times New Roman" w:hAnsi="Times New Roman"/>
                <w:sz w:val="18"/>
                <w:szCs w:val="18"/>
              </w:rPr>
            </w:pPr>
            <w:r w:rsidRPr="00A442D4">
              <w:rPr>
                <w:rFonts w:ascii="Times New Roman" w:hAnsi="Times New Roman"/>
                <w:sz w:val="20"/>
                <w:szCs w:val="20"/>
              </w:rPr>
              <w:t>FFY2022 (9/30/22)</w:t>
            </w:r>
          </w:p>
        </w:tc>
        <w:tc>
          <w:tcPr>
            <w:tcW w:w="3420" w:type="dxa"/>
          </w:tcPr>
          <w:p w:rsidRPr="00653938" w:rsidR="00B3121E" w:rsidP="00BA3CCD" w:rsidRDefault="00B3121E" w14:paraId="4EB7B4E9" w14:textId="77777777">
            <w:pPr>
              <w:jc w:val="center"/>
              <w:rPr>
                <w:rFonts w:ascii="Times New Roman" w:hAnsi="Times New Roman"/>
                <w:sz w:val="18"/>
                <w:szCs w:val="18"/>
              </w:rPr>
            </w:pPr>
            <w:r w:rsidRPr="00A442D4">
              <w:rPr>
                <w:rFonts w:ascii="Times New Roman" w:hAnsi="Times New Roman"/>
                <w:sz w:val="20"/>
                <w:szCs w:val="20"/>
              </w:rPr>
              <w:t>FFY2023 (9/20/23)</w:t>
            </w:r>
          </w:p>
        </w:tc>
      </w:tr>
    </w:tbl>
    <w:p w:rsidR="00B3121E" w:rsidP="00B3121E" w:rsidRDefault="00B3121E" w14:paraId="4ADA83EE" w14:textId="77777777">
      <w:pPr>
        <w:pStyle w:val="Heading1"/>
      </w:pPr>
    </w:p>
    <w:p w:rsidRPr="00E9015C" w:rsidR="00743616" w:rsidP="00C04A88" w:rsidRDefault="00D057FE" w14:paraId="574F858F" w14:textId="468369E3">
      <w:pPr>
        <w:pStyle w:val="Heading1"/>
        <w:rPr>
          <w:szCs w:val="36"/>
        </w:rPr>
      </w:pPr>
      <w:r w:rsidRPr="00E9015C">
        <w:rPr>
          <w:szCs w:val="36"/>
        </w:rPr>
        <w:t>General Instructions</w:t>
      </w:r>
    </w:p>
    <w:p w:rsidRPr="002B615E" w:rsidR="00F8132A" w:rsidP="00C04A88" w:rsidRDefault="00F8132A" w14:paraId="20C39B6A" w14:textId="77777777">
      <w:pPr>
        <w:ind w:left="720"/>
        <w:rPr>
          <w:rFonts w:ascii="Times New Roman" w:hAnsi="Times New Roman"/>
        </w:rPr>
      </w:pPr>
    </w:p>
    <w:p w:rsidRPr="004902F7" w:rsidR="00D066CF" w:rsidP="00D066CF" w:rsidRDefault="00D066CF" w14:paraId="4248D1DC" w14:textId="137307B1">
      <w:pPr>
        <w:pStyle w:val="ListParagraph"/>
        <w:numPr>
          <w:ilvl w:val="0"/>
          <w:numId w:val="3"/>
        </w:numPr>
        <w:spacing w:after="0" w:line="240" w:lineRule="auto"/>
      </w:pPr>
      <w:r w:rsidRPr="004902F7">
        <w:t xml:space="preserve">Check box at top of form to indicate whether submission is Final (Yes or No).  </w:t>
      </w:r>
      <w:r w:rsidRPr="00AA5306">
        <w:rPr>
          <w:i/>
        </w:rPr>
        <w:t>Note</w:t>
      </w:r>
      <w:r w:rsidRPr="004902F7">
        <w:t xml:space="preserve">:  Reports marked “Final” must match the corresponding Payment Management System (PMS) grant accounts, e.g., final reported expenditures must match the final PMS disbursed and PMS </w:t>
      </w:r>
      <w:r w:rsidR="007E4AA9">
        <w:t>“CHG-ADV”</w:t>
      </w:r>
      <w:r w:rsidRPr="004902F7">
        <w:t xml:space="preserve"> (drawn) funds.</w:t>
      </w:r>
    </w:p>
    <w:p w:rsidRPr="004902F7" w:rsidR="00D066CF" w:rsidP="00D066CF" w:rsidRDefault="00D066CF" w14:paraId="7EA7C607" w14:textId="77777777">
      <w:pPr>
        <w:pStyle w:val="ListParagraph"/>
        <w:numPr>
          <w:ilvl w:val="0"/>
          <w:numId w:val="3"/>
        </w:numPr>
        <w:spacing w:after="0" w:line="240" w:lineRule="auto"/>
      </w:pPr>
      <w:r w:rsidRPr="004902F7">
        <w:t>Confirm the following OLDC auto-populated information (if incorrect, please notify your Grants Management Specialist):</w:t>
      </w:r>
    </w:p>
    <w:p w:rsidRPr="008F4415" w:rsidR="00D066CF" w:rsidP="00D066CF" w:rsidRDefault="00D066CF" w14:paraId="0564E3F9" w14:textId="73E41BCC">
      <w:pPr>
        <w:pStyle w:val="ListParagraph"/>
        <w:numPr>
          <w:ilvl w:val="1"/>
          <w:numId w:val="3"/>
        </w:numPr>
        <w:spacing w:after="0" w:line="240" w:lineRule="auto"/>
        <w:rPr>
          <w:rFonts w:asciiTheme="minorHAnsi" w:hAnsiTheme="minorHAnsi"/>
        </w:rPr>
      </w:pPr>
      <w:r w:rsidRPr="008F4415">
        <w:rPr>
          <w:rFonts w:asciiTheme="minorHAnsi" w:hAnsiTheme="minorHAnsi"/>
        </w:rPr>
        <w:t>State</w:t>
      </w:r>
      <w:r w:rsidRPr="008F4415" w:rsidR="00EA0460">
        <w:rPr>
          <w:rFonts w:asciiTheme="minorHAnsi" w:hAnsiTheme="minorHAnsi"/>
        </w:rPr>
        <w:t xml:space="preserve"> or Territory</w:t>
      </w:r>
      <w:r w:rsidRPr="008F4415">
        <w:rPr>
          <w:rFonts w:asciiTheme="minorHAnsi" w:hAnsiTheme="minorHAnsi"/>
        </w:rPr>
        <w:t xml:space="preserve">. </w:t>
      </w:r>
    </w:p>
    <w:p w:rsidR="00B3304E" w:rsidP="002C77E5" w:rsidRDefault="00D066CF" w14:paraId="119AACC9" w14:textId="76F02910">
      <w:pPr>
        <w:pStyle w:val="ListParagraph"/>
        <w:numPr>
          <w:ilvl w:val="1"/>
          <w:numId w:val="26"/>
        </w:numPr>
        <w:spacing w:after="0" w:line="240" w:lineRule="auto"/>
        <w:contextualSpacing w:val="0"/>
        <w:rPr>
          <w:rFonts w:asciiTheme="minorHAnsi" w:hAnsiTheme="minorHAnsi" w:cstheme="minorHAnsi"/>
        </w:rPr>
      </w:pPr>
      <w:r w:rsidRPr="0045196C">
        <w:rPr>
          <w:rFonts w:asciiTheme="minorHAnsi" w:hAnsiTheme="minorHAnsi"/>
        </w:rPr>
        <w:t>Grant Year (GY</w:t>
      </w:r>
      <w:r w:rsidRPr="0045196C" w:rsidR="00F8402C">
        <w:rPr>
          <w:rFonts w:asciiTheme="minorHAnsi" w:hAnsiTheme="minorHAnsi"/>
        </w:rPr>
        <w:t xml:space="preserve"> means</w:t>
      </w:r>
      <w:r w:rsidRPr="0045196C">
        <w:rPr>
          <w:rFonts w:asciiTheme="minorHAnsi" w:hAnsiTheme="minorHAnsi"/>
        </w:rPr>
        <w:t xml:space="preserve">, the federal fiscal year funds were awarded) for which this report is being submitted. </w:t>
      </w:r>
      <w:r w:rsidRPr="0045196C" w:rsidR="00F8402C">
        <w:rPr>
          <w:rFonts w:asciiTheme="minorHAnsi" w:hAnsiTheme="minorHAnsi"/>
        </w:rPr>
        <w:t xml:space="preserve">Since </w:t>
      </w:r>
      <w:r w:rsidR="00367A4E">
        <w:rPr>
          <w:rFonts w:asciiTheme="minorHAnsi" w:hAnsiTheme="minorHAnsi"/>
        </w:rPr>
        <w:t>multiple</w:t>
      </w:r>
      <w:r w:rsidRPr="0045196C" w:rsidR="00F8402C">
        <w:rPr>
          <w:rFonts w:asciiTheme="minorHAnsi" w:hAnsiTheme="minorHAnsi"/>
        </w:rPr>
        <w:t xml:space="preserve"> GYs might be active at the same time, quarterly reporting must accurately distinguish between each GY’s overlapping expenditures, obligation periods, and liquidation periods.</w:t>
      </w:r>
    </w:p>
    <w:p w:rsidRPr="0045196C" w:rsidR="00D066CF" w:rsidP="002C77E5" w:rsidRDefault="00D066CF" w14:paraId="7B2290F2" w14:textId="2B91C0B5">
      <w:pPr>
        <w:pStyle w:val="ListParagraph"/>
        <w:numPr>
          <w:ilvl w:val="1"/>
          <w:numId w:val="26"/>
        </w:numPr>
        <w:spacing w:after="0" w:line="240" w:lineRule="auto"/>
        <w:contextualSpacing w:val="0"/>
        <w:rPr>
          <w:rFonts w:asciiTheme="minorHAnsi" w:hAnsiTheme="minorHAnsi"/>
        </w:rPr>
      </w:pPr>
      <w:r w:rsidRPr="008F4415">
        <w:rPr>
          <w:rFonts w:asciiTheme="minorHAnsi" w:hAnsiTheme="minorHAnsi"/>
        </w:rPr>
        <w:t xml:space="preserve">Grant Document Number (GDN). </w:t>
      </w:r>
      <w:r w:rsidRPr="008F4415">
        <w:rPr>
          <w:rFonts w:asciiTheme="minorHAnsi" w:hAnsiTheme="minorHAnsi"/>
          <w:i/>
        </w:rPr>
        <w:t>Note:</w:t>
      </w:r>
      <w:r w:rsidRPr="008F4415">
        <w:rPr>
          <w:rFonts w:asciiTheme="minorHAnsi" w:hAnsiTheme="minorHAnsi"/>
        </w:rPr>
        <w:t xml:space="preserve"> “CCDF” refers specifically to the Mandatory funding stream as well as generally to the ACF-696 report, which describes expenditure from all CCDF funding streams (e.g., CCDF, CCDD, CCDM, etc.).  Therefore, the GDN shown at the top of the report form should be </w:t>
      </w:r>
      <w:r w:rsidRPr="0045196C" w:rsidR="00EA0FC4">
        <w:rPr>
          <w:rFonts w:asciiTheme="minorHAnsi" w:hAnsiTheme="minorHAnsi"/>
        </w:rPr>
        <w:t>**</w:t>
      </w:r>
      <w:r w:rsidRPr="0045196C">
        <w:rPr>
          <w:rFonts w:asciiTheme="minorHAnsi" w:hAnsiTheme="minorHAnsi"/>
        </w:rPr>
        <w:t>****CCDF.</w:t>
      </w:r>
    </w:p>
    <w:p w:rsidRPr="0045196C" w:rsidR="00D066CF" w:rsidP="00D066CF" w:rsidRDefault="00D066CF" w14:paraId="781F8594" w14:textId="3C3495F2">
      <w:pPr>
        <w:pStyle w:val="ListParagraph"/>
        <w:numPr>
          <w:ilvl w:val="1"/>
          <w:numId w:val="3"/>
        </w:numPr>
        <w:rPr>
          <w:rFonts w:asciiTheme="minorHAnsi" w:hAnsiTheme="minorHAnsi"/>
        </w:rPr>
      </w:pPr>
      <w:r w:rsidRPr="0045196C">
        <w:rPr>
          <w:rFonts w:asciiTheme="minorHAnsi" w:hAnsiTheme="minorHAnsi"/>
        </w:rPr>
        <w:t xml:space="preserve">Current Quarter Ended.  Reports must be cumulative obligations and expenditures through the end of the reporting quarter. </w:t>
      </w:r>
      <w:r w:rsidRPr="0045196C" w:rsidR="003F7E0B">
        <w:rPr>
          <w:rFonts w:asciiTheme="minorHAnsi" w:hAnsiTheme="minorHAnsi"/>
        </w:rPr>
        <w:t xml:space="preserve"> </w:t>
      </w:r>
    </w:p>
    <w:p w:rsidRPr="0045196C" w:rsidR="00D066CF" w:rsidP="00D066CF" w:rsidRDefault="00D066CF" w14:paraId="6C546DBB" w14:textId="76644F22">
      <w:pPr>
        <w:pStyle w:val="ListParagraph"/>
        <w:numPr>
          <w:ilvl w:val="1"/>
          <w:numId w:val="3"/>
        </w:numPr>
        <w:spacing w:after="0" w:line="240" w:lineRule="auto"/>
        <w:rPr>
          <w:rFonts w:asciiTheme="minorHAnsi" w:hAnsiTheme="minorHAnsi"/>
        </w:rPr>
      </w:pPr>
      <w:r w:rsidRPr="0045196C">
        <w:rPr>
          <w:rFonts w:asciiTheme="minorHAnsi" w:hAnsiTheme="minorHAnsi"/>
        </w:rPr>
        <w:t xml:space="preserve">Next Quarter Beginning.  The next quarter beginning after submission of this report is the quarter for which estimates are provided on line </w:t>
      </w:r>
      <w:r w:rsidR="00367A4E">
        <w:rPr>
          <w:rFonts w:asciiTheme="minorHAnsi" w:hAnsiTheme="minorHAnsi"/>
        </w:rPr>
        <w:t>10</w:t>
      </w:r>
      <w:r w:rsidRPr="0045196C">
        <w:rPr>
          <w:rFonts w:asciiTheme="minorHAnsi" w:hAnsiTheme="minorHAnsi"/>
        </w:rPr>
        <w:t>.  For example, if the report quarter ends on September 30, then the beginning date of the next quarter beginning after submission of this report will be January 1.</w:t>
      </w:r>
    </w:p>
    <w:p w:rsidRPr="004902F7" w:rsidR="00D066CF" w:rsidP="00D066CF" w:rsidRDefault="00D066CF" w14:paraId="7E029F95" w14:textId="77777777">
      <w:pPr>
        <w:pStyle w:val="ListParagraph"/>
        <w:numPr>
          <w:ilvl w:val="1"/>
          <w:numId w:val="3"/>
        </w:numPr>
        <w:spacing w:after="0" w:line="240" w:lineRule="auto"/>
      </w:pPr>
      <w:r w:rsidRPr="0045196C">
        <w:rPr>
          <w:rFonts w:asciiTheme="minorHAnsi" w:hAnsiTheme="minorHAnsi"/>
        </w:rPr>
        <w:t>Federal Medical Assistance Percentage (FMAP) Rate.  FMAP amounts</w:t>
      </w:r>
      <w:r w:rsidRPr="004902F7">
        <w:t xml:space="preserve"> can be found on the CCDF allocation tables at: </w:t>
      </w:r>
      <w:hyperlink w:history="1" r:id="rId14">
        <w:r w:rsidRPr="004902F7">
          <w:rPr>
            <w:rStyle w:val="Hyperlink"/>
            <w:color w:val="auto"/>
          </w:rPr>
          <w:t>https://www.acf.hhs.gov/occ/resource/ccdf-state-and-territory-funding-allocations</w:t>
        </w:r>
      </w:hyperlink>
    </w:p>
    <w:p w:rsidRPr="004902F7" w:rsidR="00D066CF" w:rsidP="00D066CF" w:rsidRDefault="00D066CF" w14:paraId="45B112B0" w14:textId="77777777">
      <w:pPr>
        <w:pStyle w:val="ListParagraph"/>
        <w:numPr>
          <w:ilvl w:val="0"/>
          <w:numId w:val="3"/>
        </w:numPr>
        <w:spacing w:after="0" w:line="240" w:lineRule="auto"/>
      </w:pPr>
      <w:r w:rsidRPr="004902F7">
        <w:t>Report out to cents.</w:t>
      </w:r>
    </w:p>
    <w:p w:rsidRPr="004902F7" w:rsidR="00D066CF" w:rsidP="00D066CF" w:rsidRDefault="00D066CF" w14:paraId="3526B1A5" w14:textId="77777777">
      <w:pPr>
        <w:pStyle w:val="ListParagraph"/>
        <w:numPr>
          <w:ilvl w:val="0"/>
          <w:numId w:val="3"/>
        </w:numPr>
        <w:spacing w:after="0" w:line="240" w:lineRule="auto"/>
      </w:pPr>
      <w:r w:rsidRPr="004902F7">
        <w:t>Include costs of contracts and subcontracts in the appropriate reporting category based on their nature or function.</w:t>
      </w:r>
    </w:p>
    <w:p w:rsidRPr="008F4415" w:rsidR="00F8132A" w:rsidP="008F4415" w:rsidRDefault="00D066CF" w14:paraId="2A9F46F8" w14:textId="1298AF5D">
      <w:pPr>
        <w:pStyle w:val="ListParagraph"/>
        <w:numPr>
          <w:ilvl w:val="0"/>
          <w:numId w:val="3"/>
        </w:numPr>
        <w:spacing w:after="0" w:line="240" w:lineRule="auto"/>
        <w:rPr>
          <w:rFonts w:ascii="Times New Roman" w:hAnsi="Times New Roman"/>
        </w:rPr>
      </w:pPr>
      <w:r w:rsidRPr="00AA5306">
        <w:rPr>
          <w:b/>
        </w:rPr>
        <w:t>Report Revisions:</w:t>
      </w:r>
      <w:r w:rsidRPr="004902F7">
        <w:t xml:space="preserve">  </w:t>
      </w:r>
      <w:r>
        <w:t>Each</w:t>
      </w:r>
      <w:r w:rsidRPr="004902F7">
        <w:t xml:space="preserve"> report </w:t>
      </w:r>
      <w:r w:rsidRPr="004902F7">
        <w:rPr>
          <w:i/>
        </w:rPr>
        <w:t>submission</w:t>
      </w:r>
      <w:r w:rsidRPr="004902F7">
        <w:t xml:space="preserve"> should be retained to ensure proper documentation of original filing dates and tracing and documentation of revisions made.  Currently, to file a report revision, the original report must first be in a status of “Submission Accepted by CO” in OLDC.  If it’s not, please </w:t>
      </w:r>
      <w:proofErr w:type="gramStart"/>
      <w:r w:rsidRPr="004902F7">
        <w:t>contact</w:t>
      </w:r>
      <w:proofErr w:type="gramEnd"/>
      <w:r w:rsidRPr="004902F7">
        <w:t xml:space="preserve"> your Grants Management Specialist.  Once in this status, you may then prepare and file a revised report and it will indicate “Revision #1” or “Revision #2” etc. as applicable at the top of the form.</w:t>
      </w:r>
    </w:p>
    <w:p w:rsidRPr="002B615E" w:rsidR="00F8132A" w:rsidP="00905027" w:rsidRDefault="00F8132A" w14:paraId="3B725383" w14:textId="77777777">
      <w:pPr>
        <w:ind w:left="720"/>
        <w:rPr>
          <w:rFonts w:ascii="Times New Roman" w:hAnsi="Times New Roman"/>
        </w:rPr>
      </w:pPr>
    </w:p>
    <w:p w:rsidRPr="00E9015C" w:rsidR="00F8132A" w:rsidP="00905027" w:rsidRDefault="00D057FE" w14:paraId="2BFAA401" w14:textId="17C1A7EF">
      <w:pPr>
        <w:pStyle w:val="Heading1"/>
      </w:pPr>
      <w:r w:rsidRPr="00E9015C">
        <w:t>COLUMNS – CCDF Funding Streams</w:t>
      </w:r>
    </w:p>
    <w:p w:rsidRPr="002B615E" w:rsidR="00EF7A58" w:rsidP="00905027" w:rsidRDefault="00EF7A58" w14:paraId="497284EB" w14:textId="77777777">
      <w:pPr>
        <w:rPr>
          <w:rFonts w:ascii="Times New Roman" w:hAnsi="Times New Roman"/>
        </w:rPr>
      </w:pPr>
    </w:p>
    <w:p w:rsidRPr="00F82321" w:rsidR="00A10D4E" w:rsidP="00905027" w:rsidRDefault="00D057FE" w14:paraId="4961FAF2" w14:textId="013CC32B">
      <w:r w:rsidRPr="00F82321">
        <w:t>The CCDF program has a number of fiscal requirements associated with multiple funding streams that comprise the block grant. The ACF-696 form has separate columns for reporting of expenditures from each of these component funding streams. All amounts reported in columns (A), (B), (C), (D)</w:t>
      </w:r>
      <w:r w:rsidR="007538B0">
        <w:t>, (E)</w:t>
      </w:r>
      <w:r w:rsidR="00BD5EC8">
        <w:t xml:space="preserve">, </w:t>
      </w:r>
      <w:r w:rsidR="00447BAF">
        <w:t>(F),</w:t>
      </w:r>
      <w:r w:rsidR="00BD5EC8">
        <w:t xml:space="preserve"> (G</w:t>
      </w:r>
      <w:r w:rsidR="007538B0">
        <w:t>)</w:t>
      </w:r>
      <w:r w:rsidR="00AE0B39">
        <w:t>, (H)</w:t>
      </w:r>
      <w:r w:rsidR="00C27785">
        <w:t>, (I), and (J)</w:t>
      </w:r>
      <w:r w:rsidRPr="00F82321">
        <w:t xml:space="preserve"> must be actual obligations or expenditures made under the State's plan and in accordance with all applicable statutes and regulations</w:t>
      </w:r>
      <w:r w:rsidR="00D76230">
        <w:t xml:space="preserve"> and be cumulative through the grant period</w:t>
      </w:r>
      <w:r w:rsidRPr="00F82321">
        <w:t>.</w:t>
      </w:r>
    </w:p>
    <w:p w:rsidRPr="00F82321" w:rsidR="00743616" w:rsidP="00905027" w:rsidRDefault="00743616" w14:paraId="4EE4EC02" w14:textId="77777777"/>
    <w:p w:rsidR="009437B8" w:rsidP="00C04A88" w:rsidRDefault="00D057FE" w14:paraId="5065BF09" w14:textId="0BA348EB">
      <w:pPr>
        <w:pStyle w:val="ListParagraph"/>
        <w:numPr>
          <w:ilvl w:val="0"/>
          <w:numId w:val="4"/>
        </w:numPr>
        <w:spacing w:after="0" w:line="240" w:lineRule="auto"/>
      </w:pPr>
      <w:r w:rsidRPr="00905027">
        <w:rPr>
          <w:rStyle w:val="Strong"/>
        </w:rPr>
        <w:t>Column (A): Mandatory Funds.</w:t>
      </w:r>
      <w:r w:rsidRPr="00F82321">
        <w:t xml:space="preserve"> Appropriated under section 418(a)(3) of the Social Security Act (SSA)</w:t>
      </w:r>
      <w:r w:rsidR="00EB55CE">
        <w:t>, 42 USC 618(a)(3)</w:t>
      </w:r>
      <w:r w:rsidRPr="00F82321">
        <w:t xml:space="preserve">. Mandatory funds are 100% </w:t>
      </w:r>
      <w:r w:rsidR="00524AD4">
        <w:t>f</w:t>
      </w:r>
      <w:r w:rsidRPr="00F82321">
        <w:t>ederal funds and are available</w:t>
      </w:r>
      <w:r w:rsidR="009437B8">
        <w:t xml:space="preserve"> to </w:t>
      </w:r>
      <w:r w:rsidR="00FE0AC5">
        <w:t>Lead Agencies</w:t>
      </w:r>
      <w:r w:rsidRPr="00F82321">
        <w:t xml:space="preserve"> until expended.</w:t>
      </w:r>
      <w:r w:rsidR="009437B8">
        <w:t xml:space="preserve"> </w:t>
      </w:r>
    </w:p>
    <w:p w:rsidR="009437B8" w:rsidP="009437B8" w:rsidRDefault="009437B8" w14:paraId="4D775664" w14:textId="77777777">
      <w:pPr>
        <w:pStyle w:val="ListParagraph"/>
        <w:spacing w:after="0" w:line="240" w:lineRule="auto"/>
        <w:rPr>
          <w:rStyle w:val="Strong"/>
        </w:rPr>
      </w:pPr>
    </w:p>
    <w:p w:rsidR="00A523FC" w:rsidP="0045196C" w:rsidRDefault="009437B8" w14:paraId="3F3ED740" w14:textId="68D7A44A">
      <w:pPr>
        <w:pStyle w:val="ListParagraph"/>
        <w:spacing w:after="0" w:line="240" w:lineRule="auto"/>
      </w:pPr>
      <w:r>
        <w:t xml:space="preserve">For the first time, section 9801 of the ARP Act appropriated CCDF Mandatory funds to </w:t>
      </w:r>
      <w:r w:rsidR="005F1D05">
        <w:t>T</w:t>
      </w:r>
      <w:r>
        <w:t>erritories, including Puerto Rico</w:t>
      </w:r>
      <w:r w:rsidR="008468C0">
        <w:rPr>
          <w:rStyle w:val="FootnoteReference"/>
        </w:rPr>
        <w:footnoteReference w:id="4"/>
      </w:r>
      <w:r>
        <w:t>, Guam, American Samoa, the Virgin Islands of the United States, and the Commonwealth of the Northern Mariana Islands. Territory Mandatory funds are not subject to any matching requirements. Territory Mandatory funds must be obligated in the fiscal year that they are awarded</w:t>
      </w:r>
      <w:r w:rsidR="008E2889">
        <w:t>.</w:t>
      </w:r>
      <w:r>
        <w:t xml:space="preserve"> </w:t>
      </w:r>
      <w:r w:rsidR="008E2889">
        <w:t xml:space="preserve"> Unlike States, Territories must </w:t>
      </w:r>
      <w:r>
        <w:t>liquidate</w:t>
      </w:r>
      <w:r w:rsidR="008E2889">
        <w:t xml:space="preserve"> their Mandatory funds</w:t>
      </w:r>
      <w:r>
        <w:t xml:space="preserve"> in the </w:t>
      </w:r>
      <w:r w:rsidR="008E2889">
        <w:t xml:space="preserve">fiscal </w:t>
      </w:r>
      <w:r>
        <w:t>year</w:t>
      </w:r>
      <w:r w:rsidR="008E2889">
        <w:t xml:space="preserve"> </w:t>
      </w:r>
      <w:r>
        <w:t xml:space="preserve">following </w:t>
      </w:r>
      <w:r w:rsidR="00D81B49">
        <w:t>the year in which</w:t>
      </w:r>
      <w:r w:rsidR="008E2889">
        <w:t xml:space="preserve"> they were awarded</w:t>
      </w:r>
      <w:r>
        <w:t>.</w:t>
      </w:r>
      <w:r w:rsidR="008468C0">
        <w:t xml:space="preserve"> Territories must report Mandatory funds in this column, separately from Discretionary funds reported in column C</w:t>
      </w:r>
      <w:r>
        <w:t xml:space="preserve">. </w:t>
      </w:r>
      <w:r w:rsidRPr="00F82321" w:rsidR="00D057FE">
        <w:t xml:space="preserve"> </w:t>
      </w:r>
    </w:p>
    <w:p w:rsidR="00A523FC" w:rsidP="00C04A88" w:rsidRDefault="00A523FC" w14:paraId="68D499E0" w14:textId="77777777">
      <w:pPr>
        <w:pStyle w:val="ListParagraph"/>
        <w:spacing w:after="0" w:line="240" w:lineRule="auto"/>
      </w:pPr>
    </w:p>
    <w:p w:rsidR="00A523FC" w:rsidP="00C04A88" w:rsidRDefault="00D057FE" w14:paraId="3F20083B" w14:textId="4651840E">
      <w:pPr>
        <w:pStyle w:val="ListParagraph"/>
        <w:numPr>
          <w:ilvl w:val="0"/>
          <w:numId w:val="4"/>
        </w:numPr>
        <w:spacing w:after="0" w:line="240" w:lineRule="auto"/>
      </w:pPr>
      <w:r w:rsidRPr="00905027">
        <w:rPr>
          <w:rStyle w:val="Strong"/>
        </w:rPr>
        <w:t>Column (B): Matching Funds.</w:t>
      </w:r>
      <w:r w:rsidRPr="00A523FC">
        <w:rPr>
          <w:b/>
        </w:rPr>
        <w:t xml:space="preserve"> </w:t>
      </w:r>
      <w:r w:rsidRPr="00F82321">
        <w:t xml:space="preserve">The </w:t>
      </w:r>
      <w:r w:rsidR="00524AD4">
        <w:t>f</w:t>
      </w:r>
      <w:r w:rsidRPr="00F82321">
        <w:t>ederal share of the Matching fund is the remaining amount appropriated under section 418(a)(3) of the SSA after Mandatory funds are allotted.</w:t>
      </w:r>
      <w:r w:rsidRPr="00F82321" w:rsidR="009B3989">
        <w:rPr>
          <w:rStyle w:val="FootnoteReference"/>
        </w:rPr>
        <w:footnoteReference w:id="5"/>
      </w:r>
      <w:r w:rsidRPr="00F82321" w:rsidR="009B3989">
        <w:t xml:space="preserve"> </w:t>
      </w:r>
      <w:r w:rsidRPr="00F82321" w:rsidR="008F406C">
        <w:t xml:space="preserve"> In order to receive the full allotment of Matching funds for a fiscal year, a State must</w:t>
      </w:r>
      <w:r w:rsidRPr="00F82321">
        <w:t>: (1) expend its Maintenance of Effort (MOE) requirement</w:t>
      </w:r>
      <w:r w:rsidR="00EB55CE">
        <w:t xml:space="preserve"> by the end of the </w:t>
      </w:r>
      <w:r w:rsidR="00367A4E">
        <w:t>first year of the grant period</w:t>
      </w:r>
      <w:r w:rsidRPr="00F82321">
        <w:t xml:space="preserve">; and (2) obligate all Mandatory funds </w:t>
      </w:r>
      <w:r w:rsidR="00367A4E">
        <w:t>by</w:t>
      </w:r>
      <w:r w:rsidRPr="00F82321">
        <w:t xml:space="preserve"> the </w:t>
      </w:r>
      <w:r w:rsidR="00367A4E">
        <w:t xml:space="preserve">end of the </w:t>
      </w:r>
      <w:r w:rsidRPr="00F82321">
        <w:t xml:space="preserve">first year of the grant period. State expenditures </w:t>
      </w:r>
      <w:proofErr w:type="gramStart"/>
      <w:r w:rsidRPr="00F82321">
        <w:t>in excess of</w:t>
      </w:r>
      <w:proofErr w:type="gramEnd"/>
      <w:r w:rsidRPr="00F82321">
        <w:t xml:space="preserve"> the MOE requirement are matched at the Federal Medical Assistance Percentage (FMAP)</w:t>
      </w:r>
      <w:r w:rsidR="00EB55CE">
        <w:t xml:space="preserve"> Rate</w:t>
      </w:r>
      <w:r w:rsidRPr="00F82321">
        <w:t xml:space="preserve">. The State share of Matching expenditures must be for allowable services or activities as described in the approved State Plan as appropriate, that meet the goals and purposes of the </w:t>
      </w:r>
      <w:r w:rsidR="00EB55CE">
        <w:t>Child Care and Development Block Grant Act of 1990 (</w:t>
      </w:r>
      <w:r w:rsidRPr="00F82321">
        <w:t>CCDBG Act</w:t>
      </w:r>
      <w:r w:rsidR="00EB55CE">
        <w:t>)</w:t>
      </w:r>
      <w:r w:rsidRPr="00F82321">
        <w:t>. The same expenditure may not be counted as both State Match and State MOE.</w:t>
      </w:r>
      <w:r w:rsidR="009437B8">
        <w:t xml:space="preserve"> </w:t>
      </w:r>
      <w:r w:rsidR="00B749B4">
        <w:t>Section 9081</w:t>
      </w:r>
      <w:r w:rsidR="004F4036">
        <w:t xml:space="preserve"> of the ARP Act </w:t>
      </w:r>
      <w:r w:rsidR="00B749B4">
        <w:t>increased 202</w:t>
      </w:r>
      <w:r w:rsidR="004C39AC">
        <w:t>1</w:t>
      </w:r>
      <w:r w:rsidR="00B749B4">
        <w:t xml:space="preserve"> </w:t>
      </w:r>
      <w:r w:rsidR="00524AD4">
        <w:t>f</w:t>
      </w:r>
      <w:r w:rsidR="00B749B4">
        <w:t xml:space="preserve">ederal CCDF </w:t>
      </w:r>
      <w:r w:rsidR="00796DD1">
        <w:t xml:space="preserve">State </w:t>
      </w:r>
      <w:r w:rsidR="00B749B4">
        <w:t xml:space="preserve">Matching funds by </w:t>
      </w:r>
      <w:r w:rsidRPr="00796DD1" w:rsidR="00796DD1">
        <w:t>$512,250,000</w:t>
      </w:r>
      <w:r w:rsidR="00B749B4">
        <w:t xml:space="preserve">. These increased funds are 100% federal for GY 2021 and GY 2022, so </w:t>
      </w:r>
      <w:r w:rsidR="004F4036">
        <w:t xml:space="preserve">States are not required to match the additional funds in </w:t>
      </w:r>
      <w:r w:rsidR="00D46083">
        <w:t>GY</w:t>
      </w:r>
      <w:r w:rsidR="004F4036">
        <w:t xml:space="preserve"> 2021 or </w:t>
      </w:r>
      <w:r w:rsidR="00D46083">
        <w:t>GY</w:t>
      </w:r>
      <w:r w:rsidR="004F4036">
        <w:t xml:space="preserve"> 2022. </w:t>
      </w:r>
      <w:r w:rsidR="00B749B4">
        <w:t>These new funds should be report</w:t>
      </w:r>
      <w:r w:rsidR="00004FCE">
        <w:t>ed</w:t>
      </w:r>
      <w:r w:rsidR="00B749B4">
        <w:t xml:space="preserve"> with regular CCDF </w:t>
      </w:r>
      <w:r w:rsidR="001C1E60">
        <w:t>M</w:t>
      </w:r>
      <w:r w:rsidR="00B749B4">
        <w:t xml:space="preserve">atching funds. </w:t>
      </w:r>
      <w:r w:rsidR="009437B8">
        <w:t xml:space="preserve">Territories do not receive Matching funds. </w:t>
      </w:r>
    </w:p>
    <w:p w:rsidR="00A523FC" w:rsidP="00C04A88" w:rsidRDefault="00A523FC" w14:paraId="4AE8A1D0" w14:textId="77777777">
      <w:pPr>
        <w:pStyle w:val="ListParagraph"/>
        <w:spacing w:after="0" w:line="240" w:lineRule="auto"/>
      </w:pPr>
    </w:p>
    <w:p w:rsidR="00A523FC" w:rsidP="00C04A88" w:rsidRDefault="00D057FE" w14:paraId="5994955B" w14:textId="24760314">
      <w:pPr>
        <w:pStyle w:val="ListParagraph"/>
        <w:numPr>
          <w:ilvl w:val="0"/>
          <w:numId w:val="4"/>
        </w:numPr>
        <w:spacing w:after="0" w:line="240" w:lineRule="auto"/>
      </w:pPr>
      <w:r w:rsidRPr="00905027">
        <w:rPr>
          <w:rStyle w:val="Strong"/>
        </w:rPr>
        <w:t>Column (C): Discretionary Fund</w:t>
      </w:r>
      <w:r w:rsidR="00B60F5F">
        <w:rPr>
          <w:rStyle w:val="Strong"/>
        </w:rPr>
        <w:t>s</w:t>
      </w:r>
      <w:r w:rsidRPr="00905027">
        <w:rPr>
          <w:rStyle w:val="Strong"/>
        </w:rPr>
        <w:t>.</w:t>
      </w:r>
      <w:r w:rsidRPr="00F82321">
        <w:t xml:space="preserve"> Authorized by the CCDBG Act</w:t>
      </w:r>
      <w:r w:rsidR="00EB55CE">
        <w:t xml:space="preserve">, 42 USC 9858 </w:t>
      </w:r>
      <w:r w:rsidRPr="00EB55CE" w:rsidR="00EB55CE">
        <w:rPr>
          <w:rStyle w:val="Emphasis"/>
        </w:rPr>
        <w:t>et seq</w:t>
      </w:r>
      <w:r w:rsidR="00EB55CE">
        <w:t>.</w:t>
      </w:r>
      <w:r w:rsidRPr="00F82321">
        <w:t xml:space="preserve"> Discretionary funds are 100% </w:t>
      </w:r>
      <w:r w:rsidR="00524AD4">
        <w:t>f</w:t>
      </w:r>
      <w:r w:rsidRPr="00F82321">
        <w:t xml:space="preserve">ederal funds. </w:t>
      </w:r>
    </w:p>
    <w:p w:rsidR="00A523FC" w:rsidP="00C04A88" w:rsidRDefault="00A523FC" w14:paraId="3432BA5F" w14:textId="77777777">
      <w:pPr>
        <w:pStyle w:val="ListParagraph"/>
        <w:spacing w:after="0" w:line="240" w:lineRule="auto"/>
      </w:pPr>
    </w:p>
    <w:p w:rsidR="00A523FC" w:rsidP="00C04A88" w:rsidRDefault="00FE0AC5" w14:paraId="1924A116" w14:textId="09C0BF7F">
      <w:pPr>
        <w:pStyle w:val="ListParagraph"/>
        <w:spacing w:after="0" w:line="240" w:lineRule="auto"/>
      </w:pPr>
      <w:r>
        <w:t>Lead Agencies</w:t>
      </w:r>
      <w:r w:rsidRPr="00F82321" w:rsidR="00D057FE">
        <w:t xml:space="preserve"> may transfer up to 30% of their TANF grants to CCDF and these funds then </w:t>
      </w:r>
      <w:r w:rsidR="0056636B">
        <w:t>take on the characteristics of</w:t>
      </w:r>
      <w:r w:rsidRPr="00F82321" w:rsidR="00D057FE">
        <w:t xml:space="preserve"> Discretionary CCDF funds. </w:t>
      </w:r>
      <w:r>
        <w:t>Lead Agencies</w:t>
      </w:r>
      <w:r w:rsidRPr="00F82321" w:rsidR="00D057FE">
        <w:t xml:space="preserve"> wishing to transfer funds back to the TANF block grant must do so within the two-year obligation period for CCDF Discretionary funds (see obligation/liquidation table below).</w:t>
      </w:r>
      <w:r w:rsidRPr="00F82321" w:rsidR="000A59D4">
        <w:rPr>
          <w:rStyle w:val="FootnoteReference"/>
        </w:rPr>
        <w:footnoteReference w:id="6"/>
      </w:r>
    </w:p>
    <w:p w:rsidR="00A523FC" w:rsidP="00C04A88" w:rsidRDefault="00A523FC" w14:paraId="2D4482EA" w14:textId="77777777">
      <w:pPr>
        <w:pStyle w:val="ListParagraph"/>
        <w:spacing w:after="0" w:line="240" w:lineRule="auto"/>
      </w:pPr>
    </w:p>
    <w:p w:rsidR="008F406C" w:rsidP="00C04A88" w:rsidRDefault="00D057FE" w14:paraId="385F0E25" w14:textId="427F21E9">
      <w:pPr>
        <w:pStyle w:val="ListParagraph"/>
        <w:numPr>
          <w:ilvl w:val="0"/>
          <w:numId w:val="4"/>
        </w:numPr>
        <w:spacing w:after="0" w:line="240" w:lineRule="auto"/>
      </w:pPr>
      <w:r w:rsidRPr="00905027">
        <w:rPr>
          <w:rStyle w:val="Strong"/>
        </w:rPr>
        <w:t>Column (D): Maintenance-of-Effort (MOE).</w:t>
      </w:r>
      <w:r w:rsidRPr="00F82321">
        <w:t xml:space="preserve"> Section 418(a)(2)(C) of the Social Security Act</w:t>
      </w:r>
      <w:r w:rsidR="00EB55CE">
        <w:t>, 42 USC 618(a)(2)(C)</w:t>
      </w:r>
      <w:r w:rsidRPr="00F82321">
        <w:t xml:space="preserve"> requires States to spend a specified amount of non-</w:t>
      </w:r>
      <w:r w:rsidR="00524AD4">
        <w:t>f</w:t>
      </w:r>
      <w:r w:rsidRPr="00F82321">
        <w:t xml:space="preserve">ederal funds on </w:t>
      </w:r>
      <w:proofErr w:type="gramStart"/>
      <w:r w:rsidRPr="00F82321">
        <w:t>child care</w:t>
      </w:r>
      <w:proofErr w:type="gramEnd"/>
      <w:r w:rsidRPr="00F82321">
        <w:t xml:space="preserve"> in order to claim </w:t>
      </w:r>
      <w:r w:rsidR="00524AD4">
        <w:t>f</w:t>
      </w:r>
      <w:r w:rsidRPr="00F82321">
        <w:t>ederal match from the Matching Fund. State MOE must be expended on allowable services or activities as described in the approved State Plan as appropriate, that meet</w:t>
      </w:r>
      <w:r w:rsidR="00367A4E">
        <w:t>s</w:t>
      </w:r>
      <w:r w:rsidRPr="00F82321">
        <w:t xml:space="preserve"> the goals and purposes of the CCDBG Act. The same expenditure may not be counted as both State Match and State MOE.</w:t>
      </w:r>
    </w:p>
    <w:p w:rsidR="00C04A88" w:rsidP="00C04A88" w:rsidRDefault="00C04A88" w14:paraId="1D8094AA" w14:textId="77777777">
      <w:pPr>
        <w:pStyle w:val="ListParagraph"/>
        <w:spacing w:after="0" w:line="240" w:lineRule="auto"/>
      </w:pPr>
    </w:p>
    <w:p w:rsidRPr="00C04A88" w:rsidR="00C04A88" w:rsidP="00C04A88" w:rsidRDefault="00B60F5F" w14:paraId="3DA8B1BC" w14:textId="393A1DEF">
      <w:pPr>
        <w:pStyle w:val="ListParagraph"/>
        <w:numPr>
          <w:ilvl w:val="0"/>
          <w:numId w:val="4"/>
        </w:numPr>
        <w:spacing w:after="0" w:line="240" w:lineRule="auto"/>
        <w:rPr>
          <w:rStyle w:val="Strong"/>
          <w:b w:val="0"/>
          <w:bCs w:val="0"/>
          <w:color w:val="000000" w:themeColor="text1"/>
        </w:rPr>
      </w:pPr>
      <w:r>
        <w:rPr>
          <w:rStyle w:val="Strong"/>
        </w:rPr>
        <w:t xml:space="preserve">Column </w:t>
      </w:r>
      <w:r w:rsidR="00BD53F7">
        <w:rPr>
          <w:rStyle w:val="Strong"/>
        </w:rPr>
        <w:t>(</w:t>
      </w:r>
      <w:r>
        <w:rPr>
          <w:rStyle w:val="Strong"/>
        </w:rPr>
        <w:t>E</w:t>
      </w:r>
      <w:r w:rsidR="00BD53F7">
        <w:rPr>
          <w:rStyle w:val="Strong"/>
        </w:rPr>
        <w:t>)</w:t>
      </w:r>
      <w:r>
        <w:rPr>
          <w:rStyle w:val="Strong"/>
        </w:rPr>
        <w:t xml:space="preserve">: Discretionary Disaster Relief Funds.  </w:t>
      </w:r>
      <w:r w:rsidR="0037020E">
        <w:rPr>
          <w:rStyle w:val="Strong"/>
          <w:b w:val="0"/>
        </w:rPr>
        <w:t xml:space="preserve">The </w:t>
      </w:r>
      <w:r w:rsidRPr="00B60F5F">
        <w:rPr>
          <w:rStyle w:val="Strong"/>
          <w:b w:val="0"/>
        </w:rPr>
        <w:t>Supplemental Appropriations for Disaster Relief Act of 2019 (Pub</w:t>
      </w:r>
      <w:r w:rsidR="002C77E5">
        <w:rPr>
          <w:rStyle w:val="Strong"/>
          <w:b w:val="0"/>
        </w:rPr>
        <w:t>lic Law</w:t>
      </w:r>
      <w:r w:rsidRPr="00B60F5F">
        <w:rPr>
          <w:rStyle w:val="Strong"/>
          <w:b w:val="0"/>
        </w:rPr>
        <w:t xml:space="preserve"> 116-20) made </w:t>
      </w:r>
      <w:r w:rsidRPr="00A22344">
        <w:rPr>
          <w:rStyle w:val="Strong"/>
          <w:b w:val="0"/>
          <w:color w:val="000000" w:themeColor="text1"/>
        </w:rPr>
        <w:t>d</w:t>
      </w:r>
      <w:proofErr w:type="spellStart"/>
      <w:r w:rsidRPr="00A22344">
        <w:rPr>
          <w:color w:val="000000" w:themeColor="text1"/>
          <w:lang w:val="en"/>
        </w:rPr>
        <w:t>isaster</w:t>
      </w:r>
      <w:proofErr w:type="spellEnd"/>
      <w:r w:rsidRPr="00A22344">
        <w:rPr>
          <w:color w:val="000000" w:themeColor="text1"/>
          <w:lang w:val="en"/>
        </w:rPr>
        <w:t xml:space="preserve"> relief funds available to State and Territory CCDF Lead Agencies for child care </w:t>
      </w:r>
      <w:r w:rsidRPr="00A22344">
        <w:rPr>
          <w:color w:val="000000" w:themeColor="text1"/>
        </w:rPr>
        <w:t xml:space="preserve">expenses directly related to Hurricanes Florence and Michael, Typhoon </w:t>
      </w:r>
      <w:proofErr w:type="spellStart"/>
      <w:r w:rsidRPr="00A22344">
        <w:rPr>
          <w:color w:val="000000" w:themeColor="text1"/>
        </w:rPr>
        <w:t>Mangkhut</w:t>
      </w:r>
      <w:proofErr w:type="spellEnd"/>
      <w:r w:rsidRPr="00A22344">
        <w:rPr>
          <w:color w:val="000000" w:themeColor="text1"/>
        </w:rPr>
        <w:t xml:space="preserve">, Super Typhoon </w:t>
      </w:r>
      <w:proofErr w:type="spellStart"/>
      <w:r w:rsidRPr="00A22344">
        <w:rPr>
          <w:color w:val="000000" w:themeColor="text1"/>
        </w:rPr>
        <w:t>Yutu</w:t>
      </w:r>
      <w:proofErr w:type="spellEnd"/>
      <w:r w:rsidRPr="00A22344">
        <w:rPr>
          <w:color w:val="000000" w:themeColor="text1"/>
        </w:rPr>
        <w:t>, wildfires and earthquakes that occurred in calendar year 2018, and tornadoes and floods occurring in calendar year 2019.</w:t>
      </w:r>
      <w:r w:rsidRPr="00C04A88" w:rsidR="00C04A88">
        <w:rPr>
          <w:rStyle w:val="Strong"/>
        </w:rPr>
        <w:t xml:space="preserve"> </w:t>
      </w:r>
      <w:r w:rsidR="00D76230">
        <w:rPr>
          <w:rStyle w:val="Strong"/>
        </w:rPr>
        <w:t xml:space="preserve">  </w:t>
      </w:r>
      <w:r w:rsidR="00D76230">
        <w:t xml:space="preserve">These </w:t>
      </w:r>
      <w:r w:rsidRPr="00F82321" w:rsidR="00D76230">
        <w:t xml:space="preserve">are </w:t>
      </w:r>
      <w:r w:rsidR="00D76230">
        <w:t xml:space="preserve">also </w:t>
      </w:r>
      <w:r w:rsidRPr="00F82321" w:rsidR="00D76230">
        <w:t xml:space="preserve">100% </w:t>
      </w:r>
      <w:r w:rsidR="00524AD4">
        <w:t>f</w:t>
      </w:r>
      <w:r w:rsidRPr="00F82321" w:rsidR="00D76230">
        <w:t>ederal funds</w:t>
      </w:r>
      <w:r w:rsidR="00D76230">
        <w:t xml:space="preserve">.  </w:t>
      </w:r>
    </w:p>
    <w:p w:rsidRPr="00C04A88" w:rsidR="00C04A88" w:rsidP="00C04A88" w:rsidRDefault="00C04A88" w14:paraId="426D3D7C" w14:textId="25A265C6">
      <w:pPr>
        <w:rPr>
          <w:rStyle w:val="Strong"/>
          <w:b w:val="0"/>
          <w:bCs w:val="0"/>
          <w:color w:val="000000" w:themeColor="text1"/>
        </w:rPr>
      </w:pPr>
    </w:p>
    <w:p w:rsidRPr="006B072F" w:rsidR="00B60F5F" w:rsidP="00C04A88" w:rsidRDefault="00C04A88" w14:paraId="062568B8" w14:textId="1B184597">
      <w:pPr>
        <w:pStyle w:val="ListParagraph"/>
        <w:numPr>
          <w:ilvl w:val="0"/>
          <w:numId w:val="4"/>
        </w:numPr>
        <w:spacing w:after="0" w:line="240" w:lineRule="auto"/>
        <w:rPr>
          <w:color w:val="000000" w:themeColor="text1"/>
        </w:rPr>
      </w:pPr>
      <w:r>
        <w:rPr>
          <w:rStyle w:val="Strong"/>
        </w:rPr>
        <w:t xml:space="preserve">Column </w:t>
      </w:r>
      <w:r w:rsidR="00D52120">
        <w:rPr>
          <w:rStyle w:val="Strong"/>
        </w:rPr>
        <w:t>(</w:t>
      </w:r>
      <w:r>
        <w:rPr>
          <w:rStyle w:val="Strong"/>
        </w:rPr>
        <w:t>F</w:t>
      </w:r>
      <w:r w:rsidR="00D52120">
        <w:rPr>
          <w:rStyle w:val="Strong"/>
        </w:rPr>
        <w:t>)</w:t>
      </w:r>
      <w:r>
        <w:rPr>
          <w:rStyle w:val="Strong"/>
        </w:rPr>
        <w:t xml:space="preserve">: Discretionary Disaster Relief Funds—Construction and </w:t>
      </w:r>
      <w:r w:rsidR="002502C8">
        <w:rPr>
          <w:rStyle w:val="Strong"/>
        </w:rPr>
        <w:t xml:space="preserve">Major </w:t>
      </w:r>
      <w:r>
        <w:rPr>
          <w:rStyle w:val="Strong"/>
        </w:rPr>
        <w:t xml:space="preserve">Renovation.  </w:t>
      </w:r>
      <w:r w:rsidRPr="002A54AE">
        <w:t xml:space="preserve">CCDF Lead Agencies that are awarded </w:t>
      </w:r>
      <w:r w:rsidRPr="002A54AE" w:rsidR="00464D37">
        <w:t xml:space="preserve">CCDF </w:t>
      </w:r>
      <w:r w:rsidRPr="002A54AE">
        <w:t xml:space="preserve">Discretionary Disaster Relief funds may use those </w:t>
      </w:r>
      <w:r w:rsidRPr="008F4415">
        <w:rPr>
          <w:rFonts w:asciiTheme="minorHAnsi" w:hAnsiTheme="minorHAnsi"/>
        </w:rPr>
        <w:t xml:space="preserve">funds for renovating, repairing, or rebuilding </w:t>
      </w:r>
      <w:proofErr w:type="gramStart"/>
      <w:r w:rsidRPr="008F4415">
        <w:rPr>
          <w:rFonts w:asciiTheme="minorHAnsi" w:hAnsiTheme="minorHAnsi"/>
        </w:rPr>
        <w:t>child care</w:t>
      </w:r>
      <w:proofErr w:type="gramEnd"/>
      <w:r w:rsidRPr="008F4415">
        <w:rPr>
          <w:rFonts w:asciiTheme="minorHAnsi" w:hAnsiTheme="minorHAnsi"/>
        </w:rPr>
        <w:t xml:space="preserve"> facilities, subject to ACF approval.  </w:t>
      </w:r>
      <w:r w:rsidRPr="008F4415" w:rsidR="00635370">
        <w:rPr>
          <w:rFonts w:asciiTheme="minorHAnsi" w:hAnsiTheme="minorHAnsi"/>
        </w:rPr>
        <w:t>U</w:t>
      </w:r>
      <w:r w:rsidRPr="008F4415" w:rsidR="00464D37">
        <w:rPr>
          <w:rFonts w:asciiTheme="minorHAnsi" w:hAnsiTheme="minorHAnsi"/>
        </w:rPr>
        <w:t xml:space="preserve">pon approval, ACF will transfer any funds approved for use on construction or major renovation to a separate grant </w:t>
      </w:r>
      <w:r w:rsidRPr="008F4415" w:rsidR="00E83EFD">
        <w:rPr>
          <w:rFonts w:asciiTheme="minorHAnsi" w:hAnsiTheme="minorHAnsi"/>
        </w:rPr>
        <w:t>document number</w:t>
      </w:r>
      <w:r w:rsidRPr="008F4415" w:rsidR="00D52120">
        <w:rPr>
          <w:rFonts w:asciiTheme="minorHAnsi" w:hAnsiTheme="minorHAnsi"/>
        </w:rPr>
        <w:t>, which will be reported in c</w:t>
      </w:r>
      <w:r w:rsidRPr="008F4415" w:rsidR="00464D37">
        <w:rPr>
          <w:rFonts w:asciiTheme="minorHAnsi" w:hAnsiTheme="minorHAnsi"/>
        </w:rPr>
        <w:t xml:space="preserve">olumn </w:t>
      </w:r>
      <w:r w:rsidRPr="008F4415" w:rsidR="00D52120">
        <w:rPr>
          <w:rFonts w:asciiTheme="minorHAnsi" w:hAnsiTheme="minorHAnsi"/>
        </w:rPr>
        <w:t>(</w:t>
      </w:r>
      <w:r w:rsidRPr="008F4415" w:rsidR="00464D37">
        <w:rPr>
          <w:rFonts w:asciiTheme="minorHAnsi" w:hAnsiTheme="minorHAnsi"/>
        </w:rPr>
        <w:t>F</w:t>
      </w:r>
      <w:r w:rsidRPr="008F4415" w:rsidR="00D52120">
        <w:rPr>
          <w:rFonts w:asciiTheme="minorHAnsi" w:hAnsiTheme="minorHAnsi"/>
        </w:rPr>
        <w:t>)</w:t>
      </w:r>
      <w:r w:rsidRPr="008F4415" w:rsidR="00464D37">
        <w:rPr>
          <w:rFonts w:asciiTheme="minorHAnsi" w:hAnsiTheme="minorHAnsi"/>
        </w:rPr>
        <w:t xml:space="preserve">. </w:t>
      </w:r>
      <w:r w:rsidRPr="008F4415" w:rsidR="009027C5">
        <w:rPr>
          <w:rFonts w:asciiTheme="minorHAnsi" w:hAnsiTheme="minorHAnsi"/>
        </w:rPr>
        <w:t xml:space="preserve"> </w:t>
      </w:r>
      <w:r w:rsidR="00367A4E">
        <w:rPr>
          <w:rFonts w:asciiTheme="minorHAnsi" w:hAnsiTheme="minorHAnsi"/>
        </w:rPr>
        <w:t>Lead Agencies</w:t>
      </w:r>
      <w:r w:rsidRPr="008F4415" w:rsidR="00367A4E">
        <w:rPr>
          <w:rFonts w:asciiTheme="minorHAnsi" w:hAnsiTheme="minorHAnsi"/>
        </w:rPr>
        <w:t xml:space="preserve"> </w:t>
      </w:r>
      <w:r w:rsidRPr="008F4415" w:rsidR="00635370">
        <w:rPr>
          <w:rFonts w:asciiTheme="minorHAnsi" w:hAnsiTheme="minorHAnsi"/>
        </w:rPr>
        <w:t xml:space="preserve">must </w:t>
      </w:r>
      <w:r w:rsidR="00367A4E">
        <w:rPr>
          <w:rFonts w:asciiTheme="minorHAnsi" w:hAnsiTheme="minorHAnsi"/>
        </w:rPr>
        <w:t xml:space="preserve">request and </w:t>
      </w:r>
      <w:r w:rsidRPr="008F4415" w:rsidR="00635370">
        <w:rPr>
          <w:rFonts w:asciiTheme="minorHAnsi" w:hAnsiTheme="minorHAnsi"/>
        </w:rPr>
        <w:t xml:space="preserve">receive an ACF construction transfer grant award prior to September 30, 2021.  </w:t>
      </w:r>
      <w:r w:rsidRPr="008F4415" w:rsidR="009027C5">
        <w:rPr>
          <w:rFonts w:asciiTheme="minorHAnsi" w:hAnsiTheme="minorHAnsi"/>
        </w:rPr>
        <w:t xml:space="preserve">If </w:t>
      </w:r>
      <w:r w:rsidR="00367A4E">
        <w:rPr>
          <w:rFonts w:asciiTheme="minorHAnsi" w:hAnsiTheme="minorHAnsi"/>
        </w:rPr>
        <w:t>some or</w:t>
      </w:r>
      <w:r w:rsidRPr="008F4415" w:rsidR="009027C5">
        <w:rPr>
          <w:rFonts w:asciiTheme="minorHAnsi" w:hAnsiTheme="minorHAnsi"/>
        </w:rPr>
        <w:t xml:space="preserve"> all funds transferred to the separate grant award are ultimately </w:t>
      </w:r>
      <w:r w:rsidR="00367A4E">
        <w:rPr>
          <w:rFonts w:asciiTheme="minorHAnsi" w:hAnsiTheme="minorHAnsi"/>
        </w:rPr>
        <w:t xml:space="preserve">not </w:t>
      </w:r>
      <w:r w:rsidRPr="008F4415" w:rsidR="009027C5">
        <w:rPr>
          <w:rFonts w:asciiTheme="minorHAnsi" w:hAnsiTheme="minorHAnsi"/>
        </w:rPr>
        <w:t xml:space="preserve">needed for construction or </w:t>
      </w:r>
      <w:r w:rsidRPr="008F4415" w:rsidR="00246122">
        <w:rPr>
          <w:rFonts w:asciiTheme="minorHAnsi" w:hAnsiTheme="minorHAnsi"/>
        </w:rPr>
        <w:t xml:space="preserve">major </w:t>
      </w:r>
      <w:r w:rsidRPr="008F4415" w:rsidR="009027C5">
        <w:rPr>
          <w:rFonts w:asciiTheme="minorHAnsi" w:hAnsiTheme="minorHAnsi"/>
        </w:rPr>
        <w:t xml:space="preserve">renovation, the Lead Agency may request permission from ACF to use </w:t>
      </w:r>
      <w:r w:rsidR="00367A4E">
        <w:rPr>
          <w:rFonts w:asciiTheme="minorHAnsi" w:hAnsiTheme="minorHAnsi"/>
        </w:rPr>
        <w:t>such</w:t>
      </w:r>
      <w:r w:rsidRPr="008F4415" w:rsidR="00367A4E">
        <w:rPr>
          <w:rFonts w:asciiTheme="minorHAnsi" w:hAnsiTheme="minorHAnsi"/>
        </w:rPr>
        <w:t xml:space="preserve"> </w:t>
      </w:r>
      <w:r w:rsidRPr="008F4415" w:rsidR="009027C5">
        <w:rPr>
          <w:rFonts w:asciiTheme="minorHAnsi" w:hAnsiTheme="minorHAnsi"/>
        </w:rPr>
        <w:t>funds for other allowable</w:t>
      </w:r>
      <w:r w:rsidRPr="002A54AE" w:rsidR="009027C5">
        <w:t xml:space="preserve"> CCDF purposes (i.e., purposes other than construction and </w:t>
      </w:r>
      <w:r w:rsidR="00246122">
        <w:t xml:space="preserve">major </w:t>
      </w:r>
      <w:r w:rsidRPr="002A54AE" w:rsidR="009027C5">
        <w:t xml:space="preserve">renovation).  </w:t>
      </w:r>
      <w:r w:rsidRPr="002A54AE" w:rsidR="00464D37">
        <w:t xml:space="preserve"> </w:t>
      </w:r>
      <w:r w:rsidRPr="002A54AE" w:rsidR="00370566">
        <w:t xml:space="preserve">Expenditures in </w:t>
      </w:r>
      <w:r w:rsidRPr="002A54AE" w:rsidR="00D52120">
        <w:t>c</w:t>
      </w:r>
      <w:r w:rsidRPr="002A54AE" w:rsidR="00370566">
        <w:t xml:space="preserve">olumn </w:t>
      </w:r>
      <w:r w:rsidRPr="002A54AE" w:rsidR="00D52120">
        <w:t>(</w:t>
      </w:r>
      <w:r w:rsidRPr="002A54AE" w:rsidR="00370566">
        <w:t>F</w:t>
      </w:r>
      <w:r w:rsidRPr="002A54AE" w:rsidR="00D52120">
        <w:t>)</w:t>
      </w:r>
      <w:r w:rsidRPr="002A54AE" w:rsidR="00370566">
        <w:t xml:space="preserve"> that are used for construction </w:t>
      </w:r>
      <w:r w:rsidRPr="002A54AE" w:rsidR="00063913">
        <w:t xml:space="preserve">and </w:t>
      </w:r>
      <w:r w:rsidR="00246122">
        <w:t xml:space="preserve">major </w:t>
      </w:r>
      <w:r w:rsidRPr="002A54AE" w:rsidR="00063913">
        <w:t xml:space="preserve">renovation will be reported on line 1(f) (Construction and Major Renovation).  However, other lines in </w:t>
      </w:r>
      <w:r w:rsidRPr="002A54AE" w:rsidR="00D52120">
        <w:t>c</w:t>
      </w:r>
      <w:r w:rsidRPr="002A54AE" w:rsidR="00063913">
        <w:t xml:space="preserve">olumn </w:t>
      </w:r>
      <w:r w:rsidRPr="002A54AE" w:rsidR="00D52120">
        <w:t>(</w:t>
      </w:r>
      <w:r w:rsidRPr="002A54AE" w:rsidR="00063913">
        <w:t>F</w:t>
      </w:r>
      <w:r w:rsidRPr="002A54AE" w:rsidR="00D52120">
        <w:t>)</w:t>
      </w:r>
      <w:r w:rsidRPr="002A54AE" w:rsidR="00063913">
        <w:t xml:space="preserve"> remain open for data entry in the event that the Lead Agency requests and receives approval to use the funds for allowable CCDF purposes other than construction and </w:t>
      </w:r>
      <w:r w:rsidR="00246122">
        <w:t xml:space="preserve">major </w:t>
      </w:r>
      <w:r w:rsidRPr="002A54AE" w:rsidR="00063913">
        <w:t>renovation.</w:t>
      </w:r>
    </w:p>
    <w:p w:rsidRPr="00FE0C12" w:rsidR="004D67D8" w:rsidP="00FE0C12" w:rsidRDefault="004D67D8" w14:paraId="015A055A" w14:textId="77777777">
      <w:pPr>
        <w:pStyle w:val="ListParagraph"/>
        <w:rPr>
          <w:color w:val="000000" w:themeColor="text1"/>
        </w:rPr>
      </w:pPr>
    </w:p>
    <w:p w:rsidRPr="00F82321" w:rsidR="002E7DE6" w:rsidP="00A85B82" w:rsidRDefault="004D67D8" w14:paraId="31AE71B1" w14:textId="66751100">
      <w:pPr>
        <w:pStyle w:val="ListParagraph"/>
        <w:numPr>
          <w:ilvl w:val="0"/>
          <w:numId w:val="4"/>
        </w:numPr>
        <w:spacing w:after="0"/>
      </w:pPr>
      <w:r w:rsidRPr="00553863">
        <w:rPr>
          <w:b/>
          <w:color w:val="000000" w:themeColor="text1"/>
        </w:rPr>
        <w:t xml:space="preserve">Column (G): Discretionary </w:t>
      </w:r>
      <w:r w:rsidRPr="002D66C7" w:rsidR="002D66C7">
        <w:rPr>
          <w:b/>
          <w:color w:val="000000" w:themeColor="text1"/>
        </w:rPr>
        <w:t xml:space="preserve">Coronavirus Aid, Relief, and Economics Security </w:t>
      </w:r>
      <w:r w:rsidR="002D66C7">
        <w:rPr>
          <w:b/>
          <w:color w:val="000000" w:themeColor="text1"/>
        </w:rPr>
        <w:t>(</w:t>
      </w:r>
      <w:r w:rsidRPr="00553863">
        <w:rPr>
          <w:b/>
          <w:color w:val="000000" w:themeColor="text1"/>
        </w:rPr>
        <w:t>CARES</w:t>
      </w:r>
      <w:r w:rsidR="002D66C7">
        <w:rPr>
          <w:b/>
          <w:color w:val="000000" w:themeColor="text1"/>
        </w:rPr>
        <w:t>)</w:t>
      </w:r>
      <w:r w:rsidRPr="00553863">
        <w:rPr>
          <w:b/>
          <w:color w:val="000000" w:themeColor="text1"/>
        </w:rPr>
        <w:t xml:space="preserve"> Act Funds</w:t>
      </w:r>
      <w:r w:rsidR="00B749B4">
        <w:rPr>
          <w:rStyle w:val="FootnoteReference"/>
          <w:b/>
          <w:color w:val="000000" w:themeColor="text1"/>
        </w:rPr>
        <w:footnoteReference w:id="7"/>
      </w:r>
      <w:r w:rsidRPr="00553863">
        <w:rPr>
          <w:b/>
          <w:color w:val="000000" w:themeColor="text1"/>
        </w:rPr>
        <w:t>.</w:t>
      </w:r>
      <w:r w:rsidRPr="00553863" w:rsidR="0053141F">
        <w:rPr>
          <w:b/>
          <w:color w:val="000000" w:themeColor="text1"/>
        </w:rPr>
        <w:t xml:space="preserve"> </w:t>
      </w:r>
      <w:r w:rsidRPr="00553863">
        <w:rPr>
          <w:color w:val="000000" w:themeColor="text1"/>
        </w:rPr>
        <w:t>Additional CCDF Discretionary Funds were appropriated in the Coronavirus Aid, Relief, and Economics Security (CARES</w:t>
      </w:r>
      <w:r w:rsidR="002D66C7">
        <w:rPr>
          <w:color w:val="000000" w:themeColor="text1"/>
        </w:rPr>
        <w:t>)</w:t>
      </w:r>
      <w:r w:rsidRPr="00553863">
        <w:rPr>
          <w:color w:val="000000" w:themeColor="text1"/>
        </w:rPr>
        <w:t xml:space="preserve"> Act (Public Law 116-136), which was passed into law on March 27, 2020. </w:t>
      </w:r>
      <w:r w:rsidRPr="00553863" w:rsidR="00D76230">
        <w:rPr>
          <w:color w:val="000000" w:themeColor="text1"/>
        </w:rPr>
        <w:t xml:space="preserve"> </w:t>
      </w:r>
      <w:r w:rsidR="00D76230">
        <w:t xml:space="preserve">These </w:t>
      </w:r>
      <w:r w:rsidRPr="00F82321" w:rsidR="00D76230">
        <w:t xml:space="preserve">are </w:t>
      </w:r>
      <w:r w:rsidR="00D76230">
        <w:t xml:space="preserve">also </w:t>
      </w:r>
      <w:r w:rsidRPr="00F82321" w:rsidR="00D76230">
        <w:t xml:space="preserve">100% </w:t>
      </w:r>
      <w:r w:rsidR="00524AD4">
        <w:t>f</w:t>
      </w:r>
      <w:r w:rsidRPr="00F82321" w:rsidR="00D76230">
        <w:t>ederal funds</w:t>
      </w:r>
      <w:r w:rsidR="00D76230">
        <w:t xml:space="preserve">. </w:t>
      </w:r>
      <w:r w:rsidRPr="00553863" w:rsidR="00D76230">
        <w:rPr>
          <w:color w:val="000000" w:themeColor="text1"/>
        </w:rPr>
        <w:t xml:space="preserve"> </w:t>
      </w:r>
      <w:r>
        <w:t xml:space="preserve">The CARES Act included a $3.5 billion increase in CCDF Discretionary funding. This funding is in addition to the </w:t>
      </w:r>
      <w:r w:rsidR="00D46083">
        <w:t>GY</w:t>
      </w:r>
      <w:r>
        <w:t xml:space="preserve"> 2020 appropriations levels and is meant to supplement, not supplant, State, Territory, and Tribal general revenue funds for </w:t>
      </w:r>
      <w:proofErr w:type="gramStart"/>
      <w:r>
        <w:t>child care</w:t>
      </w:r>
      <w:proofErr w:type="gramEnd"/>
      <w:r>
        <w:t xml:space="preserve"> assistance for low-income families. The supplemental funding must be used for activities authorized under the CCDBG Act that prevent, prepare for, and respond to COVID-19. CCDF Lead Agencies do not need to apply for the funds </w:t>
      </w:r>
      <w:r w:rsidR="00595FE2">
        <w:t>since they were awarded</w:t>
      </w:r>
      <w:r>
        <w:t xml:space="preserve"> on a formula basis</w:t>
      </w:r>
      <w:r w:rsidRPr="004916E2" w:rsidR="004916E2">
        <w:t xml:space="preserve"> </w:t>
      </w:r>
      <w:r w:rsidR="004916E2">
        <w:t xml:space="preserve">as </w:t>
      </w:r>
      <w:r w:rsidR="004F174F">
        <w:t>detailed</w:t>
      </w:r>
      <w:r w:rsidR="004916E2">
        <w:t xml:space="preserve"> in the CCDBG Act</w:t>
      </w:r>
      <w:r>
        <w:t xml:space="preserve">. </w:t>
      </w:r>
      <w:r w:rsidRPr="00260199">
        <w:t xml:space="preserve">CARES Act funds are subject to all CCDF Discretionary requirements, </w:t>
      </w:r>
      <w:r w:rsidRPr="00FE0C12" w:rsidR="006078EE">
        <w:t>except</w:t>
      </w:r>
      <w:r w:rsidR="00BD5EC8">
        <w:t xml:space="preserve"> as noted.</w:t>
      </w:r>
      <w:r w:rsidDel="00CF387B" w:rsidR="00BD5EC8">
        <w:t xml:space="preserve"> </w:t>
      </w:r>
    </w:p>
    <w:p w:rsidR="00AE0B39" w:rsidP="00C04A88" w:rsidRDefault="00AE0B39" w14:paraId="5818142C" w14:textId="77777777"/>
    <w:p w:rsidR="00553863" w:rsidP="009437B8" w:rsidRDefault="00AE0B39" w14:paraId="3D061776" w14:textId="13B228A7">
      <w:pPr>
        <w:pStyle w:val="ListParagraph"/>
        <w:numPr>
          <w:ilvl w:val="0"/>
          <w:numId w:val="4"/>
        </w:numPr>
      </w:pPr>
      <w:r w:rsidRPr="009437B8">
        <w:rPr>
          <w:b/>
        </w:rPr>
        <w:t xml:space="preserve">Column (H): </w:t>
      </w:r>
      <w:r w:rsidRPr="009437B8">
        <w:rPr>
          <w:rFonts w:cstheme="minorHAnsi"/>
          <w:b/>
        </w:rPr>
        <w:t xml:space="preserve">Discretionary </w:t>
      </w:r>
      <w:r w:rsidRPr="006E3299">
        <w:rPr>
          <w:rFonts w:cstheme="minorHAnsi"/>
          <w:b/>
          <w:bCs/>
          <w:color w:val="202124"/>
          <w:shd w:val="clear" w:color="auto" w:fill="FFFFFF"/>
        </w:rPr>
        <w:t>Coronavirus</w:t>
      </w:r>
      <w:r w:rsidRPr="006E3299">
        <w:rPr>
          <w:rFonts w:cstheme="minorHAnsi"/>
          <w:b/>
          <w:color w:val="202124"/>
          <w:shd w:val="clear" w:color="auto" w:fill="FFFFFF"/>
        </w:rPr>
        <w:t> Response and </w:t>
      </w:r>
      <w:r w:rsidRPr="006E3299">
        <w:rPr>
          <w:rFonts w:cstheme="minorHAnsi"/>
          <w:b/>
          <w:bCs/>
          <w:color w:val="202124"/>
          <w:shd w:val="clear" w:color="auto" w:fill="FFFFFF"/>
        </w:rPr>
        <w:t>Relief</w:t>
      </w:r>
      <w:r w:rsidRPr="006E3299">
        <w:rPr>
          <w:rFonts w:cstheme="minorHAnsi"/>
          <w:b/>
          <w:color w:val="202124"/>
          <w:shd w:val="clear" w:color="auto" w:fill="FFFFFF"/>
        </w:rPr>
        <w:t> Supplemental Appropriations </w:t>
      </w:r>
      <w:r w:rsidRPr="006E3299" w:rsidR="00835AB5">
        <w:rPr>
          <w:rFonts w:cstheme="minorHAnsi"/>
          <w:b/>
          <w:color w:val="202124"/>
          <w:shd w:val="clear" w:color="auto" w:fill="FFFFFF"/>
        </w:rPr>
        <w:t>(</w:t>
      </w:r>
      <w:r w:rsidRPr="006E3299" w:rsidR="00642D31">
        <w:rPr>
          <w:rFonts w:cstheme="minorHAnsi"/>
          <w:b/>
          <w:color w:val="202124"/>
          <w:shd w:val="clear" w:color="auto" w:fill="FFFFFF"/>
        </w:rPr>
        <w:t>CRRSA</w:t>
      </w:r>
      <w:r w:rsidR="00666729">
        <w:rPr>
          <w:rFonts w:cstheme="minorHAnsi"/>
          <w:b/>
          <w:color w:val="202124"/>
          <w:shd w:val="clear" w:color="auto" w:fill="FFFFFF"/>
        </w:rPr>
        <w:t>)</w:t>
      </w:r>
      <w:r w:rsidR="00B749B4">
        <w:rPr>
          <w:rFonts w:cstheme="minorHAnsi"/>
          <w:b/>
          <w:color w:val="202124"/>
          <w:shd w:val="clear" w:color="auto" w:fill="FFFFFF"/>
        </w:rPr>
        <w:t xml:space="preserve"> Act</w:t>
      </w:r>
      <w:r w:rsidRPr="006E3299" w:rsidR="00835AB5">
        <w:rPr>
          <w:rFonts w:cstheme="minorHAnsi"/>
          <w:b/>
          <w:color w:val="202124"/>
          <w:shd w:val="clear" w:color="auto" w:fill="FFFFFF"/>
        </w:rPr>
        <w:t xml:space="preserve"> </w:t>
      </w:r>
      <w:r w:rsidRPr="009437B8">
        <w:rPr>
          <w:rFonts w:cstheme="minorHAnsi"/>
          <w:b/>
        </w:rPr>
        <w:t>Funds</w:t>
      </w:r>
      <w:r w:rsidR="00C03A9E">
        <w:rPr>
          <w:rStyle w:val="FootnoteReference"/>
          <w:rFonts w:cstheme="minorHAnsi"/>
          <w:b/>
        </w:rPr>
        <w:footnoteReference w:id="8"/>
      </w:r>
      <w:r w:rsidRPr="008D24A7" w:rsidR="0053141F">
        <w:rPr>
          <w:rFonts w:cstheme="minorHAnsi"/>
          <w:b/>
        </w:rPr>
        <w:t>.</w:t>
      </w:r>
      <w:r w:rsidRPr="00AA0258" w:rsidR="00505946">
        <w:rPr>
          <w:rFonts w:cstheme="minorHAnsi"/>
          <w:b/>
        </w:rPr>
        <w:t xml:space="preserve"> </w:t>
      </w:r>
      <w:r w:rsidRPr="00AA0258" w:rsidR="00505946">
        <w:rPr>
          <w:color w:val="000000" w:themeColor="text1"/>
        </w:rPr>
        <w:t xml:space="preserve">Additional </w:t>
      </w:r>
      <w:bookmarkStart w:name="_Hlk62629289" w:id="0"/>
      <w:r w:rsidRPr="00AA0258" w:rsidR="00505946">
        <w:rPr>
          <w:color w:val="000000" w:themeColor="text1"/>
        </w:rPr>
        <w:t xml:space="preserve">CCDF Discretionary </w:t>
      </w:r>
      <w:r w:rsidRPr="00AA0258" w:rsidR="00835AB5">
        <w:rPr>
          <w:color w:val="000000" w:themeColor="text1"/>
        </w:rPr>
        <w:t>f</w:t>
      </w:r>
      <w:r w:rsidRPr="00603771" w:rsidR="00505946">
        <w:rPr>
          <w:color w:val="000000" w:themeColor="text1"/>
        </w:rPr>
        <w:t xml:space="preserve">unds were appropriated in the </w:t>
      </w:r>
      <w:r w:rsidRPr="006E3299" w:rsidR="00505946">
        <w:rPr>
          <w:rFonts w:cstheme="minorHAnsi"/>
          <w:bCs/>
          <w:color w:val="202124"/>
          <w:shd w:val="clear" w:color="auto" w:fill="FFFFFF"/>
        </w:rPr>
        <w:t>Coronavirus</w:t>
      </w:r>
      <w:r w:rsidRPr="006E3299" w:rsidR="00505946">
        <w:rPr>
          <w:rFonts w:cstheme="minorHAnsi"/>
          <w:color w:val="202124"/>
          <w:shd w:val="clear" w:color="auto" w:fill="FFFFFF"/>
        </w:rPr>
        <w:t> Response and </w:t>
      </w:r>
      <w:r w:rsidRPr="006E3299" w:rsidR="00505946">
        <w:rPr>
          <w:rFonts w:cstheme="minorHAnsi"/>
          <w:bCs/>
          <w:color w:val="202124"/>
          <w:shd w:val="clear" w:color="auto" w:fill="FFFFFF"/>
        </w:rPr>
        <w:t>Relief</w:t>
      </w:r>
      <w:r w:rsidRPr="006E3299" w:rsidR="00505946">
        <w:rPr>
          <w:rFonts w:cstheme="minorHAnsi"/>
          <w:color w:val="202124"/>
          <w:shd w:val="clear" w:color="auto" w:fill="FFFFFF"/>
        </w:rPr>
        <w:t> Supplemental Appropriations </w:t>
      </w:r>
      <w:r w:rsidRPr="006E3299" w:rsidR="006E0D51">
        <w:rPr>
          <w:rFonts w:cstheme="minorHAnsi"/>
          <w:bCs/>
          <w:color w:val="202124"/>
          <w:shd w:val="clear" w:color="auto" w:fill="FFFFFF"/>
        </w:rPr>
        <w:t>(</w:t>
      </w:r>
      <w:r w:rsidRPr="006E3299" w:rsidR="00642D31">
        <w:rPr>
          <w:rFonts w:cstheme="minorHAnsi"/>
          <w:bCs/>
          <w:color w:val="202124"/>
          <w:shd w:val="clear" w:color="auto" w:fill="FFFFFF"/>
        </w:rPr>
        <w:t>CRRSA</w:t>
      </w:r>
      <w:r w:rsidR="00666729">
        <w:rPr>
          <w:rFonts w:cstheme="minorHAnsi"/>
          <w:bCs/>
          <w:color w:val="202124"/>
          <w:shd w:val="clear" w:color="auto" w:fill="FFFFFF"/>
        </w:rPr>
        <w:t>)</w:t>
      </w:r>
      <w:r w:rsidR="007D0989">
        <w:rPr>
          <w:rFonts w:cstheme="minorHAnsi"/>
          <w:bCs/>
          <w:color w:val="202124"/>
          <w:shd w:val="clear" w:color="auto" w:fill="FFFFFF"/>
        </w:rPr>
        <w:t xml:space="preserve"> Act</w:t>
      </w:r>
      <w:r w:rsidRPr="009437B8" w:rsidR="00505946">
        <w:rPr>
          <w:color w:val="000000" w:themeColor="text1"/>
        </w:rPr>
        <w:t xml:space="preserve"> (via the Consolidated Appropriations Act of 2021, H.R. 133-402</w:t>
      </w:r>
      <w:r w:rsidRPr="008D24A7" w:rsidR="00A23FA6">
        <w:rPr>
          <w:color w:val="000000" w:themeColor="text1"/>
        </w:rPr>
        <w:t>; P.L. 116-260</w:t>
      </w:r>
      <w:r w:rsidRPr="00AA0258" w:rsidR="00505946">
        <w:rPr>
          <w:color w:val="000000" w:themeColor="text1"/>
        </w:rPr>
        <w:t>)</w:t>
      </w:r>
      <w:bookmarkEnd w:id="0"/>
      <w:r w:rsidRPr="00AA0258" w:rsidR="00505946">
        <w:rPr>
          <w:color w:val="000000" w:themeColor="text1"/>
        </w:rPr>
        <w:t xml:space="preserve">, which was passed into law on December 27, 2020.  </w:t>
      </w:r>
      <w:r w:rsidR="00505946">
        <w:t xml:space="preserve">These </w:t>
      </w:r>
      <w:r w:rsidRPr="00F82321" w:rsidR="00505946">
        <w:t xml:space="preserve">are </w:t>
      </w:r>
      <w:r w:rsidR="00505946">
        <w:t xml:space="preserve">also </w:t>
      </w:r>
      <w:r w:rsidRPr="00F82321" w:rsidR="00505946">
        <w:t xml:space="preserve">100% </w:t>
      </w:r>
      <w:r w:rsidR="00524AD4">
        <w:t>f</w:t>
      </w:r>
      <w:r w:rsidRPr="00F82321" w:rsidR="00505946">
        <w:t>ederal funds</w:t>
      </w:r>
      <w:r w:rsidR="00505946">
        <w:t xml:space="preserve">. </w:t>
      </w:r>
      <w:r w:rsidRPr="009437B8" w:rsidR="00505946">
        <w:rPr>
          <w:color w:val="000000" w:themeColor="text1"/>
        </w:rPr>
        <w:t xml:space="preserve"> </w:t>
      </w:r>
      <w:r w:rsidR="00505946">
        <w:t xml:space="preserve">This Act included a $10 billion increase in CCDF Discretionary funding. This funding is in addition to the </w:t>
      </w:r>
      <w:r w:rsidR="00D46083">
        <w:t>GY</w:t>
      </w:r>
      <w:r w:rsidR="00505946">
        <w:t xml:space="preserve"> 2021 appropriations levels and is meant to supplement, not supplant, State, Territory, and Tribal general revenue funds for </w:t>
      </w:r>
      <w:proofErr w:type="gramStart"/>
      <w:r w:rsidR="00505946">
        <w:t>child care</w:t>
      </w:r>
      <w:proofErr w:type="gramEnd"/>
      <w:r w:rsidR="00505946">
        <w:t xml:space="preserve"> assistance for low-income families. The supplemental funding must be used for activities authorized under the CCDBG Act that prevent, prepare for, and respond to COVID-19. CCDF Lead Agencies do not need to apply for the </w:t>
      </w:r>
      <w:proofErr w:type="gramStart"/>
      <w:r w:rsidR="00505946">
        <w:t>funds, and</w:t>
      </w:r>
      <w:proofErr w:type="gramEnd"/>
      <w:r w:rsidR="00505946">
        <w:t xml:space="preserve"> have been awarded the funds automatically on a formula basis</w:t>
      </w:r>
      <w:r w:rsidR="004916E2">
        <w:t xml:space="preserve"> as </w:t>
      </w:r>
      <w:r w:rsidR="004F174F">
        <w:t>detailed</w:t>
      </w:r>
      <w:r w:rsidR="004916E2">
        <w:t xml:space="preserve"> in the CCDBG Act</w:t>
      </w:r>
      <w:r w:rsidR="00505946">
        <w:t>. These</w:t>
      </w:r>
      <w:r w:rsidRPr="00260199" w:rsidR="00505946">
        <w:t xml:space="preserve"> funds are subject to all CCDF Discretionary requirements, </w:t>
      </w:r>
      <w:r w:rsidRPr="00FE0C12" w:rsidR="00505946">
        <w:t>except</w:t>
      </w:r>
      <w:r w:rsidR="00505946">
        <w:t xml:space="preserve"> as noted.</w:t>
      </w:r>
      <w:r w:rsidDel="00CF387B" w:rsidR="00505946">
        <w:t xml:space="preserve"> </w:t>
      </w:r>
    </w:p>
    <w:p w:rsidR="008D24A7" w:rsidP="006E3299" w:rsidRDefault="008D24A7" w14:paraId="108A1FDB" w14:textId="77777777">
      <w:pPr>
        <w:pStyle w:val="ListParagraph"/>
      </w:pPr>
    </w:p>
    <w:p w:rsidR="00603771" w:rsidP="00603771" w:rsidRDefault="008D24A7" w14:paraId="71649B50" w14:textId="3BC7CDEB">
      <w:pPr>
        <w:pStyle w:val="ListParagraph"/>
        <w:numPr>
          <w:ilvl w:val="0"/>
          <w:numId w:val="4"/>
        </w:numPr>
      </w:pPr>
      <w:r>
        <w:rPr>
          <w:b/>
        </w:rPr>
        <w:t xml:space="preserve">Column (I): </w:t>
      </w:r>
      <w:r w:rsidR="00B03136">
        <w:rPr>
          <w:b/>
        </w:rPr>
        <w:t xml:space="preserve">Supplemental Discretionary </w:t>
      </w:r>
      <w:r w:rsidR="002D66C7">
        <w:rPr>
          <w:b/>
        </w:rPr>
        <w:t>American Rescue Plan (</w:t>
      </w:r>
      <w:r>
        <w:rPr>
          <w:b/>
        </w:rPr>
        <w:t>ARP</w:t>
      </w:r>
      <w:r w:rsidR="002D66C7">
        <w:rPr>
          <w:b/>
        </w:rPr>
        <w:t>)</w:t>
      </w:r>
      <w:r w:rsidR="00E243EA">
        <w:rPr>
          <w:b/>
        </w:rPr>
        <w:t xml:space="preserve"> </w:t>
      </w:r>
      <w:r w:rsidR="00D90A8E">
        <w:rPr>
          <w:b/>
        </w:rPr>
        <w:t xml:space="preserve">Act </w:t>
      </w:r>
      <w:r>
        <w:rPr>
          <w:b/>
        </w:rPr>
        <w:t>CCDF Funds</w:t>
      </w:r>
      <w:r w:rsidR="00C03A9E">
        <w:rPr>
          <w:rStyle w:val="FootnoteReference"/>
          <w:b/>
        </w:rPr>
        <w:footnoteReference w:id="9"/>
      </w:r>
      <w:r>
        <w:rPr>
          <w:b/>
        </w:rPr>
        <w:t>.</w:t>
      </w:r>
      <w:r w:rsidRPr="008D24A7">
        <w:rPr>
          <w:color w:val="000000" w:themeColor="text1"/>
        </w:rPr>
        <w:t xml:space="preserve"> </w:t>
      </w:r>
      <w:r w:rsidRPr="002242F5">
        <w:rPr>
          <w:color w:val="000000" w:themeColor="text1"/>
        </w:rPr>
        <w:t xml:space="preserve">Additional CCDF Discretionary funds were appropriated in </w:t>
      </w:r>
      <w:r w:rsidR="00F31605">
        <w:rPr>
          <w:color w:val="000000" w:themeColor="text1"/>
        </w:rPr>
        <w:t xml:space="preserve">the </w:t>
      </w:r>
      <w:r>
        <w:rPr>
          <w:color w:val="000000" w:themeColor="text1"/>
        </w:rPr>
        <w:t>American Rescue Plan (ARP) Act</w:t>
      </w:r>
      <w:r w:rsidRPr="002242F5">
        <w:rPr>
          <w:rFonts w:cstheme="minorHAnsi"/>
          <w:color w:val="202124"/>
          <w:shd w:val="clear" w:color="auto" w:fill="FFFFFF"/>
        </w:rPr>
        <w:t> of </w:t>
      </w:r>
      <w:r w:rsidRPr="002242F5">
        <w:rPr>
          <w:rFonts w:cstheme="minorHAnsi"/>
          <w:bCs/>
          <w:color w:val="202124"/>
          <w:shd w:val="clear" w:color="auto" w:fill="FFFFFF"/>
        </w:rPr>
        <w:t>2021</w:t>
      </w:r>
      <w:r w:rsidRPr="009437B8">
        <w:rPr>
          <w:color w:val="000000" w:themeColor="text1"/>
        </w:rPr>
        <w:t xml:space="preserve"> (</w:t>
      </w:r>
      <w:r w:rsidRPr="008D24A7">
        <w:rPr>
          <w:color w:val="000000" w:themeColor="text1"/>
        </w:rPr>
        <w:t xml:space="preserve">P.L. </w:t>
      </w:r>
      <w:r>
        <w:rPr>
          <w:color w:val="000000" w:themeColor="text1"/>
        </w:rPr>
        <w:t>117-2</w:t>
      </w:r>
      <w:r w:rsidRPr="002242F5">
        <w:rPr>
          <w:color w:val="000000" w:themeColor="text1"/>
        </w:rPr>
        <w:t xml:space="preserve">), which was </w:t>
      </w:r>
      <w:r>
        <w:rPr>
          <w:color w:val="000000" w:themeColor="text1"/>
        </w:rPr>
        <w:t>signed</w:t>
      </w:r>
      <w:r w:rsidRPr="002242F5">
        <w:rPr>
          <w:color w:val="000000" w:themeColor="text1"/>
        </w:rPr>
        <w:t xml:space="preserve"> into law on </w:t>
      </w:r>
      <w:r>
        <w:rPr>
          <w:color w:val="000000" w:themeColor="text1"/>
        </w:rPr>
        <w:t>March 11, 2021</w:t>
      </w:r>
      <w:r w:rsidRPr="002242F5">
        <w:rPr>
          <w:color w:val="000000" w:themeColor="text1"/>
        </w:rPr>
        <w:t xml:space="preserve">.  </w:t>
      </w:r>
      <w:r>
        <w:t xml:space="preserve">These </w:t>
      </w:r>
      <w:r w:rsidRPr="00F82321">
        <w:t xml:space="preserve">are </w:t>
      </w:r>
      <w:r>
        <w:t xml:space="preserve">also </w:t>
      </w:r>
      <w:r w:rsidRPr="00F82321">
        <w:t xml:space="preserve">100% </w:t>
      </w:r>
      <w:r w:rsidR="00524AD4">
        <w:t>f</w:t>
      </w:r>
      <w:r w:rsidRPr="00F82321">
        <w:t>ederal funds</w:t>
      </w:r>
      <w:r>
        <w:t xml:space="preserve">. </w:t>
      </w:r>
      <w:r w:rsidRPr="009437B8">
        <w:rPr>
          <w:color w:val="000000" w:themeColor="text1"/>
        </w:rPr>
        <w:t xml:space="preserve"> </w:t>
      </w:r>
      <w:r>
        <w:t xml:space="preserve">This Act included </w:t>
      </w:r>
      <w:r w:rsidR="00E243EA">
        <w:t>$14,990,000,000</w:t>
      </w:r>
      <w:r w:rsidR="00603771">
        <w:t xml:space="preserve"> </w:t>
      </w:r>
      <w:r>
        <w:t xml:space="preserve">in </w:t>
      </w:r>
      <w:r w:rsidR="00E243EA">
        <w:t xml:space="preserve">Supplemental </w:t>
      </w:r>
      <w:r>
        <w:t xml:space="preserve">CCDF Discretionary funding. This funding is in addition to the </w:t>
      </w:r>
      <w:r w:rsidR="002F44E4">
        <w:t>GY</w:t>
      </w:r>
      <w:r>
        <w:t xml:space="preserve"> 2021 appropriations level and is meant to supplement, not supplant other </w:t>
      </w:r>
      <w:r w:rsidR="00524AD4">
        <w:t>f</w:t>
      </w:r>
      <w:r>
        <w:t xml:space="preserve">ederal, State, Territory, and local public funds for </w:t>
      </w:r>
      <w:proofErr w:type="gramStart"/>
      <w:r>
        <w:t>child care</w:t>
      </w:r>
      <w:proofErr w:type="gramEnd"/>
      <w:r>
        <w:t xml:space="preserve"> </w:t>
      </w:r>
      <w:r w:rsidR="00CA3A66">
        <w:t>services for eligible individuals</w:t>
      </w:r>
      <w:r>
        <w:t xml:space="preserve">. </w:t>
      </w:r>
      <w:r w:rsidR="00FE0093">
        <w:t>It should be noted that previous COVID-19 related funding also had non-supplantation requirements, but those did not specify “</w:t>
      </w:r>
      <w:r w:rsidR="00524AD4">
        <w:t>f</w:t>
      </w:r>
      <w:r w:rsidR="00FE0093">
        <w:t xml:space="preserve">ederal” </w:t>
      </w:r>
      <w:r w:rsidR="00D81B49">
        <w:t xml:space="preserve">or “local” </w:t>
      </w:r>
      <w:r w:rsidR="00FE0093">
        <w:t xml:space="preserve">funds as the non-supplantation requirement does for ARP Act funding. </w:t>
      </w:r>
      <w:r>
        <w:t xml:space="preserve">Unlike CARES Act and CRRSA </w:t>
      </w:r>
      <w:r w:rsidR="00B749B4">
        <w:t xml:space="preserve">Act </w:t>
      </w:r>
      <w:r>
        <w:t xml:space="preserve">funds, supplemental CCDF Discretionary funding made available through the ARP Act are not restricted to activities responding to the COVID-19 public health emergency. CCDF Lead Agencies do not need to apply for the funds, </w:t>
      </w:r>
      <w:r w:rsidR="001C1E60">
        <w:t>which</w:t>
      </w:r>
      <w:r>
        <w:t xml:space="preserve"> have been awarded automatically on a formula basis as detailed in the CCDBG Act. These</w:t>
      </w:r>
      <w:r w:rsidRPr="00260199">
        <w:t xml:space="preserve"> funds are subject to all CCDF Discretionary requirements, </w:t>
      </w:r>
      <w:r w:rsidRPr="00FE0C12">
        <w:t>except</w:t>
      </w:r>
      <w:r>
        <w:t xml:space="preserve"> as noted</w:t>
      </w:r>
      <w:r w:rsidR="008035C8">
        <w:t xml:space="preserve"> in the ARP Act</w:t>
      </w:r>
      <w:r>
        <w:t>.</w:t>
      </w:r>
    </w:p>
    <w:p w:rsidRPr="00603771" w:rsidR="00603771" w:rsidP="00603771" w:rsidRDefault="00603771" w14:paraId="3BA74945" w14:textId="77777777">
      <w:pPr>
        <w:pStyle w:val="ListParagraph"/>
        <w:rPr>
          <w:rFonts w:asciiTheme="minorHAnsi" w:hAnsiTheme="minorHAnsi" w:cstheme="minorHAnsi"/>
          <w:b/>
          <w:bCs/>
        </w:rPr>
      </w:pPr>
    </w:p>
    <w:p w:rsidRPr="00603771" w:rsidR="00603771" w:rsidP="00603771" w:rsidRDefault="008D24A7" w14:paraId="6348363C" w14:textId="4B13F58A">
      <w:pPr>
        <w:pStyle w:val="ListParagraph"/>
        <w:numPr>
          <w:ilvl w:val="0"/>
          <w:numId w:val="4"/>
        </w:numPr>
        <w:rPr>
          <w:rFonts w:asciiTheme="minorHAnsi" w:hAnsiTheme="minorHAnsi" w:cstheme="minorHAnsi"/>
          <w:szCs w:val="24"/>
        </w:rPr>
      </w:pPr>
      <w:r w:rsidRPr="00603771">
        <w:rPr>
          <w:rFonts w:asciiTheme="minorHAnsi" w:hAnsiTheme="minorHAnsi" w:cstheme="minorHAnsi"/>
          <w:b/>
          <w:bCs/>
          <w:szCs w:val="24"/>
        </w:rPr>
        <w:t xml:space="preserve">Column (J): </w:t>
      </w:r>
      <w:r w:rsidR="00B03136">
        <w:rPr>
          <w:rFonts w:asciiTheme="minorHAnsi" w:hAnsiTheme="minorHAnsi" w:cstheme="minorHAnsi"/>
          <w:b/>
          <w:bCs/>
          <w:szCs w:val="24"/>
        </w:rPr>
        <w:t xml:space="preserve">Stabilization </w:t>
      </w:r>
      <w:r w:rsidRPr="00603771">
        <w:rPr>
          <w:rFonts w:asciiTheme="minorHAnsi" w:hAnsiTheme="minorHAnsi" w:cstheme="minorHAnsi"/>
          <w:b/>
          <w:szCs w:val="24"/>
        </w:rPr>
        <w:t>ARP Act Funds</w:t>
      </w:r>
      <w:r w:rsidR="00C03A9E">
        <w:rPr>
          <w:rStyle w:val="FootnoteReference"/>
          <w:rFonts w:asciiTheme="minorHAnsi" w:hAnsiTheme="minorHAnsi" w:cstheme="minorHAnsi"/>
          <w:b/>
          <w:szCs w:val="24"/>
        </w:rPr>
        <w:footnoteReference w:id="10"/>
      </w:r>
      <w:r w:rsidRPr="00603771">
        <w:rPr>
          <w:rFonts w:asciiTheme="minorHAnsi" w:hAnsiTheme="minorHAnsi" w:cstheme="minorHAnsi"/>
          <w:b/>
          <w:szCs w:val="24"/>
        </w:rPr>
        <w:t>.</w:t>
      </w:r>
      <w:r w:rsidRPr="00603771" w:rsidR="00AA0258">
        <w:rPr>
          <w:rFonts w:asciiTheme="minorHAnsi" w:hAnsiTheme="minorHAnsi" w:cstheme="minorHAnsi"/>
          <w:b/>
          <w:szCs w:val="24"/>
        </w:rPr>
        <w:t xml:space="preserve"> </w:t>
      </w:r>
      <w:r w:rsidRPr="00603771" w:rsidR="00AA0258">
        <w:rPr>
          <w:rFonts w:asciiTheme="minorHAnsi" w:hAnsiTheme="minorHAnsi" w:cstheme="minorHAnsi"/>
          <w:szCs w:val="24"/>
        </w:rPr>
        <w:t xml:space="preserve">Section 2202 of the ARP Act of 2021 (P.L. 117-2) </w:t>
      </w:r>
      <w:r w:rsidRPr="00603771" w:rsidR="00AA0258">
        <w:rPr>
          <w:rFonts w:asciiTheme="minorHAnsi" w:hAnsiTheme="minorHAnsi" w:cstheme="minorHAnsi"/>
          <w:color w:val="000000" w:themeColor="text1"/>
          <w:szCs w:val="24"/>
        </w:rPr>
        <w:t xml:space="preserve">which was signed into law on March 11, </w:t>
      </w:r>
      <w:proofErr w:type="gramStart"/>
      <w:r w:rsidRPr="00603771" w:rsidR="00AA0258">
        <w:rPr>
          <w:rFonts w:asciiTheme="minorHAnsi" w:hAnsiTheme="minorHAnsi" w:cstheme="minorHAnsi"/>
          <w:color w:val="000000" w:themeColor="text1"/>
          <w:szCs w:val="24"/>
        </w:rPr>
        <w:t xml:space="preserve">2021,  </w:t>
      </w:r>
      <w:r w:rsidRPr="00603771" w:rsidR="00AA0258">
        <w:rPr>
          <w:rFonts w:asciiTheme="minorHAnsi" w:hAnsiTheme="minorHAnsi" w:cstheme="minorHAnsi"/>
          <w:szCs w:val="24"/>
        </w:rPr>
        <w:t>provides</w:t>
      </w:r>
      <w:proofErr w:type="gramEnd"/>
      <w:r w:rsidRPr="00603771" w:rsidR="00AA0258">
        <w:rPr>
          <w:rFonts w:asciiTheme="minorHAnsi" w:hAnsiTheme="minorHAnsi" w:cstheme="minorHAnsi"/>
          <w:szCs w:val="24"/>
        </w:rPr>
        <w:t xml:space="preserve"> resources to </w:t>
      </w:r>
      <w:r w:rsidR="0080344E">
        <w:rPr>
          <w:rFonts w:asciiTheme="minorHAnsi" w:hAnsiTheme="minorHAnsi" w:cstheme="minorHAnsi"/>
          <w:szCs w:val="24"/>
        </w:rPr>
        <w:t>S</w:t>
      </w:r>
      <w:r w:rsidRPr="00603771" w:rsidR="00AA0258">
        <w:rPr>
          <w:rFonts w:asciiTheme="minorHAnsi" w:hAnsiTheme="minorHAnsi" w:cstheme="minorHAnsi"/>
          <w:szCs w:val="24"/>
        </w:rPr>
        <w:t xml:space="preserve">tates, </w:t>
      </w:r>
      <w:r w:rsidR="0080344E">
        <w:rPr>
          <w:rFonts w:asciiTheme="minorHAnsi" w:hAnsiTheme="minorHAnsi" w:cstheme="minorHAnsi"/>
          <w:szCs w:val="24"/>
        </w:rPr>
        <w:t>T</w:t>
      </w:r>
      <w:r w:rsidRPr="00603771" w:rsidR="00AA0258">
        <w:rPr>
          <w:rFonts w:asciiTheme="minorHAnsi" w:hAnsiTheme="minorHAnsi" w:cstheme="minorHAnsi"/>
          <w:szCs w:val="24"/>
        </w:rPr>
        <w:t xml:space="preserve">erritories, and </w:t>
      </w:r>
      <w:r w:rsidR="0080344E">
        <w:rPr>
          <w:rFonts w:asciiTheme="minorHAnsi" w:hAnsiTheme="minorHAnsi" w:cstheme="minorHAnsi"/>
          <w:szCs w:val="24"/>
        </w:rPr>
        <w:t>T</w:t>
      </w:r>
      <w:r w:rsidRPr="00603771" w:rsidR="00AA0258">
        <w:rPr>
          <w:rFonts w:asciiTheme="minorHAnsi" w:hAnsiTheme="minorHAnsi" w:cstheme="minorHAnsi"/>
          <w:szCs w:val="24"/>
        </w:rPr>
        <w:t>ribes to provide</w:t>
      </w:r>
      <w:r w:rsidRPr="00603771" w:rsidR="00603771">
        <w:rPr>
          <w:rFonts w:asciiTheme="minorHAnsi" w:hAnsiTheme="minorHAnsi" w:cstheme="minorHAnsi"/>
          <w:szCs w:val="24"/>
        </w:rPr>
        <w:t xml:space="preserve"> </w:t>
      </w:r>
      <w:r w:rsidR="00FE0093">
        <w:rPr>
          <w:rFonts w:asciiTheme="minorHAnsi" w:hAnsiTheme="minorHAnsi" w:cstheme="minorHAnsi"/>
          <w:szCs w:val="24"/>
        </w:rPr>
        <w:t>$23,975,000,000 for</w:t>
      </w:r>
      <w:r w:rsidRPr="00603771" w:rsidR="00AA0258">
        <w:rPr>
          <w:rFonts w:asciiTheme="minorHAnsi" w:hAnsiTheme="minorHAnsi" w:cstheme="minorHAnsi"/>
          <w:szCs w:val="24"/>
        </w:rPr>
        <w:t xml:space="preserve"> stabilization grants to </w:t>
      </w:r>
      <w:r w:rsidR="00FE0093">
        <w:rPr>
          <w:rFonts w:asciiTheme="minorHAnsi" w:hAnsiTheme="minorHAnsi" w:cstheme="minorHAnsi"/>
          <w:szCs w:val="24"/>
        </w:rPr>
        <w:t xml:space="preserve">eligible </w:t>
      </w:r>
      <w:r w:rsidRPr="00603771" w:rsidR="00AA0258">
        <w:rPr>
          <w:rFonts w:asciiTheme="minorHAnsi" w:hAnsiTheme="minorHAnsi" w:cstheme="minorHAnsi"/>
          <w:szCs w:val="24"/>
        </w:rPr>
        <w:t xml:space="preserve">child care providers. These are also 100% </w:t>
      </w:r>
      <w:r w:rsidR="00524AD4">
        <w:rPr>
          <w:rFonts w:asciiTheme="minorHAnsi" w:hAnsiTheme="minorHAnsi" w:cstheme="minorHAnsi"/>
          <w:szCs w:val="24"/>
        </w:rPr>
        <w:t>f</w:t>
      </w:r>
      <w:r w:rsidRPr="00603771" w:rsidR="00AA0258">
        <w:rPr>
          <w:rFonts w:asciiTheme="minorHAnsi" w:hAnsiTheme="minorHAnsi" w:cstheme="minorHAnsi"/>
          <w:szCs w:val="24"/>
        </w:rPr>
        <w:t xml:space="preserve">ederal funds. </w:t>
      </w:r>
      <w:r w:rsidRPr="00603771" w:rsidR="00603771">
        <w:rPr>
          <w:rFonts w:asciiTheme="minorHAnsi" w:hAnsiTheme="minorHAnsi" w:cstheme="minorHAnsi"/>
          <w:szCs w:val="24"/>
        </w:rPr>
        <w:t xml:space="preserve">Stabilization grant funding is in addition to the </w:t>
      </w:r>
      <w:r w:rsidR="003C68B3">
        <w:rPr>
          <w:rFonts w:asciiTheme="minorHAnsi" w:hAnsiTheme="minorHAnsi" w:cstheme="minorHAnsi"/>
          <w:szCs w:val="24"/>
        </w:rPr>
        <w:t xml:space="preserve">GY </w:t>
      </w:r>
      <w:r w:rsidRPr="00603771" w:rsidR="00603771">
        <w:rPr>
          <w:rFonts w:asciiTheme="minorHAnsi" w:hAnsiTheme="minorHAnsi" w:cstheme="minorHAnsi"/>
          <w:szCs w:val="24"/>
        </w:rPr>
        <w:t xml:space="preserve">2021 CCDF appropriations levels and is meant to supplement, not supplant, other federal, </w:t>
      </w:r>
      <w:r w:rsidR="00FE0093">
        <w:rPr>
          <w:rFonts w:asciiTheme="minorHAnsi" w:hAnsiTheme="minorHAnsi" w:cstheme="minorHAnsi"/>
          <w:szCs w:val="24"/>
        </w:rPr>
        <w:t>S</w:t>
      </w:r>
      <w:r w:rsidRPr="00603771" w:rsidR="00603771">
        <w:rPr>
          <w:rFonts w:asciiTheme="minorHAnsi" w:hAnsiTheme="minorHAnsi" w:cstheme="minorHAnsi"/>
          <w:szCs w:val="24"/>
        </w:rPr>
        <w:t xml:space="preserve">tate, and local public </w:t>
      </w:r>
      <w:proofErr w:type="gramStart"/>
      <w:r w:rsidRPr="00603771" w:rsidR="00603771">
        <w:rPr>
          <w:rFonts w:asciiTheme="minorHAnsi" w:hAnsiTheme="minorHAnsi" w:cstheme="minorHAnsi"/>
          <w:szCs w:val="24"/>
        </w:rPr>
        <w:t>funds  expended</w:t>
      </w:r>
      <w:proofErr w:type="gramEnd"/>
      <w:r w:rsidRPr="00603771" w:rsidR="00603771">
        <w:rPr>
          <w:rFonts w:asciiTheme="minorHAnsi" w:hAnsiTheme="minorHAnsi" w:cstheme="minorHAnsi"/>
          <w:szCs w:val="24"/>
        </w:rPr>
        <w:t xml:space="preserve"> to provide child care services for eligible individuals. </w:t>
      </w:r>
      <w:r w:rsidR="00FE0093">
        <w:t>It should be noted that previous COVID-19 related funding also had non-supplantation requirements, but those did not specify “</w:t>
      </w:r>
      <w:r w:rsidR="00524AD4">
        <w:t>f</w:t>
      </w:r>
      <w:r w:rsidR="00FE0093">
        <w:t xml:space="preserve">ederal” </w:t>
      </w:r>
      <w:r w:rsidR="00D81B49">
        <w:t xml:space="preserve">or “local” </w:t>
      </w:r>
      <w:r w:rsidR="00FE0093">
        <w:t xml:space="preserve">funds as the non-supplantation requirement does for ARP Act funding. </w:t>
      </w:r>
      <w:r w:rsidRPr="00603771" w:rsidR="00603771">
        <w:rPr>
          <w:rFonts w:asciiTheme="minorHAnsi" w:hAnsiTheme="minorHAnsi" w:cstheme="minorHAnsi"/>
          <w:szCs w:val="24"/>
        </w:rPr>
        <w:t xml:space="preserve">As further described below, the stabilization grant funds were awarded to CCDF </w:t>
      </w:r>
      <w:r w:rsidR="0080344E">
        <w:rPr>
          <w:rFonts w:asciiTheme="minorHAnsi" w:hAnsiTheme="minorHAnsi" w:cstheme="minorHAnsi"/>
          <w:szCs w:val="24"/>
        </w:rPr>
        <w:t>L</w:t>
      </w:r>
      <w:r w:rsidRPr="00603771" w:rsidR="00603771">
        <w:rPr>
          <w:rFonts w:asciiTheme="minorHAnsi" w:hAnsiTheme="minorHAnsi" w:cstheme="minorHAnsi"/>
          <w:szCs w:val="24"/>
        </w:rPr>
        <w:t xml:space="preserve">ead </w:t>
      </w:r>
      <w:r w:rsidR="0080344E">
        <w:rPr>
          <w:rFonts w:asciiTheme="minorHAnsi" w:hAnsiTheme="minorHAnsi" w:cstheme="minorHAnsi"/>
          <w:szCs w:val="24"/>
        </w:rPr>
        <w:t>A</w:t>
      </w:r>
      <w:r w:rsidRPr="00603771" w:rsidR="00603771">
        <w:rPr>
          <w:rFonts w:asciiTheme="minorHAnsi" w:hAnsiTheme="minorHAnsi" w:cstheme="minorHAnsi"/>
          <w:szCs w:val="24"/>
        </w:rPr>
        <w:t xml:space="preserve">gencies on April 15, 2021, as defined in the CCDBG Act, using the formula used to award CCDF Discretionary funding. Lead </w:t>
      </w:r>
      <w:r w:rsidR="0080344E">
        <w:rPr>
          <w:rFonts w:asciiTheme="minorHAnsi" w:hAnsiTheme="minorHAnsi" w:cstheme="minorHAnsi"/>
          <w:szCs w:val="24"/>
        </w:rPr>
        <w:t>A</w:t>
      </w:r>
      <w:r w:rsidRPr="00603771" w:rsidR="00603771">
        <w:rPr>
          <w:rFonts w:asciiTheme="minorHAnsi" w:hAnsiTheme="minorHAnsi" w:cstheme="minorHAnsi"/>
          <w:szCs w:val="24"/>
        </w:rPr>
        <w:t xml:space="preserve">gencies did not have to apply for these funds. </w:t>
      </w:r>
    </w:p>
    <w:p w:rsidRPr="005551C3" w:rsidR="00404BB4" w:rsidP="00C47A1A" w:rsidRDefault="00404BB4" w14:paraId="53E215F3" w14:textId="645E81A4">
      <w:pPr>
        <w:rPr>
          <w:rFonts w:asciiTheme="majorHAnsi" w:hAnsiTheme="majorHAnsi"/>
          <w:b/>
          <w:color w:val="17365D" w:themeColor="text2" w:themeShade="BF"/>
          <w:sz w:val="28"/>
          <w:szCs w:val="28"/>
        </w:rPr>
      </w:pPr>
      <w:r>
        <w:rPr>
          <w:rFonts w:asciiTheme="majorHAnsi" w:hAnsiTheme="majorHAnsi"/>
          <w:b/>
          <w:color w:val="365F91" w:themeColor="accent1" w:themeShade="BF"/>
          <w:sz w:val="28"/>
          <w:szCs w:val="28"/>
        </w:rPr>
        <w:t>DI</w:t>
      </w:r>
      <w:r w:rsidRPr="005551C3">
        <w:rPr>
          <w:rFonts w:asciiTheme="majorHAnsi" w:hAnsiTheme="majorHAnsi"/>
          <w:b/>
          <w:color w:val="365F91" w:themeColor="accent1" w:themeShade="BF"/>
          <w:sz w:val="28"/>
          <w:szCs w:val="28"/>
        </w:rPr>
        <w:t>S</w:t>
      </w:r>
      <w:r>
        <w:rPr>
          <w:rFonts w:asciiTheme="majorHAnsi" w:hAnsiTheme="majorHAnsi"/>
          <w:b/>
          <w:color w:val="365F91" w:themeColor="accent1" w:themeShade="BF"/>
          <w:sz w:val="28"/>
          <w:szCs w:val="28"/>
        </w:rPr>
        <w:t>CRETIONARY DISASTER RELIEF FUNDS NARRATIVE REPORT</w:t>
      </w:r>
    </w:p>
    <w:p w:rsidR="00404BB4" w:rsidP="00C47A1A" w:rsidRDefault="00404BB4" w14:paraId="13E3A385" w14:textId="77777777"/>
    <w:p w:rsidR="00404BB4" w:rsidP="00404BB4" w:rsidRDefault="00404BB4" w14:paraId="611EDCF9" w14:textId="656EDD72">
      <w:r>
        <w:t>The 4th quarter submission of the financial report should include an attached</w:t>
      </w:r>
      <w:r w:rsidR="005551C3">
        <w:t xml:space="preserve"> </w:t>
      </w:r>
      <w:r>
        <w:t xml:space="preserve">narrative description of the </w:t>
      </w:r>
      <w:r w:rsidR="005551C3">
        <w:t xml:space="preserve">services and </w:t>
      </w:r>
      <w:r>
        <w:t xml:space="preserve">activities funded with </w:t>
      </w:r>
      <w:r w:rsidR="005551C3">
        <w:t xml:space="preserve">CCDF Discretionary Disaster Relief </w:t>
      </w:r>
      <w:r>
        <w:t xml:space="preserve">funds. </w:t>
      </w:r>
      <w:r w:rsidR="005551C3">
        <w:t xml:space="preserve"> </w:t>
      </w:r>
      <w:r>
        <w:t>The narrative s</w:t>
      </w:r>
      <w:r w:rsidR="005551C3">
        <w:t xml:space="preserve">hould describe </w:t>
      </w:r>
      <w:r w:rsidR="00FA592B">
        <w:t>all services and</w:t>
      </w:r>
      <w:r>
        <w:t xml:space="preserve"> activities funded with CCDF </w:t>
      </w:r>
      <w:r w:rsidR="005551C3">
        <w:t xml:space="preserve">Discretionary Disaster Relief funds </w:t>
      </w:r>
      <w:r>
        <w:t>that were spent in the</w:t>
      </w:r>
      <w:r w:rsidR="00FA592B">
        <w:t xml:space="preserve"> </w:t>
      </w:r>
      <w:r w:rsidR="000153A5">
        <w:t xml:space="preserve">federal </w:t>
      </w:r>
      <w:r w:rsidR="00FA592B">
        <w:t>f</w:t>
      </w:r>
      <w:r>
        <w:t xml:space="preserve">iscal </w:t>
      </w:r>
      <w:r w:rsidR="00FA592B">
        <w:t>y</w:t>
      </w:r>
      <w:r>
        <w:t>ear by the State</w:t>
      </w:r>
      <w:r w:rsidR="005551C3">
        <w:t xml:space="preserve">, regardless of the </w:t>
      </w:r>
      <w:r w:rsidR="000153A5">
        <w:t>Grant Y</w:t>
      </w:r>
      <w:r w:rsidR="00FA592B">
        <w:t>ear in which those funds were awarded</w:t>
      </w:r>
      <w:r>
        <w:t xml:space="preserve">. </w:t>
      </w:r>
      <w:r w:rsidR="00FA592B">
        <w:t xml:space="preserve"> Specifically, t</w:t>
      </w:r>
      <w:r>
        <w:t xml:space="preserve">he narrative report should provide an explanation for the amounts reported on </w:t>
      </w:r>
      <w:r w:rsidR="00D52120">
        <w:t>c</w:t>
      </w:r>
      <w:r w:rsidR="00CE7179">
        <w:t xml:space="preserve">olumns </w:t>
      </w:r>
      <w:r w:rsidR="00D52120">
        <w:t>(</w:t>
      </w:r>
      <w:r w:rsidR="00CE7179">
        <w:t>E</w:t>
      </w:r>
      <w:r w:rsidR="00D52120">
        <w:t>)</w:t>
      </w:r>
      <w:r w:rsidR="00CE7179">
        <w:t xml:space="preserve"> and </w:t>
      </w:r>
      <w:r w:rsidR="00D52120">
        <w:t>(</w:t>
      </w:r>
      <w:r w:rsidR="00CE7179">
        <w:t>F</w:t>
      </w:r>
      <w:r w:rsidR="00D52120">
        <w:t>)</w:t>
      </w:r>
      <w:r w:rsidR="00CE7179">
        <w:t xml:space="preserve">.  </w:t>
      </w:r>
      <w:r>
        <w:t>The narrative report should include, but is not limited to, the following information:</w:t>
      </w:r>
    </w:p>
    <w:p w:rsidR="00404BB4" w:rsidP="000E6148" w:rsidRDefault="00404BB4" w14:paraId="3C398B17" w14:textId="7C9C070E">
      <w:pPr>
        <w:pStyle w:val="ListParagraph"/>
        <w:numPr>
          <w:ilvl w:val="0"/>
          <w:numId w:val="2"/>
        </w:numPr>
        <w:ind w:left="792"/>
      </w:pPr>
      <w:r>
        <w:t xml:space="preserve">Specific project or </w:t>
      </w:r>
      <w:r w:rsidR="00CE7179">
        <w:t>activity</w:t>
      </w:r>
      <w:r>
        <w:t xml:space="preserve"> titles with descriptions</w:t>
      </w:r>
      <w:r w:rsidR="000E6148">
        <w:t xml:space="preserve"> of deliverables,</w:t>
      </w:r>
      <w:r>
        <w:t xml:space="preserve"> and the name of the entity</w:t>
      </w:r>
      <w:r w:rsidR="00CE7179">
        <w:t>(</w:t>
      </w:r>
      <w:proofErr w:type="spellStart"/>
      <w:r w:rsidR="00CE7179">
        <w:t>ies</w:t>
      </w:r>
      <w:proofErr w:type="spellEnd"/>
      <w:r w:rsidR="00CE7179">
        <w:t xml:space="preserve">) that are </w:t>
      </w:r>
      <w:r>
        <w:t>re</w:t>
      </w:r>
      <w:r w:rsidR="000E6148">
        <w:t>sponsible for deliverables</w:t>
      </w:r>
      <w:r>
        <w:t>;</w:t>
      </w:r>
    </w:p>
    <w:p w:rsidR="005D1CF0" w:rsidP="000E6148" w:rsidRDefault="00404BB4" w14:paraId="48B8700B" w14:textId="0509C8F4">
      <w:pPr>
        <w:pStyle w:val="ListParagraph"/>
        <w:numPr>
          <w:ilvl w:val="0"/>
          <w:numId w:val="2"/>
        </w:numPr>
        <w:ind w:left="792"/>
      </w:pPr>
      <w:r>
        <w:t xml:space="preserve">Description of outputs, </w:t>
      </w:r>
      <w:r w:rsidR="000E6148">
        <w:t xml:space="preserve">such as the </w:t>
      </w:r>
      <w:r>
        <w:t>number of persons served and/o</w:t>
      </w:r>
      <w:r w:rsidR="000E6148">
        <w:t>r products produced in activity</w:t>
      </w:r>
      <w:r>
        <w:t>.</w:t>
      </w:r>
    </w:p>
    <w:p w:rsidR="00D02DD1" w:rsidP="00B62461" w:rsidRDefault="00D02DD1" w14:paraId="5431EA74" w14:textId="45C886B6">
      <w:pPr>
        <w:pStyle w:val="Heading1"/>
      </w:pPr>
      <w:r>
        <w:t>Discretionary CARES Act Funds Narrative Report</w:t>
      </w:r>
    </w:p>
    <w:p w:rsidR="00D02DD1" w:rsidP="00B62461" w:rsidRDefault="00D02DD1" w14:paraId="2A7763B4" w14:textId="77777777"/>
    <w:p w:rsidR="00C04C55" w:rsidP="00C04C55" w:rsidRDefault="00D02DD1" w14:paraId="0E870C09" w14:textId="4744EF9F">
      <w:r>
        <w:t>The 4</w:t>
      </w:r>
      <w:r w:rsidRPr="00B62461">
        <w:rPr>
          <w:rFonts w:ascii="Calibri" w:hAnsi="Calibri"/>
          <w:szCs w:val="22"/>
        </w:rPr>
        <w:t>th</w:t>
      </w:r>
      <w:r>
        <w:t xml:space="preserve"> quarter submission of the financial report should include an attached narrative description of the services and activities funded with CCDF Discretionary CARES Act funds. The narrative should describe all services and activities funded with CCDF Discretionary CARES Act funds that were spent in the </w:t>
      </w:r>
      <w:r w:rsidR="000153A5">
        <w:t xml:space="preserve">federal </w:t>
      </w:r>
      <w:r>
        <w:t xml:space="preserve">fiscal year by the State. Specifically, the narrative report should provide an explanation for the amounts reported in column (G) and should include but is not limited to how funding was used for allowable activities that </w:t>
      </w:r>
      <w:r w:rsidR="007C6447">
        <w:t>prev</w:t>
      </w:r>
      <w:r>
        <w:t>ent, prepare for, and respond to COVID-19.</w:t>
      </w:r>
      <w:r w:rsidR="00C04C55">
        <w:t xml:space="preserve">  The narrative report should include, but is not limited to, the following information:</w:t>
      </w:r>
    </w:p>
    <w:p w:rsidR="00C04C55" w:rsidP="00C04C55" w:rsidRDefault="00C04C55" w14:paraId="6DE56033" w14:textId="01BFA929">
      <w:pPr>
        <w:pStyle w:val="ListParagraph"/>
        <w:numPr>
          <w:ilvl w:val="0"/>
          <w:numId w:val="2"/>
        </w:numPr>
        <w:ind w:left="792"/>
      </w:pPr>
      <w:r>
        <w:t>Specific project or activity titles with descriptions of deliverables</w:t>
      </w:r>
      <w:r w:rsidR="000F3CCF">
        <w:t>/activities</w:t>
      </w:r>
      <w:r>
        <w:t>, and the name of the entity(</w:t>
      </w:r>
      <w:proofErr w:type="spellStart"/>
      <w:r>
        <w:t>ies</w:t>
      </w:r>
      <w:proofErr w:type="spellEnd"/>
      <w:r>
        <w:t>) that are responsible for deliverables</w:t>
      </w:r>
      <w:r w:rsidR="000F3CCF">
        <w:t>/activities</w:t>
      </w:r>
      <w:r>
        <w:t>;</w:t>
      </w:r>
    </w:p>
    <w:p w:rsidR="00C04C55" w:rsidP="00C04C55" w:rsidRDefault="00C04C55" w14:paraId="13A887CE" w14:textId="77777777">
      <w:pPr>
        <w:pStyle w:val="ListParagraph"/>
        <w:numPr>
          <w:ilvl w:val="0"/>
          <w:numId w:val="2"/>
        </w:numPr>
        <w:ind w:left="792"/>
      </w:pPr>
      <w:r>
        <w:t>Description of outputs, such as the number of persons served and/or products produced in activity.</w:t>
      </w:r>
    </w:p>
    <w:p w:rsidRPr="00795131" w:rsidR="00795131" w:rsidP="00063FBE" w:rsidRDefault="00835AB5" w14:paraId="7AC7F4BF" w14:textId="7B33832A">
      <w:pPr>
        <w:pStyle w:val="Heading1"/>
      </w:pPr>
      <w:r w:rsidRPr="00835AB5">
        <w:t xml:space="preserve">Discretionary </w:t>
      </w:r>
      <w:r w:rsidR="00642D31">
        <w:t>CRRSA</w:t>
      </w:r>
      <w:r w:rsidRPr="00835AB5">
        <w:t xml:space="preserve"> </w:t>
      </w:r>
      <w:r w:rsidR="00796DD1">
        <w:t xml:space="preserve">ACT </w:t>
      </w:r>
      <w:r w:rsidRPr="00835AB5" w:rsidR="009D194E">
        <w:t>FUNDS NARRATIVE</w:t>
      </w:r>
      <w:r w:rsidRPr="00795131" w:rsidR="00795131">
        <w:t xml:space="preserve"> Report</w:t>
      </w:r>
    </w:p>
    <w:p w:rsidR="00795131" w:rsidP="00795131" w:rsidRDefault="00795131" w14:paraId="64054B14" w14:textId="77777777"/>
    <w:p w:rsidR="00795131" w:rsidP="00795131" w:rsidRDefault="00795131" w14:paraId="3A1E3CAC" w14:textId="621813BF">
      <w:r>
        <w:t>The 4</w:t>
      </w:r>
      <w:r w:rsidRPr="00B62461">
        <w:rPr>
          <w:rFonts w:ascii="Calibri" w:hAnsi="Calibri"/>
          <w:szCs w:val="22"/>
        </w:rPr>
        <w:t>th</w:t>
      </w:r>
      <w:r>
        <w:t xml:space="preserve"> quarter submission of the financial report should include an attached narrative description of the services and activities funded with CCDF Discretionary </w:t>
      </w:r>
      <w:r w:rsidR="00642D31">
        <w:t>CRRSA</w:t>
      </w:r>
      <w:r>
        <w:t xml:space="preserve"> </w:t>
      </w:r>
      <w:r w:rsidR="00796DD1">
        <w:t xml:space="preserve">Act </w:t>
      </w:r>
      <w:r>
        <w:t xml:space="preserve">funds. The narrative should describe all services and activities funded with CCDF Discretionary </w:t>
      </w:r>
      <w:r w:rsidR="00642D31">
        <w:t>CRRSA</w:t>
      </w:r>
      <w:r w:rsidR="00796DD1">
        <w:t xml:space="preserve"> Act</w:t>
      </w:r>
      <w:r>
        <w:t xml:space="preserve"> funds that were spent in the federal fiscal year by the State. Specifically, the narrative report should provide an explanation for the amounts reported in column (H) and should include but is not limited to how funding was used for allowable activities that prevent, prepare for, and respond to COVID-19.  The narrative report should include, but is not limited to, the following information:</w:t>
      </w:r>
    </w:p>
    <w:p w:rsidR="00795131" w:rsidP="00795131" w:rsidRDefault="00795131" w14:paraId="350A565F" w14:textId="7F791D1C">
      <w:pPr>
        <w:pStyle w:val="ListParagraph"/>
        <w:numPr>
          <w:ilvl w:val="0"/>
          <w:numId w:val="2"/>
        </w:numPr>
        <w:ind w:left="792"/>
      </w:pPr>
      <w:r>
        <w:t>Specific project or activity titles with descriptions of deliverables/activities, and the name of the entity(</w:t>
      </w:r>
      <w:proofErr w:type="spellStart"/>
      <w:r>
        <w:t>ies</w:t>
      </w:r>
      <w:proofErr w:type="spellEnd"/>
      <w:r>
        <w:t>) that are responsible for deliverables/activities;</w:t>
      </w:r>
    </w:p>
    <w:p w:rsidRPr="00852890" w:rsidR="00F81274" w:rsidP="00795131" w:rsidRDefault="00F81274" w14:paraId="645EA951" w14:textId="1E9262DE">
      <w:pPr>
        <w:pStyle w:val="ListParagraph"/>
        <w:numPr>
          <w:ilvl w:val="0"/>
          <w:numId w:val="2"/>
        </w:numPr>
        <w:ind w:left="792"/>
      </w:pPr>
      <w:r w:rsidRPr="00A85B82">
        <w:t>Description of outputs, such as the number of persons served and/or products produced in activity.</w:t>
      </w:r>
    </w:p>
    <w:p w:rsidR="00404BB4" w:rsidP="00905027" w:rsidRDefault="00B03136" w14:paraId="3414613C" w14:textId="565C1D15">
      <w:pPr>
        <w:pStyle w:val="Heading1"/>
      </w:pPr>
      <w:r>
        <w:t xml:space="preserve">Supplemental </w:t>
      </w:r>
      <w:bookmarkStart w:name="_Hlk75329854" w:id="1"/>
      <w:r w:rsidRPr="00F81274" w:rsidR="001C4243">
        <w:t>Discretionary</w:t>
      </w:r>
      <w:r w:rsidRPr="00A85B82" w:rsidR="00F81274">
        <w:t xml:space="preserve"> </w:t>
      </w:r>
      <w:r w:rsidRPr="00F81274" w:rsidR="009771B2">
        <w:t>ARP</w:t>
      </w:r>
      <w:r w:rsidRPr="00A85B82" w:rsidR="00F81274">
        <w:t xml:space="preserve"> </w:t>
      </w:r>
      <w:r w:rsidRPr="00A85B82" w:rsidR="00D90A8E">
        <w:t>ACT</w:t>
      </w:r>
      <w:r w:rsidRPr="00852890" w:rsidR="009771B2">
        <w:t xml:space="preserve"> </w:t>
      </w:r>
      <w:r w:rsidRPr="00F81274" w:rsidR="009771B2">
        <w:t>funds narrative report</w:t>
      </w:r>
    </w:p>
    <w:p w:rsidR="009771B2" w:rsidP="009771B2" w:rsidRDefault="009771B2" w14:paraId="3354A8BD" w14:textId="7B0B2180"/>
    <w:p w:rsidR="009771B2" w:rsidP="009771B2" w:rsidRDefault="009771B2" w14:paraId="2AEF38BD" w14:textId="45F6AD90">
      <w:r>
        <w:t>The 4</w:t>
      </w:r>
      <w:r w:rsidRPr="00B62461">
        <w:rPr>
          <w:rFonts w:ascii="Calibri" w:hAnsi="Calibri"/>
          <w:szCs w:val="22"/>
        </w:rPr>
        <w:t>th</w:t>
      </w:r>
      <w:r>
        <w:t xml:space="preserve"> quarter submission of the financial report should include an attached narrative description of the services and activities funded with </w:t>
      </w:r>
      <w:r w:rsidR="00B03136">
        <w:t xml:space="preserve">Supplemental </w:t>
      </w:r>
      <w:r>
        <w:t xml:space="preserve">Discretionary ARP Act funds. The narrative should describe all services and activities funded with </w:t>
      </w:r>
      <w:r w:rsidR="00B03136">
        <w:t xml:space="preserve">Supplemental </w:t>
      </w:r>
      <w:r>
        <w:t>Discretionary ARP Act funds that were spent in the federal fiscal year by the State. Specifically, the narrative report should provide an explanation for the amounts reported in column (I) and should include but is not limited to how funding was used for allowable activities.  The narrative report should include, but is not limited to, the following information:</w:t>
      </w:r>
    </w:p>
    <w:p w:rsidR="009771B2" w:rsidP="009771B2" w:rsidRDefault="009771B2" w14:paraId="366068DA" w14:textId="77777777">
      <w:pPr>
        <w:pStyle w:val="ListParagraph"/>
        <w:numPr>
          <w:ilvl w:val="0"/>
          <w:numId w:val="2"/>
        </w:numPr>
        <w:ind w:left="792"/>
      </w:pPr>
      <w:r>
        <w:t>Specific project or activity titles with descriptions of deliverables/activities, and the name of the entity(</w:t>
      </w:r>
      <w:proofErr w:type="spellStart"/>
      <w:r>
        <w:t>ies</w:t>
      </w:r>
      <w:proofErr w:type="spellEnd"/>
      <w:r>
        <w:t>) that are responsible for deliverables/</w:t>
      </w:r>
      <w:proofErr w:type="gramStart"/>
      <w:r>
        <w:t>activities;</w:t>
      </w:r>
      <w:proofErr w:type="gramEnd"/>
    </w:p>
    <w:p w:rsidRPr="001C4243" w:rsidR="001C4243" w:rsidP="00852890" w:rsidRDefault="009771B2" w14:paraId="3C6268D2" w14:textId="7013BB8C">
      <w:pPr>
        <w:pStyle w:val="ListParagraph"/>
        <w:numPr>
          <w:ilvl w:val="0"/>
          <w:numId w:val="2"/>
        </w:numPr>
        <w:ind w:left="792"/>
      </w:pPr>
      <w:r>
        <w:t>Description of outputs, such as the number of persons served and/or products produced in activity.</w:t>
      </w:r>
      <w:bookmarkEnd w:id="1"/>
    </w:p>
    <w:p w:rsidRPr="00E9015C" w:rsidR="00497501" w:rsidP="00905027" w:rsidRDefault="00D9000E" w14:paraId="66AF2A5D" w14:textId="4B6A9052">
      <w:pPr>
        <w:pStyle w:val="Heading1"/>
      </w:pPr>
      <w:r w:rsidRPr="00E9015C">
        <w:t>C</w:t>
      </w:r>
      <w:r w:rsidRPr="00E9015C" w:rsidR="00497501">
        <w:t>UMULATIVE TOTALS</w:t>
      </w:r>
      <w:r w:rsidR="00CD054D">
        <w:t xml:space="preserve"> for Grant Period</w:t>
      </w:r>
    </w:p>
    <w:p w:rsidRPr="002B615E" w:rsidR="00497501" w:rsidP="00905027" w:rsidRDefault="00497501" w14:paraId="68F91FDA" w14:textId="77777777">
      <w:pPr>
        <w:rPr>
          <w:rFonts w:ascii="Times New Roman" w:hAnsi="Times New Roman"/>
          <w:b/>
          <w:u w:val="single"/>
        </w:rPr>
      </w:pPr>
    </w:p>
    <w:p w:rsidRPr="00A85B82" w:rsidR="00F62528" w:rsidP="00905027" w:rsidRDefault="00D057FE" w14:paraId="0CE54FE5" w14:textId="73599DCB">
      <w:pPr>
        <w:rPr>
          <w:rStyle w:val="Strong"/>
          <w:b w:val="0"/>
        </w:rPr>
      </w:pPr>
      <w:r w:rsidRPr="00F82321">
        <w:t xml:space="preserve">All amounts reported must reflect expenditures of CCDF funds made in accordance with the approved State Plan and applicable statutes and regulations. Amounts should be reported on a cumulative basis. </w:t>
      </w:r>
    </w:p>
    <w:p w:rsidR="00BD5D5D" w:rsidP="00905027" w:rsidRDefault="00BD5D5D" w14:paraId="2B8E5209" w14:textId="77777777">
      <w:pPr>
        <w:rPr>
          <w:rStyle w:val="Emphasis"/>
        </w:rPr>
        <w:sectPr w:rsidR="00BD5D5D" w:rsidSect="00EF5ED5">
          <w:headerReference w:type="default" r:id="rId15"/>
          <w:footerReference w:type="even" r:id="rId16"/>
          <w:footerReference w:type="default" r:id="rId17"/>
          <w:pgSz w:w="12240" w:h="15840"/>
          <w:pgMar w:top="1440" w:right="1440" w:bottom="1440" w:left="1440" w:header="720" w:footer="720" w:gutter="0"/>
          <w:cols w:space="720"/>
          <w:docGrid w:linePitch="360"/>
        </w:sectPr>
      </w:pPr>
    </w:p>
    <w:p w:rsidRPr="009F05AB" w:rsidR="00CC170E" w:rsidP="00905027" w:rsidRDefault="00D057FE" w14:paraId="1D54A4EA" w14:textId="77777777">
      <w:pPr>
        <w:rPr>
          <w:rStyle w:val="Strong"/>
          <w:sz w:val="36"/>
        </w:rPr>
      </w:pPr>
      <w:r w:rsidRPr="00CD054D">
        <w:rPr>
          <w:rStyle w:val="Strong"/>
          <w:sz w:val="36"/>
        </w:rPr>
        <w:t>Line 1 – Total</w:t>
      </w:r>
      <w:r w:rsidRPr="00CD054D" w:rsidR="006F690E">
        <w:rPr>
          <w:rStyle w:val="Strong"/>
          <w:sz w:val="36"/>
        </w:rPr>
        <w:t xml:space="preserve"> Expenditures</w:t>
      </w:r>
    </w:p>
    <w:p w:rsidRPr="00F82321" w:rsidR="00F05D59" w:rsidP="00905027" w:rsidRDefault="00F05D59" w14:paraId="53477628" w14:textId="77777777">
      <w:pPr>
        <w:rPr>
          <w:b/>
        </w:rPr>
      </w:pPr>
    </w:p>
    <w:p w:rsidR="000609B1" w:rsidP="000609B1" w:rsidRDefault="00CD4043" w14:paraId="309BD7A0" w14:textId="461E9BC7">
      <w:pPr>
        <w:rPr>
          <w:rStyle w:val="Strong"/>
        </w:rPr>
      </w:pPr>
      <w:r>
        <w:rPr>
          <w:rStyle w:val="Strong"/>
        </w:rPr>
        <w:t xml:space="preserve">OLDC auto-calculates line 1 totals.  </w:t>
      </w:r>
      <w:r w:rsidRPr="00C47A1A" w:rsidR="000609B1">
        <w:rPr>
          <w:rStyle w:val="Strong"/>
        </w:rPr>
        <w:t xml:space="preserve">For each column (A through </w:t>
      </w:r>
      <w:r w:rsidR="000609B1">
        <w:rPr>
          <w:rStyle w:val="Strong"/>
        </w:rPr>
        <w:t>I</w:t>
      </w:r>
      <w:r w:rsidRPr="00C47A1A" w:rsidR="000609B1">
        <w:rPr>
          <w:rStyle w:val="Strong"/>
        </w:rPr>
        <w:t xml:space="preserve">), Line 1 is equal to </w:t>
      </w:r>
      <w:r w:rsidR="000609B1">
        <w:rPr>
          <w:rStyle w:val="Strong"/>
        </w:rPr>
        <w:t>the sum of rows 1(a) through 1(f</w:t>
      </w:r>
      <w:r w:rsidRPr="00C47A1A" w:rsidR="000609B1">
        <w:rPr>
          <w:rStyle w:val="Strong"/>
        </w:rPr>
        <w:t>)</w:t>
      </w:r>
      <w:r w:rsidR="000609B1">
        <w:rPr>
          <w:rStyle w:val="Strong"/>
        </w:rPr>
        <w:t>.</w:t>
      </w:r>
      <w:r w:rsidRPr="00F62528" w:rsidR="000609B1">
        <w:rPr>
          <w:rStyle w:val="Strong"/>
          <w:vertAlign w:val="superscript"/>
        </w:rPr>
        <w:t xml:space="preserve"> </w:t>
      </w:r>
      <w:r w:rsidRPr="00925424" w:rsidR="000609B1">
        <w:rPr>
          <w:rStyle w:val="Strong"/>
          <w:vertAlign w:val="superscript"/>
        </w:rPr>
        <w:footnoteReference w:id="11"/>
      </w:r>
      <w:r w:rsidR="000609B1">
        <w:rPr>
          <w:rStyle w:val="Strong"/>
        </w:rPr>
        <w:t xml:space="preserve"> For column (J), Line 1 is equal to the sum of row</w:t>
      </w:r>
      <w:r w:rsidR="00F90EAA">
        <w:rPr>
          <w:rStyle w:val="Strong"/>
        </w:rPr>
        <w:t xml:space="preserve"> 3 and</w:t>
      </w:r>
      <w:r w:rsidR="000609B1">
        <w:rPr>
          <w:rStyle w:val="Strong"/>
        </w:rPr>
        <w:t xml:space="preserve"> </w:t>
      </w:r>
      <w:r w:rsidR="00F90EAA">
        <w:rPr>
          <w:rStyle w:val="Strong"/>
        </w:rPr>
        <w:t>rows 4</w:t>
      </w:r>
      <w:r w:rsidR="000609B1">
        <w:rPr>
          <w:rStyle w:val="Strong"/>
        </w:rPr>
        <w:t xml:space="preserve">(a) through </w:t>
      </w:r>
      <w:r w:rsidR="00F90EAA">
        <w:rPr>
          <w:rStyle w:val="Strong"/>
        </w:rPr>
        <w:t>4</w:t>
      </w:r>
      <w:r w:rsidR="000609B1">
        <w:rPr>
          <w:rStyle w:val="Strong"/>
        </w:rPr>
        <w:t>(f).</w:t>
      </w:r>
      <w:r w:rsidR="000609B1">
        <w:rPr>
          <w:rStyle w:val="FootnoteReference"/>
          <w:b/>
          <w:bCs/>
        </w:rPr>
        <w:footnoteReference w:id="12"/>
      </w:r>
      <w:r w:rsidRPr="00C47A1A" w:rsidR="000609B1">
        <w:rPr>
          <w:rStyle w:val="Strong"/>
        </w:rPr>
        <w:t xml:space="preserve"> </w:t>
      </w:r>
    </w:p>
    <w:p w:rsidR="000609B1" w:rsidP="00905027" w:rsidRDefault="000609B1" w14:paraId="78735FE9" w14:textId="77777777">
      <w:pPr>
        <w:rPr>
          <w:rStyle w:val="Emphasis"/>
        </w:rPr>
      </w:pPr>
    </w:p>
    <w:p w:rsidRPr="00677CD8" w:rsidR="00C47A1A" w:rsidP="00905027" w:rsidRDefault="00925424" w14:paraId="1F99D494" w14:textId="309D6C55">
      <w:pPr>
        <w:rPr>
          <w:rStyle w:val="Emphasis"/>
        </w:rPr>
      </w:pPr>
      <w:r w:rsidRPr="00677CD8">
        <w:rPr>
          <w:rStyle w:val="Emphasis"/>
        </w:rPr>
        <w:t>Table 3: Explanation of Column Entries for Line 1</w:t>
      </w:r>
    </w:p>
    <w:p w:rsidRPr="008F4415" w:rsidR="00C47A1A" w:rsidP="00905027" w:rsidRDefault="00C47A1A" w14:paraId="6B7CE2C4" w14:textId="2251B8A5">
      <w:pPr>
        <w:rPr>
          <w:i/>
        </w:rPr>
      </w:pPr>
    </w:p>
    <w:tbl>
      <w:tblPr>
        <w:tblW w:w="12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15"/>
        <w:gridCol w:w="1206"/>
        <w:gridCol w:w="1206"/>
        <w:gridCol w:w="1206"/>
        <w:gridCol w:w="1206"/>
        <w:gridCol w:w="1206"/>
        <w:gridCol w:w="1206"/>
        <w:gridCol w:w="1206"/>
        <w:gridCol w:w="1206"/>
        <w:gridCol w:w="1206"/>
        <w:gridCol w:w="1206"/>
      </w:tblGrid>
      <w:tr w:rsidRPr="00F82321" w:rsidR="00AD50D9" w:rsidTr="00A85B82" w14:paraId="426BDAD8" w14:textId="2DEE927F">
        <w:trPr>
          <w:jc w:val="center"/>
        </w:trPr>
        <w:tc>
          <w:tcPr>
            <w:tcW w:w="715" w:type="dxa"/>
            <w:shd w:val="clear" w:color="auto" w:fill="D9D9D9"/>
          </w:tcPr>
          <w:p w:rsidRPr="00D13400" w:rsidR="00B03136" w:rsidP="00B03136" w:rsidRDefault="00B03136" w14:paraId="31147177" w14:textId="77777777">
            <w:pPr>
              <w:jc w:val="center"/>
              <w:rPr>
                <w:sz w:val="16"/>
              </w:rPr>
            </w:pPr>
          </w:p>
        </w:tc>
        <w:tc>
          <w:tcPr>
            <w:tcW w:w="1206" w:type="dxa"/>
            <w:shd w:val="clear" w:color="auto" w:fill="D9D9D9"/>
          </w:tcPr>
          <w:p w:rsidRPr="00D13400" w:rsidR="00B03136" w:rsidP="00B03136" w:rsidRDefault="00B03136" w14:paraId="7851AA3C" w14:textId="77777777">
            <w:pPr>
              <w:jc w:val="center"/>
              <w:rPr>
                <w:sz w:val="16"/>
              </w:rPr>
            </w:pPr>
            <w:r w:rsidRPr="00D13400">
              <w:rPr>
                <w:sz w:val="16"/>
              </w:rPr>
              <w:t>(COLUMN A)</w:t>
            </w:r>
          </w:p>
          <w:p w:rsidRPr="00D13400" w:rsidR="00B03136" w:rsidP="00B03136" w:rsidRDefault="00B03136" w14:paraId="6FFCAEFD" w14:textId="573A30B3">
            <w:pPr>
              <w:jc w:val="center"/>
              <w:rPr>
                <w:sz w:val="16"/>
              </w:rPr>
            </w:pPr>
            <w:r w:rsidRPr="00D13400">
              <w:rPr>
                <w:sz w:val="16"/>
              </w:rPr>
              <w:t>MANDA</w:t>
            </w:r>
            <w:r>
              <w:rPr>
                <w:sz w:val="16"/>
              </w:rPr>
              <w:softHyphen/>
            </w:r>
            <w:r w:rsidRPr="00D13400">
              <w:rPr>
                <w:sz w:val="16"/>
              </w:rPr>
              <w:t>TORY FUNDS</w:t>
            </w:r>
          </w:p>
        </w:tc>
        <w:tc>
          <w:tcPr>
            <w:tcW w:w="1206" w:type="dxa"/>
            <w:shd w:val="clear" w:color="auto" w:fill="D9D9D9"/>
          </w:tcPr>
          <w:p w:rsidRPr="00D13400" w:rsidR="00B03136" w:rsidP="00B03136" w:rsidRDefault="00B03136" w14:paraId="4BD20F07" w14:textId="77777777">
            <w:pPr>
              <w:jc w:val="center"/>
              <w:rPr>
                <w:sz w:val="16"/>
              </w:rPr>
            </w:pPr>
            <w:r w:rsidRPr="00D13400">
              <w:rPr>
                <w:sz w:val="16"/>
              </w:rPr>
              <w:t>(COLUMN B)</w:t>
            </w:r>
          </w:p>
          <w:p w:rsidRPr="00D13400" w:rsidR="00B03136" w:rsidP="00B03136" w:rsidRDefault="00B03136" w14:paraId="549767C4" w14:textId="77777777">
            <w:pPr>
              <w:jc w:val="center"/>
              <w:rPr>
                <w:sz w:val="16"/>
              </w:rPr>
            </w:pPr>
            <w:r w:rsidRPr="00D13400">
              <w:rPr>
                <w:sz w:val="16"/>
              </w:rPr>
              <w:t>MATCHING FUNDS</w:t>
            </w:r>
          </w:p>
        </w:tc>
        <w:tc>
          <w:tcPr>
            <w:tcW w:w="1206" w:type="dxa"/>
            <w:shd w:val="clear" w:color="auto" w:fill="D9D9D9"/>
          </w:tcPr>
          <w:p w:rsidRPr="00D13400" w:rsidR="00B03136" w:rsidP="00B03136" w:rsidRDefault="00B03136" w14:paraId="4F74BD71" w14:textId="77777777">
            <w:pPr>
              <w:jc w:val="center"/>
              <w:rPr>
                <w:sz w:val="16"/>
              </w:rPr>
            </w:pPr>
            <w:r w:rsidRPr="00D13400">
              <w:rPr>
                <w:sz w:val="16"/>
              </w:rPr>
              <w:t>(COLUMN C)</w:t>
            </w:r>
          </w:p>
          <w:p w:rsidR="00AA7505" w:rsidP="00B03136" w:rsidRDefault="00B03136" w14:paraId="224D0C66" w14:textId="16AA6991">
            <w:pPr>
              <w:jc w:val="center"/>
              <w:rPr>
                <w:sz w:val="16"/>
              </w:rPr>
            </w:pPr>
            <w:r w:rsidRPr="00D13400">
              <w:rPr>
                <w:sz w:val="16"/>
              </w:rPr>
              <w:t>DISCRETION</w:t>
            </w:r>
            <w:r w:rsidR="00AA7505">
              <w:rPr>
                <w:sz w:val="16"/>
              </w:rPr>
              <w:t>-</w:t>
            </w:r>
          </w:p>
          <w:p w:rsidRPr="00D13400" w:rsidR="00B03136" w:rsidP="00B03136" w:rsidRDefault="00B03136" w14:paraId="4C947FD3" w14:textId="5D04F58D">
            <w:pPr>
              <w:jc w:val="center"/>
              <w:rPr>
                <w:sz w:val="16"/>
              </w:rPr>
            </w:pPr>
            <w:r>
              <w:rPr>
                <w:sz w:val="16"/>
              </w:rPr>
              <w:softHyphen/>
            </w:r>
            <w:r w:rsidRPr="00D13400">
              <w:rPr>
                <w:sz w:val="16"/>
              </w:rPr>
              <w:t>ARY FUNDS</w:t>
            </w:r>
          </w:p>
        </w:tc>
        <w:tc>
          <w:tcPr>
            <w:tcW w:w="1206" w:type="dxa"/>
            <w:shd w:val="clear" w:color="auto" w:fill="D9D9D9"/>
          </w:tcPr>
          <w:p w:rsidRPr="00D13400" w:rsidR="00B03136" w:rsidP="00B03136" w:rsidRDefault="00B03136" w14:paraId="77F8B171" w14:textId="77777777">
            <w:pPr>
              <w:jc w:val="center"/>
              <w:rPr>
                <w:sz w:val="16"/>
              </w:rPr>
            </w:pPr>
            <w:r w:rsidRPr="00D13400">
              <w:rPr>
                <w:sz w:val="16"/>
              </w:rPr>
              <w:t>(COLUMN D)</w:t>
            </w:r>
          </w:p>
          <w:p w:rsidRPr="00D13400" w:rsidR="00B03136" w:rsidP="00B03136" w:rsidRDefault="00B03136" w14:paraId="1ABC3C8E" w14:textId="77777777">
            <w:pPr>
              <w:jc w:val="center"/>
              <w:rPr>
                <w:sz w:val="16"/>
              </w:rPr>
            </w:pPr>
            <w:r w:rsidRPr="00D13400">
              <w:rPr>
                <w:sz w:val="16"/>
              </w:rPr>
              <w:t>MOE</w:t>
            </w:r>
          </w:p>
        </w:tc>
        <w:tc>
          <w:tcPr>
            <w:tcW w:w="1206" w:type="dxa"/>
            <w:shd w:val="clear" w:color="auto" w:fill="D9D9D9"/>
          </w:tcPr>
          <w:p w:rsidRPr="00D13400" w:rsidR="00B03136" w:rsidP="00B03136" w:rsidRDefault="00B03136" w14:paraId="6DE62B0C" w14:textId="77777777">
            <w:pPr>
              <w:jc w:val="center"/>
              <w:rPr>
                <w:sz w:val="16"/>
              </w:rPr>
            </w:pPr>
            <w:r w:rsidRPr="00D13400">
              <w:rPr>
                <w:sz w:val="16"/>
              </w:rPr>
              <w:t>(COLUMN E)</w:t>
            </w:r>
          </w:p>
          <w:p w:rsidR="00AA7505" w:rsidP="00B03136" w:rsidRDefault="00B03136" w14:paraId="76C6F41D" w14:textId="77777777">
            <w:pPr>
              <w:jc w:val="center"/>
              <w:rPr>
                <w:sz w:val="16"/>
              </w:rPr>
            </w:pPr>
            <w:r w:rsidRPr="00D13400">
              <w:rPr>
                <w:sz w:val="16"/>
              </w:rPr>
              <w:t>DISCRETION</w:t>
            </w:r>
            <w:r w:rsidR="00AA7505">
              <w:rPr>
                <w:sz w:val="16"/>
              </w:rPr>
              <w:t>-</w:t>
            </w:r>
          </w:p>
          <w:p w:rsidRPr="00D13400" w:rsidR="00B03136" w:rsidP="00B03136" w:rsidRDefault="00B03136" w14:paraId="07F927F6" w14:textId="62447199">
            <w:pPr>
              <w:jc w:val="center"/>
              <w:rPr>
                <w:sz w:val="16"/>
              </w:rPr>
            </w:pPr>
            <w:r>
              <w:rPr>
                <w:sz w:val="16"/>
              </w:rPr>
              <w:softHyphen/>
            </w:r>
            <w:r w:rsidRPr="00D13400">
              <w:rPr>
                <w:sz w:val="16"/>
              </w:rPr>
              <w:t>ARY</w:t>
            </w:r>
          </w:p>
          <w:p w:rsidRPr="00D13400" w:rsidR="00B03136" w:rsidP="00B03136" w:rsidRDefault="00B03136" w14:paraId="63D7356E" w14:textId="77777777">
            <w:pPr>
              <w:jc w:val="center"/>
              <w:rPr>
                <w:sz w:val="16"/>
              </w:rPr>
            </w:pPr>
            <w:r w:rsidRPr="00D13400">
              <w:rPr>
                <w:sz w:val="16"/>
              </w:rPr>
              <w:t>DISASTER</w:t>
            </w:r>
          </w:p>
          <w:p w:rsidRPr="00D13400" w:rsidR="00B03136" w:rsidP="00B03136" w:rsidRDefault="00B03136" w14:paraId="245BD760" w14:textId="22CB37B1">
            <w:pPr>
              <w:jc w:val="center"/>
              <w:rPr>
                <w:sz w:val="16"/>
              </w:rPr>
            </w:pPr>
            <w:r w:rsidRPr="00D13400">
              <w:rPr>
                <w:sz w:val="16"/>
              </w:rPr>
              <w:t>RELIEF FUNDS</w:t>
            </w:r>
          </w:p>
        </w:tc>
        <w:tc>
          <w:tcPr>
            <w:tcW w:w="1206" w:type="dxa"/>
            <w:shd w:val="clear" w:color="auto" w:fill="D9D9D9"/>
          </w:tcPr>
          <w:p w:rsidR="00AA7505" w:rsidP="00B03136" w:rsidRDefault="00B03136" w14:paraId="7E3B507D" w14:textId="073FEB80">
            <w:pPr>
              <w:jc w:val="center"/>
              <w:rPr>
                <w:sz w:val="16"/>
              </w:rPr>
            </w:pPr>
            <w:r w:rsidRPr="00D13400">
              <w:rPr>
                <w:sz w:val="16"/>
              </w:rPr>
              <w:t>(COLUMN F) DISCRETION</w:t>
            </w:r>
            <w:r w:rsidR="00AA7505">
              <w:rPr>
                <w:sz w:val="16"/>
              </w:rPr>
              <w:t>-</w:t>
            </w:r>
          </w:p>
          <w:p w:rsidRPr="00D13400" w:rsidR="00B03136" w:rsidP="00B03136" w:rsidRDefault="00B03136" w14:paraId="511EDA22" w14:textId="3369D5C9">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06" w:type="dxa"/>
            <w:shd w:val="clear" w:color="auto" w:fill="D9D9D9"/>
          </w:tcPr>
          <w:p w:rsidRPr="002241A6" w:rsidR="00B03136" w:rsidP="00B03136" w:rsidRDefault="00B03136" w14:paraId="220BE303" w14:textId="77777777">
            <w:pPr>
              <w:jc w:val="center"/>
              <w:rPr>
                <w:rFonts w:cstheme="minorHAnsi"/>
                <w:snapToGrid w:val="0"/>
                <w:sz w:val="16"/>
                <w:szCs w:val="16"/>
              </w:rPr>
            </w:pPr>
            <w:r w:rsidRPr="002241A6">
              <w:rPr>
                <w:rFonts w:cstheme="minorHAnsi"/>
                <w:snapToGrid w:val="0"/>
                <w:sz w:val="16"/>
                <w:szCs w:val="16"/>
              </w:rPr>
              <w:t>(COLUMN G)</w:t>
            </w:r>
          </w:p>
          <w:p w:rsidR="00AA7505" w:rsidP="00B03136" w:rsidRDefault="00B03136" w14:paraId="6F9D936B" w14:textId="705A5FB7">
            <w:pPr>
              <w:jc w:val="center"/>
              <w:rPr>
                <w:rFonts w:cstheme="minorHAnsi"/>
                <w:snapToGrid w:val="0"/>
                <w:sz w:val="16"/>
                <w:szCs w:val="16"/>
              </w:rPr>
            </w:pPr>
            <w:r w:rsidRPr="002241A6">
              <w:rPr>
                <w:rFonts w:cstheme="minorHAnsi"/>
                <w:snapToGrid w:val="0"/>
                <w:sz w:val="16"/>
                <w:szCs w:val="16"/>
              </w:rPr>
              <w:t>DISCRETION</w:t>
            </w:r>
            <w:r w:rsidR="00AA7505">
              <w:rPr>
                <w:rFonts w:cstheme="minorHAnsi"/>
                <w:snapToGrid w:val="0"/>
                <w:sz w:val="16"/>
                <w:szCs w:val="16"/>
              </w:rPr>
              <w:t>-</w:t>
            </w:r>
          </w:p>
          <w:p w:rsidRPr="002241A6" w:rsidR="00B03136" w:rsidP="00B03136" w:rsidRDefault="00B03136" w14:paraId="7AAED5B5" w14:textId="4287D25A">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6" w:type="dxa"/>
            <w:shd w:val="clear" w:color="auto" w:fill="D9D9D9"/>
          </w:tcPr>
          <w:p w:rsidR="00B03136" w:rsidP="00B03136" w:rsidRDefault="00B03136" w14:paraId="2016412C" w14:textId="77777777">
            <w:pPr>
              <w:jc w:val="center"/>
              <w:rPr>
                <w:rFonts w:cstheme="minorHAnsi"/>
                <w:snapToGrid w:val="0"/>
                <w:sz w:val="16"/>
                <w:szCs w:val="16"/>
              </w:rPr>
            </w:pPr>
            <w:r>
              <w:rPr>
                <w:rFonts w:cstheme="minorHAnsi"/>
                <w:snapToGrid w:val="0"/>
                <w:sz w:val="16"/>
                <w:szCs w:val="16"/>
              </w:rPr>
              <w:t>(COLUMN H)</w:t>
            </w:r>
          </w:p>
          <w:p w:rsidR="00AA7505" w:rsidP="00B03136" w:rsidRDefault="00B03136" w14:paraId="256F72AA" w14:textId="77777777">
            <w:pPr>
              <w:jc w:val="center"/>
              <w:rPr>
                <w:caps/>
                <w:sz w:val="16"/>
                <w:szCs w:val="16"/>
              </w:rPr>
            </w:pPr>
            <w:r>
              <w:rPr>
                <w:caps/>
                <w:sz w:val="16"/>
                <w:szCs w:val="16"/>
              </w:rPr>
              <w:t>dISCRETION</w:t>
            </w:r>
            <w:r w:rsidR="00AA7505">
              <w:rPr>
                <w:caps/>
                <w:sz w:val="16"/>
                <w:szCs w:val="16"/>
              </w:rPr>
              <w:t>-</w:t>
            </w:r>
          </w:p>
          <w:p w:rsidRPr="00795131" w:rsidR="00B03136" w:rsidP="00B03136" w:rsidRDefault="00B03136" w14:paraId="5BA9F92D" w14:textId="69315AA6">
            <w:pPr>
              <w:jc w:val="center"/>
              <w:rPr>
                <w:rFonts w:cstheme="minorHAnsi"/>
                <w:caps/>
                <w:snapToGrid w:val="0"/>
                <w:sz w:val="16"/>
                <w:szCs w:val="16"/>
              </w:rPr>
            </w:pPr>
            <w:r>
              <w:rPr>
                <w:caps/>
                <w:sz w:val="16"/>
                <w:szCs w:val="16"/>
              </w:rPr>
              <w:t>ARY CRRSA Act</w:t>
            </w:r>
            <w:r w:rsidRPr="00795131">
              <w:rPr>
                <w:caps/>
                <w:sz w:val="16"/>
                <w:szCs w:val="16"/>
              </w:rPr>
              <w:t xml:space="preserve"> funds</w:t>
            </w:r>
          </w:p>
        </w:tc>
        <w:tc>
          <w:tcPr>
            <w:tcW w:w="1206" w:type="dxa"/>
            <w:shd w:val="clear" w:color="auto" w:fill="D9D9D9"/>
          </w:tcPr>
          <w:p w:rsidRPr="005F6E7C" w:rsidR="00B03136" w:rsidP="00B03136" w:rsidRDefault="00B03136" w14:paraId="2F8178D8" w14:textId="77777777">
            <w:pPr>
              <w:jc w:val="center"/>
              <w:rPr>
                <w:rFonts w:cstheme="minorHAnsi"/>
                <w:snapToGrid w:val="0"/>
                <w:sz w:val="16"/>
                <w:szCs w:val="16"/>
              </w:rPr>
            </w:pPr>
            <w:r w:rsidRPr="005F6E7C">
              <w:rPr>
                <w:rFonts w:cstheme="minorHAnsi"/>
                <w:snapToGrid w:val="0"/>
                <w:sz w:val="16"/>
                <w:szCs w:val="16"/>
              </w:rPr>
              <w:t>(COLUMN I)</w:t>
            </w:r>
          </w:p>
          <w:p w:rsidR="00AA7505" w:rsidP="00B03136" w:rsidRDefault="00B03136" w14:paraId="1B4581F7" w14:textId="77777777">
            <w:pPr>
              <w:jc w:val="center"/>
              <w:rPr>
                <w:rFonts w:cstheme="minorHAnsi"/>
                <w:snapToGrid w:val="0"/>
                <w:sz w:val="16"/>
                <w:szCs w:val="16"/>
              </w:rPr>
            </w:pPr>
            <w:r w:rsidRPr="005F6E7C">
              <w:rPr>
                <w:rFonts w:cstheme="minorHAnsi"/>
                <w:snapToGrid w:val="0"/>
                <w:sz w:val="16"/>
                <w:szCs w:val="16"/>
              </w:rPr>
              <w:t>SUPPLE</w:t>
            </w:r>
            <w:r w:rsidR="00AA7505">
              <w:rPr>
                <w:rFonts w:cstheme="minorHAnsi"/>
                <w:snapToGrid w:val="0"/>
                <w:sz w:val="16"/>
                <w:szCs w:val="16"/>
              </w:rPr>
              <w:t>-</w:t>
            </w:r>
          </w:p>
          <w:p w:rsidR="00AA7505" w:rsidP="00B03136" w:rsidRDefault="00B03136" w14:paraId="5AD8F54C" w14:textId="77777777">
            <w:pPr>
              <w:jc w:val="center"/>
              <w:rPr>
                <w:rFonts w:cstheme="minorHAnsi"/>
                <w:snapToGrid w:val="0"/>
                <w:sz w:val="16"/>
                <w:szCs w:val="16"/>
              </w:rPr>
            </w:pPr>
            <w:r w:rsidRPr="005F6E7C">
              <w:rPr>
                <w:rFonts w:cstheme="minorHAnsi"/>
                <w:snapToGrid w:val="0"/>
                <w:sz w:val="16"/>
                <w:szCs w:val="16"/>
              </w:rPr>
              <w:t>MENTAL DISCRETIO</w:t>
            </w:r>
            <w:r w:rsidR="00AA7505">
              <w:rPr>
                <w:rFonts w:cstheme="minorHAnsi"/>
                <w:snapToGrid w:val="0"/>
                <w:sz w:val="16"/>
                <w:szCs w:val="16"/>
              </w:rPr>
              <w:t>-</w:t>
            </w:r>
          </w:p>
          <w:p w:rsidRPr="0028633C" w:rsidR="00B03136" w:rsidP="00B03136" w:rsidRDefault="00B03136" w14:paraId="228D3358" w14:textId="405112A2">
            <w:pPr>
              <w:jc w:val="center"/>
              <w:rPr>
                <w:rFonts w:cstheme="minorHAnsi"/>
                <w:snapToGrid w:val="0"/>
                <w:sz w:val="16"/>
                <w:szCs w:val="16"/>
              </w:rPr>
            </w:pPr>
            <w:r w:rsidRPr="005F6E7C">
              <w:rPr>
                <w:rFonts w:cstheme="minorHAnsi"/>
                <w:snapToGrid w:val="0"/>
                <w:sz w:val="16"/>
                <w:szCs w:val="16"/>
              </w:rPr>
              <w:t>NARY ARP ACT FUNDS</w:t>
            </w:r>
          </w:p>
        </w:tc>
        <w:tc>
          <w:tcPr>
            <w:tcW w:w="1206" w:type="dxa"/>
            <w:shd w:val="clear" w:color="auto" w:fill="D9D9D9"/>
          </w:tcPr>
          <w:p w:rsidRPr="005F6E7C" w:rsidR="00B03136" w:rsidP="00B03136" w:rsidRDefault="00B03136" w14:paraId="7BE9D7B1" w14:textId="77777777">
            <w:pPr>
              <w:jc w:val="center"/>
              <w:rPr>
                <w:rFonts w:cstheme="minorHAnsi"/>
                <w:snapToGrid w:val="0"/>
                <w:sz w:val="16"/>
                <w:szCs w:val="16"/>
              </w:rPr>
            </w:pPr>
            <w:r w:rsidRPr="005F6E7C">
              <w:rPr>
                <w:rFonts w:cstheme="minorHAnsi"/>
                <w:snapToGrid w:val="0"/>
                <w:sz w:val="16"/>
                <w:szCs w:val="16"/>
              </w:rPr>
              <w:t>(COLUMN J)</w:t>
            </w:r>
          </w:p>
          <w:p w:rsidR="00AA7505" w:rsidP="00B03136" w:rsidRDefault="00B03136" w14:paraId="4BC5981A" w14:textId="77777777">
            <w:pPr>
              <w:jc w:val="center"/>
              <w:rPr>
                <w:rFonts w:cstheme="minorHAnsi"/>
                <w:snapToGrid w:val="0"/>
                <w:sz w:val="16"/>
                <w:szCs w:val="16"/>
              </w:rPr>
            </w:pPr>
            <w:r w:rsidRPr="005F6E7C">
              <w:rPr>
                <w:rFonts w:cstheme="minorHAnsi"/>
                <w:snapToGrid w:val="0"/>
                <w:sz w:val="16"/>
                <w:szCs w:val="16"/>
              </w:rPr>
              <w:t>STABILIZA</w:t>
            </w:r>
            <w:r w:rsidR="00AA7505">
              <w:rPr>
                <w:rFonts w:cstheme="minorHAnsi"/>
                <w:snapToGrid w:val="0"/>
                <w:sz w:val="16"/>
                <w:szCs w:val="16"/>
              </w:rPr>
              <w:t>-</w:t>
            </w:r>
          </w:p>
          <w:p w:rsidRPr="0028633C" w:rsidR="00B03136" w:rsidP="00B03136" w:rsidRDefault="00B03136" w14:paraId="3476E742" w14:textId="7AB2F4B5">
            <w:pPr>
              <w:jc w:val="center"/>
              <w:rPr>
                <w:rFonts w:cstheme="minorHAnsi"/>
                <w:snapToGrid w:val="0"/>
                <w:sz w:val="16"/>
                <w:szCs w:val="16"/>
              </w:rPr>
            </w:pPr>
            <w:r w:rsidRPr="005F6E7C">
              <w:rPr>
                <w:rFonts w:cstheme="minorHAnsi"/>
                <w:snapToGrid w:val="0"/>
                <w:sz w:val="16"/>
                <w:szCs w:val="16"/>
              </w:rPr>
              <w:t>TION ARP ACT FUNDS</w:t>
            </w:r>
          </w:p>
        </w:tc>
      </w:tr>
      <w:tr w:rsidRPr="00F82321" w:rsidR="00AD50D9" w:rsidTr="00A85B82" w14:paraId="52CCA1BC" w14:textId="50928FA4">
        <w:trPr>
          <w:jc w:val="center"/>
        </w:trPr>
        <w:tc>
          <w:tcPr>
            <w:tcW w:w="715" w:type="dxa"/>
          </w:tcPr>
          <w:p w:rsidRPr="00D13400" w:rsidR="004339FE" w:rsidP="00E82E8A" w:rsidRDefault="004339FE" w14:paraId="3EB76058" w14:textId="77777777">
            <w:pPr>
              <w:rPr>
                <w:sz w:val="16"/>
              </w:rPr>
            </w:pPr>
            <w:r w:rsidRPr="00D13400">
              <w:rPr>
                <w:sz w:val="16"/>
              </w:rPr>
              <w:t>1. TOTAL</w:t>
            </w:r>
          </w:p>
        </w:tc>
        <w:tc>
          <w:tcPr>
            <w:tcW w:w="1206" w:type="dxa"/>
          </w:tcPr>
          <w:p w:rsidRPr="00D13400" w:rsidR="004339FE" w:rsidP="00E82E8A" w:rsidRDefault="004339FE" w14:paraId="1BF7DB93" w14:textId="72EB5889">
            <w:pPr>
              <w:rPr>
                <w:sz w:val="16"/>
              </w:rPr>
            </w:pPr>
            <w:r>
              <w:rPr>
                <w:sz w:val="16"/>
              </w:rPr>
              <w:t xml:space="preserve">OLDC auto-populates the </w:t>
            </w:r>
            <w:r w:rsidRPr="00D13400">
              <w:rPr>
                <w:sz w:val="16"/>
              </w:rPr>
              <w:t xml:space="preserve">cumulative expenditures of Mandatory funds made from October 1 of the </w:t>
            </w:r>
            <w:r>
              <w:rPr>
                <w:sz w:val="16"/>
              </w:rPr>
              <w:t>GY</w:t>
            </w:r>
            <w:r w:rsidRPr="00D13400">
              <w:rPr>
                <w:sz w:val="16"/>
              </w:rPr>
              <w:t xml:space="preserve"> for which the report is being submitted through the current quarter being reported.</w:t>
            </w:r>
          </w:p>
        </w:tc>
        <w:tc>
          <w:tcPr>
            <w:tcW w:w="1206" w:type="dxa"/>
          </w:tcPr>
          <w:p w:rsidRPr="00D13400" w:rsidR="004339FE" w:rsidP="00E82E8A" w:rsidRDefault="004339FE" w14:paraId="0EAF5472" w14:textId="49B07833">
            <w:pPr>
              <w:rPr>
                <w:sz w:val="16"/>
              </w:rPr>
            </w:pPr>
            <w:r>
              <w:rPr>
                <w:sz w:val="16"/>
              </w:rPr>
              <w:t xml:space="preserve">OLDC auto-populates the </w:t>
            </w:r>
            <w:r w:rsidRPr="00D13400">
              <w:rPr>
                <w:sz w:val="16"/>
              </w:rPr>
              <w:t xml:space="preserve">cumulative total of both Federal and State Matching expenditures made from October 1 of the </w:t>
            </w:r>
            <w:r>
              <w:rPr>
                <w:sz w:val="16"/>
              </w:rPr>
              <w:t>GY</w:t>
            </w:r>
            <w:r w:rsidRPr="00D13400">
              <w:rPr>
                <w:sz w:val="16"/>
              </w:rPr>
              <w:t xml:space="preserve"> for which the report is being submitted through the current quarter being reported.</w:t>
            </w:r>
            <w:r w:rsidRPr="00D13400">
              <w:rPr>
                <w:rStyle w:val="FootnoteReference"/>
                <w:sz w:val="16"/>
              </w:rPr>
              <w:t>*</w:t>
            </w:r>
          </w:p>
        </w:tc>
        <w:tc>
          <w:tcPr>
            <w:tcW w:w="1206" w:type="dxa"/>
          </w:tcPr>
          <w:p w:rsidRPr="00D13400" w:rsidR="004339FE" w:rsidP="00E82E8A" w:rsidRDefault="004339FE" w14:paraId="77475C2C" w14:textId="12000AAE">
            <w:pPr>
              <w:rPr>
                <w:sz w:val="16"/>
              </w:rPr>
            </w:pPr>
            <w:r>
              <w:rPr>
                <w:sz w:val="16"/>
              </w:rPr>
              <w:t xml:space="preserve">OLDC auto-populates the </w:t>
            </w:r>
            <w:r w:rsidRPr="00D13400">
              <w:rPr>
                <w:sz w:val="16"/>
              </w:rPr>
              <w:t xml:space="preserve">cumulative expenditures of Discretionary funds made from October 1 of the </w:t>
            </w:r>
            <w:r>
              <w:rPr>
                <w:sz w:val="16"/>
              </w:rPr>
              <w:t>GY</w:t>
            </w:r>
            <w:r w:rsidRPr="00D13400">
              <w:rPr>
                <w:sz w:val="16"/>
              </w:rPr>
              <w:t xml:space="preserve"> for which the report is being submitted through the current quarter being reported.</w:t>
            </w:r>
          </w:p>
        </w:tc>
        <w:tc>
          <w:tcPr>
            <w:tcW w:w="1206" w:type="dxa"/>
          </w:tcPr>
          <w:p w:rsidRPr="00D13400" w:rsidR="004339FE" w:rsidP="00E82E8A" w:rsidRDefault="004339FE" w14:paraId="07A7FE1F" w14:textId="26A679FF">
            <w:pPr>
              <w:rPr>
                <w:sz w:val="16"/>
              </w:rPr>
            </w:pPr>
            <w:r>
              <w:rPr>
                <w:sz w:val="16"/>
              </w:rPr>
              <w:t xml:space="preserve">OLDC auto-populates the cumulative </w:t>
            </w:r>
            <w:r w:rsidRPr="00D13400">
              <w:rPr>
                <w:sz w:val="16"/>
              </w:rPr>
              <w:t xml:space="preserve">State Maintenance of Effort (MOE) expenditures from October 1 of the </w:t>
            </w:r>
            <w:r>
              <w:rPr>
                <w:sz w:val="16"/>
              </w:rPr>
              <w:t>GY</w:t>
            </w:r>
            <w:r w:rsidRPr="00D13400">
              <w:rPr>
                <w:sz w:val="16"/>
              </w:rPr>
              <w:t xml:space="preserve"> for which the report is being submitted through the quarter being </w:t>
            </w:r>
            <w:proofErr w:type="gramStart"/>
            <w:r w:rsidRPr="00D13400">
              <w:rPr>
                <w:sz w:val="16"/>
              </w:rPr>
              <w:t>reported.*</w:t>
            </w:r>
            <w:proofErr w:type="gramEnd"/>
          </w:p>
        </w:tc>
        <w:tc>
          <w:tcPr>
            <w:tcW w:w="1206" w:type="dxa"/>
          </w:tcPr>
          <w:p w:rsidRPr="00D13400" w:rsidR="004339FE" w:rsidP="00E82E8A" w:rsidRDefault="004339FE" w14:paraId="3DBB47F8" w14:textId="5BA2FBBC">
            <w:pPr>
              <w:rPr>
                <w:sz w:val="16"/>
              </w:rPr>
            </w:pPr>
            <w:r>
              <w:rPr>
                <w:sz w:val="16"/>
              </w:rPr>
              <w:t xml:space="preserve">OLDC auto-populates the </w:t>
            </w:r>
            <w:r w:rsidRPr="00D13400">
              <w:rPr>
                <w:sz w:val="16"/>
              </w:rPr>
              <w:t>cumulative expenditures of Discretionary Disaster Relief funds made from October 1 of the</w:t>
            </w:r>
            <w:r>
              <w:rPr>
                <w:sz w:val="16"/>
              </w:rPr>
              <w:t xml:space="preserve"> GY</w:t>
            </w:r>
            <w:r w:rsidRPr="00D13400">
              <w:rPr>
                <w:sz w:val="16"/>
              </w:rPr>
              <w:t xml:space="preserve"> for which the report is being submitted through the current quarter being reported.</w:t>
            </w:r>
          </w:p>
        </w:tc>
        <w:tc>
          <w:tcPr>
            <w:tcW w:w="1206" w:type="dxa"/>
          </w:tcPr>
          <w:p w:rsidRPr="00D13400" w:rsidR="004339FE" w:rsidP="00E82E8A" w:rsidRDefault="004339FE" w14:paraId="37DB870B" w14:textId="16A03BCF">
            <w:pPr>
              <w:rPr>
                <w:sz w:val="16"/>
              </w:rPr>
            </w:pPr>
            <w:r>
              <w:rPr>
                <w:sz w:val="16"/>
              </w:rPr>
              <w:t xml:space="preserve">OLDC auto-populates the </w:t>
            </w:r>
            <w:r w:rsidRPr="00D13400">
              <w:rPr>
                <w:sz w:val="16"/>
              </w:rPr>
              <w:t xml:space="preserve">cumulative expenditures of Discretionary Disaster Relief—Construction and </w:t>
            </w:r>
            <w:r>
              <w:rPr>
                <w:sz w:val="16"/>
              </w:rPr>
              <w:t xml:space="preserve">Major </w:t>
            </w:r>
            <w:r w:rsidRPr="00D13400">
              <w:rPr>
                <w:sz w:val="16"/>
              </w:rPr>
              <w:t xml:space="preserve">Renovation funds made from October 1 of the </w:t>
            </w:r>
            <w:r>
              <w:rPr>
                <w:sz w:val="16"/>
              </w:rPr>
              <w:t>GY</w:t>
            </w:r>
            <w:r w:rsidRPr="00D13400">
              <w:rPr>
                <w:sz w:val="16"/>
              </w:rPr>
              <w:t xml:space="preserve"> for which the report is being submitted through the current quarter being reported.</w:t>
            </w:r>
          </w:p>
        </w:tc>
        <w:tc>
          <w:tcPr>
            <w:tcW w:w="1206" w:type="dxa"/>
          </w:tcPr>
          <w:p w:rsidRPr="00B03F11" w:rsidR="004339FE" w:rsidP="00E82E8A" w:rsidRDefault="004339FE" w14:paraId="407D4D51" w14:textId="1C2325E1">
            <w:pPr>
              <w:rPr>
                <w:sz w:val="16"/>
                <w:szCs w:val="16"/>
              </w:rPr>
            </w:pPr>
            <w:r>
              <w:rPr>
                <w:sz w:val="16"/>
              </w:rPr>
              <w:t xml:space="preserve">OLDC auto-populates the </w:t>
            </w:r>
            <w:r w:rsidRPr="00B03F11">
              <w:rPr>
                <w:sz w:val="16"/>
                <w:szCs w:val="16"/>
              </w:rPr>
              <w:t>cumulative expenditures o</w:t>
            </w:r>
            <w:r>
              <w:rPr>
                <w:sz w:val="16"/>
                <w:szCs w:val="16"/>
              </w:rPr>
              <w:t>f Discretionary CARES Act</w:t>
            </w:r>
            <w:r w:rsidRPr="00B03F11">
              <w:rPr>
                <w:sz w:val="16"/>
                <w:szCs w:val="16"/>
              </w:rPr>
              <w:t xml:space="preserve"> funds made from October 1 of the </w:t>
            </w:r>
            <w:r>
              <w:rPr>
                <w:sz w:val="16"/>
                <w:szCs w:val="16"/>
              </w:rPr>
              <w:t>GY</w:t>
            </w:r>
            <w:r w:rsidRPr="00B03F11">
              <w:rPr>
                <w:sz w:val="16"/>
                <w:szCs w:val="16"/>
              </w:rPr>
              <w:t xml:space="preserve"> for which the report is being submitted through the current quarter being reported.</w:t>
            </w:r>
          </w:p>
        </w:tc>
        <w:tc>
          <w:tcPr>
            <w:tcW w:w="1206" w:type="dxa"/>
          </w:tcPr>
          <w:p w:rsidRPr="00B03F11" w:rsidR="004339FE" w:rsidP="00E82E8A" w:rsidRDefault="004339FE" w14:paraId="185BE179" w14:textId="71FCE438">
            <w:pPr>
              <w:rPr>
                <w:sz w:val="16"/>
                <w:szCs w:val="16"/>
              </w:rPr>
            </w:pPr>
            <w:r>
              <w:rPr>
                <w:sz w:val="16"/>
              </w:rPr>
              <w:t xml:space="preserve">OLDC auto-populates the </w:t>
            </w:r>
            <w:r w:rsidRPr="00B03F11">
              <w:rPr>
                <w:sz w:val="16"/>
                <w:szCs w:val="16"/>
              </w:rPr>
              <w:t>cumulative expenditures o</w:t>
            </w:r>
            <w:r>
              <w:rPr>
                <w:sz w:val="16"/>
                <w:szCs w:val="16"/>
              </w:rPr>
              <w:t xml:space="preserve">f Discretionary CRRSA </w:t>
            </w:r>
            <w:r w:rsidR="00796DD1">
              <w:rPr>
                <w:sz w:val="16"/>
                <w:szCs w:val="16"/>
              </w:rPr>
              <w:t xml:space="preserve">Act </w:t>
            </w:r>
            <w:r w:rsidRPr="00B03F11">
              <w:rPr>
                <w:sz w:val="16"/>
                <w:szCs w:val="16"/>
              </w:rPr>
              <w:t xml:space="preserve">funds made from October 1 of the </w:t>
            </w:r>
            <w:r>
              <w:rPr>
                <w:sz w:val="16"/>
                <w:szCs w:val="16"/>
              </w:rPr>
              <w:t>GY</w:t>
            </w:r>
            <w:r w:rsidRPr="00B03F11">
              <w:rPr>
                <w:sz w:val="16"/>
                <w:szCs w:val="16"/>
              </w:rPr>
              <w:t xml:space="preserve"> for which the report is being submitted through the current quarter being reported.</w:t>
            </w:r>
          </w:p>
        </w:tc>
        <w:tc>
          <w:tcPr>
            <w:tcW w:w="1206" w:type="dxa"/>
          </w:tcPr>
          <w:p w:rsidR="004339FE" w:rsidP="00E82E8A" w:rsidRDefault="004339FE" w14:paraId="3CC04F47" w14:textId="30135D31">
            <w:pPr>
              <w:rPr>
                <w:sz w:val="16"/>
              </w:rPr>
            </w:pPr>
            <w:r>
              <w:rPr>
                <w:sz w:val="16"/>
              </w:rPr>
              <w:t xml:space="preserve">OLDC auto-populates the </w:t>
            </w:r>
            <w:r w:rsidRPr="00B03F11">
              <w:rPr>
                <w:sz w:val="16"/>
                <w:szCs w:val="16"/>
              </w:rPr>
              <w:t>cumulative expenditures o</w:t>
            </w:r>
            <w:r>
              <w:rPr>
                <w:sz w:val="16"/>
                <w:szCs w:val="16"/>
              </w:rPr>
              <w:t xml:space="preserve">f </w:t>
            </w:r>
            <w:r w:rsidR="00B03136">
              <w:rPr>
                <w:sz w:val="16"/>
                <w:szCs w:val="16"/>
              </w:rPr>
              <w:t xml:space="preserve">Supplemental </w:t>
            </w:r>
            <w:r>
              <w:rPr>
                <w:sz w:val="16"/>
                <w:szCs w:val="16"/>
              </w:rPr>
              <w:t xml:space="preserve">Discretionary </w:t>
            </w:r>
            <w:r w:rsidR="00A869BB">
              <w:rPr>
                <w:sz w:val="16"/>
                <w:szCs w:val="16"/>
              </w:rPr>
              <w:t xml:space="preserve">ARP Act </w:t>
            </w:r>
            <w:r w:rsidRPr="00B03F11">
              <w:rPr>
                <w:sz w:val="16"/>
                <w:szCs w:val="16"/>
              </w:rPr>
              <w:t xml:space="preserve">funds made from October 1 of the </w:t>
            </w:r>
            <w:r>
              <w:rPr>
                <w:sz w:val="16"/>
                <w:szCs w:val="16"/>
              </w:rPr>
              <w:t>GY</w:t>
            </w:r>
            <w:r w:rsidRPr="00B03F11">
              <w:rPr>
                <w:sz w:val="16"/>
                <w:szCs w:val="16"/>
              </w:rPr>
              <w:t xml:space="preserve"> for which the report is being submitted through the current quarter being reported.</w:t>
            </w:r>
          </w:p>
        </w:tc>
        <w:tc>
          <w:tcPr>
            <w:tcW w:w="1206" w:type="dxa"/>
          </w:tcPr>
          <w:p w:rsidR="004339FE" w:rsidP="00E82E8A" w:rsidRDefault="004339FE" w14:paraId="219D570E" w14:textId="6F465143">
            <w:pPr>
              <w:rPr>
                <w:sz w:val="16"/>
              </w:rPr>
            </w:pPr>
            <w:r>
              <w:rPr>
                <w:sz w:val="16"/>
              </w:rPr>
              <w:t xml:space="preserve">OLDC auto-populates the </w:t>
            </w:r>
            <w:r w:rsidRPr="00B03F11">
              <w:rPr>
                <w:sz w:val="16"/>
                <w:szCs w:val="16"/>
              </w:rPr>
              <w:t>cumulative expenditures o</w:t>
            </w:r>
            <w:r>
              <w:rPr>
                <w:sz w:val="16"/>
                <w:szCs w:val="16"/>
              </w:rPr>
              <w:t xml:space="preserve">f </w:t>
            </w:r>
            <w:r w:rsidR="00B03136">
              <w:rPr>
                <w:sz w:val="16"/>
                <w:szCs w:val="16"/>
              </w:rPr>
              <w:t xml:space="preserve">Stabilization </w:t>
            </w:r>
            <w:r w:rsidR="00A869BB">
              <w:rPr>
                <w:sz w:val="16"/>
                <w:szCs w:val="16"/>
              </w:rPr>
              <w:t xml:space="preserve">ARP Act </w:t>
            </w:r>
            <w:r w:rsidRPr="00B03F11">
              <w:rPr>
                <w:sz w:val="16"/>
                <w:szCs w:val="16"/>
              </w:rPr>
              <w:t xml:space="preserve">funds made from October 1 of the </w:t>
            </w:r>
            <w:r>
              <w:rPr>
                <w:sz w:val="16"/>
                <w:szCs w:val="16"/>
              </w:rPr>
              <w:t>GY</w:t>
            </w:r>
            <w:r w:rsidRPr="00B03F11">
              <w:rPr>
                <w:sz w:val="16"/>
                <w:szCs w:val="16"/>
              </w:rPr>
              <w:t xml:space="preserve"> for which the report is being submitted through the current quarter being reported.</w:t>
            </w:r>
          </w:p>
        </w:tc>
      </w:tr>
    </w:tbl>
    <w:p w:rsidR="00BD5D5D" w:rsidP="00905027" w:rsidRDefault="00BD5D5D" w14:paraId="7A6AD700" w14:textId="77777777">
      <w:pPr>
        <w:rPr>
          <w:rStyle w:val="Strong"/>
          <w:sz w:val="36"/>
          <w:szCs w:val="36"/>
        </w:rPr>
        <w:sectPr w:rsidR="00BD5D5D" w:rsidSect="00BD5D5D">
          <w:pgSz w:w="15840" w:h="12240" w:orient="landscape"/>
          <w:pgMar w:top="1440" w:right="1440" w:bottom="1440" w:left="1440" w:header="720" w:footer="720" w:gutter="0"/>
          <w:cols w:space="720"/>
          <w:docGrid w:linePitch="360"/>
        </w:sectPr>
      </w:pPr>
    </w:p>
    <w:p w:rsidRPr="009F05AB" w:rsidR="00531746" w:rsidP="00905027" w:rsidRDefault="00D057FE" w14:paraId="27A88AE9" w14:textId="77777777">
      <w:pPr>
        <w:rPr>
          <w:rStyle w:val="Strong"/>
          <w:sz w:val="36"/>
          <w:szCs w:val="36"/>
        </w:rPr>
      </w:pPr>
      <w:r w:rsidRPr="009F05AB">
        <w:rPr>
          <w:rStyle w:val="Strong"/>
          <w:sz w:val="36"/>
          <w:szCs w:val="36"/>
        </w:rPr>
        <w:t>Line 1(a) - Child Care Administration</w:t>
      </w:r>
    </w:p>
    <w:p w:rsidRPr="002B615E" w:rsidR="0052197D" w:rsidP="00905027" w:rsidRDefault="0052197D" w14:paraId="07E5D913" w14:textId="77777777">
      <w:pPr>
        <w:rPr>
          <w:rFonts w:ascii="Times New Roman" w:hAnsi="Times New Roman"/>
          <w:u w:val="single"/>
        </w:rPr>
      </w:pPr>
    </w:p>
    <w:p w:rsidR="00A26A68" w:rsidP="00905027" w:rsidRDefault="00D057FE" w14:paraId="28EBDCB3" w14:textId="41D7525E">
      <w:r w:rsidRPr="00F82321">
        <w:t xml:space="preserve">Not more than 5% of the aggregate amount of Discretionary, Mandatory, and </w:t>
      </w:r>
      <w:r w:rsidR="00524AD4">
        <w:t>f</w:t>
      </w:r>
      <w:r w:rsidRPr="00F82321">
        <w:t xml:space="preserve">ederal and State shares of Matching fund expenditures from each fiscal year’s allotment may be used for administrative activities. Therefore, at the end of the liquidation period no more than 5% of Line 1 can be claimed for </w:t>
      </w:r>
      <w:proofErr w:type="gramStart"/>
      <w:r w:rsidRPr="00F82321">
        <w:t>child care</w:t>
      </w:r>
      <w:proofErr w:type="gramEnd"/>
      <w:r w:rsidRPr="00F82321">
        <w:t xml:space="preserve"> administration at Line 1(a). </w:t>
      </w:r>
    </w:p>
    <w:p w:rsidR="00A26A68" w:rsidP="00905027" w:rsidRDefault="00A26A68" w14:paraId="13F965B5" w14:textId="77777777"/>
    <w:p w:rsidR="00F90EAA" w:rsidP="00905027" w:rsidRDefault="00E73069" w14:paraId="1CB42F83" w14:textId="48B77D66">
      <w:r>
        <w:t>Expenditures reported in column (G) related to the CARES Act funds</w:t>
      </w:r>
      <w:r w:rsidR="00F62528">
        <w:t>,</w:t>
      </w:r>
      <w:r w:rsidR="00852890">
        <w:t xml:space="preserve"> </w:t>
      </w:r>
      <w:r w:rsidR="00E82E8A">
        <w:t xml:space="preserve">column (H) related to </w:t>
      </w:r>
      <w:r w:rsidR="00642D31">
        <w:t>CRRSA</w:t>
      </w:r>
      <w:r w:rsidRPr="00E82E8A" w:rsidR="00E82E8A">
        <w:t xml:space="preserve"> </w:t>
      </w:r>
      <w:r w:rsidR="00B749B4">
        <w:t xml:space="preserve">Act </w:t>
      </w:r>
      <w:r w:rsidRPr="00E82E8A" w:rsidR="00E82E8A">
        <w:t>funds</w:t>
      </w:r>
      <w:r w:rsidR="00F62528">
        <w:t xml:space="preserve">, and column (I) related to </w:t>
      </w:r>
      <w:r w:rsidR="00B03136">
        <w:t xml:space="preserve">Supplemental Discretionary </w:t>
      </w:r>
      <w:r w:rsidR="00AB78C3">
        <w:t xml:space="preserve">ARP </w:t>
      </w:r>
      <w:r w:rsidR="00D90A8E">
        <w:t>Act</w:t>
      </w:r>
      <w:r w:rsidR="00F62528">
        <w:t xml:space="preserve"> funds</w:t>
      </w:r>
      <w:r w:rsidRPr="00E82E8A" w:rsidR="00E82E8A">
        <w:t xml:space="preserve"> </w:t>
      </w:r>
      <w:r w:rsidRPr="00E82E8A">
        <w:t xml:space="preserve">are subject to this requirement. </w:t>
      </w:r>
      <w:r w:rsidRPr="000A24A9" w:rsidR="00D057FE">
        <w:t>Expend</w:t>
      </w:r>
      <w:r w:rsidRPr="00F82321" w:rsidR="00D057FE">
        <w:t>itures reported in column</w:t>
      </w:r>
      <w:r w:rsidR="00681DE3">
        <w:t>s</w:t>
      </w:r>
      <w:r w:rsidRPr="00F82321" w:rsidR="00D057FE">
        <w:t xml:space="preserve"> (D) </w:t>
      </w:r>
      <w:r w:rsidR="001800BB">
        <w:t>and (F)</w:t>
      </w:r>
      <w:r w:rsidR="00681DE3">
        <w:t xml:space="preserve"> </w:t>
      </w:r>
      <w:r w:rsidRPr="00F82321" w:rsidR="00D057FE">
        <w:t>are not subject to the 5% limitation</w:t>
      </w:r>
      <w:r w:rsidR="000B31B5">
        <w:t xml:space="preserve"> and are not included in the calculation</w:t>
      </w:r>
      <w:r w:rsidRPr="00F82321" w:rsidR="00D057FE">
        <w:t>.</w:t>
      </w:r>
      <w:r>
        <w:t xml:space="preserve"> </w:t>
      </w:r>
    </w:p>
    <w:p w:rsidR="00F90EAA" w:rsidP="00905027" w:rsidRDefault="00F90EAA" w14:paraId="68273157" w14:textId="77777777"/>
    <w:p w:rsidRPr="00F82321" w:rsidR="00743616" w:rsidP="00905027" w:rsidRDefault="00F62528" w14:paraId="17C56BDF" w14:textId="7B6F6B6F">
      <w:r>
        <w:t>Administrative expenditures for</w:t>
      </w:r>
      <w:r w:rsidR="000D788F">
        <w:t xml:space="preserve"> the </w:t>
      </w:r>
      <w:r w:rsidR="00B03136">
        <w:t xml:space="preserve">Stabilization </w:t>
      </w:r>
      <w:r w:rsidR="000D788F">
        <w:t>ARP Act Funds reported</w:t>
      </w:r>
      <w:r>
        <w:t xml:space="preserve"> </w:t>
      </w:r>
      <w:r w:rsidR="00F90EAA">
        <w:t xml:space="preserve">in </w:t>
      </w:r>
      <w:r>
        <w:t xml:space="preserve">column (J) </w:t>
      </w:r>
      <w:r w:rsidR="000D788F">
        <w:t xml:space="preserve">will be reported in a </w:t>
      </w:r>
      <w:proofErr w:type="gramStart"/>
      <w:r w:rsidR="000D788F">
        <w:t>rows</w:t>
      </w:r>
      <w:proofErr w:type="gramEnd"/>
      <w:r w:rsidR="000D788F">
        <w:t xml:space="preserve"> </w:t>
      </w:r>
      <w:r w:rsidR="00F90EAA">
        <w:t>4</w:t>
      </w:r>
      <w:r w:rsidR="000D788F">
        <w:t xml:space="preserve">(a) through </w:t>
      </w:r>
      <w:r w:rsidR="00F90EAA">
        <w:t>4</w:t>
      </w:r>
      <w:r w:rsidR="000D788F">
        <w:t xml:space="preserve">(f) because they are broader than the administrative expenses being reported </w:t>
      </w:r>
      <w:r w:rsidR="00367A4E">
        <w:t>on line1(a)</w:t>
      </w:r>
      <w:r w:rsidR="000D788F">
        <w:t>.</w:t>
      </w:r>
      <w:r>
        <w:t xml:space="preserve"> </w:t>
      </w:r>
      <w:r w:rsidR="00F90EAA">
        <w:t xml:space="preserve">This is discussed in more detail below in the </w:t>
      </w:r>
      <w:r w:rsidR="00B03136">
        <w:t xml:space="preserve">Stabilization </w:t>
      </w:r>
      <w:r w:rsidR="00F90EAA">
        <w:t>ARP Act Set Aside (Administration &amp; TA) section.</w:t>
      </w:r>
    </w:p>
    <w:p w:rsidRPr="00F82321" w:rsidR="00D16EEA" w:rsidP="00905027" w:rsidRDefault="00D16EEA" w14:paraId="0BC805CF" w14:textId="77777777"/>
    <w:p w:rsidR="00677CD8" w:rsidP="00905027" w:rsidRDefault="00D057FE" w14:paraId="1DCAC6E2" w14:textId="579C2987">
      <w:pPr>
        <w:rPr>
          <w:rStyle w:val="Strong"/>
        </w:rPr>
      </w:pPr>
      <w:r w:rsidRPr="00A523FC">
        <w:rPr>
          <w:rStyle w:val="Strong"/>
        </w:rPr>
        <w:t xml:space="preserve">By the end of the liquidation period, Line 1(a) columns A + B + C </w:t>
      </w:r>
      <w:r w:rsidR="00626874">
        <w:rPr>
          <w:rStyle w:val="Strong"/>
        </w:rPr>
        <w:t xml:space="preserve">+ E </w:t>
      </w:r>
      <w:r w:rsidR="00E73069">
        <w:rPr>
          <w:rStyle w:val="Strong"/>
        </w:rPr>
        <w:t>+ G</w:t>
      </w:r>
      <w:r w:rsidR="00E82E8A">
        <w:rPr>
          <w:rStyle w:val="Strong"/>
        </w:rPr>
        <w:t xml:space="preserve"> + H</w:t>
      </w:r>
      <w:r w:rsidR="000D788F">
        <w:rPr>
          <w:rStyle w:val="Strong"/>
        </w:rPr>
        <w:t xml:space="preserve"> + I</w:t>
      </w:r>
      <w:r w:rsidR="00626874">
        <w:rPr>
          <w:rStyle w:val="Strong"/>
        </w:rPr>
        <w:t xml:space="preserve"> </w:t>
      </w:r>
      <w:r w:rsidRPr="00A523FC">
        <w:rPr>
          <w:rStyle w:val="Strong"/>
        </w:rPr>
        <w:t>≤ (must be less than or equal to) 5% of Line 1 columns A + B + C</w:t>
      </w:r>
      <w:r w:rsidR="00626874">
        <w:rPr>
          <w:rStyle w:val="Strong"/>
        </w:rPr>
        <w:t xml:space="preserve"> +</w:t>
      </w:r>
      <w:r w:rsidR="001A27C4">
        <w:rPr>
          <w:rStyle w:val="Strong"/>
        </w:rPr>
        <w:t xml:space="preserve"> </w:t>
      </w:r>
      <w:r w:rsidR="00626874">
        <w:rPr>
          <w:rStyle w:val="Strong"/>
        </w:rPr>
        <w:t>E</w:t>
      </w:r>
      <w:r w:rsidR="001A27C4">
        <w:rPr>
          <w:rStyle w:val="Strong"/>
        </w:rPr>
        <w:t xml:space="preserve"> </w:t>
      </w:r>
      <w:r w:rsidR="00E73069">
        <w:rPr>
          <w:rStyle w:val="Strong"/>
        </w:rPr>
        <w:t>+ G</w:t>
      </w:r>
      <w:r w:rsidR="00E82E8A">
        <w:rPr>
          <w:rStyle w:val="Strong"/>
        </w:rPr>
        <w:t xml:space="preserve"> + H</w:t>
      </w:r>
      <w:r w:rsidR="000D788F">
        <w:rPr>
          <w:rStyle w:val="Strong"/>
        </w:rPr>
        <w:t xml:space="preserve"> + I</w:t>
      </w:r>
      <w:r w:rsidRPr="00A523FC">
        <w:rPr>
          <w:rStyle w:val="Strong"/>
        </w:rPr>
        <w:t>.</w:t>
      </w:r>
    </w:p>
    <w:p w:rsidR="00677CD8" w:rsidP="00905027" w:rsidRDefault="00677CD8" w14:paraId="073C9D8D" w14:textId="77777777">
      <w:pPr>
        <w:rPr>
          <w:rStyle w:val="Strong"/>
        </w:rPr>
      </w:pPr>
    </w:p>
    <w:p w:rsidR="00BD5D5D" w:rsidP="00677CD8" w:rsidRDefault="00BD5D5D" w14:paraId="57BBDD7C" w14:textId="77777777">
      <w:pPr>
        <w:rPr>
          <w:rStyle w:val="Emphasis"/>
        </w:rPr>
        <w:sectPr w:rsidR="00BD5D5D" w:rsidSect="00EF5ED5">
          <w:pgSz w:w="12240" w:h="15840"/>
          <w:pgMar w:top="1440" w:right="1440" w:bottom="1440" w:left="1440" w:header="720" w:footer="720" w:gutter="0"/>
          <w:cols w:space="720"/>
          <w:docGrid w:linePitch="360"/>
        </w:sectPr>
      </w:pPr>
    </w:p>
    <w:p w:rsidRPr="00677CD8" w:rsidR="00677CD8" w:rsidP="00677CD8" w:rsidRDefault="00677CD8" w14:paraId="7C40AA98" w14:textId="77777777">
      <w:pPr>
        <w:rPr>
          <w:rStyle w:val="Emphasis"/>
        </w:rPr>
      </w:pPr>
      <w:r w:rsidRPr="00677CD8">
        <w:rPr>
          <w:rStyle w:val="Emphasis"/>
        </w:rPr>
        <w:t xml:space="preserve">Table 4: Explanation of Column Entries for Line 1(a) </w:t>
      </w:r>
    </w:p>
    <w:p w:rsidRPr="00A523FC" w:rsidR="00677CD8" w:rsidP="00905027" w:rsidRDefault="00677CD8" w14:paraId="57DD8620" w14:textId="77777777">
      <w:pPr>
        <w:rPr>
          <w:rStyle w:val="Strong"/>
        </w:rPr>
      </w:pPr>
    </w:p>
    <w:tbl>
      <w:tblPr>
        <w:tblW w:w="13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00"/>
        <w:gridCol w:w="1248"/>
        <w:gridCol w:w="1248"/>
        <w:gridCol w:w="1248"/>
        <w:gridCol w:w="1248"/>
        <w:gridCol w:w="1248"/>
        <w:gridCol w:w="1248"/>
        <w:gridCol w:w="1248"/>
        <w:gridCol w:w="1249"/>
        <w:gridCol w:w="1249"/>
        <w:gridCol w:w="1249"/>
      </w:tblGrid>
      <w:tr w:rsidRPr="00F82321" w:rsidR="00AD50D9" w:rsidTr="0045196C" w14:paraId="631AC357" w14:textId="1ED30B3E">
        <w:trPr>
          <w:jc w:val="center"/>
        </w:trPr>
        <w:tc>
          <w:tcPr>
            <w:tcW w:w="900" w:type="dxa"/>
            <w:shd w:val="clear" w:color="auto" w:fill="D9D9D9"/>
          </w:tcPr>
          <w:p w:rsidRPr="00D13400" w:rsidR="00AD50D9" w:rsidP="00AD50D9" w:rsidRDefault="00AD50D9" w14:paraId="686F4BAB" w14:textId="77777777">
            <w:pPr>
              <w:jc w:val="center"/>
              <w:rPr>
                <w:sz w:val="16"/>
              </w:rPr>
            </w:pPr>
          </w:p>
        </w:tc>
        <w:tc>
          <w:tcPr>
            <w:tcW w:w="1248" w:type="dxa"/>
            <w:shd w:val="clear" w:color="auto" w:fill="D9D9D9"/>
          </w:tcPr>
          <w:p w:rsidRPr="00D13400" w:rsidR="00AD50D9" w:rsidP="00AD50D9" w:rsidRDefault="00AD50D9" w14:paraId="06604F51" w14:textId="77777777">
            <w:pPr>
              <w:jc w:val="center"/>
              <w:rPr>
                <w:sz w:val="16"/>
              </w:rPr>
            </w:pPr>
            <w:r w:rsidRPr="00D13400">
              <w:rPr>
                <w:sz w:val="16"/>
              </w:rPr>
              <w:t>(COLUMN A)</w:t>
            </w:r>
          </w:p>
          <w:p w:rsidRPr="00D13400" w:rsidR="00AD50D9" w:rsidP="00AD50D9" w:rsidRDefault="00AD50D9" w14:paraId="5209EBAD" w14:textId="214233F8">
            <w:pPr>
              <w:jc w:val="center"/>
              <w:rPr>
                <w:sz w:val="16"/>
              </w:rPr>
            </w:pPr>
            <w:r w:rsidRPr="00D13400">
              <w:rPr>
                <w:sz w:val="16"/>
              </w:rPr>
              <w:t>MANDA</w:t>
            </w:r>
            <w:r>
              <w:rPr>
                <w:sz w:val="16"/>
              </w:rPr>
              <w:softHyphen/>
            </w:r>
            <w:r w:rsidRPr="00D13400">
              <w:rPr>
                <w:sz w:val="16"/>
              </w:rPr>
              <w:t>TORY FUNDS</w:t>
            </w:r>
          </w:p>
        </w:tc>
        <w:tc>
          <w:tcPr>
            <w:tcW w:w="1248" w:type="dxa"/>
            <w:shd w:val="clear" w:color="auto" w:fill="D9D9D9"/>
          </w:tcPr>
          <w:p w:rsidRPr="00D13400" w:rsidR="00AD50D9" w:rsidP="00AD50D9" w:rsidRDefault="00AD50D9" w14:paraId="5A7C4FEB" w14:textId="77777777">
            <w:pPr>
              <w:jc w:val="center"/>
              <w:rPr>
                <w:sz w:val="16"/>
              </w:rPr>
            </w:pPr>
            <w:r w:rsidRPr="00D13400">
              <w:rPr>
                <w:sz w:val="16"/>
              </w:rPr>
              <w:t>(COLUMN B)</w:t>
            </w:r>
          </w:p>
          <w:p w:rsidRPr="00D13400" w:rsidR="00AD50D9" w:rsidP="00AD50D9" w:rsidRDefault="00AD50D9" w14:paraId="4ED4D579" w14:textId="58496BBB">
            <w:pPr>
              <w:jc w:val="center"/>
              <w:rPr>
                <w:sz w:val="16"/>
              </w:rPr>
            </w:pPr>
            <w:r w:rsidRPr="00D13400">
              <w:rPr>
                <w:sz w:val="16"/>
              </w:rPr>
              <w:t>MATCHING FUNDS</w:t>
            </w:r>
          </w:p>
        </w:tc>
        <w:tc>
          <w:tcPr>
            <w:tcW w:w="1248" w:type="dxa"/>
            <w:shd w:val="clear" w:color="auto" w:fill="D9D9D9"/>
          </w:tcPr>
          <w:p w:rsidRPr="00D13400" w:rsidR="00AD50D9" w:rsidP="00AD50D9" w:rsidRDefault="00AD50D9" w14:paraId="5FC5CBE7" w14:textId="77777777">
            <w:pPr>
              <w:jc w:val="center"/>
              <w:rPr>
                <w:sz w:val="16"/>
              </w:rPr>
            </w:pPr>
            <w:r w:rsidRPr="00D13400">
              <w:rPr>
                <w:sz w:val="16"/>
              </w:rPr>
              <w:t>(COLUMN C)</w:t>
            </w:r>
          </w:p>
          <w:p w:rsidR="00AD50D9" w:rsidP="00AD50D9" w:rsidRDefault="00AD50D9" w14:paraId="422C44C5" w14:textId="387C20DE">
            <w:pPr>
              <w:jc w:val="center"/>
              <w:rPr>
                <w:sz w:val="16"/>
              </w:rPr>
            </w:pPr>
            <w:r w:rsidRPr="00D13400">
              <w:rPr>
                <w:sz w:val="16"/>
              </w:rPr>
              <w:t>DISCRETION</w:t>
            </w:r>
            <w:r>
              <w:rPr>
                <w:sz w:val="16"/>
              </w:rPr>
              <w:t>-</w:t>
            </w:r>
          </w:p>
          <w:p w:rsidRPr="00D13400" w:rsidR="00AD50D9" w:rsidP="00AD50D9" w:rsidRDefault="00AD50D9" w14:paraId="02E7CECF" w14:textId="1C696F11">
            <w:pPr>
              <w:jc w:val="center"/>
              <w:rPr>
                <w:sz w:val="16"/>
              </w:rPr>
            </w:pPr>
            <w:r>
              <w:rPr>
                <w:sz w:val="16"/>
              </w:rPr>
              <w:softHyphen/>
            </w:r>
            <w:r w:rsidRPr="00D13400">
              <w:rPr>
                <w:sz w:val="16"/>
              </w:rPr>
              <w:t>ARY FUNDS</w:t>
            </w:r>
          </w:p>
        </w:tc>
        <w:tc>
          <w:tcPr>
            <w:tcW w:w="1248" w:type="dxa"/>
            <w:shd w:val="clear" w:color="auto" w:fill="D9D9D9"/>
          </w:tcPr>
          <w:p w:rsidRPr="00D13400" w:rsidR="00AD50D9" w:rsidP="00AD50D9" w:rsidRDefault="00AD50D9" w14:paraId="750FFE1C" w14:textId="77777777">
            <w:pPr>
              <w:jc w:val="center"/>
              <w:rPr>
                <w:sz w:val="16"/>
              </w:rPr>
            </w:pPr>
            <w:r w:rsidRPr="00D13400">
              <w:rPr>
                <w:sz w:val="16"/>
              </w:rPr>
              <w:t>(COLUMN D)</w:t>
            </w:r>
          </w:p>
          <w:p w:rsidRPr="00D13400" w:rsidR="00AD50D9" w:rsidP="00AD50D9" w:rsidRDefault="00AD50D9" w14:paraId="121C4F4C" w14:textId="67989C6A">
            <w:pPr>
              <w:jc w:val="center"/>
              <w:rPr>
                <w:sz w:val="16"/>
              </w:rPr>
            </w:pPr>
            <w:r w:rsidRPr="00D13400">
              <w:rPr>
                <w:sz w:val="16"/>
              </w:rPr>
              <w:t>MOE</w:t>
            </w:r>
          </w:p>
        </w:tc>
        <w:tc>
          <w:tcPr>
            <w:tcW w:w="1248" w:type="dxa"/>
            <w:shd w:val="clear" w:color="auto" w:fill="D9D9D9"/>
          </w:tcPr>
          <w:p w:rsidRPr="00D13400" w:rsidR="00AD50D9" w:rsidP="00AD50D9" w:rsidRDefault="00AD50D9" w14:paraId="7DE4A632" w14:textId="77777777">
            <w:pPr>
              <w:jc w:val="center"/>
              <w:rPr>
                <w:sz w:val="16"/>
              </w:rPr>
            </w:pPr>
            <w:r w:rsidRPr="00D13400">
              <w:rPr>
                <w:sz w:val="16"/>
              </w:rPr>
              <w:t>(COLUMN E)</w:t>
            </w:r>
          </w:p>
          <w:p w:rsidR="00AD50D9" w:rsidP="00AD50D9" w:rsidRDefault="00AD50D9" w14:paraId="47C8C061" w14:textId="77777777">
            <w:pPr>
              <w:jc w:val="center"/>
              <w:rPr>
                <w:sz w:val="16"/>
              </w:rPr>
            </w:pPr>
            <w:r w:rsidRPr="00D13400">
              <w:rPr>
                <w:sz w:val="16"/>
              </w:rPr>
              <w:t>DISCRETION</w:t>
            </w:r>
            <w:r>
              <w:rPr>
                <w:sz w:val="16"/>
              </w:rPr>
              <w:t>-</w:t>
            </w:r>
          </w:p>
          <w:p w:rsidRPr="00D13400" w:rsidR="00AD50D9" w:rsidP="00AD50D9" w:rsidRDefault="00AD50D9" w14:paraId="7B891896" w14:textId="77777777">
            <w:pPr>
              <w:jc w:val="center"/>
              <w:rPr>
                <w:sz w:val="16"/>
              </w:rPr>
            </w:pPr>
            <w:r>
              <w:rPr>
                <w:sz w:val="16"/>
              </w:rPr>
              <w:softHyphen/>
            </w:r>
            <w:r w:rsidRPr="00D13400">
              <w:rPr>
                <w:sz w:val="16"/>
              </w:rPr>
              <w:t>ARY</w:t>
            </w:r>
          </w:p>
          <w:p w:rsidRPr="00D13400" w:rsidR="00AD50D9" w:rsidP="00AD50D9" w:rsidRDefault="00AD50D9" w14:paraId="55811A0B" w14:textId="77777777">
            <w:pPr>
              <w:jc w:val="center"/>
              <w:rPr>
                <w:sz w:val="16"/>
              </w:rPr>
            </w:pPr>
            <w:r w:rsidRPr="00D13400">
              <w:rPr>
                <w:sz w:val="16"/>
              </w:rPr>
              <w:t>DISASTER</w:t>
            </w:r>
          </w:p>
          <w:p w:rsidRPr="00D13400" w:rsidR="00AD50D9" w:rsidP="00AD50D9" w:rsidRDefault="00AD50D9" w14:paraId="21A0405C" w14:textId="7F25CC48">
            <w:pPr>
              <w:jc w:val="center"/>
              <w:rPr>
                <w:sz w:val="16"/>
              </w:rPr>
            </w:pPr>
            <w:r w:rsidRPr="00D13400">
              <w:rPr>
                <w:sz w:val="16"/>
              </w:rPr>
              <w:t>RELIEF FUNDS</w:t>
            </w:r>
          </w:p>
        </w:tc>
        <w:tc>
          <w:tcPr>
            <w:tcW w:w="1248" w:type="dxa"/>
            <w:shd w:val="clear" w:color="auto" w:fill="D9D9D9"/>
          </w:tcPr>
          <w:p w:rsidR="00AD50D9" w:rsidP="00AD50D9" w:rsidRDefault="00AD50D9" w14:paraId="16F64FC9" w14:textId="77777777">
            <w:pPr>
              <w:jc w:val="center"/>
              <w:rPr>
                <w:sz w:val="16"/>
              </w:rPr>
            </w:pPr>
            <w:r w:rsidRPr="00D13400">
              <w:rPr>
                <w:sz w:val="16"/>
              </w:rPr>
              <w:t>(COLUMN F) DISCRETION</w:t>
            </w:r>
            <w:r>
              <w:rPr>
                <w:sz w:val="16"/>
              </w:rPr>
              <w:t>-</w:t>
            </w:r>
          </w:p>
          <w:p w:rsidRPr="00D13400" w:rsidR="00AD50D9" w:rsidP="00AD50D9" w:rsidRDefault="00AD50D9" w14:paraId="1CA74DA2" w14:textId="6B54B7F4">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48" w:type="dxa"/>
            <w:shd w:val="clear" w:color="auto" w:fill="D9D9D9"/>
          </w:tcPr>
          <w:p w:rsidRPr="002241A6" w:rsidR="00AD50D9" w:rsidP="00AD50D9" w:rsidRDefault="00AD50D9" w14:paraId="7354EC7F" w14:textId="77777777">
            <w:pPr>
              <w:jc w:val="center"/>
              <w:rPr>
                <w:rFonts w:cstheme="minorHAnsi"/>
                <w:snapToGrid w:val="0"/>
                <w:sz w:val="16"/>
                <w:szCs w:val="16"/>
              </w:rPr>
            </w:pPr>
            <w:r w:rsidRPr="002241A6">
              <w:rPr>
                <w:rFonts w:cstheme="minorHAnsi"/>
                <w:snapToGrid w:val="0"/>
                <w:sz w:val="16"/>
                <w:szCs w:val="16"/>
              </w:rPr>
              <w:t>(COLUMN G)</w:t>
            </w:r>
          </w:p>
          <w:p w:rsidR="00AD50D9" w:rsidP="00AD50D9" w:rsidRDefault="00AD50D9" w14:paraId="1C01BBCD" w14:textId="561CEE83">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Pr="00BC7900" w:rsidR="00AD50D9" w:rsidP="00AD50D9" w:rsidRDefault="00AD50D9" w14:paraId="31497FBE" w14:textId="3DD93AC5">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49" w:type="dxa"/>
            <w:shd w:val="clear" w:color="auto" w:fill="D9D9D9"/>
          </w:tcPr>
          <w:p w:rsidR="00AD50D9" w:rsidP="00AD50D9" w:rsidRDefault="00AD50D9" w14:paraId="45C0FF1C" w14:textId="77777777">
            <w:pPr>
              <w:jc w:val="center"/>
              <w:rPr>
                <w:rFonts w:cstheme="minorHAnsi"/>
                <w:snapToGrid w:val="0"/>
                <w:sz w:val="16"/>
                <w:szCs w:val="16"/>
              </w:rPr>
            </w:pPr>
            <w:r>
              <w:rPr>
                <w:rFonts w:cstheme="minorHAnsi"/>
                <w:snapToGrid w:val="0"/>
                <w:sz w:val="16"/>
                <w:szCs w:val="16"/>
              </w:rPr>
              <w:t>(COLUMN H)</w:t>
            </w:r>
          </w:p>
          <w:p w:rsidR="00AD50D9" w:rsidP="00AD50D9" w:rsidRDefault="00AD50D9" w14:paraId="1807B2C3" w14:textId="77777777">
            <w:pPr>
              <w:jc w:val="center"/>
              <w:rPr>
                <w:caps/>
                <w:sz w:val="16"/>
                <w:szCs w:val="16"/>
              </w:rPr>
            </w:pPr>
            <w:r>
              <w:rPr>
                <w:caps/>
                <w:sz w:val="16"/>
                <w:szCs w:val="16"/>
              </w:rPr>
              <w:t>dISCRETION-</w:t>
            </w:r>
          </w:p>
          <w:p w:rsidRPr="00BC7900" w:rsidR="00AD50D9" w:rsidP="00AD50D9" w:rsidRDefault="00AD50D9" w14:paraId="442ED50C" w14:textId="669EEF84">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49" w:type="dxa"/>
            <w:shd w:val="clear" w:color="auto" w:fill="D9D9D9"/>
          </w:tcPr>
          <w:p w:rsidRPr="005F6E7C" w:rsidR="00AD50D9" w:rsidP="00AD50D9" w:rsidRDefault="00AD50D9" w14:paraId="2D5D6F72" w14:textId="77777777">
            <w:pPr>
              <w:jc w:val="center"/>
              <w:rPr>
                <w:rFonts w:cstheme="minorHAnsi"/>
                <w:snapToGrid w:val="0"/>
                <w:sz w:val="16"/>
                <w:szCs w:val="16"/>
              </w:rPr>
            </w:pPr>
            <w:r w:rsidRPr="005F6E7C">
              <w:rPr>
                <w:rFonts w:cstheme="minorHAnsi"/>
                <w:snapToGrid w:val="0"/>
                <w:sz w:val="16"/>
                <w:szCs w:val="16"/>
              </w:rPr>
              <w:t>(COLUMN I)</w:t>
            </w:r>
          </w:p>
          <w:p w:rsidR="00AD50D9" w:rsidP="00AD50D9" w:rsidRDefault="00AD50D9" w14:paraId="74894446"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rsidRDefault="00AD50D9" w14:paraId="510D25CB"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AD50D9" w:rsidRDefault="00AD50D9" w14:paraId="311CF614" w14:textId="1566572D">
            <w:pPr>
              <w:jc w:val="center"/>
              <w:rPr>
                <w:rFonts w:cstheme="minorHAnsi"/>
                <w:snapToGrid w:val="0"/>
                <w:sz w:val="16"/>
                <w:szCs w:val="16"/>
              </w:rPr>
            </w:pPr>
            <w:r w:rsidRPr="005F6E7C">
              <w:rPr>
                <w:rFonts w:cstheme="minorHAnsi"/>
                <w:snapToGrid w:val="0"/>
                <w:sz w:val="16"/>
                <w:szCs w:val="16"/>
              </w:rPr>
              <w:t>NARY ARP ACT FUNDS</w:t>
            </w:r>
          </w:p>
        </w:tc>
        <w:tc>
          <w:tcPr>
            <w:tcW w:w="1249" w:type="dxa"/>
            <w:shd w:val="clear" w:color="auto" w:fill="D9D9D9"/>
          </w:tcPr>
          <w:p w:rsidRPr="005F6E7C" w:rsidR="00AD50D9" w:rsidP="00AD50D9" w:rsidRDefault="00AD50D9" w14:paraId="694774D6" w14:textId="77777777">
            <w:pPr>
              <w:jc w:val="center"/>
              <w:rPr>
                <w:rFonts w:cstheme="minorHAnsi"/>
                <w:snapToGrid w:val="0"/>
                <w:sz w:val="16"/>
                <w:szCs w:val="16"/>
              </w:rPr>
            </w:pPr>
            <w:r w:rsidRPr="005F6E7C">
              <w:rPr>
                <w:rFonts w:cstheme="minorHAnsi"/>
                <w:snapToGrid w:val="0"/>
                <w:sz w:val="16"/>
                <w:szCs w:val="16"/>
              </w:rPr>
              <w:t>(COLUMN J)</w:t>
            </w:r>
          </w:p>
          <w:p w:rsidR="00AD50D9" w:rsidP="00AD50D9" w:rsidRDefault="00AD50D9" w14:paraId="755A3305"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rsidRDefault="00AD50D9" w14:paraId="21630BD6" w14:textId="60AAF6EA">
            <w:pPr>
              <w:jc w:val="center"/>
              <w:rPr>
                <w:rFonts w:cstheme="minorHAnsi"/>
                <w:snapToGrid w:val="0"/>
                <w:sz w:val="16"/>
                <w:szCs w:val="16"/>
              </w:rPr>
            </w:pPr>
            <w:r w:rsidRPr="005F6E7C">
              <w:rPr>
                <w:rFonts w:cstheme="minorHAnsi"/>
                <w:snapToGrid w:val="0"/>
                <w:sz w:val="16"/>
                <w:szCs w:val="16"/>
              </w:rPr>
              <w:t>TION ARP ACT FUNDS</w:t>
            </w:r>
          </w:p>
        </w:tc>
      </w:tr>
      <w:tr w:rsidRPr="00F82321" w:rsidR="000D788F" w:rsidTr="0045196C" w14:paraId="5DC5167E" w14:textId="6FC9E110">
        <w:trPr>
          <w:jc w:val="center"/>
        </w:trPr>
        <w:tc>
          <w:tcPr>
            <w:tcW w:w="900" w:type="dxa"/>
          </w:tcPr>
          <w:p w:rsidRPr="00D13400" w:rsidR="000D788F" w:rsidP="000D788F" w:rsidRDefault="000D788F" w14:paraId="14C4CB4E" w14:textId="77777777">
            <w:pPr>
              <w:rPr>
                <w:sz w:val="16"/>
              </w:rPr>
            </w:pPr>
            <w:r w:rsidRPr="00D13400">
              <w:rPr>
                <w:sz w:val="16"/>
              </w:rPr>
              <w:t>1(a). CHILD CARE ADMIN.</w:t>
            </w:r>
          </w:p>
        </w:tc>
        <w:tc>
          <w:tcPr>
            <w:tcW w:w="1248" w:type="dxa"/>
          </w:tcPr>
          <w:p w:rsidRPr="00D13400" w:rsidR="000D788F" w:rsidP="000D788F" w:rsidRDefault="000D788F" w14:paraId="5CB83BFC" w14:textId="70C9F78E">
            <w:pPr>
              <w:rPr>
                <w:sz w:val="16"/>
              </w:rPr>
            </w:pPr>
            <w:r w:rsidRPr="00D13400">
              <w:rPr>
                <w:sz w:val="16"/>
              </w:rPr>
              <w:t xml:space="preserve">Enter the cumulative expenditures of Mandatory funds for </w:t>
            </w:r>
            <w:proofErr w:type="gramStart"/>
            <w:r w:rsidRPr="00D13400">
              <w:rPr>
                <w:sz w:val="16"/>
              </w:rPr>
              <w:t>child care</w:t>
            </w:r>
            <w:proofErr w:type="gramEnd"/>
            <w:r w:rsidRPr="00D13400">
              <w:rPr>
                <w:sz w:val="16"/>
              </w:rPr>
              <w:t xml:space="preserv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Pr="00D13400" w:rsidR="000D788F" w:rsidP="000D788F" w:rsidRDefault="000D788F" w14:paraId="22E22BC8" w14:textId="0F2AF7B4">
            <w:pPr>
              <w:rPr>
                <w:sz w:val="16"/>
              </w:rPr>
            </w:pPr>
            <w:r w:rsidRPr="00D13400">
              <w:rPr>
                <w:sz w:val="16"/>
              </w:rPr>
              <w:t xml:space="preserve">Enter the cumulative total of both Federal and State Matching expenditures for </w:t>
            </w:r>
            <w:proofErr w:type="gramStart"/>
            <w:r w:rsidRPr="00D13400">
              <w:rPr>
                <w:sz w:val="16"/>
              </w:rPr>
              <w:t>child care</w:t>
            </w:r>
            <w:proofErr w:type="gramEnd"/>
            <w:r w:rsidRPr="00D13400">
              <w:rPr>
                <w:sz w:val="16"/>
              </w:rPr>
              <w:t xml:space="preserve"> administration made from October 1 of the </w:t>
            </w:r>
            <w:r>
              <w:rPr>
                <w:sz w:val="16"/>
              </w:rPr>
              <w:t>GY</w:t>
            </w:r>
            <w:r w:rsidRPr="00D13400">
              <w:rPr>
                <w:sz w:val="16"/>
              </w:rPr>
              <w:t xml:space="preserve"> for which the report is being submitted through the current quarter being reported.</w:t>
            </w:r>
          </w:p>
        </w:tc>
        <w:tc>
          <w:tcPr>
            <w:tcW w:w="1248" w:type="dxa"/>
          </w:tcPr>
          <w:p w:rsidRPr="00D13400" w:rsidR="000D788F" w:rsidP="000D788F" w:rsidRDefault="000D788F" w14:paraId="59B66D73" w14:textId="7E6D6444">
            <w:pPr>
              <w:rPr>
                <w:sz w:val="16"/>
              </w:rPr>
            </w:pPr>
            <w:r w:rsidRPr="00D13400">
              <w:rPr>
                <w:sz w:val="16"/>
              </w:rPr>
              <w:t xml:space="preserve">Enter the cumulative expenditures of Discretionary funds for </w:t>
            </w:r>
            <w:proofErr w:type="gramStart"/>
            <w:r w:rsidRPr="00D13400">
              <w:rPr>
                <w:sz w:val="16"/>
              </w:rPr>
              <w:t>child care</w:t>
            </w:r>
            <w:proofErr w:type="gramEnd"/>
            <w:r w:rsidRPr="00D13400">
              <w:rPr>
                <w:sz w:val="16"/>
              </w:rPr>
              <w:t xml:space="preserv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Pr="00D13400" w:rsidR="000D788F" w:rsidP="000D788F" w:rsidRDefault="000D788F" w14:paraId="4691ADCB" w14:textId="45AC8787">
            <w:pPr>
              <w:rPr>
                <w:sz w:val="16"/>
              </w:rPr>
            </w:pPr>
            <w:r w:rsidRPr="00D13400">
              <w:rPr>
                <w:sz w:val="16"/>
              </w:rPr>
              <w:t xml:space="preserve">Enter the cumulative total of State MOE expenditures for </w:t>
            </w:r>
            <w:proofErr w:type="gramStart"/>
            <w:r w:rsidRPr="00D13400">
              <w:rPr>
                <w:sz w:val="16"/>
              </w:rPr>
              <w:t>child care</w:t>
            </w:r>
            <w:proofErr w:type="gramEnd"/>
            <w:r w:rsidRPr="00D13400">
              <w:rPr>
                <w:sz w:val="16"/>
              </w:rPr>
              <w:t xml:space="preserv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Pr="00D13400" w:rsidR="000D788F" w:rsidP="000D788F" w:rsidRDefault="000D788F" w14:paraId="5CE32034" w14:textId="2D2668F2">
            <w:pPr>
              <w:rPr>
                <w:sz w:val="16"/>
              </w:rPr>
            </w:pPr>
            <w:r w:rsidRPr="00D13400">
              <w:rPr>
                <w:sz w:val="16"/>
              </w:rPr>
              <w:t xml:space="preserve">Enter the cumulative expenditures of Discretionary Disaster Relief funds for </w:t>
            </w:r>
            <w:proofErr w:type="gramStart"/>
            <w:r w:rsidRPr="00D13400">
              <w:rPr>
                <w:sz w:val="16"/>
              </w:rPr>
              <w:t>child care</w:t>
            </w:r>
            <w:proofErr w:type="gramEnd"/>
            <w:r w:rsidRPr="00D13400">
              <w:rPr>
                <w:sz w:val="16"/>
              </w:rPr>
              <w:t xml:space="preserv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Pr="00D13400" w:rsidR="000D788F" w:rsidP="000D788F" w:rsidRDefault="000D788F" w14:paraId="6C17C0D4" w14:textId="50AA7F8F">
            <w:pPr>
              <w:rPr>
                <w:sz w:val="16"/>
              </w:rPr>
            </w:pPr>
            <w:r w:rsidRPr="00D13400">
              <w:rPr>
                <w:sz w:val="16"/>
              </w:rPr>
              <w:t xml:space="preserve">Enter the cumulative expenditures of Discretionary Disaster Relief Construction and </w:t>
            </w:r>
            <w:r>
              <w:rPr>
                <w:sz w:val="16"/>
              </w:rPr>
              <w:t xml:space="preserve">Major </w:t>
            </w:r>
            <w:r w:rsidRPr="00D13400">
              <w:rPr>
                <w:sz w:val="16"/>
              </w:rPr>
              <w:t xml:space="preserve">Renovation funds for </w:t>
            </w:r>
            <w:proofErr w:type="gramStart"/>
            <w:r w:rsidRPr="00D13400">
              <w:rPr>
                <w:sz w:val="16"/>
              </w:rPr>
              <w:t>child care</w:t>
            </w:r>
            <w:proofErr w:type="gramEnd"/>
            <w:r w:rsidRPr="00D13400">
              <w:rPr>
                <w:sz w:val="16"/>
              </w:rPr>
              <w:t xml:space="preserv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Pr="00B03F11" w:rsidR="000D788F" w:rsidP="000D788F" w:rsidRDefault="000D788F" w14:paraId="4E7BD77F" w14:textId="409A3440">
            <w:pPr>
              <w:rPr>
                <w:sz w:val="16"/>
                <w:szCs w:val="16"/>
              </w:rPr>
            </w:pPr>
            <w:r w:rsidRPr="00B03F11">
              <w:rPr>
                <w:sz w:val="16"/>
                <w:szCs w:val="16"/>
              </w:rPr>
              <w:t xml:space="preserve">Enter the cumulative expenditures of Discretionary </w:t>
            </w:r>
            <w:r>
              <w:rPr>
                <w:sz w:val="16"/>
                <w:szCs w:val="16"/>
              </w:rPr>
              <w:t>CARES Act</w:t>
            </w:r>
            <w:r w:rsidRPr="00B03F11">
              <w:rPr>
                <w:sz w:val="16"/>
                <w:szCs w:val="16"/>
              </w:rPr>
              <w:t xml:space="preserve"> funds for </w:t>
            </w:r>
            <w:proofErr w:type="gramStart"/>
            <w:r w:rsidRPr="00B03F11">
              <w:rPr>
                <w:sz w:val="16"/>
                <w:szCs w:val="16"/>
              </w:rPr>
              <w:t>child care</w:t>
            </w:r>
            <w:proofErr w:type="gramEnd"/>
            <w:r w:rsidRPr="00B03F11">
              <w:rPr>
                <w:sz w:val="16"/>
                <w:szCs w:val="16"/>
              </w:rPr>
              <w:t xml:space="preserve"> administration from October 1 of the </w:t>
            </w:r>
            <w:r>
              <w:rPr>
                <w:sz w:val="16"/>
                <w:szCs w:val="16"/>
              </w:rPr>
              <w:t>GY</w:t>
            </w:r>
            <w:r w:rsidRPr="00B03F11">
              <w:rPr>
                <w:sz w:val="16"/>
                <w:szCs w:val="16"/>
              </w:rPr>
              <w:t xml:space="preserve"> for which the report is being submitted through the current quarter being reported.</w:t>
            </w:r>
          </w:p>
        </w:tc>
        <w:tc>
          <w:tcPr>
            <w:tcW w:w="1249" w:type="dxa"/>
          </w:tcPr>
          <w:p w:rsidRPr="00B03F11" w:rsidR="000D788F" w:rsidP="000D788F" w:rsidRDefault="000D788F" w14:paraId="216D5415" w14:textId="5CD7C710">
            <w:pPr>
              <w:rPr>
                <w:sz w:val="16"/>
                <w:szCs w:val="16"/>
              </w:rPr>
            </w:pPr>
            <w:r w:rsidRPr="00B03F11">
              <w:rPr>
                <w:sz w:val="16"/>
                <w:szCs w:val="16"/>
              </w:rPr>
              <w:t>Enter the cumulative expenditures o</w:t>
            </w:r>
            <w:r>
              <w:rPr>
                <w:sz w:val="16"/>
                <w:szCs w:val="16"/>
              </w:rPr>
              <w:t xml:space="preserve">f Discretionary CRRSA </w:t>
            </w:r>
            <w:r w:rsidR="00796DD1">
              <w:rPr>
                <w:sz w:val="16"/>
                <w:szCs w:val="16"/>
              </w:rPr>
              <w:t>Act</w:t>
            </w:r>
            <w:r>
              <w:rPr>
                <w:sz w:val="16"/>
                <w:szCs w:val="16"/>
              </w:rPr>
              <w:t xml:space="preserve"> </w:t>
            </w:r>
            <w:r w:rsidRPr="00B03F11">
              <w:rPr>
                <w:sz w:val="16"/>
                <w:szCs w:val="16"/>
              </w:rPr>
              <w:t xml:space="preserve">funds for </w:t>
            </w:r>
            <w:proofErr w:type="gramStart"/>
            <w:r w:rsidRPr="00B03F11">
              <w:rPr>
                <w:sz w:val="16"/>
                <w:szCs w:val="16"/>
              </w:rPr>
              <w:t>child care</w:t>
            </w:r>
            <w:proofErr w:type="gramEnd"/>
            <w:r w:rsidRPr="00B03F11">
              <w:rPr>
                <w:sz w:val="16"/>
                <w:szCs w:val="16"/>
              </w:rPr>
              <w:t xml:space="preserve"> administration from October 1 of the </w:t>
            </w:r>
            <w:r>
              <w:rPr>
                <w:sz w:val="16"/>
                <w:szCs w:val="16"/>
              </w:rPr>
              <w:t>GY</w:t>
            </w:r>
            <w:r w:rsidRPr="00B03F11">
              <w:rPr>
                <w:sz w:val="16"/>
                <w:szCs w:val="16"/>
              </w:rPr>
              <w:t xml:space="preserve"> for which the report is being submitted through the current quarter being reported.</w:t>
            </w:r>
          </w:p>
        </w:tc>
        <w:tc>
          <w:tcPr>
            <w:tcW w:w="1249" w:type="dxa"/>
          </w:tcPr>
          <w:p w:rsidRPr="00B03F11" w:rsidR="000D788F" w:rsidP="000D788F" w:rsidRDefault="000D788F" w14:paraId="41AF4328" w14:textId="19CF47A7">
            <w:pPr>
              <w:rPr>
                <w:sz w:val="16"/>
                <w:szCs w:val="16"/>
              </w:rPr>
            </w:pPr>
            <w:r w:rsidRPr="00B03F11">
              <w:rPr>
                <w:sz w:val="16"/>
                <w:szCs w:val="16"/>
              </w:rPr>
              <w:t>Enter the cumulative expenditures o</w:t>
            </w:r>
            <w:r>
              <w:rPr>
                <w:sz w:val="16"/>
                <w:szCs w:val="16"/>
              </w:rPr>
              <w:t xml:space="preserve">f </w:t>
            </w:r>
            <w:r w:rsidR="00B03136">
              <w:rPr>
                <w:sz w:val="16"/>
                <w:szCs w:val="16"/>
              </w:rPr>
              <w:t xml:space="preserve">Supplemental </w:t>
            </w:r>
            <w:r>
              <w:rPr>
                <w:sz w:val="16"/>
                <w:szCs w:val="16"/>
              </w:rPr>
              <w:t xml:space="preserve">Discretionary ARP Act </w:t>
            </w:r>
            <w:r w:rsidRPr="00B03F11">
              <w:rPr>
                <w:sz w:val="16"/>
                <w:szCs w:val="16"/>
              </w:rPr>
              <w:t xml:space="preserve">funds for </w:t>
            </w:r>
            <w:proofErr w:type="gramStart"/>
            <w:r w:rsidRPr="00B03F11">
              <w:rPr>
                <w:sz w:val="16"/>
                <w:szCs w:val="16"/>
              </w:rPr>
              <w:t>child care</w:t>
            </w:r>
            <w:proofErr w:type="gramEnd"/>
            <w:r w:rsidRPr="00B03F11">
              <w:rPr>
                <w:sz w:val="16"/>
                <w:szCs w:val="16"/>
              </w:rPr>
              <w:t xml:space="preserve"> administration from October 1 of the </w:t>
            </w:r>
            <w:r>
              <w:rPr>
                <w:sz w:val="16"/>
                <w:szCs w:val="16"/>
              </w:rPr>
              <w:t>GY</w:t>
            </w:r>
            <w:r w:rsidRPr="00B03F11">
              <w:rPr>
                <w:sz w:val="16"/>
                <w:szCs w:val="16"/>
              </w:rPr>
              <w:t xml:space="preserve"> for which the report is being submitted through the current quarter being reported.</w:t>
            </w:r>
          </w:p>
        </w:tc>
        <w:tc>
          <w:tcPr>
            <w:tcW w:w="1249" w:type="dxa"/>
            <w:shd w:val="clear" w:color="auto" w:fill="D9D9D9" w:themeFill="background1" w:themeFillShade="D9"/>
          </w:tcPr>
          <w:p w:rsidRPr="00B03F11" w:rsidR="000D788F" w:rsidP="000D788F" w:rsidRDefault="000D788F" w14:paraId="2ECC183A" w14:textId="77777777">
            <w:pPr>
              <w:rPr>
                <w:sz w:val="16"/>
                <w:szCs w:val="16"/>
              </w:rPr>
            </w:pPr>
          </w:p>
        </w:tc>
      </w:tr>
    </w:tbl>
    <w:p w:rsidRPr="00F82321" w:rsidR="00071F56" w:rsidP="00905027" w:rsidRDefault="00071F56" w14:paraId="6CFCC021" w14:textId="77777777"/>
    <w:p w:rsidR="00BD5D5D" w:rsidP="001800BB" w:rsidRDefault="00BD5D5D" w14:paraId="1A3AD2BF" w14:textId="77777777">
      <w:pPr>
        <w:sectPr w:rsidR="00BD5D5D" w:rsidSect="00BD5D5D">
          <w:pgSz w:w="15840" w:h="12240" w:orient="landscape"/>
          <w:pgMar w:top="1440" w:right="1440" w:bottom="1440" w:left="1440" w:header="720" w:footer="720" w:gutter="0"/>
          <w:cols w:space="720"/>
          <w:docGrid w:linePitch="360"/>
        </w:sectPr>
      </w:pPr>
    </w:p>
    <w:p w:rsidRPr="00F82321" w:rsidR="00B0192F" w:rsidP="001800BB" w:rsidRDefault="00D057FE" w14:paraId="3763A275" w14:textId="77777777">
      <w:r w:rsidRPr="00F82321">
        <w:t>Examples of child care administrative activities: [45 CFR 98.52; 63 FR 39962]</w:t>
      </w:r>
    </w:p>
    <w:p w:rsidR="00BA7892" w:rsidP="001800BB" w:rsidRDefault="00BA7892" w14:paraId="045C2EB6" w14:textId="77777777"/>
    <w:p w:rsidR="00AD4620" w:rsidRDefault="00AD4620" w14:paraId="5F78A52D" w14:textId="77777777">
      <w:pPr>
        <w:sectPr w:rsidR="00AD4620" w:rsidSect="00EF5ED5">
          <w:footerReference w:type="even" r:id="rId18"/>
          <w:pgSz w:w="12240" w:h="15840"/>
          <w:pgMar w:top="1440" w:right="1440" w:bottom="1440" w:left="1440" w:header="720" w:footer="720" w:gutter="0"/>
          <w:cols w:space="720"/>
          <w:docGrid w:linePitch="360"/>
        </w:sectPr>
      </w:pPr>
    </w:p>
    <w:p w:rsidR="00A523FC" w:rsidP="001800BB" w:rsidRDefault="00D057FE" w14:paraId="32659DDE" w14:textId="77777777">
      <w:pPr>
        <w:pStyle w:val="ListParagraph"/>
        <w:numPr>
          <w:ilvl w:val="0"/>
          <w:numId w:val="4"/>
        </w:numPr>
        <w:spacing w:after="0" w:line="240" w:lineRule="auto"/>
      </w:pPr>
      <w:r w:rsidRPr="00F82321">
        <w:t>Salaries of staff performing administrative functions;</w:t>
      </w:r>
    </w:p>
    <w:p w:rsidR="00A523FC" w:rsidP="001800BB" w:rsidRDefault="00D057FE" w14:paraId="7F662469" w14:textId="77777777">
      <w:pPr>
        <w:pStyle w:val="ListParagraph"/>
        <w:numPr>
          <w:ilvl w:val="0"/>
          <w:numId w:val="4"/>
        </w:numPr>
        <w:spacing w:after="0" w:line="240" w:lineRule="auto"/>
      </w:pPr>
      <w:r w:rsidRPr="00F82321">
        <w:t>Planning, developing and designing the program;</w:t>
      </w:r>
    </w:p>
    <w:p w:rsidR="00A523FC" w:rsidP="001800BB" w:rsidRDefault="00D057FE" w14:paraId="0C8FDD63" w14:textId="77777777">
      <w:pPr>
        <w:pStyle w:val="ListParagraph"/>
        <w:numPr>
          <w:ilvl w:val="0"/>
          <w:numId w:val="4"/>
        </w:numPr>
        <w:spacing w:after="0" w:line="240" w:lineRule="auto"/>
      </w:pPr>
      <w:r w:rsidRPr="00F82321">
        <w:t>Providing local officials and public with information, including public hearings;</w:t>
      </w:r>
    </w:p>
    <w:p w:rsidR="00A523FC" w:rsidP="001800BB" w:rsidRDefault="00D057FE" w14:paraId="062CE194" w14:textId="77777777">
      <w:pPr>
        <w:pStyle w:val="ListParagraph"/>
        <w:numPr>
          <w:ilvl w:val="0"/>
          <w:numId w:val="4"/>
        </w:numPr>
        <w:spacing w:after="0" w:line="240" w:lineRule="auto"/>
      </w:pPr>
      <w:r w:rsidRPr="00F82321">
        <w:t>Application and plan preparation;</w:t>
      </w:r>
    </w:p>
    <w:p w:rsidR="00A523FC" w:rsidP="001800BB" w:rsidRDefault="00D057FE" w14:paraId="02D6B09A" w14:textId="77777777">
      <w:pPr>
        <w:pStyle w:val="ListParagraph"/>
        <w:numPr>
          <w:ilvl w:val="0"/>
          <w:numId w:val="4"/>
        </w:numPr>
        <w:spacing w:after="0" w:line="240" w:lineRule="auto"/>
      </w:pPr>
      <w:r w:rsidRPr="00F82321">
        <w:t>Developing agreements with administering agencies;</w:t>
      </w:r>
    </w:p>
    <w:p w:rsidR="00A523FC" w:rsidP="001800BB" w:rsidRDefault="00D057FE" w14:paraId="0141C284" w14:textId="77777777">
      <w:pPr>
        <w:pStyle w:val="ListParagraph"/>
        <w:numPr>
          <w:ilvl w:val="0"/>
          <w:numId w:val="4"/>
        </w:numPr>
        <w:spacing w:after="0" w:line="240" w:lineRule="auto"/>
      </w:pPr>
      <w:r w:rsidRPr="00F82321">
        <w:t>Monitoring program activities for compliance;</w:t>
      </w:r>
    </w:p>
    <w:p w:rsidR="00A523FC" w:rsidP="001800BB" w:rsidRDefault="00D057FE" w14:paraId="52CFE8C4" w14:textId="77777777">
      <w:pPr>
        <w:pStyle w:val="ListParagraph"/>
        <w:numPr>
          <w:ilvl w:val="0"/>
          <w:numId w:val="4"/>
        </w:numPr>
        <w:spacing w:after="0" w:line="240" w:lineRule="auto"/>
      </w:pPr>
      <w:r w:rsidRPr="00F82321">
        <w:t>Preparing reports;</w:t>
      </w:r>
    </w:p>
    <w:p w:rsidR="00A523FC" w:rsidP="001800BB" w:rsidRDefault="00D057FE" w14:paraId="0D219B7D" w14:textId="77777777">
      <w:pPr>
        <w:pStyle w:val="ListParagraph"/>
        <w:numPr>
          <w:ilvl w:val="0"/>
          <w:numId w:val="4"/>
        </w:numPr>
        <w:spacing w:after="0" w:line="240" w:lineRule="auto"/>
      </w:pPr>
      <w:r w:rsidRPr="00F82321">
        <w:t>Maintaining complaints;</w:t>
      </w:r>
    </w:p>
    <w:p w:rsidR="00A523FC" w:rsidP="001800BB" w:rsidRDefault="00D057FE" w14:paraId="5D56CD8B" w14:textId="77777777">
      <w:pPr>
        <w:pStyle w:val="ListParagraph"/>
        <w:numPr>
          <w:ilvl w:val="0"/>
          <w:numId w:val="4"/>
        </w:numPr>
        <w:spacing w:after="0" w:line="240" w:lineRule="auto"/>
      </w:pPr>
      <w:r w:rsidRPr="00F82321">
        <w:t>Coordination activities with other child care, early childhood development, and before-and after-school care programs;</w:t>
      </w:r>
    </w:p>
    <w:p w:rsidR="00A523FC" w:rsidP="001800BB" w:rsidRDefault="00D057FE" w14:paraId="6618441B" w14:textId="77777777">
      <w:pPr>
        <w:pStyle w:val="ListParagraph"/>
        <w:numPr>
          <w:ilvl w:val="0"/>
          <w:numId w:val="4"/>
        </w:numPr>
        <w:spacing w:after="0" w:line="240" w:lineRule="auto"/>
      </w:pPr>
      <w:r w:rsidRPr="00F82321">
        <w:t>Coordinating the resolution of audit and monitoring findings;</w:t>
      </w:r>
    </w:p>
    <w:p w:rsidR="00A523FC" w:rsidP="001800BB" w:rsidRDefault="00D057FE" w14:paraId="4BF9AE41" w14:textId="77777777">
      <w:pPr>
        <w:pStyle w:val="ListParagraph"/>
        <w:numPr>
          <w:ilvl w:val="0"/>
          <w:numId w:val="4"/>
        </w:numPr>
        <w:spacing w:after="0" w:line="240" w:lineRule="auto"/>
      </w:pPr>
      <w:r w:rsidRPr="00F82321">
        <w:t>Program results evaluation;</w:t>
      </w:r>
    </w:p>
    <w:p w:rsidR="00A523FC" w:rsidP="001800BB" w:rsidRDefault="00D057FE" w14:paraId="449EC369" w14:textId="77777777">
      <w:pPr>
        <w:pStyle w:val="ListParagraph"/>
        <w:numPr>
          <w:ilvl w:val="0"/>
          <w:numId w:val="4"/>
        </w:numPr>
        <w:spacing w:after="0" w:line="240" w:lineRule="auto"/>
      </w:pPr>
      <w:r w:rsidRPr="00F82321">
        <w:t>Managing or supervising persons with the above responsibilities;</w:t>
      </w:r>
    </w:p>
    <w:p w:rsidR="00A523FC" w:rsidP="001800BB" w:rsidRDefault="00D057FE" w14:paraId="19BB7E25" w14:textId="77777777">
      <w:pPr>
        <w:pStyle w:val="ListParagraph"/>
        <w:numPr>
          <w:ilvl w:val="0"/>
          <w:numId w:val="4"/>
        </w:numPr>
        <w:spacing w:after="0" w:line="240" w:lineRule="auto"/>
      </w:pPr>
      <w:r w:rsidRPr="00F82321">
        <w:t>Travel costs incurred for official business in carrying out the program;</w:t>
      </w:r>
    </w:p>
    <w:p w:rsidR="00A523FC" w:rsidP="001800BB" w:rsidRDefault="00D057FE" w14:paraId="48E3139A" w14:textId="77777777">
      <w:pPr>
        <w:pStyle w:val="ListParagraph"/>
        <w:numPr>
          <w:ilvl w:val="0"/>
          <w:numId w:val="4"/>
        </w:numPr>
        <w:spacing w:after="0" w:line="240" w:lineRule="auto"/>
      </w:pPr>
      <w:r w:rsidRPr="00F82321">
        <w:t>Accounting Services;</w:t>
      </w:r>
    </w:p>
    <w:p w:rsidR="00A523FC" w:rsidP="001800BB" w:rsidRDefault="00D057FE" w14:paraId="4A73E3B2" w14:textId="77777777">
      <w:pPr>
        <w:pStyle w:val="ListParagraph"/>
        <w:numPr>
          <w:ilvl w:val="0"/>
          <w:numId w:val="4"/>
        </w:numPr>
        <w:spacing w:after="0" w:line="240" w:lineRule="auto"/>
      </w:pPr>
      <w:r w:rsidRPr="00F82321">
        <w:t>Audit Services;</w:t>
      </w:r>
    </w:p>
    <w:p w:rsidR="00A523FC" w:rsidP="001800BB" w:rsidRDefault="00D057FE" w14:paraId="5AF2FAF4" w14:textId="77777777">
      <w:pPr>
        <w:pStyle w:val="ListParagraph"/>
        <w:numPr>
          <w:ilvl w:val="0"/>
          <w:numId w:val="4"/>
        </w:numPr>
        <w:spacing w:after="0" w:line="240" w:lineRule="auto"/>
      </w:pPr>
      <w:r w:rsidRPr="00F82321">
        <w:t>Rental or purchase of equipment, utilities, and office supplies, etc. for administrative staff and/or functions; and</w:t>
      </w:r>
    </w:p>
    <w:p w:rsidRPr="00F82321" w:rsidR="00B0192F" w:rsidP="001800BB" w:rsidRDefault="00D057FE" w14:paraId="369253EF" w14:textId="77777777">
      <w:pPr>
        <w:pStyle w:val="ListParagraph"/>
        <w:numPr>
          <w:ilvl w:val="0"/>
          <w:numId w:val="4"/>
        </w:numPr>
        <w:spacing w:after="0" w:line="240" w:lineRule="auto"/>
      </w:pPr>
      <w:r w:rsidRPr="00F82321">
        <w:t>Indirect costs.</w:t>
      </w:r>
    </w:p>
    <w:p w:rsidRPr="00F82321" w:rsidR="00BF4BF6" w:rsidRDefault="00BF4BF6" w14:paraId="26AAC3E1" w14:textId="77777777">
      <w:pPr>
        <w:sectPr w:rsidRPr="00F82321" w:rsidR="00BF4BF6" w:rsidSect="00AD4620">
          <w:type w:val="continuous"/>
          <w:pgSz w:w="12240" w:h="15840"/>
          <w:pgMar w:top="1440" w:right="1800" w:bottom="1440" w:left="1800" w:header="720" w:footer="720" w:gutter="0"/>
          <w:cols w:space="720"/>
          <w:docGrid w:linePitch="360"/>
        </w:sectPr>
      </w:pPr>
    </w:p>
    <w:p w:rsidR="00AD4620" w:rsidRDefault="00AD4620" w14:paraId="0029503B" w14:textId="77777777">
      <w:pPr>
        <w:sectPr w:rsidR="00AD4620" w:rsidSect="00BF4BF6">
          <w:type w:val="continuous"/>
          <w:pgSz w:w="12240" w:h="15840"/>
          <w:pgMar w:top="1440" w:right="1800" w:bottom="1440" w:left="1800" w:header="720" w:footer="720" w:gutter="0"/>
          <w:cols w:space="720"/>
          <w:docGrid w:linePitch="360"/>
        </w:sectPr>
      </w:pPr>
    </w:p>
    <w:p w:rsidR="00D16EEA" w:rsidRDefault="00D057FE" w14:paraId="4BF79178" w14:textId="77777777">
      <w:pPr>
        <w:ind w:left="-360"/>
      </w:pPr>
      <w:r w:rsidRPr="00F82321">
        <w:t xml:space="preserve">Administrative activities </w:t>
      </w:r>
      <w:r w:rsidRPr="00C47A1A">
        <w:rPr>
          <w:rStyle w:val="Strong"/>
        </w:rPr>
        <w:t>do not</w:t>
      </w:r>
      <w:r w:rsidRPr="00F82321">
        <w:t xml:space="preserve"> include: </w:t>
      </w:r>
    </w:p>
    <w:p w:rsidRPr="00F82321" w:rsidR="00A523FC" w:rsidRDefault="00A523FC" w14:paraId="73947E9C" w14:textId="77777777">
      <w:pPr>
        <w:ind w:left="-360"/>
      </w:pPr>
    </w:p>
    <w:p w:rsidRPr="00F82321" w:rsidR="00304F47" w:rsidRDefault="00304F47" w14:paraId="22CA22FB" w14:textId="77777777">
      <w:pPr>
        <w:sectPr w:rsidRPr="00F82321" w:rsidR="00304F47" w:rsidSect="00AD4620">
          <w:type w:val="continuous"/>
          <w:pgSz w:w="12240" w:h="15840"/>
          <w:pgMar w:top="1440" w:right="1800" w:bottom="1440" w:left="1800" w:header="720" w:footer="720" w:gutter="0"/>
          <w:cols w:space="720"/>
          <w:docGrid w:linePitch="360"/>
        </w:sectPr>
      </w:pPr>
    </w:p>
    <w:p w:rsidRPr="00A523FC" w:rsidR="00A523FC" w:rsidP="001800BB" w:rsidRDefault="00D057FE" w14:paraId="3FACB7D9" w14:textId="77777777">
      <w:pPr>
        <w:pStyle w:val="ListParagraph"/>
        <w:numPr>
          <w:ilvl w:val="0"/>
          <w:numId w:val="5"/>
        </w:numPr>
        <w:spacing w:after="0" w:line="240" w:lineRule="auto"/>
        <w:ind w:left="1080"/>
      </w:pPr>
      <w:r w:rsidRPr="00A523FC">
        <w:rPr>
          <w:szCs w:val="24"/>
        </w:rPr>
        <w:t xml:space="preserve">Eligibility determination and re-determination; </w:t>
      </w:r>
    </w:p>
    <w:p w:rsidR="00A523FC" w:rsidP="001800BB" w:rsidRDefault="00D057FE" w14:paraId="6015D04E" w14:textId="77777777">
      <w:pPr>
        <w:pStyle w:val="ListParagraph"/>
        <w:numPr>
          <w:ilvl w:val="0"/>
          <w:numId w:val="5"/>
        </w:numPr>
        <w:spacing w:after="0" w:line="240" w:lineRule="auto"/>
        <w:ind w:left="1080"/>
        <w:rPr>
          <w:szCs w:val="24"/>
        </w:rPr>
      </w:pPr>
      <w:r w:rsidRPr="00A523FC">
        <w:rPr>
          <w:szCs w:val="24"/>
        </w:rPr>
        <w:t xml:space="preserve">Preparation and participation in judicial hearings; </w:t>
      </w:r>
    </w:p>
    <w:p w:rsidRPr="00A523FC" w:rsidR="00A523FC" w:rsidP="001800BB" w:rsidRDefault="00D057FE" w14:paraId="3FE51D53" w14:textId="77777777">
      <w:pPr>
        <w:pStyle w:val="ListParagraph"/>
        <w:numPr>
          <w:ilvl w:val="0"/>
          <w:numId w:val="5"/>
        </w:numPr>
        <w:spacing w:after="0" w:line="240" w:lineRule="auto"/>
        <w:ind w:left="1080"/>
      </w:pPr>
      <w:r w:rsidRPr="00A523FC">
        <w:rPr>
          <w:szCs w:val="24"/>
        </w:rPr>
        <w:t xml:space="preserve">Child care placement; </w:t>
      </w:r>
    </w:p>
    <w:p w:rsidRPr="00A523FC" w:rsidR="00A523FC" w:rsidP="001800BB" w:rsidRDefault="00D057FE" w14:paraId="53A2BC96" w14:textId="77777777">
      <w:pPr>
        <w:pStyle w:val="ListParagraph"/>
        <w:numPr>
          <w:ilvl w:val="0"/>
          <w:numId w:val="5"/>
        </w:numPr>
        <w:spacing w:after="0" w:line="240" w:lineRule="auto"/>
        <w:ind w:left="1080"/>
      </w:pPr>
      <w:r w:rsidRPr="00A523FC">
        <w:rPr>
          <w:szCs w:val="24"/>
        </w:rPr>
        <w:t xml:space="preserve">Recruitment, licensing, and supervision of child care placements; </w:t>
      </w:r>
    </w:p>
    <w:p w:rsidRPr="00A523FC" w:rsidR="00A523FC" w:rsidP="001800BB" w:rsidRDefault="00D057FE" w14:paraId="2529B29E" w14:textId="77777777">
      <w:pPr>
        <w:pStyle w:val="ListParagraph"/>
        <w:numPr>
          <w:ilvl w:val="0"/>
          <w:numId w:val="5"/>
        </w:numPr>
        <w:spacing w:after="0" w:line="240" w:lineRule="auto"/>
        <w:ind w:left="1080"/>
      </w:pPr>
      <w:r w:rsidRPr="00A523FC">
        <w:rPr>
          <w:szCs w:val="24"/>
        </w:rPr>
        <w:t xml:space="preserve">Rate setting; </w:t>
      </w:r>
    </w:p>
    <w:p w:rsidRPr="00A523FC" w:rsidR="00A523FC" w:rsidP="001800BB" w:rsidRDefault="00D057FE" w14:paraId="4BB60EFF" w14:textId="77777777">
      <w:pPr>
        <w:pStyle w:val="ListParagraph"/>
        <w:numPr>
          <w:ilvl w:val="0"/>
          <w:numId w:val="5"/>
        </w:numPr>
        <w:spacing w:after="0" w:line="240" w:lineRule="auto"/>
        <w:ind w:left="1080"/>
      </w:pPr>
      <w:r w:rsidRPr="00A523FC">
        <w:rPr>
          <w:szCs w:val="24"/>
        </w:rPr>
        <w:t xml:space="preserve">Resource and referral services; </w:t>
      </w:r>
    </w:p>
    <w:p w:rsidR="00A523FC" w:rsidP="001800BB" w:rsidRDefault="00D057FE" w14:paraId="226A1DF0" w14:textId="77777777">
      <w:pPr>
        <w:pStyle w:val="ListParagraph"/>
        <w:numPr>
          <w:ilvl w:val="0"/>
          <w:numId w:val="5"/>
        </w:numPr>
        <w:spacing w:after="0" w:line="240" w:lineRule="auto"/>
        <w:ind w:left="1080"/>
        <w:rPr>
          <w:szCs w:val="24"/>
        </w:rPr>
      </w:pPr>
      <w:r w:rsidRPr="00A523FC">
        <w:rPr>
          <w:szCs w:val="24"/>
        </w:rPr>
        <w:t xml:space="preserve">Training of child care staff; and </w:t>
      </w:r>
    </w:p>
    <w:p w:rsidRPr="00F82321" w:rsidR="00E25DE8" w:rsidP="00A85B82" w:rsidRDefault="00D057FE" w14:paraId="353FAD21" w14:textId="3FFC8093">
      <w:pPr>
        <w:pStyle w:val="ListParagraph"/>
        <w:numPr>
          <w:ilvl w:val="0"/>
          <w:numId w:val="5"/>
        </w:numPr>
        <w:spacing w:after="0" w:line="240" w:lineRule="auto"/>
        <w:ind w:left="1080"/>
        <w:sectPr w:rsidRPr="00F82321" w:rsidR="00E25DE8" w:rsidSect="00AD4620">
          <w:type w:val="continuous"/>
          <w:pgSz w:w="12240" w:h="15840"/>
          <w:pgMar w:top="1440" w:right="1440" w:bottom="1440" w:left="1440" w:header="720" w:footer="720" w:gutter="0"/>
          <w:cols w:space="720"/>
          <w:docGrid w:linePitch="360"/>
        </w:sectPr>
      </w:pPr>
      <w:r w:rsidRPr="00A523FC">
        <w:rPr>
          <w:szCs w:val="24"/>
        </w:rPr>
        <w:t xml:space="preserve">Establishment and maintenance of </w:t>
      </w:r>
      <w:proofErr w:type="gramStart"/>
      <w:r w:rsidRPr="00A523FC">
        <w:rPr>
          <w:szCs w:val="24"/>
        </w:rPr>
        <w:t>child care</w:t>
      </w:r>
      <w:proofErr w:type="gramEnd"/>
      <w:r w:rsidRPr="00A523FC">
        <w:rPr>
          <w:szCs w:val="24"/>
        </w:rPr>
        <w:t xml:space="preserve"> information systems.</w:t>
      </w:r>
    </w:p>
    <w:p w:rsidR="00AD4620" w:rsidP="00905027" w:rsidRDefault="00AD4620" w14:paraId="7718E63B" w14:textId="77777777">
      <w:pPr>
        <w:sectPr w:rsidR="00AD4620" w:rsidSect="00AD4620">
          <w:type w:val="continuous"/>
          <w:pgSz w:w="12240" w:h="15840"/>
          <w:pgMar w:top="1440" w:right="1440" w:bottom="1440" w:left="1440" w:header="720" w:footer="720" w:gutter="0"/>
          <w:cols w:space="720"/>
          <w:docGrid w:linePitch="360"/>
        </w:sectPr>
      </w:pPr>
    </w:p>
    <w:p w:rsidRPr="009F05AB" w:rsidR="00C5527B" w:rsidP="00905027" w:rsidRDefault="00D057FE" w14:paraId="2D98588E" w14:textId="0E062ADB">
      <w:pPr>
        <w:rPr>
          <w:rStyle w:val="Strong"/>
          <w:sz w:val="36"/>
          <w:szCs w:val="36"/>
        </w:rPr>
      </w:pPr>
      <w:r w:rsidRPr="009F05AB">
        <w:rPr>
          <w:rStyle w:val="Strong"/>
          <w:sz w:val="36"/>
          <w:szCs w:val="36"/>
        </w:rPr>
        <w:t>Line 1(b) – Quality Activities Excluding</w:t>
      </w:r>
      <w:r w:rsidRPr="009F05AB" w:rsidR="0001072C">
        <w:rPr>
          <w:rStyle w:val="Strong"/>
          <w:sz w:val="36"/>
          <w:szCs w:val="36"/>
        </w:rPr>
        <w:t xml:space="preserve"> Infant/Toddler Quality Activities</w:t>
      </w:r>
    </w:p>
    <w:p w:rsidRPr="00781179" w:rsidR="00BF4BF6" w:rsidP="00905027" w:rsidRDefault="00BF4BF6" w14:paraId="4889FA2E" w14:textId="1296E473"/>
    <w:p w:rsidR="00890FA1" w:rsidP="00890FA1" w:rsidRDefault="00533A7D" w14:paraId="76648EED" w14:textId="2EF6EBD0">
      <w:pPr>
        <w:rPr>
          <w:rStyle w:val="Strong"/>
          <w:b w:val="0"/>
        </w:rPr>
      </w:pPr>
      <w:r>
        <w:rPr>
          <w:rStyle w:val="Strong"/>
          <w:b w:val="0"/>
          <w:i/>
        </w:rPr>
        <w:t>GY</w:t>
      </w:r>
      <w:r w:rsidR="00BB2CE7">
        <w:rPr>
          <w:rStyle w:val="Strong"/>
          <w:b w:val="0"/>
          <w:i/>
        </w:rPr>
        <w:t xml:space="preserve"> 2018 and </w:t>
      </w:r>
      <w:r w:rsidR="001C7FA8">
        <w:rPr>
          <w:rStyle w:val="Strong"/>
          <w:b w:val="0"/>
          <w:i/>
        </w:rPr>
        <w:t>GY</w:t>
      </w:r>
      <w:r w:rsidR="00BB2CE7">
        <w:rPr>
          <w:rStyle w:val="Strong"/>
          <w:b w:val="0"/>
          <w:i/>
        </w:rPr>
        <w:t xml:space="preserve"> 2019:</w:t>
      </w:r>
      <w:r w:rsidR="00890FA1">
        <w:rPr>
          <w:rStyle w:val="Strong"/>
          <w:b w:val="0"/>
          <w:i/>
        </w:rPr>
        <w:t xml:space="preserve"> </w:t>
      </w:r>
      <w:r w:rsidR="00890FA1">
        <w:rPr>
          <w:rStyle w:val="Strong"/>
          <w:b w:val="0"/>
        </w:rPr>
        <w:t xml:space="preserve">At least 8% of the aggregate amount of Discretionary, Mandatory, and the </w:t>
      </w:r>
      <w:r w:rsidR="00524AD4">
        <w:rPr>
          <w:rStyle w:val="Strong"/>
          <w:b w:val="0"/>
        </w:rPr>
        <w:t>f</w:t>
      </w:r>
      <w:r w:rsidR="00890FA1">
        <w:rPr>
          <w:rStyle w:val="Strong"/>
          <w:b w:val="0"/>
        </w:rPr>
        <w:t>ederal and State shares of Matching fund expenditures from each fiscal year’s allotment must be used for quality activities. Therefore, at the end of the liquidation period, no less than 8% of Line 1 (columns A + B + C</w:t>
      </w:r>
      <w:r w:rsidR="00626874">
        <w:rPr>
          <w:rStyle w:val="Strong"/>
          <w:b w:val="0"/>
        </w:rPr>
        <w:t xml:space="preserve"> + E</w:t>
      </w:r>
      <w:r w:rsidR="00890FA1">
        <w:rPr>
          <w:rStyle w:val="Strong"/>
          <w:b w:val="0"/>
        </w:rPr>
        <w:t>) must be claimed for this activity.</w:t>
      </w:r>
    </w:p>
    <w:p w:rsidR="00890FA1" w:rsidP="00890FA1" w:rsidRDefault="00890FA1" w14:paraId="0ACC137C" w14:textId="77777777">
      <w:pPr>
        <w:rPr>
          <w:rStyle w:val="Strong"/>
          <w:b w:val="0"/>
        </w:rPr>
      </w:pPr>
    </w:p>
    <w:p w:rsidR="00890FA1" w:rsidP="00890FA1" w:rsidRDefault="00890FA1" w14:paraId="5214396A" w14:textId="753C0AE7">
      <w:pPr>
        <w:rPr>
          <w:rStyle w:val="Strong"/>
        </w:rPr>
      </w:pPr>
      <w:r w:rsidRPr="00A523FC">
        <w:rPr>
          <w:rStyle w:val="Strong"/>
        </w:rPr>
        <w:t>By the end of the liquidation period, Line 1(b) columns A + B + C</w:t>
      </w:r>
      <w:r w:rsidR="00626874">
        <w:rPr>
          <w:rStyle w:val="Strong"/>
        </w:rPr>
        <w:t xml:space="preserve"> + E</w:t>
      </w:r>
      <w:r w:rsidRPr="00A523FC">
        <w:rPr>
          <w:rStyle w:val="Strong"/>
        </w:rPr>
        <w:t xml:space="preserve"> ≥ (mus</w:t>
      </w:r>
      <w:r>
        <w:rPr>
          <w:rStyle w:val="Strong"/>
        </w:rPr>
        <w:t>t be greater than or equal to) 8</w:t>
      </w:r>
      <w:r w:rsidRPr="00A523FC">
        <w:rPr>
          <w:rStyle w:val="Strong"/>
        </w:rPr>
        <w:t>% of Line 1 columns A + B + C</w:t>
      </w:r>
      <w:r w:rsidR="00626874">
        <w:rPr>
          <w:rStyle w:val="Strong"/>
        </w:rPr>
        <w:t xml:space="preserve"> + E</w:t>
      </w:r>
      <w:r w:rsidRPr="00A523FC">
        <w:rPr>
          <w:rStyle w:val="Strong"/>
        </w:rPr>
        <w:t>.</w:t>
      </w:r>
    </w:p>
    <w:p w:rsidR="00890FA1" w:rsidP="00890FA1" w:rsidRDefault="00890FA1" w14:paraId="6CEB6847" w14:textId="77777777">
      <w:pPr>
        <w:rPr>
          <w:rStyle w:val="Strong"/>
          <w:b w:val="0"/>
        </w:rPr>
      </w:pPr>
    </w:p>
    <w:p w:rsidR="00890FA1" w:rsidP="00890FA1" w:rsidRDefault="00533A7D" w14:paraId="1E0C64A8" w14:textId="0E70A0F5">
      <w:pPr>
        <w:rPr>
          <w:rStyle w:val="Strong"/>
          <w:b w:val="0"/>
        </w:rPr>
      </w:pPr>
      <w:r>
        <w:rPr>
          <w:rStyle w:val="Strong"/>
          <w:b w:val="0"/>
          <w:i/>
        </w:rPr>
        <w:t>GY</w:t>
      </w:r>
      <w:r w:rsidR="00890FA1">
        <w:rPr>
          <w:rStyle w:val="Strong"/>
          <w:b w:val="0"/>
          <w:i/>
        </w:rPr>
        <w:t xml:space="preserve"> </w:t>
      </w:r>
      <w:r w:rsidR="00BB2CE7">
        <w:rPr>
          <w:rStyle w:val="Strong"/>
          <w:b w:val="0"/>
          <w:i/>
        </w:rPr>
        <w:t>2020 and subsequent fiscal years:</w:t>
      </w:r>
      <w:r w:rsidR="00890FA1">
        <w:rPr>
          <w:rStyle w:val="Strong"/>
          <w:b w:val="0"/>
          <w:i/>
        </w:rPr>
        <w:t xml:space="preserve"> </w:t>
      </w:r>
      <w:r w:rsidR="00890FA1">
        <w:rPr>
          <w:rStyle w:val="Strong"/>
          <w:b w:val="0"/>
        </w:rPr>
        <w:t xml:space="preserve">At least 9% of the aggregate amount of Discretionary, Mandatory, and the </w:t>
      </w:r>
      <w:r w:rsidR="00524AD4">
        <w:rPr>
          <w:rStyle w:val="Strong"/>
          <w:b w:val="0"/>
        </w:rPr>
        <w:t>f</w:t>
      </w:r>
      <w:r w:rsidR="00890FA1">
        <w:rPr>
          <w:rStyle w:val="Strong"/>
          <w:b w:val="0"/>
        </w:rPr>
        <w:t xml:space="preserve">ederal and State shares of Matching fund expenditures from each fiscal year’s allotment must be used for quality activities. </w:t>
      </w:r>
      <w:r w:rsidRPr="00F82321" w:rsidR="00BC7900">
        <w:t>Expenditures reported in column</w:t>
      </w:r>
      <w:r w:rsidR="00BC7900">
        <w:t>s</w:t>
      </w:r>
      <w:r w:rsidRPr="00F82321" w:rsidR="00BC7900">
        <w:t xml:space="preserve"> (</w:t>
      </w:r>
      <w:r w:rsidR="00BC7900">
        <w:t xml:space="preserve">G) </w:t>
      </w:r>
      <w:r w:rsidRPr="00F82321" w:rsidR="00BC7900">
        <w:t xml:space="preserve">are not subject to </w:t>
      </w:r>
      <w:r w:rsidR="00BC7900">
        <w:t>this requirement and are not included in the calculation</w:t>
      </w:r>
      <w:r w:rsidRPr="00F82321" w:rsidR="00BC7900">
        <w:t>.</w:t>
      </w:r>
      <w:r w:rsidR="00BC7900">
        <w:t xml:space="preserve"> </w:t>
      </w:r>
      <w:r w:rsidR="00890FA1">
        <w:rPr>
          <w:rStyle w:val="Strong"/>
          <w:b w:val="0"/>
        </w:rPr>
        <w:t>Therefore, at the end of the liquidation period, no less than 9% of Line 1 (columns A + B + C</w:t>
      </w:r>
      <w:r w:rsidR="00626874">
        <w:rPr>
          <w:rStyle w:val="Strong"/>
          <w:b w:val="0"/>
        </w:rPr>
        <w:t xml:space="preserve"> + E</w:t>
      </w:r>
      <w:r w:rsidR="00890FA1">
        <w:rPr>
          <w:rStyle w:val="Strong"/>
          <w:b w:val="0"/>
        </w:rPr>
        <w:t>) must be claimed for this activity.</w:t>
      </w:r>
    </w:p>
    <w:p w:rsidR="00890FA1" w:rsidP="00890FA1" w:rsidRDefault="00890FA1" w14:paraId="5C7E340E" w14:textId="77777777">
      <w:pPr>
        <w:rPr>
          <w:rStyle w:val="Strong"/>
          <w:b w:val="0"/>
        </w:rPr>
      </w:pPr>
    </w:p>
    <w:p w:rsidR="00890FA1" w:rsidP="00890FA1" w:rsidRDefault="00890FA1" w14:paraId="709FF1AC" w14:textId="1FA2366E">
      <w:pPr>
        <w:rPr>
          <w:rStyle w:val="Strong"/>
        </w:rPr>
      </w:pPr>
      <w:r w:rsidRPr="00A523FC">
        <w:rPr>
          <w:rStyle w:val="Strong"/>
        </w:rPr>
        <w:t>By the end of the liquidation period, Line 1(b) columns A + B + C</w:t>
      </w:r>
      <w:r w:rsidR="00626874">
        <w:rPr>
          <w:rStyle w:val="Strong"/>
        </w:rPr>
        <w:t xml:space="preserve"> + E</w:t>
      </w:r>
      <w:r w:rsidRPr="00A523FC">
        <w:rPr>
          <w:rStyle w:val="Strong"/>
        </w:rPr>
        <w:t xml:space="preserve"> ≥ (mus</w:t>
      </w:r>
      <w:r>
        <w:rPr>
          <w:rStyle w:val="Strong"/>
        </w:rPr>
        <w:t>t be greater than or equal to) 9</w:t>
      </w:r>
      <w:r w:rsidRPr="00A523FC">
        <w:rPr>
          <w:rStyle w:val="Strong"/>
        </w:rPr>
        <w:t>% of Line 1 columns A + B + C</w:t>
      </w:r>
      <w:r w:rsidR="00626874">
        <w:rPr>
          <w:rStyle w:val="Strong"/>
        </w:rPr>
        <w:t xml:space="preserve"> + E</w:t>
      </w:r>
      <w:r w:rsidRPr="00A523FC">
        <w:rPr>
          <w:rStyle w:val="Strong"/>
        </w:rPr>
        <w:t>.</w:t>
      </w:r>
    </w:p>
    <w:p w:rsidRPr="00BB2CE7" w:rsidR="00890FA1" w:rsidP="00890FA1" w:rsidRDefault="00890FA1" w14:paraId="4307459A" w14:textId="77777777">
      <w:pPr>
        <w:rPr>
          <w:rStyle w:val="Strong"/>
          <w:b w:val="0"/>
        </w:rPr>
      </w:pPr>
    </w:p>
    <w:p w:rsidR="00DB6D82" w:rsidP="00905027" w:rsidRDefault="00D057FE" w14:paraId="0905F100" w14:textId="70F97E3E">
      <w:r w:rsidRPr="00F82321">
        <w:t xml:space="preserve">Quality expenditures reported in the MOE column (D) </w:t>
      </w:r>
      <w:r w:rsidRPr="00C47A1A">
        <w:rPr>
          <w:rStyle w:val="Strong"/>
        </w:rPr>
        <w:t>will not</w:t>
      </w:r>
      <w:r w:rsidRPr="00F82321">
        <w:t xml:space="preserve"> be counted towards the minimum expenditure amount required to be spent on quality activities. The CCDF Lead Agency must describe in its State Plan the quality activities it will fund under this expenditure category. </w:t>
      </w:r>
    </w:p>
    <w:p w:rsidR="00681DE3" w:rsidP="00905027" w:rsidRDefault="00681DE3" w14:paraId="2E6D0A5C" w14:textId="796F6A6B"/>
    <w:p w:rsidR="009D194E" w:rsidP="00677CD8" w:rsidRDefault="006F3152" w14:paraId="58F04DAD" w14:textId="39480752">
      <w:pPr>
        <w:rPr>
          <w:rStyle w:val="Emphasis"/>
        </w:rPr>
      </w:pPr>
      <w:r>
        <w:t>Once a State has met the requirement to spend at least 3% of its aggregate award on infant/toddler quality activities (Line 1(</w:t>
      </w:r>
      <w:r w:rsidR="00F6418A">
        <w:t>c</w:t>
      </w:r>
      <w:r>
        <w:t>)), the State may assign additional expenditures on infant and toddler quality activities toward the quality activities reported on Line 1(b).</w:t>
      </w:r>
    </w:p>
    <w:p w:rsidR="00A26A68" w:rsidP="00A26A68" w:rsidRDefault="00A26A68" w14:paraId="68BC09DE" w14:textId="77777777"/>
    <w:p w:rsidR="00A26A68" w:rsidP="00A26A68" w:rsidRDefault="00A26A68" w14:paraId="1C2E16F2" w14:textId="5D9EA930">
      <w:r>
        <w:t xml:space="preserve">Discretionary Disaster Relief expenditures used for construction or major renovation and reported in column (F), Discretionary CARES Act expenditures reported in column (G) Discretionary CRRSA </w:t>
      </w:r>
      <w:r w:rsidR="00796DD1">
        <w:t xml:space="preserve">Act </w:t>
      </w:r>
      <w:r>
        <w:t>expenditures reported in column (H)</w:t>
      </w:r>
      <w:r w:rsidR="00313B6A">
        <w:t xml:space="preserve">, and </w:t>
      </w:r>
      <w:r w:rsidR="00B03136">
        <w:t xml:space="preserve">Supplemental </w:t>
      </w:r>
      <w:r w:rsidR="00313B6A">
        <w:t>Discretionary ARP Act expenditures reported in column (I)</w:t>
      </w:r>
      <w:r>
        <w:t xml:space="preserve"> are </w:t>
      </w:r>
      <w:r w:rsidRPr="00D20AEF">
        <w:rPr>
          <w:b/>
          <w:bCs/>
          <w:u w:val="single"/>
        </w:rPr>
        <w:t>excluded</w:t>
      </w:r>
      <w:r>
        <w:t xml:space="preserve"> from the calculation of the minimum quality spending amount.  </w:t>
      </w:r>
    </w:p>
    <w:p w:rsidR="00BD5D5D" w:rsidP="00677CD8" w:rsidRDefault="00BD5D5D" w14:paraId="0E98BA2A" w14:textId="77777777">
      <w:pPr>
        <w:rPr>
          <w:rStyle w:val="Emphasis"/>
        </w:rPr>
        <w:sectPr w:rsidR="00BD5D5D" w:rsidSect="00E25DE8">
          <w:type w:val="continuous"/>
          <w:pgSz w:w="12240" w:h="15840"/>
          <w:pgMar w:top="1440" w:right="1440" w:bottom="1440" w:left="1440" w:header="720" w:footer="720" w:gutter="0"/>
          <w:cols w:space="720"/>
          <w:docGrid w:linePitch="360"/>
        </w:sectPr>
      </w:pPr>
    </w:p>
    <w:p w:rsidRPr="00677CD8" w:rsidR="00677CD8" w:rsidP="00677CD8" w:rsidRDefault="00890FA1" w14:paraId="39C163E7" w14:textId="77777777">
      <w:pPr>
        <w:rPr>
          <w:rStyle w:val="Emphasis"/>
        </w:rPr>
      </w:pPr>
      <w:r>
        <w:rPr>
          <w:rStyle w:val="Emphasis"/>
        </w:rPr>
        <w:t>T</w:t>
      </w:r>
      <w:r w:rsidRPr="00677CD8" w:rsidR="00677CD8">
        <w:rPr>
          <w:rStyle w:val="Emphasis"/>
        </w:rPr>
        <w:t xml:space="preserve">able 5: Explanation of Column Entries for Line 1(b) </w:t>
      </w:r>
    </w:p>
    <w:p w:rsidRPr="00F82321" w:rsidR="00677CD8" w:rsidP="00905027" w:rsidRDefault="00677CD8" w14:paraId="4B225A4D" w14:textId="77777777">
      <w:pPr>
        <w:rPr>
          <w:b/>
        </w:rPr>
      </w:pPr>
    </w:p>
    <w:tbl>
      <w:tblPr>
        <w:tblW w:w="13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90"/>
        <w:gridCol w:w="1203"/>
        <w:gridCol w:w="1203"/>
        <w:gridCol w:w="1203"/>
        <w:gridCol w:w="1203"/>
        <w:gridCol w:w="1203"/>
        <w:gridCol w:w="1203"/>
        <w:gridCol w:w="1203"/>
        <w:gridCol w:w="1204"/>
        <w:gridCol w:w="1204"/>
        <w:gridCol w:w="1204"/>
      </w:tblGrid>
      <w:tr w:rsidRPr="00220C58" w:rsidR="00AD50D9" w:rsidTr="0045196C" w14:paraId="0052F3BC" w14:textId="39C41765">
        <w:trPr>
          <w:jc w:val="center"/>
        </w:trPr>
        <w:tc>
          <w:tcPr>
            <w:tcW w:w="990" w:type="dxa"/>
            <w:shd w:val="clear" w:color="auto" w:fill="D9D9D9"/>
          </w:tcPr>
          <w:p w:rsidRPr="00D13400" w:rsidR="00AD50D9" w:rsidP="00AD50D9" w:rsidRDefault="00AD50D9" w14:paraId="7FEF1D73" w14:textId="77777777">
            <w:pPr>
              <w:jc w:val="center"/>
              <w:rPr>
                <w:sz w:val="16"/>
              </w:rPr>
            </w:pPr>
          </w:p>
        </w:tc>
        <w:tc>
          <w:tcPr>
            <w:tcW w:w="1203" w:type="dxa"/>
            <w:shd w:val="clear" w:color="auto" w:fill="D9D9D9"/>
          </w:tcPr>
          <w:p w:rsidRPr="00D13400" w:rsidR="00AD50D9" w:rsidP="00AD50D9" w:rsidRDefault="00AD50D9" w14:paraId="38DA3821" w14:textId="77777777">
            <w:pPr>
              <w:jc w:val="center"/>
              <w:rPr>
                <w:sz w:val="16"/>
              </w:rPr>
            </w:pPr>
            <w:r w:rsidRPr="00D13400">
              <w:rPr>
                <w:sz w:val="16"/>
              </w:rPr>
              <w:t>(COLUMN A)</w:t>
            </w:r>
          </w:p>
          <w:p w:rsidRPr="00D13400" w:rsidR="00AD50D9" w:rsidP="00AD50D9" w:rsidRDefault="00AD50D9" w14:paraId="11E56E09" w14:textId="098B3F68">
            <w:pPr>
              <w:jc w:val="center"/>
              <w:rPr>
                <w:sz w:val="16"/>
              </w:rPr>
            </w:pPr>
            <w:r w:rsidRPr="00D13400">
              <w:rPr>
                <w:sz w:val="16"/>
              </w:rPr>
              <w:t>MANDA</w:t>
            </w:r>
            <w:r>
              <w:rPr>
                <w:sz w:val="16"/>
              </w:rPr>
              <w:softHyphen/>
            </w:r>
            <w:r w:rsidRPr="00D13400">
              <w:rPr>
                <w:sz w:val="16"/>
              </w:rPr>
              <w:t>TORY FUNDS</w:t>
            </w:r>
          </w:p>
        </w:tc>
        <w:tc>
          <w:tcPr>
            <w:tcW w:w="1203" w:type="dxa"/>
            <w:shd w:val="clear" w:color="auto" w:fill="D9D9D9"/>
          </w:tcPr>
          <w:p w:rsidRPr="00D13400" w:rsidR="00AD50D9" w:rsidP="00AD50D9" w:rsidRDefault="00AD50D9" w14:paraId="00007D4E" w14:textId="77777777">
            <w:pPr>
              <w:jc w:val="center"/>
              <w:rPr>
                <w:sz w:val="16"/>
              </w:rPr>
            </w:pPr>
            <w:r w:rsidRPr="00D13400">
              <w:rPr>
                <w:sz w:val="16"/>
              </w:rPr>
              <w:t>(COLUMN B)</w:t>
            </w:r>
          </w:p>
          <w:p w:rsidRPr="00D13400" w:rsidR="00AD50D9" w:rsidP="00AD50D9" w:rsidRDefault="00AD50D9" w14:paraId="0A619D27" w14:textId="78961376">
            <w:pPr>
              <w:jc w:val="center"/>
              <w:rPr>
                <w:sz w:val="16"/>
              </w:rPr>
            </w:pPr>
            <w:r w:rsidRPr="00D13400">
              <w:rPr>
                <w:sz w:val="16"/>
              </w:rPr>
              <w:t>MATCHING FUNDS</w:t>
            </w:r>
          </w:p>
        </w:tc>
        <w:tc>
          <w:tcPr>
            <w:tcW w:w="1203" w:type="dxa"/>
            <w:shd w:val="clear" w:color="auto" w:fill="D9D9D9"/>
          </w:tcPr>
          <w:p w:rsidRPr="00D13400" w:rsidR="00AD50D9" w:rsidP="00AD50D9" w:rsidRDefault="00AD50D9" w14:paraId="3FC0039E" w14:textId="77777777">
            <w:pPr>
              <w:jc w:val="center"/>
              <w:rPr>
                <w:sz w:val="16"/>
              </w:rPr>
            </w:pPr>
            <w:r w:rsidRPr="00D13400">
              <w:rPr>
                <w:sz w:val="16"/>
              </w:rPr>
              <w:t>(COLUMN C)</w:t>
            </w:r>
          </w:p>
          <w:p w:rsidR="00AD50D9" w:rsidP="00AD50D9" w:rsidRDefault="00AD50D9" w14:paraId="4457A0A3" w14:textId="38BD4CE5">
            <w:pPr>
              <w:jc w:val="center"/>
              <w:rPr>
                <w:sz w:val="16"/>
              </w:rPr>
            </w:pPr>
            <w:r w:rsidRPr="00D13400">
              <w:rPr>
                <w:sz w:val="16"/>
              </w:rPr>
              <w:t>DISCRETION</w:t>
            </w:r>
            <w:r>
              <w:rPr>
                <w:sz w:val="16"/>
              </w:rPr>
              <w:t>-</w:t>
            </w:r>
          </w:p>
          <w:p w:rsidRPr="00D13400" w:rsidR="00AD50D9" w:rsidP="00AD50D9" w:rsidRDefault="00AD50D9" w14:paraId="0B39B951" w14:textId="708EE774">
            <w:pPr>
              <w:jc w:val="center"/>
              <w:rPr>
                <w:sz w:val="16"/>
              </w:rPr>
            </w:pPr>
            <w:r>
              <w:rPr>
                <w:sz w:val="16"/>
              </w:rPr>
              <w:softHyphen/>
            </w:r>
            <w:r w:rsidRPr="00D13400">
              <w:rPr>
                <w:sz w:val="16"/>
              </w:rPr>
              <w:t>ARY FUNDS</w:t>
            </w:r>
          </w:p>
        </w:tc>
        <w:tc>
          <w:tcPr>
            <w:tcW w:w="1203" w:type="dxa"/>
            <w:shd w:val="clear" w:color="auto" w:fill="D9D9D9"/>
          </w:tcPr>
          <w:p w:rsidRPr="00D13400" w:rsidR="00AD50D9" w:rsidP="00AD50D9" w:rsidRDefault="00AD50D9" w14:paraId="00330661" w14:textId="77777777">
            <w:pPr>
              <w:jc w:val="center"/>
              <w:rPr>
                <w:sz w:val="16"/>
              </w:rPr>
            </w:pPr>
            <w:r w:rsidRPr="00D13400">
              <w:rPr>
                <w:sz w:val="16"/>
              </w:rPr>
              <w:t>(COLUMN D)</w:t>
            </w:r>
          </w:p>
          <w:p w:rsidRPr="00D13400" w:rsidR="00AD50D9" w:rsidP="00AD50D9" w:rsidRDefault="00AD50D9" w14:paraId="18228B9E" w14:textId="6B502385">
            <w:pPr>
              <w:jc w:val="center"/>
              <w:rPr>
                <w:sz w:val="16"/>
              </w:rPr>
            </w:pPr>
            <w:r w:rsidRPr="00D13400">
              <w:rPr>
                <w:sz w:val="16"/>
              </w:rPr>
              <w:t>MOE</w:t>
            </w:r>
          </w:p>
        </w:tc>
        <w:tc>
          <w:tcPr>
            <w:tcW w:w="1203" w:type="dxa"/>
            <w:shd w:val="clear" w:color="auto" w:fill="D9D9D9"/>
          </w:tcPr>
          <w:p w:rsidRPr="00D13400" w:rsidR="00AD50D9" w:rsidP="00AD50D9" w:rsidRDefault="00AD50D9" w14:paraId="19A61BA0" w14:textId="77777777">
            <w:pPr>
              <w:jc w:val="center"/>
              <w:rPr>
                <w:sz w:val="16"/>
              </w:rPr>
            </w:pPr>
            <w:r w:rsidRPr="00D13400">
              <w:rPr>
                <w:sz w:val="16"/>
              </w:rPr>
              <w:t>(COLUMN E)</w:t>
            </w:r>
          </w:p>
          <w:p w:rsidR="00AD50D9" w:rsidP="00AD50D9" w:rsidRDefault="00AD50D9" w14:paraId="147E8E96" w14:textId="77777777">
            <w:pPr>
              <w:jc w:val="center"/>
              <w:rPr>
                <w:sz w:val="16"/>
              </w:rPr>
            </w:pPr>
            <w:r w:rsidRPr="00D13400">
              <w:rPr>
                <w:sz w:val="16"/>
              </w:rPr>
              <w:t>DISCRETION</w:t>
            </w:r>
            <w:r>
              <w:rPr>
                <w:sz w:val="16"/>
              </w:rPr>
              <w:t>-</w:t>
            </w:r>
          </w:p>
          <w:p w:rsidRPr="00D13400" w:rsidR="00AD50D9" w:rsidP="00AD50D9" w:rsidRDefault="00AD50D9" w14:paraId="5630D294" w14:textId="77777777">
            <w:pPr>
              <w:jc w:val="center"/>
              <w:rPr>
                <w:sz w:val="16"/>
              </w:rPr>
            </w:pPr>
            <w:r>
              <w:rPr>
                <w:sz w:val="16"/>
              </w:rPr>
              <w:softHyphen/>
            </w:r>
            <w:r w:rsidRPr="00D13400">
              <w:rPr>
                <w:sz w:val="16"/>
              </w:rPr>
              <w:t>ARY</w:t>
            </w:r>
          </w:p>
          <w:p w:rsidRPr="00D13400" w:rsidR="00AD50D9" w:rsidP="00AD50D9" w:rsidRDefault="00AD50D9" w14:paraId="2A0B598C" w14:textId="77777777">
            <w:pPr>
              <w:jc w:val="center"/>
              <w:rPr>
                <w:sz w:val="16"/>
              </w:rPr>
            </w:pPr>
            <w:r w:rsidRPr="00D13400">
              <w:rPr>
                <w:sz w:val="16"/>
              </w:rPr>
              <w:t>DISASTER</w:t>
            </w:r>
          </w:p>
          <w:p w:rsidRPr="00D13400" w:rsidR="00AD50D9" w:rsidP="00AD50D9" w:rsidRDefault="00AD50D9" w14:paraId="607E2CD1" w14:textId="5EB6468D">
            <w:pPr>
              <w:jc w:val="center"/>
              <w:rPr>
                <w:sz w:val="16"/>
              </w:rPr>
            </w:pPr>
            <w:r w:rsidRPr="00D13400">
              <w:rPr>
                <w:sz w:val="16"/>
              </w:rPr>
              <w:t>RELIEF FUNDS</w:t>
            </w:r>
          </w:p>
        </w:tc>
        <w:tc>
          <w:tcPr>
            <w:tcW w:w="1203" w:type="dxa"/>
            <w:shd w:val="clear" w:color="auto" w:fill="D9D9D9"/>
          </w:tcPr>
          <w:p w:rsidR="00AD50D9" w:rsidP="00AD50D9" w:rsidRDefault="00AD50D9" w14:paraId="6102130F" w14:textId="77777777">
            <w:pPr>
              <w:jc w:val="center"/>
              <w:rPr>
                <w:sz w:val="16"/>
              </w:rPr>
            </w:pPr>
            <w:r w:rsidRPr="00D13400">
              <w:rPr>
                <w:sz w:val="16"/>
              </w:rPr>
              <w:t>(COLUMN F) DISCRETION</w:t>
            </w:r>
            <w:r>
              <w:rPr>
                <w:sz w:val="16"/>
              </w:rPr>
              <w:t>-</w:t>
            </w:r>
          </w:p>
          <w:p w:rsidRPr="00D13400" w:rsidR="00AD50D9" w:rsidP="00AD50D9" w:rsidRDefault="00AD50D9" w14:paraId="28A25087" w14:textId="11532375">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03" w:type="dxa"/>
            <w:shd w:val="clear" w:color="auto" w:fill="D9D9D9"/>
          </w:tcPr>
          <w:p w:rsidRPr="002241A6" w:rsidR="00AD50D9" w:rsidP="00AD50D9" w:rsidRDefault="00AD50D9" w14:paraId="68083A97" w14:textId="77777777">
            <w:pPr>
              <w:jc w:val="center"/>
              <w:rPr>
                <w:rFonts w:cstheme="minorHAnsi"/>
                <w:snapToGrid w:val="0"/>
                <w:sz w:val="16"/>
                <w:szCs w:val="16"/>
              </w:rPr>
            </w:pPr>
            <w:r w:rsidRPr="002241A6">
              <w:rPr>
                <w:rFonts w:cstheme="minorHAnsi"/>
                <w:snapToGrid w:val="0"/>
                <w:sz w:val="16"/>
                <w:szCs w:val="16"/>
              </w:rPr>
              <w:t>(COLUMN G)</w:t>
            </w:r>
          </w:p>
          <w:p w:rsidR="00AD50D9" w:rsidP="00AD50D9" w:rsidRDefault="00AD50D9" w14:paraId="1EBC95D7" w14:textId="5C7DCCD3">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Pr="009772B1" w:rsidR="00AD50D9" w:rsidP="00AD50D9" w:rsidRDefault="00AD50D9" w14:paraId="6953B0B0" w14:textId="1EE693CD">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4" w:type="dxa"/>
            <w:shd w:val="clear" w:color="auto" w:fill="D9D9D9"/>
          </w:tcPr>
          <w:p w:rsidR="00AD50D9" w:rsidP="00AD50D9" w:rsidRDefault="00AD50D9" w14:paraId="6D7CF3DA" w14:textId="77777777">
            <w:pPr>
              <w:jc w:val="center"/>
              <w:rPr>
                <w:rFonts w:cstheme="minorHAnsi"/>
                <w:snapToGrid w:val="0"/>
                <w:sz w:val="16"/>
                <w:szCs w:val="16"/>
              </w:rPr>
            </w:pPr>
            <w:r>
              <w:rPr>
                <w:rFonts w:cstheme="minorHAnsi"/>
                <w:snapToGrid w:val="0"/>
                <w:sz w:val="16"/>
                <w:szCs w:val="16"/>
              </w:rPr>
              <w:t>(COLUMN H)</w:t>
            </w:r>
          </w:p>
          <w:p w:rsidR="00AD50D9" w:rsidP="00AD50D9" w:rsidRDefault="00AD50D9" w14:paraId="6DA3E954" w14:textId="77777777">
            <w:pPr>
              <w:jc w:val="center"/>
              <w:rPr>
                <w:caps/>
                <w:sz w:val="16"/>
                <w:szCs w:val="16"/>
              </w:rPr>
            </w:pPr>
            <w:r>
              <w:rPr>
                <w:caps/>
                <w:sz w:val="16"/>
                <w:szCs w:val="16"/>
              </w:rPr>
              <w:t>dISCRETION-</w:t>
            </w:r>
          </w:p>
          <w:p w:rsidRPr="009772B1" w:rsidR="00AD50D9" w:rsidP="00AD50D9" w:rsidRDefault="00AD50D9" w14:paraId="611529E4" w14:textId="77CB1125">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04" w:type="dxa"/>
            <w:shd w:val="clear" w:color="auto" w:fill="D9D9D9"/>
          </w:tcPr>
          <w:p w:rsidRPr="005F6E7C" w:rsidR="00AD50D9" w:rsidP="00AD50D9" w:rsidRDefault="00AD50D9" w14:paraId="43F3E041" w14:textId="77777777">
            <w:pPr>
              <w:jc w:val="center"/>
              <w:rPr>
                <w:rFonts w:cstheme="minorHAnsi"/>
                <w:snapToGrid w:val="0"/>
                <w:sz w:val="16"/>
                <w:szCs w:val="16"/>
              </w:rPr>
            </w:pPr>
            <w:r w:rsidRPr="005F6E7C">
              <w:rPr>
                <w:rFonts w:cstheme="minorHAnsi"/>
                <w:snapToGrid w:val="0"/>
                <w:sz w:val="16"/>
                <w:szCs w:val="16"/>
              </w:rPr>
              <w:t>(COLUMN I)</w:t>
            </w:r>
          </w:p>
          <w:p w:rsidR="00AD50D9" w:rsidP="00AD50D9" w:rsidRDefault="00AD50D9" w14:paraId="7DEEE491"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rsidRDefault="00AD50D9" w14:paraId="50C38F67"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AD50D9" w:rsidRDefault="00AD50D9" w14:paraId="6DA5046D" w14:textId="1D36DD41">
            <w:pPr>
              <w:jc w:val="center"/>
              <w:rPr>
                <w:rFonts w:cstheme="minorHAnsi"/>
                <w:snapToGrid w:val="0"/>
                <w:sz w:val="16"/>
                <w:szCs w:val="16"/>
              </w:rPr>
            </w:pPr>
            <w:r w:rsidRPr="005F6E7C">
              <w:rPr>
                <w:rFonts w:cstheme="minorHAnsi"/>
                <w:snapToGrid w:val="0"/>
                <w:sz w:val="16"/>
                <w:szCs w:val="16"/>
              </w:rPr>
              <w:t>NARY ARP ACT FUNDS</w:t>
            </w:r>
          </w:p>
        </w:tc>
        <w:tc>
          <w:tcPr>
            <w:tcW w:w="1204" w:type="dxa"/>
            <w:shd w:val="clear" w:color="auto" w:fill="D9D9D9"/>
          </w:tcPr>
          <w:p w:rsidRPr="005F6E7C" w:rsidR="00AD50D9" w:rsidP="00AD50D9" w:rsidRDefault="00AD50D9" w14:paraId="6EE3F342" w14:textId="77777777">
            <w:pPr>
              <w:jc w:val="center"/>
              <w:rPr>
                <w:rFonts w:cstheme="minorHAnsi"/>
                <w:snapToGrid w:val="0"/>
                <w:sz w:val="16"/>
                <w:szCs w:val="16"/>
              </w:rPr>
            </w:pPr>
            <w:r w:rsidRPr="005F6E7C">
              <w:rPr>
                <w:rFonts w:cstheme="minorHAnsi"/>
                <w:snapToGrid w:val="0"/>
                <w:sz w:val="16"/>
                <w:szCs w:val="16"/>
              </w:rPr>
              <w:t>(COLUMN J)</w:t>
            </w:r>
          </w:p>
          <w:p w:rsidR="00AD50D9" w:rsidP="00AD50D9" w:rsidRDefault="00AD50D9" w14:paraId="39F81227"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rsidRDefault="00AD50D9" w14:paraId="32C258F5" w14:textId="7AE3EC08">
            <w:pPr>
              <w:jc w:val="center"/>
              <w:rPr>
                <w:rFonts w:cstheme="minorHAnsi"/>
                <w:snapToGrid w:val="0"/>
                <w:sz w:val="16"/>
                <w:szCs w:val="16"/>
              </w:rPr>
            </w:pPr>
            <w:r w:rsidRPr="005F6E7C">
              <w:rPr>
                <w:rFonts w:cstheme="minorHAnsi"/>
                <w:snapToGrid w:val="0"/>
                <w:sz w:val="16"/>
                <w:szCs w:val="16"/>
              </w:rPr>
              <w:t>TION ARP ACT FUNDS</w:t>
            </w:r>
          </w:p>
        </w:tc>
      </w:tr>
      <w:tr w:rsidRPr="00220C58" w:rsidR="000D788F" w:rsidTr="0045196C" w14:paraId="15B07B96" w14:textId="64DB6B9E">
        <w:trPr>
          <w:jc w:val="center"/>
        </w:trPr>
        <w:tc>
          <w:tcPr>
            <w:tcW w:w="990" w:type="dxa"/>
          </w:tcPr>
          <w:p w:rsidRPr="00D13400" w:rsidR="000D788F" w:rsidP="000D788F" w:rsidRDefault="000D788F" w14:paraId="095D23C7" w14:textId="77777777">
            <w:pPr>
              <w:rPr>
                <w:sz w:val="16"/>
              </w:rPr>
            </w:pPr>
            <w:r w:rsidRPr="00D13400">
              <w:rPr>
                <w:sz w:val="16"/>
              </w:rPr>
              <w:t xml:space="preserve">1(b).  QUALITY </w:t>
            </w:r>
          </w:p>
          <w:p w:rsidRPr="00D13400" w:rsidR="000D788F" w:rsidP="000D788F" w:rsidRDefault="000D788F" w14:paraId="553250C6" w14:textId="77777777">
            <w:pPr>
              <w:rPr>
                <w:sz w:val="16"/>
              </w:rPr>
            </w:pPr>
            <w:r w:rsidRPr="00D13400">
              <w:rPr>
                <w:sz w:val="16"/>
              </w:rPr>
              <w:t>ACTIVITIES</w:t>
            </w:r>
          </w:p>
          <w:p w:rsidRPr="00D13400" w:rsidR="000D788F" w:rsidP="000D788F" w:rsidRDefault="000D788F" w14:paraId="0651AF17" w14:textId="5D674012">
            <w:pPr>
              <w:rPr>
                <w:sz w:val="16"/>
              </w:rPr>
            </w:pPr>
            <w:r w:rsidRPr="00D13400">
              <w:rPr>
                <w:sz w:val="16"/>
              </w:rPr>
              <w:t xml:space="preserve">EXCLUDING INFANT/ TODDLER QUALITY ACTIVITIES REPORTED ON LINE 1(c) </w:t>
            </w:r>
          </w:p>
          <w:p w:rsidRPr="00D13400" w:rsidR="000D788F" w:rsidP="000D788F" w:rsidRDefault="000D788F" w14:paraId="06B6B085" w14:textId="1224B105">
            <w:pPr>
              <w:rPr>
                <w:sz w:val="16"/>
              </w:rPr>
            </w:pPr>
          </w:p>
        </w:tc>
        <w:tc>
          <w:tcPr>
            <w:tcW w:w="1203" w:type="dxa"/>
          </w:tcPr>
          <w:p w:rsidRPr="00D13400" w:rsidR="000D788F" w:rsidP="000D788F" w:rsidRDefault="000D788F" w14:paraId="299E8368" w14:textId="0EBCB26E">
            <w:pPr>
              <w:rPr>
                <w:sz w:val="16"/>
              </w:rPr>
            </w:pPr>
            <w:r w:rsidRPr="00D13400">
              <w:rPr>
                <w:sz w:val="16"/>
              </w:rPr>
              <w:t xml:space="preserve">Enter the cumulative expenditures of Mandatory funds for </w:t>
            </w:r>
            <w:proofErr w:type="gramStart"/>
            <w:r w:rsidRPr="00D13400">
              <w:rPr>
                <w:sz w:val="16"/>
              </w:rPr>
              <w:t>child care</w:t>
            </w:r>
            <w:proofErr w:type="gramEnd"/>
            <w:r w:rsidRPr="00D13400">
              <w:rPr>
                <w:sz w:val="16"/>
              </w:rPr>
              <w:t xml:space="preserve"> quality activities from October 1 of the </w:t>
            </w:r>
            <w:r>
              <w:rPr>
                <w:sz w:val="16"/>
              </w:rPr>
              <w:t>GY</w:t>
            </w:r>
            <w:r w:rsidRPr="00D13400">
              <w:rPr>
                <w:sz w:val="16"/>
              </w:rPr>
              <w:t xml:space="preserve"> for which the report is being submitted through the current quarter being reported.  </w:t>
            </w:r>
          </w:p>
        </w:tc>
        <w:tc>
          <w:tcPr>
            <w:tcW w:w="1203" w:type="dxa"/>
          </w:tcPr>
          <w:p w:rsidRPr="00D13400" w:rsidR="000D788F" w:rsidP="000D788F" w:rsidRDefault="000D788F" w14:paraId="41240340" w14:textId="7815D4B7">
            <w:pPr>
              <w:rPr>
                <w:sz w:val="16"/>
              </w:rPr>
            </w:pPr>
            <w:r w:rsidRPr="00D13400">
              <w:rPr>
                <w:sz w:val="16"/>
              </w:rPr>
              <w:t xml:space="preserve">Enter the cumulative total of both Federal and State Matching expenditures for </w:t>
            </w:r>
            <w:proofErr w:type="gramStart"/>
            <w:r w:rsidRPr="00D13400">
              <w:rPr>
                <w:sz w:val="16"/>
              </w:rPr>
              <w:t>child care</w:t>
            </w:r>
            <w:proofErr w:type="gramEnd"/>
            <w:r w:rsidRPr="00D13400">
              <w:rPr>
                <w:sz w:val="16"/>
              </w:rPr>
              <w:t xml:space="preserve"> quality activities made from October 1 of the </w:t>
            </w:r>
            <w:r>
              <w:rPr>
                <w:sz w:val="16"/>
              </w:rPr>
              <w:t>GY</w:t>
            </w:r>
            <w:r w:rsidRPr="00D13400">
              <w:rPr>
                <w:sz w:val="16"/>
              </w:rPr>
              <w:t xml:space="preserve"> for which the report is being submitted through the current quarter being reported.</w:t>
            </w:r>
          </w:p>
        </w:tc>
        <w:tc>
          <w:tcPr>
            <w:tcW w:w="1203" w:type="dxa"/>
          </w:tcPr>
          <w:p w:rsidRPr="00D13400" w:rsidR="000D788F" w:rsidP="000D788F" w:rsidRDefault="000D788F" w14:paraId="1D9D7941" w14:textId="788E5781">
            <w:pPr>
              <w:rPr>
                <w:sz w:val="16"/>
              </w:rPr>
            </w:pPr>
            <w:r w:rsidRPr="00D13400">
              <w:rPr>
                <w:sz w:val="16"/>
              </w:rPr>
              <w:t xml:space="preserve">Enter the cumulative expenditures of Discretionary funds for </w:t>
            </w:r>
            <w:proofErr w:type="gramStart"/>
            <w:r w:rsidRPr="00D13400">
              <w:rPr>
                <w:sz w:val="16"/>
              </w:rPr>
              <w:t>child care</w:t>
            </w:r>
            <w:proofErr w:type="gramEnd"/>
            <w:r w:rsidRPr="00D13400">
              <w:rPr>
                <w:sz w:val="16"/>
              </w:rPr>
              <w:t xml:space="preserv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Pr="00D13400" w:rsidR="000D788F" w:rsidP="000D788F" w:rsidRDefault="000D788F" w14:paraId="3D4185A2" w14:textId="07BFE6C7">
            <w:pPr>
              <w:rPr>
                <w:b/>
                <w:sz w:val="16"/>
              </w:rPr>
            </w:pPr>
            <w:r w:rsidRPr="00D13400">
              <w:rPr>
                <w:sz w:val="16"/>
              </w:rPr>
              <w:t xml:space="preserve">Enter the cumulative total of State MOE expenditures for </w:t>
            </w:r>
            <w:proofErr w:type="gramStart"/>
            <w:r w:rsidRPr="00D13400">
              <w:rPr>
                <w:sz w:val="16"/>
              </w:rPr>
              <w:t>child care</w:t>
            </w:r>
            <w:proofErr w:type="gramEnd"/>
            <w:r w:rsidRPr="00D13400">
              <w:rPr>
                <w:sz w:val="16"/>
              </w:rPr>
              <w:t xml:space="preserv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Pr="00D13400" w:rsidR="000D788F" w:rsidP="000D788F" w:rsidRDefault="000D788F" w14:paraId="48BF3DDF" w14:textId="68051DF5">
            <w:pPr>
              <w:rPr>
                <w:sz w:val="16"/>
              </w:rPr>
            </w:pPr>
            <w:r w:rsidRPr="00D13400">
              <w:rPr>
                <w:sz w:val="16"/>
              </w:rPr>
              <w:t xml:space="preserve">Enter the cumulative total of Discretionary Disaster Relief expenditures for </w:t>
            </w:r>
            <w:proofErr w:type="gramStart"/>
            <w:r w:rsidRPr="00D13400">
              <w:rPr>
                <w:sz w:val="16"/>
              </w:rPr>
              <w:t>child care</w:t>
            </w:r>
            <w:proofErr w:type="gramEnd"/>
            <w:r w:rsidRPr="00D13400">
              <w:rPr>
                <w:sz w:val="16"/>
              </w:rPr>
              <w:t xml:space="preserv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Pr="00D13400" w:rsidR="000D788F" w:rsidP="000D788F" w:rsidRDefault="000D788F" w14:paraId="479572D9" w14:textId="501676E7">
            <w:pPr>
              <w:rPr>
                <w:sz w:val="16"/>
              </w:rPr>
            </w:pPr>
            <w:r w:rsidRPr="00D13400">
              <w:rPr>
                <w:sz w:val="16"/>
              </w:rPr>
              <w:t xml:space="preserve">Enter the cumulative total of Discretionary Disaster Relief Construction and </w:t>
            </w:r>
            <w:r>
              <w:rPr>
                <w:sz w:val="16"/>
              </w:rPr>
              <w:t xml:space="preserve">Major </w:t>
            </w:r>
            <w:r w:rsidRPr="00D13400">
              <w:rPr>
                <w:sz w:val="16"/>
              </w:rPr>
              <w:t xml:space="preserve">Renovation expenditures for </w:t>
            </w:r>
            <w:proofErr w:type="gramStart"/>
            <w:r w:rsidRPr="00D13400">
              <w:rPr>
                <w:sz w:val="16"/>
              </w:rPr>
              <w:t>child care</w:t>
            </w:r>
            <w:proofErr w:type="gramEnd"/>
            <w:r w:rsidRPr="00D13400">
              <w:rPr>
                <w:sz w:val="16"/>
              </w:rPr>
              <w:t xml:space="preserv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Pr="00B03F11" w:rsidR="000D788F" w:rsidP="000D788F" w:rsidRDefault="000D788F" w14:paraId="17B63B42" w14:textId="109641A2">
            <w:pPr>
              <w:rPr>
                <w:sz w:val="16"/>
                <w:szCs w:val="16"/>
              </w:rPr>
            </w:pPr>
            <w:r w:rsidRPr="00B03F11">
              <w:rPr>
                <w:sz w:val="16"/>
                <w:szCs w:val="16"/>
              </w:rPr>
              <w:t xml:space="preserve">Enter the cumulative total of Discretionary </w:t>
            </w:r>
            <w:r>
              <w:rPr>
                <w:sz w:val="16"/>
                <w:szCs w:val="16"/>
              </w:rPr>
              <w:t>CARES Act</w:t>
            </w:r>
            <w:r w:rsidRPr="00B03F11">
              <w:rPr>
                <w:sz w:val="16"/>
                <w:szCs w:val="16"/>
              </w:rPr>
              <w:t xml:space="preserve"> expenditures for </w:t>
            </w:r>
            <w:proofErr w:type="gramStart"/>
            <w:r w:rsidRPr="00B03F11">
              <w:rPr>
                <w:sz w:val="16"/>
                <w:szCs w:val="16"/>
              </w:rPr>
              <w:t>child care</w:t>
            </w:r>
            <w:proofErr w:type="gramEnd"/>
            <w:r w:rsidRPr="00B03F11">
              <w:rPr>
                <w:sz w:val="16"/>
                <w:szCs w:val="16"/>
              </w:rPr>
              <w:t xml:space="preserve"> quality activities made from October 1 of the </w:t>
            </w:r>
            <w:r>
              <w:rPr>
                <w:sz w:val="16"/>
                <w:szCs w:val="16"/>
              </w:rPr>
              <w:t>GY</w:t>
            </w:r>
            <w:r w:rsidRPr="00B03F11">
              <w:rPr>
                <w:sz w:val="16"/>
                <w:szCs w:val="16"/>
              </w:rPr>
              <w:t xml:space="preserve"> for which the report is being submitted through the current quarter being reported</w:t>
            </w:r>
            <w:r>
              <w:rPr>
                <w:sz w:val="16"/>
                <w:szCs w:val="16"/>
              </w:rPr>
              <w:t xml:space="preserve">. </w:t>
            </w:r>
          </w:p>
        </w:tc>
        <w:tc>
          <w:tcPr>
            <w:tcW w:w="1204" w:type="dxa"/>
          </w:tcPr>
          <w:p w:rsidRPr="00B03F11" w:rsidR="000D788F" w:rsidP="000D788F" w:rsidRDefault="000D788F" w14:paraId="678C8195" w14:textId="1F6997F5">
            <w:pPr>
              <w:rPr>
                <w:sz w:val="16"/>
                <w:szCs w:val="16"/>
              </w:rPr>
            </w:pPr>
            <w:r w:rsidRPr="00B03F11">
              <w:rPr>
                <w:sz w:val="16"/>
                <w:szCs w:val="16"/>
              </w:rPr>
              <w:t xml:space="preserve">Enter the cumulative </w:t>
            </w:r>
            <w:r>
              <w:rPr>
                <w:sz w:val="16"/>
                <w:szCs w:val="16"/>
              </w:rPr>
              <w:t xml:space="preserve">total of Discretionary CRRSA </w:t>
            </w:r>
            <w:r w:rsidR="00796DD1">
              <w:rPr>
                <w:sz w:val="16"/>
                <w:szCs w:val="16"/>
              </w:rPr>
              <w:t xml:space="preserve">Act </w:t>
            </w:r>
            <w:r w:rsidRPr="00B03F11">
              <w:rPr>
                <w:sz w:val="16"/>
                <w:szCs w:val="16"/>
              </w:rPr>
              <w:t xml:space="preserve">expenditures for </w:t>
            </w:r>
            <w:proofErr w:type="gramStart"/>
            <w:r w:rsidRPr="00B03F11">
              <w:rPr>
                <w:sz w:val="16"/>
                <w:szCs w:val="16"/>
              </w:rPr>
              <w:t>child care</w:t>
            </w:r>
            <w:proofErr w:type="gramEnd"/>
            <w:r w:rsidRPr="00B03F11">
              <w:rPr>
                <w:sz w:val="16"/>
                <w:szCs w:val="16"/>
              </w:rPr>
              <w:t xml:space="preserve"> quality activities made from October 1 of the </w:t>
            </w:r>
            <w:r>
              <w:rPr>
                <w:sz w:val="16"/>
                <w:szCs w:val="16"/>
              </w:rPr>
              <w:t>GY</w:t>
            </w:r>
            <w:r w:rsidRPr="00B03F11">
              <w:rPr>
                <w:sz w:val="16"/>
                <w:szCs w:val="16"/>
              </w:rPr>
              <w:t xml:space="preserve"> for which the report is being submitted through the current quarter being reported</w:t>
            </w:r>
            <w:r>
              <w:rPr>
                <w:sz w:val="16"/>
                <w:szCs w:val="16"/>
              </w:rPr>
              <w:t>.</w:t>
            </w:r>
          </w:p>
        </w:tc>
        <w:tc>
          <w:tcPr>
            <w:tcW w:w="1204" w:type="dxa"/>
          </w:tcPr>
          <w:p w:rsidRPr="00B03F11" w:rsidR="000D788F" w:rsidP="000D788F" w:rsidRDefault="000D788F" w14:paraId="32B6D4AC" w14:textId="2541BBF8">
            <w:pPr>
              <w:rPr>
                <w:sz w:val="16"/>
                <w:szCs w:val="16"/>
              </w:rPr>
            </w:pPr>
            <w:r w:rsidRPr="00B03F11">
              <w:rPr>
                <w:sz w:val="16"/>
                <w:szCs w:val="16"/>
              </w:rPr>
              <w:t xml:space="preserve">Enter the cumulative </w:t>
            </w:r>
            <w:r>
              <w:rPr>
                <w:sz w:val="16"/>
                <w:szCs w:val="16"/>
              </w:rPr>
              <w:t xml:space="preserve">total of </w:t>
            </w:r>
            <w:r w:rsidR="00B03136">
              <w:rPr>
                <w:sz w:val="16"/>
                <w:szCs w:val="16"/>
              </w:rPr>
              <w:t xml:space="preserve">Supplemental </w:t>
            </w:r>
            <w:r>
              <w:rPr>
                <w:sz w:val="16"/>
                <w:szCs w:val="16"/>
              </w:rPr>
              <w:t xml:space="preserve">Discretionary ARP Act </w:t>
            </w:r>
            <w:r w:rsidRPr="00B03F11">
              <w:rPr>
                <w:sz w:val="16"/>
                <w:szCs w:val="16"/>
              </w:rPr>
              <w:t xml:space="preserve">expenditures for </w:t>
            </w:r>
            <w:proofErr w:type="gramStart"/>
            <w:r w:rsidRPr="00B03F11">
              <w:rPr>
                <w:sz w:val="16"/>
                <w:szCs w:val="16"/>
              </w:rPr>
              <w:t>child care</w:t>
            </w:r>
            <w:proofErr w:type="gramEnd"/>
            <w:r w:rsidRPr="00B03F11">
              <w:rPr>
                <w:sz w:val="16"/>
                <w:szCs w:val="16"/>
              </w:rPr>
              <w:t xml:space="preserve"> quality activities made from October 1 of the </w:t>
            </w:r>
            <w:r>
              <w:rPr>
                <w:sz w:val="16"/>
                <w:szCs w:val="16"/>
              </w:rPr>
              <w:t>GY</w:t>
            </w:r>
            <w:r w:rsidRPr="00B03F11">
              <w:rPr>
                <w:sz w:val="16"/>
                <w:szCs w:val="16"/>
              </w:rPr>
              <w:t xml:space="preserve"> for which the report is being submitted through the current quarter being reported</w:t>
            </w:r>
            <w:r>
              <w:rPr>
                <w:sz w:val="16"/>
                <w:szCs w:val="16"/>
              </w:rPr>
              <w:t>.</w:t>
            </w:r>
          </w:p>
        </w:tc>
        <w:tc>
          <w:tcPr>
            <w:tcW w:w="1204" w:type="dxa"/>
            <w:shd w:val="clear" w:color="auto" w:fill="D9D9D9" w:themeFill="background1" w:themeFillShade="D9"/>
          </w:tcPr>
          <w:p w:rsidRPr="00B03F11" w:rsidR="000D788F" w:rsidP="000D788F" w:rsidRDefault="000D788F" w14:paraId="50BC8A94" w14:textId="534CE1CF">
            <w:pPr>
              <w:rPr>
                <w:sz w:val="16"/>
                <w:szCs w:val="16"/>
              </w:rPr>
            </w:pPr>
          </w:p>
        </w:tc>
      </w:tr>
    </w:tbl>
    <w:p w:rsidRPr="00AD4620" w:rsidR="00D81F62" w:rsidP="00905027" w:rsidRDefault="00D81F62" w14:paraId="2E81D3E7" w14:textId="77777777">
      <w:pPr>
        <w:rPr>
          <w:b/>
        </w:rPr>
      </w:pPr>
    </w:p>
    <w:p w:rsidR="00BD5D5D" w:rsidP="00905027" w:rsidRDefault="00BD5D5D" w14:paraId="41721D49" w14:textId="77777777">
      <w:pPr>
        <w:sectPr w:rsidR="00BD5D5D" w:rsidSect="00BD5D5D">
          <w:pgSz w:w="15840" w:h="12240" w:orient="landscape"/>
          <w:pgMar w:top="1440" w:right="1440" w:bottom="1440" w:left="1440" w:header="720" w:footer="720" w:gutter="0"/>
          <w:cols w:space="720"/>
          <w:docGrid w:linePitch="360"/>
        </w:sectPr>
      </w:pPr>
    </w:p>
    <w:p w:rsidR="00E57ED3" w:rsidP="00905027" w:rsidRDefault="00D057FE" w14:paraId="45AB176A" w14:textId="77777777">
      <w:r w:rsidRPr="00F82321">
        <w:t>Examples of quality activities include: [</w:t>
      </w:r>
      <w:r w:rsidR="00FC59B1">
        <w:t>Section 658G(b)</w:t>
      </w:r>
      <w:r w:rsidR="00A308F3">
        <w:t xml:space="preserve"> of the CCDBG Act</w:t>
      </w:r>
      <w:r w:rsidRPr="00F82321">
        <w:t>]</w:t>
      </w:r>
    </w:p>
    <w:p w:rsidRPr="00CA1DB2" w:rsidR="00890FA1" w:rsidP="00890FA1" w:rsidRDefault="00890FA1" w14:paraId="4FAE16D2" w14:textId="77777777">
      <w:pPr>
        <w:numPr>
          <w:ilvl w:val="0"/>
          <w:numId w:val="6"/>
        </w:numPr>
        <w:tabs>
          <w:tab w:val="left" w:pos="9540"/>
        </w:tabs>
        <w:spacing w:before="100" w:beforeAutospacing="1" w:after="100" w:afterAutospacing="1"/>
        <w:ind w:right="200"/>
      </w:pPr>
      <w:r w:rsidRPr="00CA1DB2">
        <w:t>Supporting the training and professional development of the child care workforce;</w:t>
      </w:r>
    </w:p>
    <w:p w:rsidRPr="00CA1DB2" w:rsidR="00890FA1" w:rsidP="00890FA1" w:rsidRDefault="00890FA1" w14:paraId="64AE63E8" w14:textId="77777777">
      <w:pPr>
        <w:numPr>
          <w:ilvl w:val="0"/>
          <w:numId w:val="6"/>
        </w:numPr>
        <w:tabs>
          <w:tab w:val="left" w:pos="9540"/>
        </w:tabs>
        <w:spacing w:before="100" w:beforeAutospacing="1" w:after="100" w:afterAutospacing="1"/>
        <w:ind w:right="200"/>
      </w:pPr>
      <w:r w:rsidRPr="00CA1DB2">
        <w:t>Improving on the development or implementation of early learning and development guidelines;</w:t>
      </w:r>
    </w:p>
    <w:p w:rsidRPr="00CA1DB2" w:rsidR="00890FA1" w:rsidP="00890FA1" w:rsidRDefault="00890FA1" w14:paraId="113BB185" w14:textId="77777777">
      <w:pPr>
        <w:numPr>
          <w:ilvl w:val="0"/>
          <w:numId w:val="6"/>
        </w:numPr>
        <w:tabs>
          <w:tab w:val="left" w:pos="9540"/>
        </w:tabs>
        <w:spacing w:before="100" w:beforeAutospacing="1" w:after="100" w:afterAutospacing="1"/>
        <w:ind w:right="200"/>
      </w:pPr>
      <w:r w:rsidRPr="00CA1DB2">
        <w:t>Developing, implementing, or enhancing a tiered quality rating system for child care providers and services;</w:t>
      </w:r>
    </w:p>
    <w:p w:rsidRPr="00CA1DB2" w:rsidR="00890FA1" w:rsidP="00890FA1" w:rsidRDefault="00890FA1" w14:paraId="3A1606EB" w14:textId="77777777">
      <w:pPr>
        <w:numPr>
          <w:ilvl w:val="0"/>
          <w:numId w:val="6"/>
        </w:numPr>
        <w:tabs>
          <w:tab w:val="left" w:pos="9540"/>
        </w:tabs>
        <w:spacing w:before="100" w:beforeAutospacing="1" w:after="100" w:afterAutospacing="1"/>
        <w:ind w:right="200"/>
      </w:pPr>
      <w:r w:rsidRPr="00CA1DB2">
        <w:t>Improving the supply and quality of child care programs and services for infants and toddlers;</w:t>
      </w:r>
    </w:p>
    <w:p w:rsidRPr="00CA1DB2" w:rsidR="00890FA1" w:rsidP="00890FA1" w:rsidRDefault="00890FA1" w14:paraId="7A1449C6" w14:textId="77777777">
      <w:pPr>
        <w:numPr>
          <w:ilvl w:val="0"/>
          <w:numId w:val="6"/>
        </w:numPr>
        <w:tabs>
          <w:tab w:val="left" w:pos="9540"/>
        </w:tabs>
        <w:spacing w:before="100" w:beforeAutospacing="1" w:after="100" w:afterAutospacing="1"/>
        <w:ind w:right="200"/>
      </w:pPr>
      <w:r w:rsidRPr="00CA1DB2">
        <w:t>Establishing or expanding a Statewide system of child care resource and referral services;</w:t>
      </w:r>
    </w:p>
    <w:p w:rsidRPr="00CA1DB2" w:rsidR="00890FA1" w:rsidP="00890FA1" w:rsidRDefault="00890FA1" w14:paraId="775F1A0D" w14:textId="77777777">
      <w:pPr>
        <w:numPr>
          <w:ilvl w:val="0"/>
          <w:numId w:val="6"/>
        </w:numPr>
        <w:tabs>
          <w:tab w:val="left" w:pos="9540"/>
        </w:tabs>
        <w:spacing w:before="100" w:beforeAutospacing="1" w:after="100" w:afterAutospacing="1"/>
        <w:ind w:right="200"/>
      </w:pPr>
      <w:r w:rsidRPr="00CA1DB2">
        <w:t>Supporting compliance with State requirements for licensing, inspection, monitoring, training, and health and safety;</w:t>
      </w:r>
    </w:p>
    <w:p w:rsidRPr="00CA1DB2" w:rsidR="00890FA1" w:rsidP="00890FA1" w:rsidRDefault="00890FA1" w14:paraId="16775EEF" w14:textId="77777777">
      <w:pPr>
        <w:numPr>
          <w:ilvl w:val="0"/>
          <w:numId w:val="6"/>
        </w:numPr>
        <w:tabs>
          <w:tab w:val="left" w:pos="9540"/>
        </w:tabs>
        <w:spacing w:before="100" w:beforeAutospacing="1" w:after="100" w:afterAutospacing="1"/>
        <w:ind w:right="200"/>
      </w:pPr>
      <w:r w:rsidRPr="00CA1DB2">
        <w:t>Evaluating the quality of child care programs in the State, including evaluating how programs positively impact children;</w:t>
      </w:r>
    </w:p>
    <w:p w:rsidRPr="00CA1DB2" w:rsidR="00890FA1" w:rsidP="00890FA1" w:rsidRDefault="00890FA1" w14:paraId="7C81B430" w14:textId="77777777">
      <w:pPr>
        <w:numPr>
          <w:ilvl w:val="0"/>
          <w:numId w:val="6"/>
        </w:numPr>
        <w:tabs>
          <w:tab w:val="left" w:pos="9540"/>
        </w:tabs>
        <w:spacing w:before="100" w:beforeAutospacing="1" w:after="100" w:afterAutospacing="1"/>
        <w:ind w:right="200"/>
      </w:pPr>
      <w:r w:rsidRPr="00CA1DB2">
        <w:t>Supporting child care providers in the voluntary pursuit of accreditation;</w:t>
      </w:r>
    </w:p>
    <w:p w:rsidRPr="00CA1DB2" w:rsidR="00890FA1" w:rsidP="00890FA1" w:rsidRDefault="00890FA1" w14:paraId="16EA8C94" w14:textId="77777777">
      <w:pPr>
        <w:numPr>
          <w:ilvl w:val="0"/>
          <w:numId w:val="6"/>
        </w:numPr>
        <w:tabs>
          <w:tab w:val="left" w:pos="9540"/>
        </w:tabs>
        <w:spacing w:before="100" w:beforeAutospacing="1" w:after="100" w:afterAutospacing="1"/>
        <w:ind w:right="200"/>
      </w:pPr>
      <w:r w:rsidRPr="00CA1DB2">
        <w:t>Supporting the development or adoption of high-quality program standards related to health, mental health, nutrition, physical activity, and physical development; and</w:t>
      </w:r>
    </w:p>
    <w:p w:rsidRPr="00F82321" w:rsidR="00F06E0E" w:rsidP="008A313D" w:rsidRDefault="00890FA1" w14:paraId="3F1FB60C" w14:textId="557CCCE7">
      <w:pPr>
        <w:numPr>
          <w:ilvl w:val="0"/>
          <w:numId w:val="6"/>
        </w:numPr>
        <w:tabs>
          <w:tab w:val="left" w:pos="9540"/>
        </w:tabs>
        <w:spacing w:before="100" w:beforeAutospacing="1" w:after="100" w:afterAutospacing="1"/>
        <w:ind w:right="200"/>
      </w:pPr>
      <w:r w:rsidRPr="00CA1DB2">
        <w:t>Other activities to improve the quality of child care serv</w:t>
      </w:r>
      <w:r w:rsidR="00005223">
        <w:t>ices as long as outcome measurement</w:t>
      </w:r>
      <w:r w:rsidRPr="00CA1DB2">
        <w:t xml:space="preserve"> relating to improved provider preparedness, child safety, child well-being</w:t>
      </w:r>
      <w:r w:rsidR="00005223">
        <w:t>, or entry to kindergarten is possible</w:t>
      </w:r>
      <w:r w:rsidRPr="00F82321" w:rsidR="00D057FE">
        <w:t xml:space="preserve">. </w:t>
      </w:r>
    </w:p>
    <w:p w:rsidR="00DF5A6F" w:rsidP="003449FC" w:rsidRDefault="00DF5A6F" w14:paraId="12F07F2C" w14:textId="61279DDB">
      <w:pPr>
        <w:tabs>
          <w:tab w:val="left" w:pos="9540"/>
        </w:tabs>
        <w:spacing w:before="100" w:beforeAutospacing="1" w:after="100" w:afterAutospacing="1"/>
        <w:ind w:right="200"/>
      </w:pPr>
      <w:bookmarkStart w:name="_Hlk75331492" w:id="2"/>
      <w:r>
        <w:t>Additional examples of quality activities specifically allowed by the CARES Act</w:t>
      </w:r>
      <w:r w:rsidR="009E53F5">
        <w:t>,</w:t>
      </w:r>
      <w:r w:rsidR="003449FC">
        <w:t xml:space="preserve"> </w:t>
      </w:r>
      <w:r w:rsidR="00642D31">
        <w:t>CRRSA</w:t>
      </w:r>
      <w:r w:rsidR="00F90CEC">
        <w:t xml:space="preserve"> </w:t>
      </w:r>
      <w:r w:rsidR="00B749B4">
        <w:t>Act</w:t>
      </w:r>
      <w:r w:rsidR="009E53F5">
        <w:t xml:space="preserve">, and </w:t>
      </w:r>
      <w:r w:rsidR="00B03136">
        <w:t xml:space="preserve">Supplemental Discretionary </w:t>
      </w:r>
      <w:r w:rsidR="009E53F5">
        <w:t>ARP Act</w:t>
      </w:r>
      <w:r w:rsidR="00B749B4">
        <w:t xml:space="preserve"> </w:t>
      </w:r>
      <w:r w:rsidR="00F90CEC">
        <w:t>to address COVID-19</w:t>
      </w:r>
      <w:r>
        <w:t xml:space="preserve"> include: </w:t>
      </w:r>
    </w:p>
    <w:p w:rsidR="00DF5A6F" w:rsidP="009772B1" w:rsidRDefault="00DF5A6F" w14:paraId="710FC569" w14:textId="77777777">
      <w:pPr>
        <w:pStyle w:val="ListParagraph"/>
        <w:numPr>
          <w:ilvl w:val="0"/>
          <w:numId w:val="22"/>
        </w:numPr>
        <w:tabs>
          <w:tab w:val="left" w:pos="9540"/>
        </w:tabs>
        <w:spacing w:before="100" w:beforeAutospacing="1" w:after="100" w:afterAutospacing="1"/>
        <w:ind w:right="200"/>
      </w:pPr>
      <w:r>
        <w:t xml:space="preserve">Providing funds for the purposes of cleaning and sanitation (including cleaning supplies or deep cleaning services), other supplies, equipment (such as personal protective equipment or PPE), virtual professional development opportunities, staffing, and other activities necessary to maintain or resume the operation of programs. </w:t>
      </w:r>
    </w:p>
    <w:p w:rsidR="008620F2" w:rsidP="009772B1" w:rsidRDefault="00DF5A6F" w14:paraId="0727555E" w14:textId="77777777">
      <w:pPr>
        <w:pStyle w:val="ListParagraph"/>
        <w:numPr>
          <w:ilvl w:val="0"/>
          <w:numId w:val="22"/>
        </w:numPr>
        <w:tabs>
          <w:tab w:val="left" w:pos="9540"/>
        </w:tabs>
        <w:spacing w:before="100" w:beforeAutospacing="1" w:after="100" w:afterAutospacing="1"/>
        <w:ind w:right="200"/>
      </w:pPr>
      <w:r>
        <w:t xml:space="preserve">Providing temporary grants to impacted providers to retain the </w:t>
      </w:r>
      <w:proofErr w:type="gramStart"/>
      <w:r>
        <w:t>child care</w:t>
      </w:r>
      <w:proofErr w:type="gramEnd"/>
      <w:r>
        <w:t xml:space="preserve"> supply during periods of closures. </w:t>
      </w:r>
    </w:p>
    <w:p w:rsidRPr="00F82321" w:rsidR="00DF5A6F" w:rsidP="009772B1" w:rsidRDefault="008620F2" w14:paraId="02EC3AE5" w14:textId="195C456E">
      <w:pPr>
        <w:pStyle w:val="ListParagraph"/>
        <w:numPr>
          <w:ilvl w:val="0"/>
          <w:numId w:val="22"/>
        </w:numPr>
        <w:tabs>
          <w:tab w:val="left" w:pos="9540"/>
        </w:tabs>
        <w:spacing w:before="100" w:beforeAutospacing="1" w:after="100" w:afterAutospacing="1"/>
        <w:ind w:right="200"/>
      </w:pPr>
      <w:r>
        <w:t>Providing grants</w:t>
      </w:r>
      <w:r w:rsidR="00DF5A6F">
        <w:t xml:space="preserve"> to </w:t>
      </w:r>
      <w:proofErr w:type="gramStart"/>
      <w:r w:rsidR="00DF5A6F">
        <w:t>child care</w:t>
      </w:r>
      <w:proofErr w:type="gramEnd"/>
      <w:r w:rsidR="00DF5A6F">
        <w:t xml:space="preserve"> providers for emergency child care services. Lead Agencies may target quality improvement or supply-building grants (e.g., for start-up costs, equipment, supplies) specifically to child care providers who are serving health care sector employees, emergency responders, sanitation workers, and other essential workers. Lead Agencies can use quality dollars for any provider, regardless of whether they are eligible to serve, or currently serving, children receiving CCDF subsidies.</w:t>
      </w:r>
    </w:p>
    <w:bookmarkEnd w:id="2"/>
    <w:p w:rsidRPr="009F05AB" w:rsidR="0005135D" w:rsidP="0005135D" w:rsidRDefault="00DD4DDE" w14:paraId="6151330C" w14:textId="70D487A8">
      <w:pPr>
        <w:tabs>
          <w:tab w:val="left" w:pos="9540"/>
        </w:tabs>
        <w:spacing w:line="340" w:lineRule="exact"/>
        <w:ind w:right="200"/>
        <w:rPr>
          <w:rFonts w:ascii="Calibri" w:hAnsi="Calibri" w:eastAsia="Calibri" w:cs="Calibri"/>
          <w:b/>
          <w:position w:val="4"/>
          <w:sz w:val="36"/>
          <w:szCs w:val="36"/>
        </w:rPr>
      </w:pPr>
      <w:r w:rsidRPr="009F05AB">
        <w:rPr>
          <w:rFonts w:ascii="Calibri" w:hAnsi="Calibri" w:eastAsia="Calibri" w:cs="Calibri"/>
          <w:b/>
          <w:position w:val="4"/>
          <w:sz w:val="36"/>
          <w:szCs w:val="36"/>
        </w:rPr>
        <w:t>Line 1(c</w:t>
      </w:r>
      <w:r w:rsidRPr="009F05AB" w:rsidR="0005135D">
        <w:rPr>
          <w:rFonts w:ascii="Calibri" w:hAnsi="Calibri" w:eastAsia="Calibri" w:cs="Calibri"/>
          <w:b/>
          <w:position w:val="4"/>
          <w:sz w:val="36"/>
          <w:szCs w:val="36"/>
        </w:rPr>
        <w:t>) - Infant/Toddler Quality Activities</w:t>
      </w:r>
    </w:p>
    <w:p w:rsidRPr="0044039C" w:rsidR="0005135D" w:rsidP="0005135D" w:rsidRDefault="0005135D" w14:paraId="03204A59" w14:textId="77777777">
      <w:pPr>
        <w:tabs>
          <w:tab w:val="left" w:pos="9540"/>
        </w:tabs>
        <w:spacing w:line="340" w:lineRule="exact"/>
        <w:ind w:right="200"/>
        <w:rPr>
          <w:rFonts w:ascii="Calibri" w:hAnsi="Calibri" w:eastAsia="Calibri" w:cs="Calibri"/>
          <w:b/>
          <w:position w:val="4"/>
        </w:rPr>
      </w:pPr>
    </w:p>
    <w:p w:rsidR="0005135D" w:rsidP="0005135D" w:rsidRDefault="00CB1AD8" w14:paraId="08D0FCE5" w14:textId="4BD9B0C8">
      <w:pPr>
        <w:tabs>
          <w:tab w:val="left" w:pos="9540"/>
        </w:tabs>
        <w:ind w:right="200"/>
        <w:rPr>
          <w:rFonts w:ascii="Calibri" w:hAnsi="Calibri" w:eastAsia="Calibri" w:cs="Calibri"/>
        </w:rPr>
      </w:pPr>
      <w:r>
        <w:rPr>
          <w:rFonts w:ascii="Calibri" w:hAnsi="Calibri" w:eastAsia="Calibri" w:cs="Calibri"/>
        </w:rPr>
        <w:t>A</w:t>
      </w:r>
      <w:r w:rsidRPr="0044039C" w:rsidR="0005135D">
        <w:rPr>
          <w:rFonts w:ascii="Calibri" w:hAnsi="Calibri" w:eastAsia="Calibri" w:cs="Calibri"/>
        </w:rPr>
        <w:t>t</w:t>
      </w:r>
      <w:r w:rsidRPr="0044039C" w:rsidR="0005135D">
        <w:rPr>
          <w:rFonts w:ascii="Calibri" w:hAnsi="Calibri" w:eastAsia="Calibri" w:cs="Calibri"/>
          <w:spacing w:val="2"/>
        </w:rPr>
        <w:t xml:space="preserve"> </w:t>
      </w:r>
      <w:r w:rsidRPr="0044039C" w:rsidR="0005135D">
        <w:rPr>
          <w:rFonts w:ascii="Calibri" w:hAnsi="Calibri" w:eastAsia="Calibri" w:cs="Calibri"/>
        </w:rPr>
        <w:t>lea</w:t>
      </w:r>
      <w:r w:rsidRPr="0044039C" w:rsidR="0005135D">
        <w:rPr>
          <w:rFonts w:ascii="Calibri" w:hAnsi="Calibri" w:eastAsia="Calibri" w:cs="Calibri"/>
          <w:spacing w:val="-3"/>
        </w:rPr>
        <w:t>s</w:t>
      </w:r>
      <w:r w:rsidRPr="0044039C" w:rsidR="0005135D">
        <w:rPr>
          <w:rFonts w:ascii="Calibri" w:hAnsi="Calibri" w:eastAsia="Calibri" w:cs="Calibri"/>
        </w:rPr>
        <w:t xml:space="preserve">t </w:t>
      </w:r>
      <w:r w:rsidRPr="0044039C" w:rsidR="0005135D">
        <w:rPr>
          <w:rFonts w:ascii="Calibri" w:hAnsi="Calibri" w:eastAsia="Calibri" w:cs="Calibri"/>
          <w:spacing w:val="1"/>
        </w:rPr>
        <w:t>3</w:t>
      </w:r>
      <w:r w:rsidRPr="0044039C" w:rsidR="0005135D">
        <w:rPr>
          <w:rFonts w:ascii="Calibri" w:hAnsi="Calibri" w:eastAsia="Calibri" w:cs="Calibri"/>
        </w:rPr>
        <w:t xml:space="preserve">% </w:t>
      </w:r>
      <w:r w:rsidRPr="0044039C" w:rsidR="0005135D">
        <w:rPr>
          <w:rFonts w:ascii="Calibri" w:hAnsi="Calibri" w:eastAsia="Calibri" w:cs="Calibri"/>
          <w:spacing w:val="1"/>
        </w:rPr>
        <w:t>o</w:t>
      </w:r>
      <w:r w:rsidRPr="0044039C" w:rsidR="0005135D">
        <w:rPr>
          <w:rFonts w:ascii="Calibri" w:hAnsi="Calibri" w:eastAsia="Calibri" w:cs="Calibri"/>
        </w:rPr>
        <w:t xml:space="preserve">f </w:t>
      </w:r>
      <w:r w:rsidRPr="0044039C" w:rsidR="0005135D">
        <w:rPr>
          <w:rFonts w:ascii="Calibri" w:hAnsi="Calibri" w:eastAsia="Calibri" w:cs="Calibri"/>
          <w:spacing w:val="1"/>
        </w:rPr>
        <w:t>t</w:t>
      </w:r>
      <w:r w:rsidRPr="0044039C" w:rsidR="0005135D">
        <w:rPr>
          <w:rFonts w:ascii="Calibri" w:hAnsi="Calibri" w:eastAsia="Calibri" w:cs="Calibri"/>
          <w:spacing w:val="-1"/>
        </w:rPr>
        <w:t>h</w:t>
      </w:r>
      <w:r w:rsidRPr="0044039C" w:rsidR="0005135D">
        <w:rPr>
          <w:rFonts w:ascii="Calibri" w:hAnsi="Calibri" w:eastAsia="Calibri" w:cs="Calibri"/>
        </w:rPr>
        <w:t>e</w:t>
      </w:r>
      <w:r w:rsidRPr="0044039C" w:rsidR="0005135D">
        <w:rPr>
          <w:rFonts w:ascii="Calibri" w:hAnsi="Calibri" w:eastAsia="Calibri" w:cs="Calibri"/>
          <w:spacing w:val="2"/>
        </w:rPr>
        <w:t xml:space="preserve"> </w:t>
      </w:r>
      <w:r w:rsidRPr="0044039C" w:rsidR="0005135D">
        <w:rPr>
          <w:rFonts w:ascii="Calibri" w:hAnsi="Calibri" w:eastAsia="Calibri" w:cs="Calibri"/>
        </w:rPr>
        <w:t>aggr</w:t>
      </w:r>
      <w:r w:rsidRPr="0044039C" w:rsidR="0005135D">
        <w:rPr>
          <w:rFonts w:ascii="Calibri" w:hAnsi="Calibri" w:eastAsia="Calibri" w:cs="Calibri"/>
          <w:spacing w:val="1"/>
        </w:rPr>
        <w:t>e</w:t>
      </w:r>
      <w:r w:rsidRPr="0044039C" w:rsidR="0005135D">
        <w:rPr>
          <w:rFonts w:ascii="Calibri" w:hAnsi="Calibri" w:eastAsia="Calibri" w:cs="Calibri"/>
          <w:spacing w:val="-3"/>
        </w:rPr>
        <w:t>g</w:t>
      </w:r>
      <w:r w:rsidRPr="0044039C" w:rsidR="0005135D">
        <w:rPr>
          <w:rFonts w:ascii="Calibri" w:hAnsi="Calibri" w:eastAsia="Calibri" w:cs="Calibri"/>
        </w:rPr>
        <w:t>a</w:t>
      </w:r>
      <w:r w:rsidRPr="0044039C" w:rsidR="0005135D">
        <w:rPr>
          <w:rFonts w:ascii="Calibri" w:hAnsi="Calibri" w:eastAsia="Calibri" w:cs="Calibri"/>
          <w:spacing w:val="1"/>
        </w:rPr>
        <w:t>t</w:t>
      </w:r>
      <w:r w:rsidRPr="0044039C" w:rsidR="0005135D">
        <w:rPr>
          <w:rFonts w:ascii="Calibri" w:hAnsi="Calibri" w:eastAsia="Calibri" w:cs="Calibri"/>
        </w:rPr>
        <w:t>e</w:t>
      </w:r>
      <w:r w:rsidRPr="0044039C" w:rsidR="0005135D">
        <w:rPr>
          <w:rFonts w:ascii="Calibri" w:hAnsi="Calibri" w:eastAsia="Calibri" w:cs="Calibri"/>
          <w:spacing w:val="2"/>
        </w:rPr>
        <w:t xml:space="preserve"> </w:t>
      </w:r>
      <w:r w:rsidRPr="0044039C" w:rsidR="0005135D">
        <w:rPr>
          <w:rFonts w:ascii="Calibri" w:hAnsi="Calibri" w:eastAsia="Calibri" w:cs="Calibri"/>
        </w:rPr>
        <w:t>a</w:t>
      </w:r>
      <w:r w:rsidRPr="0044039C" w:rsidR="0005135D">
        <w:rPr>
          <w:rFonts w:ascii="Calibri" w:hAnsi="Calibri" w:eastAsia="Calibri" w:cs="Calibri"/>
          <w:spacing w:val="-2"/>
        </w:rPr>
        <w:t>m</w:t>
      </w:r>
      <w:r w:rsidRPr="0044039C" w:rsidR="0005135D">
        <w:rPr>
          <w:rFonts w:ascii="Calibri" w:hAnsi="Calibri" w:eastAsia="Calibri" w:cs="Calibri"/>
          <w:spacing w:val="1"/>
        </w:rPr>
        <w:t>o</w:t>
      </w:r>
      <w:r w:rsidRPr="0044039C" w:rsidR="0005135D">
        <w:rPr>
          <w:rFonts w:ascii="Calibri" w:hAnsi="Calibri" w:eastAsia="Calibri" w:cs="Calibri"/>
          <w:spacing w:val="-1"/>
        </w:rPr>
        <w:t>u</w:t>
      </w:r>
      <w:r w:rsidRPr="0044039C" w:rsidR="0005135D">
        <w:rPr>
          <w:rFonts w:ascii="Calibri" w:hAnsi="Calibri" w:eastAsia="Calibri" w:cs="Calibri"/>
          <w:spacing w:val="1"/>
        </w:rPr>
        <w:t>n</w:t>
      </w:r>
      <w:r w:rsidRPr="0044039C" w:rsidR="0005135D">
        <w:rPr>
          <w:rFonts w:ascii="Calibri" w:hAnsi="Calibri" w:eastAsia="Calibri" w:cs="Calibri"/>
        </w:rPr>
        <w:t xml:space="preserve">t </w:t>
      </w:r>
      <w:r w:rsidRPr="0044039C" w:rsidR="0005135D">
        <w:rPr>
          <w:rFonts w:ascii="Calibri" w:hAnsi="Calibri" w:eastAsia="Calibri" w:cs="Calibri"/>
          <w:spacing w:val="1"/>
        </w:rPr>
        <w:t>o</w:t>
      </w:r>
      <w:r w:rsidRPr="0044039C" w:rsidR="0005135D">
        <w:rPr>
          <w:rFonts w:ascii="Calibri" w:hAnsi="Calibri" w:eastAsia="Calibri" w:cs="Calibri"/>
        </w:rPr>
        <w:t xml:space="preserve">f </w:t>
      </w:r>
      <w:r w:rsidRPr="0044039C" w:rsidR="0005135D">
        <w:rPr>
          <w:rFonts w:ascii="Calibri" w:hAnsi="Calibri" w:eastAsia="Calibri" w:cs="Calibri"/>
          <w:spacing w:val="1"/>
        </w:rPr>
        <w:t>D</w:t>
      </w:r>
      <w:r w:rsidRPr="0044039C" w:rsidR="0005135D">
        <w:rPr>
          <w:rFonts w:ascii="Calibri" w:hAnsi="Calibri" w:eastAsia="Calibri" w:cs="Calibri"/>
        </w:rPr>
        <w:t>is</w:t>
      </w:r>
      <w:r w:rsidRPr="0044039C" w:rsidR="0005135D">
        <w:rPr>
          <w:rFonts w:ascii="Calibri" w:hAnsi="Calibri" w:eastAsia="Calibri" w:cs="Calibri"/>
          <w:spacing w:val="-1"/>
        </w:rPr>
        <w:t>c</w:t>
      </w:r>
      <w:r w:rsidRPr="0044039C" w:rsidR="0005135D">
        <w:rPr>
          <w:rFonts w:ascii="Calibri" w:hAnsi="Calibri" w:eastAsia="Calibri" w:cs="Calibri"/>
        </w:rPr>
        <w:t>r</w:t>
      </w:r>
      <w:r w:rsidRPr="0044039C" w:rsidR="0005135D">
        <w:rPr>
          <w:rFonts w:ascii="Calibri" w:hAnsi="Calibri" w:eastAsia="Calibri" w:cs="Calibri"/>
          <w:spacing w:val="-2"/>
        </w:rPr>
        <w:t>e</w:t>
      </w:r>
      <w:r w:rsidRPr="0044039C" w:rsidR="0005135D">
        <w:rPr>
          <w:rFonts w:ascii="Calibri" w:hAnsi="Calibri" w:eastAsia="Calibri" w:cs="Calibri"/>
          <w:spacing w:val="1"/>
        </w:rPr>
        <w:t>t</w:t>
      </w:r>
      <w:r w:rsidRPr="0044039C" w:rsidR="0005135D">
        <w:rPr>
          <w:rFonts w:ascii="Calibri" w:hAnsi="Calibri" w:eastAsia="Calibri" w:cs="Calibri"/>
        </w:rPr>
        <w:t>i</w:t>
      </w:r>
      <w:r w:rsidRPr="0044039C" w:rsidR="0005135D">
        <w:rPr>
          <w:rFonts w:ascii="Calibri" w:hAnsi="Calibri" w:eastAsia="Calibri" w:cs="Calibri"/>
          <w:spacing w:val="1"/>
        </w:rPr>
        <w:t>o</w:t>
      </w:r>
      <w:r w:rsidRPr="0044039C" w:rsidR="0005135D">
        <w:rPr>
          <w:rFonts w:ascii="Calibri" w:hAnsi="Calibri" w:eastAsia="Calibri" w:cs="Calibri"/>
          <w:spacing w:val="-1"/>
        </w:rPr>
        <w:t>n</w:t>
      </w:r>
      <w:r w:rsidRPr="0044039C" w:rsidR="0005135D">
        <w:rPr>
          <w:rFonts w:ascii="Calibri" w:hAnsi="Calibri" w:eastAsia="Calibri" w:cs="Calibri"/>
        </w:rPr>
        <w:t>ar</w:t>
      </w:r>
      <w:r w:rsidRPr="0044039C" w:rsidR="0005135D">
        <w:rPr>
          <w:rFonts w:ascii="Calibri" w:hAnsi="Calibri" w:eastAsia="Calibri" w:cs="Calibri"/>
          <w:spacing w:val="-1"/>
        </w:rPr>
        <w:t>y</w:t>
      </w:r>
      <w:r w:rsidRPr="0044039C" w:rsidR="0005135D">
        <w:rPr>
          <w:rFonts w:ascii="Calibri" w:hAnsi="Calibri" w:eastAsia="Calibri" w:cs="Calibri"/>
        </w:rPr>
        <w:t>,</w:t>
      </w:r>
      <w:r w:rsidRPr="0044039C" w:rsidR="0005135D">
        <w:rPr>
          <w:rFonts w:ascii="Calibri" w:hAnsi="Calibri" w:eastAsia="Calibri" w:cs="Calibri"/>
          <w:spacing w:val="1"/>
        </w:rPr>
        <w:t xml:space="preserve"> M</w:t>
      </w:r>
      <w:r w:rsidRPr="0044039C" w:rsidR="0005135D">
        <w:rPr>
          <w:rFonts w:ascii="Calibri" w:hAnsi="Calibri" w:eastAsia="Calibri" w:cs="Calibri"/>
        </w:rPr>
        <w:t>a</w:t>
      </w:r>
      <w:r w:rsidRPr="0044039C" w:rsidR="0005135D">
        <w:rPr>
          <w:rFonts w:ascii="Calibri" w:hAnsi="Calibri" w:eastAsia="Calibri" w:cs="Calibri"/>
          <w:spacing w:val="-1"/>
        </w:rPr>
        <w:t>n</w:t>
      </w:r>
      <w:r w:rsidRPr="0044039C" w:rsidR="0005135D">
        <w:rPr>
          <w:rFonts w:ascii="Calibri" w:hAnsi="Calibri" w:eastAsia="Calibri" w:cs="Calibri"/>
          <w:spacing w:val="1"/>
        </w:rPr>
        <w:t>d</w:t>
      </w:r>
      <w:r w:rsidRPr="0044039C" w:rsidR="0005135D">
        <w:rPr>
          <w:rFonts w:ascii="Calibri" w:hAnsi="Calibri" w:eastAsia="Calibri" w:cs="Calibri"/>
          <w:spacing w:val="-2"/>
        </w:rPr>
        <w:t>a</w:t>
      </w:r>
      <w:r w:rsidRPr="0044039C" w:rsidR="0005135D">
        <w:rPr>
          <w:rFonts w:ascii="Calibri" w:hAnsi="Calibri" w:eastAsia="Calibri" w:cs="Calibri"/>
          <w:spacing w:val="1"/>
        </w:rPr>
        <w:t>to</w:t>
      </w:r>
      <w:r w:rsidRPr="0044039C" w:rsidR="0005135D">
        <w:rPr>
          <w:rFonts w:ascii="Calibri" w:hAnsi="Calibri" w:eastAsia="Calibri" w:cs="Calibri"/>
        </w:rPr>
        <w:t>r</w:t>
      </w:r>
      <w:r w:rsidRPr="0044039C" w:rsidR="0005135D">
        <w:rPr>
          <w:rFonts w:ascii="Calibri" w:hAnsi="Calibri" w:eastAsia="Calibri" w:cs="Calibri"/>
          <w:spacing w:val="-1"/>
        </w:rPr>
        <w:t>y</w:t>
      </w:r>
      <w:r w:rsidRPr="0044039C" w:rsidR="0005135D">
        <w:rPr>
          <w:rFonts w:ascii="Calibri" w:hAnsi="Calibri" w:eastAsia="Calibri" w:cs="Calibri"/>
        </w:rPr>
        <w:t>,</w:t>
      </w:r>
      <w:r w:rsidRPr="0044039C" w:rsidR="0005135D">
        <w:rPr>
          <w:rFonts w:ascii="Calibri" w:hAnsi="Calibri" w:eastAsia="Calibri" w:cs="Calibri"/>
          <w:spacing w:val="1"/>
        </w:rPr>
        <w:t xml:space="preserve"> </w:t>
      </w:r>
      <w:r w:rsidRPr="0044039C" w:rsidR="0005135D">
        <w:rPr>
          <w:rFonts w:ascii="Calibri" w:hAnsi="Calibri" w:eastAsia="Calibri" w:cs="Calibri"/>
          <w:spacing w:val="-2"/>
        </w:rPr>
        <w:t>a</w:t>
      </w:r>
      <w:r w:rsidRPr="0044039C" w:rsidR="0005135D">
        <w:rPr>
          <w:rFonts w:ascii="Calibri" w:hAnsi="Calibri" w:eastAsia="Calibri" w:cs="Calibri"/>
          <w:spacing w:val="1"/>
        </w:rPr>
        <w:t>n</w:t>
      </w:r>
      <w:r w:rsidRPr="0044039C" w:rsidR="0005135D">
        <w:rPr>
          <w:rFonts w:ascii="Calibri" w:hAnsi="Calibri" w:eastAsia="Calibri" w:cs="Calibri"/>
        </w:rPr>
        <w:t xml:space="preserve">d </w:t>
      </w:r>
      <w:r w:rsidRPr="0044039C" w:rsidR="0005135D">
        <w:rPr>
          <w:rFonts w:ascii="Calibri" w:hAnsi="Calibri" w:eastAsia="Calibri" w:cs="Calibri"/>
          <w:spacing w:val="1"/>
        </w:rPr>
        <w:t>t</w:t>
      </w:r>
      <w:r w:rsidRPr="0044039C" w:rsidR="0005135D">
        <w:rPr>
          <w:rFonts w:ascii="Calibri" w:hAnsi="Calibri" w:eastAsia="Calibri" w:cs="Calibri"/>
          <w:spacing w:val="-1"/>
        </w:rPr>
        <w:t>h</w:t>
      </w:r>
      <w:r w:rsidRPr="0044039C" w:rsidR="0005135D">
        <w:rPr>
          <w:rFonts w:ascii="Calibri" w:hAnsi="Calibri" w:eastAsia="Calibri" w:cs="Calibri"/>
        </w:rPr>
        <w:t>e</w:t>
      </w:r>
      <w:r w:rsidRPr="0044039C" w:rsidR="0005135D">
        <w:rPr>
          <w:rFonts w:ascii="Calibri" w:hAnsi="Calibri" w:eastAsia="Calibri" w:cs="Calibri"/>
          <w:spacing w:val="-1"/>
        </w:rPr>
        <w:t xml:space="preserve"> </w:t>
      </w:r>
      <w:r w:rsidR="00524AD4">
        <w:rPr>
          <w:rFonts w:ascii="Calibri" w:hAnsi="Calibri" w:eastAsia="Calibri" w:cs="Calibri"/>
        </w:rPr>
        <w:t>f</w:t>
      </w:r>
      <w:r w:rsidRPr="0044039C" w:rsidR="0005135D">
        <w:rPr>
          <w:rFonts w:ascii="Calibri" w:hAnsi="Calibri" w:eastAsia="Calibri" w:cs="Calibri"/>
        </w:rPr>
        <w:t>e</w:t>
      </w:r>
      <w:r w:rsidRPr="0044039C" w:rsidR="0005135D">
        <w:rPr>
          <w:rFonts w:ascii="Calibri" w:hAnsi="Calibri" w:eastAsia="Calibri" w:cs="Calibri"/>
          <w:spacing w:val="1"/>
        </w:rPr>
        <w:t>de</w:t>
      </w:r>
      <w:r w:rsidRPr="0044039C" w:rsidR="0005135D">
        <w:rPr>
          <w:rFonts w:ascii="Calibri" w:hAnsi="Calibri" w:eastAsia="Calibri" w:cs="Calibri"/>
        </w:rPr>
        <w:t>ral</w:t>
      </w:r>
      <w:r w:rsidRPr="0044039C" w:rsidR="0005135D">
        <w:rPr>
          <w:rFonts w:ascii="Calibri" w:hAnsi="Calibri" w:eastAsia="Calibri" w:cs="Calibri"/>
          <w:spacing w:val="-1"/>
        </w:rPr>
        <w:t xml:space="preserve"> </w:t>
      </w:r>
      <w:r w:rsidRPr="0044039C" w:rsidR="0005135D">
        <w:rPr>
          <w:rFonts w:ascii="Calibri" w:hAnsi="Calibri" w:eastAsia="Calibri" w:cs="Calibri"/>
        </w:rPr>
        <w:t>a</w:t>
      </w:r>
      <w:r w:rsidRPr="0044039C" w:rsidR="0005135D">
        <w:rPr>
          <w:rFonts w:ascii="Calibri" w:hAnsi="Calibri" w:eastAsia="Calibri" w:cs="Calibri"/>
          <w:spacing w:val="-1"/>
        </w:rPr>
        <w:t>n</w:t>
      </w:r>
      <w:r w:rsidRPr="0044039C" w:rsidR="0005135D">
        <w:rPr>
          <w:rFonts w:ascii="Calibri" w:hAnsi="Calibri" w:eastAsia="Calibri" w:cs="Calibri"/>
        </w:rPr>
        <w:t>d</w:t>
      </w:r>
      <w:r w:rsidRPr="0044039C" w:rsidR="0005135D">
        <w:rPr>
          <w:rFonts w:ascii="Calibri" w:hAnsi="Calibri" w:eastAsia="Calibri" w:cs="Calibri"/>
          <w:spacing w:val="2"/>
        </w:rPr>
        <w:t xml:space="preserve"> </w:t>
      </w:r>
      <w:r w:rsidRPr="0044039C" w:rsidR="0005135D">
        <w:rPr>
          <w:rFonts w:ascii="Calibri" w:hAnsi="Calibri" w:eastAsia="Calibri" w:cs="Calibri"/>
          <w:spacing w:val="-2"/>
        </w:rPr>
        <w:t>S</w:t>
      </w:r>
      <w:r w:rsidRPr="0044039C" w:rsidR="0005135D">
        <w:rPr>
          <w:rFonts w:ascii="Calibri" w:hAnsi="Calibri" w:eastAsia="Calibri" w:cs="Calibri"/>
          <w:spacing w:val="1"/>
        </w:rPr>
        <w:t>t</w:t>
      </w:r>
      <w:r w:rsidRPr="0044039C" w:rsidR="0005135D">
        <w:rPr>
          <w:rFonts w:ascii="Calibri" w:hAnsi="Calibri" w:eastAsia="Calibri" w:cs="Calibri"/>
        </w:rPr>
        <w:t>a</w:t>
      </w:r>
      <w:r w:rsidRPr="0044039C" w:rsidR="0005135D">
        <w:rPr>
          <w:rFonts w:ascii="Calibri" w:hAnsi="Calibri" w:eastAsia="Calibri" w:cs="Calibri"/>
          <w:spacing w:val="1"/>
        </w:rPr>
        <w:t>t</w:t>
      </w:r>
      <w:r w:rsidRPr="0044039C" w:rsidR="0005135D">
        <w:rPr>
          <w:rFonts w:ascii="Calibri" w:hAnsi="Calibri" w:eastAsia="Calibri" w:cs="Calibri"/>
        </w:rPr>
        <w:t>e s</w:t>
      </w:r>
      <w:r w:rsidRPr="0044039C" w:rsidR="0005135D">
        <w:rPr>
          <w:rFonts w:ascii="Calibri" w:hAnsi="Calibri" w:eastAsia="Calibri" w:cs="Calibri"/>
          <w:spacing w:val="1"/>
        </w:rPr>
        <w:t>h</w:t>
      </w:r>
      <w:r w:rsidRPr="0044039C" w:rsidR="0005135D">
        <w:rPr>
          <w:rFonts w:ascii="Calibri" w:hAnsi="Calibri" w:eastAsia="Calibri" w:cs="Calibri"/>
        </w:rPr>
        <w:t>ar</w:t>
      </w:r>
      <w:r w:rsidRPr="0044039C" w:rsidR="0005135D">
        <w:rPr>
          <w:rFonts w:ascii="Calibri" w:hAnsi="Calibri" w:eastAsia="Calibri" w:cs="Calibri"/>
          <w:spacing w:val="1"/>
        </w:rPr>
        <w:t>e</w:t>
      </w:r>
      <w:r w:rsidRPr="0044039C" w:rsidR="0005135D">
        <w:rPr>
          <w:rFonts w:ascii="Calibri" w:hAnsi="Calibri" w:eastAsia="Calibri" w:cs="Calibri"/>
        </w:rPr>
        <w:t>s</w:t>
      </w:r>
      <w:r w:rsidRPr="0044039C" w:rsidR="0005135D">
        <w:rPr>
          <w:rFonts w:ascii="Calibri" w:hAnsi="Calibri" w:eastAsia="Calibri" w:cs="Calibri"/>
          <w:spacing w:val="1"/>
        </w:rPr>
        <w:t xml:space="preserve"> </w:t>
      </w:r>
      <w:r w:rsidRPr="0044039C" w:rsidR="0005135D">
        <w:rPr>
          <w:rFonts w:ascii="Calibri" w:hAnsi="Calibri" w:eastAsia="Calibri" w:cs="Calibri"/>
          <w:spacing w:val="-2"/>
        </w:rPr>
        <w:t>o</w:t>
      </w:r>
      <w:r w:rsidRPr="0044039C" w:rsidR="0005135D">
        <w:rPr>
          <w:rFonts w:ascii="Calibri" w:hAnsi="Calibri" w:eastAsia="Calibri" w:cs="Calibri"/>
        </w:rPr>
        <w:t xml:space="preserve">f </w:t>
      </w:r>
      <w:r w:rsidRPr="0044039C" w:rsidR="0005135D">
        <w:rPr>
          <w:rFonts w:ascii="Calibri" w:hAnsi="Calibri" w:eastAsia="Calibri" w:cs="Calibri"/>
          <w:spacing w:val="1"/>
        </w:rPr>
        <w:t>M</w:t>
      </w:r>
      <w:r w:rsidRPr="0044039C" w:rsidR="0005135D">
        <w:rPr>
          <w:rFonts w:ascii="Calibri" w:hAnsi="Calibri" w:eastAsia="Calibri" w:cs="Calibri"/>
        </w:rPr>
        <w:t>a</w:t>
      </w:r>
      <w:r w:rsidRPr="0044039C" w:rsidR="0005135D">
        <w:rPr>
          <w:rFonts w:ascii="Calibri" w:hAnsi="Calibri" w:eastAsia="Calibri" w:cs="Calibri"/>
          <w:spacing w:val="1"/>
        </w:rPr>
        <w:t>t</w:t>
      </w:r>
      <w:r w:rsidRPr="0044039C" w:rsidR="0005135D">
        <w:rPr>
          <w:rFonts w:ascii="Calibri" w:hAnsi="Calibri" w:eastAsia="Calibri" w:cs="Calibri"/>
          <w:spacing w:val="-1"/>
        </w:rPr>
        <w:t>ch</w:t>
      </w:r>
      <w:r w:rsidRPr="0044039C" w:rsidR="0005135D">
        <w:rPr>
          <w:rFonts w:ascii="Calibri" w:hAnsi="Calibri" w:eastAsia="Calibri" w:cs="Calibri"/>
        </w:rPr>
        <w:t>i</w:t>
      </w:r>
      <w:r w:rsidRPr="0044039C" w:rsidR="0005135D">
        <w:rPr>
          <w:rFonts w:ascii="Calibri" w:hAnsi="Calibri" w:eastAsia="Calibri" w:cs="Calibri"/>
          <w:spacing w:val="1"/>
        </w:rPr>
        <w:t>n</w:t>
      </w:r>
      <w:r w:rsidRPr="0044039C" w:rsidR="0005135D">
        <w:rPr>
          <w:rFonts w:ascii="Calibri" w:hAnsi="Calibri" w:eastAsia="Calibri" w:cs="Calibri"/>
        </w:rPr>
        <w:t>g</w:t>
      </w:r>
      <w:r w:rsidRPr="0044039C" w:rsidR="0005135D">
        <w:rPr>
          <w:rFonts w:ascii="Calibri" w:hAnsi="Calibri" w:eastAsia="Calibri" w:cs="Calibri"/>
          <w:spacing w:val="-2"/>
        </w:rPr>
        <w:t xml:space="preserve"> </w:t>
      </w:r>
      <w:r w:rsidRPr="0044039C" w:rsidR="0005135D">
        <w:rPr>
          <w:rFonts w:ascii="Calibri" w:hAnsi="Calibri" w:eastAsia="Calibri" w:cs="Calibri"/>
          <w:spacing w:val="1"/>
        </w:rPr>
        <w:t>f</w:t>
      </w:r>
      <w:r w:rsidRPr="0044039C" w:rsidR="0005135D">
        <w:rPr>
          <w:rFonts w:ascii="Calibri" w:hAnsi="Calibri" w:eastAsia="Calibri" w:cs="Calibri"/>
          <w:spacing w:val="-1"/>
        </w:rPr>
        <w:t>u</w:t>
      </w:r>
      <w:r w:rsidRPr="0044039C" w:rsidR="0005135D">
        <w:rPr>
          <w:rFonts w:ascii="Calibri" w:hAnsi="Calibri" w:eastAsia="Calibri" w:cs="Calibri"/>
          <w:spacing w:val="1"/>
        </w:rPr>
        <w:t>n</w:t>
      </w:r>
      <w:r w:rsidRPr="0044039C" w:rsidR="0005135D">
        <w:rPr>
          <w:rFonts w:ascii="Calibri" w:hAnsi="Calibri" w:eastAsia="Calibri" w:cs="Calibri"/>
        </w:rPr>
        <w:t>d</w:t>
      </w:r>
      <w:r w:rsidRPr="0044039C" w:rsidR="0005135D">
        <w:rPr>
          <w:rFonts w:ascii="Calibri" w:hAnsi="Calibri" w:eastAsia="Calibri" w:cs="Calibri"/>
          <w:spacing w:val="-3"/>
        </w:rPr>
        <w:t xml:space="preserve"> </w:t>
      </w:r>
      <w:r w:rsidRPr="0044039C" w:rsidR="0005135D">
        <w:rPr>
          <w:rFonts w:ascii="Calibri" w:hAnsi="Calibri" w:eastAsia="Calibri" w:cs="Calibri"/>
          <w:spacing w:val="1"/>
        </w:rPr>
        <w:t>e</w:t>
      </w:r>
      <w:r w:rsidRPr="0044039C" w:rsidR="0005135D">
        <w:rPr>
          <w:rFonts w:ascii="Calibri" w:hAnsi="Calibri" w:eastAsia="Calibri" w:cs="Calibri"/>
          <w:spacing w:val="-1"/>
        </w:rPr>
        <w:t>x</w:t>
      </w:r>
      <w:r w:rsidRPr="0044039C" w:rsidR="0005135D">
        <w:rPr>
          <w:rFonts w:ascii="Calibri" w:hAnsi="Calibri" w:eastAsia="Calibri" w:cs="Calibri"/>
          <w:spacing w:val="1"/>
        </w:rPr>
        <w:t>pe</w:t>
      </w:r>
      <w:r w:rsidRPr="0044039C" w:rsidR="0005135D">
        <w:rPr>
          <w:rFonts w:ascii="Calibri" w:hAnsi="Calibri" w:eastAsia="Calibri" w:cs="Calibri"/>
          <w:spacing w:val="-1"/>
        </w:rPr>
        <w:t>n</w:t>
      </w:r>
      <w:r w:rsidRPr="0044039C" w:rsidR="0005135D">
        <w:rPr>
          <w:rFonts w:ascii="Calibri" w:hAnsi="Calibri" w:eastAsia="Calibri" w:cs="Calibri"/>
          <w:spacing w:val="1"/>
        </w:rPr>
        <w:t>d</w:t>
      </w:r>
      <w:r w:rsidRPr="0044039C" w:rsidR="0005135D">
        <w:rPr>
          <w:rFonts w:ascii="Calibri" w:hAnsi="Calibri" w:eastAsia="Calibri" w:cs="Calibri"/>
        </w:rPr>
        <w:t>i</w:t>
      </w:r>
      <w:r w:rsidRPr="0044039C" w:rsidR="0005135D">
        <w:rPr>
          <w:rFonts w:ascii="Calibri" w:hAnsi="Calibri" w:eastAsia="Calibri" w:cs="Calibri"/>
          <w:spacing w:val="-1"/>
        </w:rPr>
        <w:t>t</w:t>
      </w:r>
      <w:r w:rsidRPr="0044039C" w:rsidR="0005135D">
        <w:rPr>
          <w:rFonts w:ascii="Calibri" w:hAnsi="Calibri" w:eastAsia="Calibri" w:cs="Calibri"/>
          <w:spacing w:val="1"/>
        </w:rPr>
        <w:t>u</w:t>
      </w:r>
      <w:r w:rsidRPr="0044039C" w:rsidR="0005135D">
        <w:rPr>
          <w:rFonts w:ascii="Calibri" w:hAnsi="Calibri" w:eastAsia="Calibri" w:cs="Calibri"/>
        </w:rPr>
        <w:t>r</w:t>
      </w:r>
      <w:r w:rsidRPr="0044039C" w:rsidR="0005135D">
        <w:rPr>
          <w:rFonts w:ascii="Calibri" w:hAnsi="Calibri" w:eastAsia="Calibri" w:cs="Calibri"/>
          <w:spacing w:val="1"/>
        </w:rPr>
        <w:t>e</w:t>
      </w:r>
      <w:r w:rsidRPr="0044039C" w:rsidR="0005135D">
        <w:rPr>
          <w:rFonts w:ascii="Calibri" w:hAnsi="Calibri" w:eastAsia="Calibri" w:cs="Calibri"/>
        </w:rPr>
        <w:t>s</w:t>
      </w:r>
      <w:r w:rsidRPr="0044039C" w:rsidR="0005135D">
        <w:rPr>
          <w:rFonts w:ascii="Calibri" w:hAnsi="Calibri" w:eastAsia="Calibri" w:cs="Calibri"/>
          <w:spacing w:val="-2"/>
        </w:rPr>
        <w:t xml:space="preserve"> </w:t>
      </w:r>
      <w:r w:rsidRPr="0044039C" w:rsidR="0005135D">
        <w:rPr>
          <w:rFonts w:ascii="Calibri" w:hAnsi="Calibri" w:eastAsia="Calibri" w:cs="Calibri"/>
          <w:spacing w:val="1"/>
        </w:rPr>
        <w:t>f</w:t>
      </w:r>
      <w:r w:rsidRPr="0044039C" w:rsidR="0005135D">
        <w:rPr>
          <w:rFonts w:ascii="Calibri" w:hAnsi="Calibri" w:eastAsia="Calibri" w:cs="Calibri"/>
        </w:rPr>
        <w:t>r</w:t>
      </w:r>
      <w:r w:rsidRPr="0044039C" w:rsidR="0005135D">
        <w:rPr>
          <w:rFonts w:ascii="Calibri" w:hAnsi="Calibri" w:eastAsia="Calibri" w:cs="Calibri"/>
          <w:spacing w:val="1"/>
        </w:rPr>
        <w:t>o</w:t>
      </w:r>
      <w:r w:rsidRPr="0044039C" w:rsidR="0005135D">
        <w:rPr>
          <w:rFonts w:ascii="Calibri" w:hAnsi="Calibri" w:eastAsia="Calibri" w:cs="Calibri"/>
        </w:rPr>
        <w:t>m</w:t>
      </w:r>
      <w:r w:rsidRPr="0044039C" w:rsidR="0005135D">
        <w:rPr>
          <w:rFonts w:ascii="Calibri" w:hAnsi="Calibri" w:eastAsia="Calibri" w:cs="Calibri"/>
          <w:spacing w:val="-1"/>
        </w:rPr>
        <w:t xml:space="preserve"> </w:t>
      </w:r>
      <w:r w:rsidRPr="0044039C" w:rsidR="0005135D">
        <w:rPr>
          <w:rFonts w:ascii="Calibri" w:hAnsi="Calibri" w:eastAsia="Calibri" w:cs="Calibri"/>
          <w:spacing w:val="1"/>
        </w:rPr>
        <w:t>e</w:t>
      </w:r>
      <w:r w:rsidRPr="0044039C" w:rsidR="0005135D">
        <w:rPr>
          <w:rFonts w:ascii="Calibri" w:hAnsi="Calibri" w:eastAsia="Calibri" w:cs="Calibri"/>
        </w:rPr>
        <w:t>a</w:t>
      </w:r>
      <w:r w:rsidRPr="0044039C" w:rsidR="0005135D">
        <w:rPr>
          <w:rFonts w:ascii="Calibri" w:hAnsi="Calibri" w:eastAsia="Calibri" w:cs="Calibri"/>
          <w:spacing w:val="-1"/>
        </w:rPr>
        <w:t>c</w:t>
      </w:r>
      <w:r w:rsidRPr="0044039C" w:rsidR="0005135D">
        <w:rPr>
          <w:rFonts w:ascii="Calibri" w:hAnsi="Calibri" w:eastAsia="Calibri" w:cs="Calibri"/>
        </w:rPr>
        <w:t xml:space="preserve">h </w:t>
      </w:r>
      <w:r w:rsidRPr="0044039C" w:rsidR="0005135D">
        <w:rPr>
          <w:rFonts w:ascii="Calibri" w:hAnsi="Calibri" w:eastAsia="Calibri" w:cs="Calibri"/>
          <w:spacing w:val="-1"/>
        </w:rPr>
        <w:t>f</w:t>
      </w:r>
      <w:r w:rsidRPr="0044039C" w:rsidR="0005135D">
        <w:rPr>
          <w:rFonts w:ascii="Calibri" w:hAnsi="Calibri" w:eastAsia="Calibri" w:cs="Calibri"/>
        </w:rPr>
        <w:t>is</w:t>
      </w:r>
      <w:r w:rsidRPr="0044039C" w:rsidR="0005135D">
        <w:rPr>
          <w:rFonts w:ascii="Calibri" w:hAnsi="Calibri" w:eastAsia="Calibri" w:cs="Calibri"/>
          <w:spacing w:val="-1"/>
        </w:rPr>
        <w:t>c</w:t>
      </w:r>
      <w:r w:rsidRPr="0044039C" w:rsidR="0005135D">
        <w:rPr>
          <w:rFonts w:ascii="Calibri" w:hAnsi="Calibri" w:eastAsia="Calibri" w:cs="Calibri"/>
        </w:rPr>
        <w:t>al</w:t>
      </w:r>
      <w:r w:rsidRPr="0044039C" w:rsidR="0005135D">
        <w:rPr>
          <w:rFonts w:ascii="Calibri" w:hAnsi="Calibri" w:eastAsia="Calibri" w:cs="Calibri"/>
          <w:spacing w:val="1"/>
        </w:rPr>
        <w:t xml:space="preserve"> </w:t>
      </w:r>
      <w:r w:rsidRPr="0044039C" w:rsidR="0005135D">
        <w:rPr>
          <w:rFonts w:ascii="Calibri" w:hAnsi="Calibri" w:eastAsia="Calibri" w:cs="Calibri"/>
          <w:spacing w:val="-1"/>
        </w:rPr>
        <w:t>y</w:t>
      </w:r>
      <w:r w:rsidRPr="0044039C" w:rsidR="0005135D">
        <w:rPr>
          <w:rFonts w:ascii="Calibri" w:hAnsi="Calibri" w:eastAsia="Calibri" w:cs="Calibri"/>
          <w:spacing w:val="1"/>
        </w:rPr>
        <w:t>e</w:t>
      </w:r>
      <w:r w:rsidRPr="0044039C" w:rsidR="0005135D">
        <w:rPr>
          <w:rFonts w:ascii="Calibri" w:hAnsi="Calibri" w:eastAsia="Calibri" w:cs="Calibri"/>
        </w:rPr>
        <w:t>ar’s</w:t>
      </w:r>
      <w:r w:rsidRPr="0044039C" w:rsidR="0005135D">
        <w:rPr>
          <w:rFonts w:ascii="Calibri" w:hAnsi="Calibri" w:eastAsia="Calibri" w:cs="Calibri"/>
          <w:spacing w:val="1"/>
        </w:rPr>
        <w:t xml:space="preserve"> </w:t>
      </w:r>
      <w:r w:rsidRPr="0044039C" w:rsidR="0005135D">
        <w:rPr>
          <w:rFonts w:ascii="Calibri" w:hAnsi="Calibri" w:eastAsia="Calibri" w:cs="Calibri"/>
        </w:rPr>
        <w:t>all</w:t>
      </w:r>
      <w:r w:rsidRPr="0044039C" w:rsidR="0005135D">
        <w:rPr>
          <w:rFonts w:ascii="Calibri" w:hAnsi="Calibri" w:eastAsia="Calibri" w:cs="Calibri"/>
          <w:spacing w:val="-2"/>
        </w:rPr>
        <w:t>o</w:t>
      </w:r>
      <w:r w:rsidRPr="0044039C" w:rsidR="0005135D">
        <w:rPr>
          <w:rFonts w:ascii="Calibri" w:hAnsi="Calibri" w:eastAsia="Calibri" w:cs="Calibri"/>
          <w:spacing w:val="1"/>
        </w:rPr>
        <w:t>t</w:t>
      </w:r>
      <w:r w:rsidRPr="0044039C" w:rsidR="0005135D">
        <w:rPr>
          <w:rFonts w:ascii="Calibri" w:hAnsi="Calibri" w:eastAsia="Calibri" w:cs="Calibri"/>
        </w:rPr>
        <w:t>m</w:t>
      </w:r>
      <w:r w:rsidRPr="0044039C" w:rsidR="0005135D">
        <w:rPr>
          <w:rFonts w:ascii="Calibri" w:hAnsi="Calibri" w:eastAsia="Calibri" w:cs="Calibri"/>
          <w:spacing w:val="1"/>
        </w:rPr>
        <w:t>e</w:t>
      </w:r>
      <w:r w:rsidRPr="0044039C" w:rsidR="0005135D">
        <w:rPr>
          <w:rFonts w:ascii="Calibri" w:hAnsi="Calibri" w:eastAsia="Calibri" w:cs="Calibri"/>
          <w:spacing w:val="-1"/>
        </w:rPr>
        <w:t>n</w:t>
      </w:r>
      <w:r w:rsidRPr="0044039C" w:rsidR="0005135D">
        <w:rPr>
          <w:rFonts w:ascii="Calibri" w:hAnsi="Calibri" w:eastAsia="Calibri" w:cs="Calibri"/>
        </w:rPr>
        <w:t>t</w:t>
      </w:r>
      <w:r w:rsidRPr="0044039C" w:rsidR="0005135D">
        <w:rPr>
          <w:rFonts w:ascii="Calibri" w:hAnsi="Calibri" w:eastAsia="Calibri" w:cs="Calibri"/>
          <w:spacing w:val="2"/>
        </w:rPr>
        <w:t xml:space="preserve"> </w:t>
      </w:r>
      <w:r w:rsidRPr="0044039C" w:rsidR="0005135D">
        <w:rPr>
          <w:rFonts w:ascii="Calibri" w:hAnsi="Calibri" w:eastAsia="Calibri" w:cs="Calibri"/>
          <w:spacing w:val="-2"/>
        </w:rPr>
        <w:t>m</w:t>
      </w:r>
      <w:r w:rsidRPr="0044039C" w:rsidR="0005135D">
        <w:rPr>
          <w:rFonts w:ascii="Calibri" w:hAnsi="Calibri" w:eastAsia="Calibri" w:cs="Calibri"/>
          <w:spacing w:val="-1"/>
        </w:rPr>
        <w:t>u</w:t>
      </w:r>
      <w:r w:rsidRPr="0044039C" w:rsidR="0005135D">
        <w:rPr>
          <w:rFonts w:ascii="Calibri" w:hAnsi="Calibri" w:eastAsia="Calibri" w:cs="Calibri"/>
        </w:rPr>
        <w:t>st</w:t>
      </w:r>
      <w:r w:rsidRPr="0044039C" w:rsidR="0005135D">
        <w:rPr>
          <w:rFonts w:ascii="Calibri" w:hAnsi="Calibri" w:eastAsia="Calibri" w:cs="Calibri"/>
          <w:spacing w:val="2"/>
        </w:rPr>
        <w:t xml:space="preserve"> </w:t>
      </w:r>
      <w:r w:rsidRPr="0044039C" w:rsidR="0005135D">
        <w:rPr>
          <w:rFonts w:ascii="Calibri" w:hAnsi="Calibri" w:eastAsia="Calibri" w:cs="Calibri"/>
          <w:spacing w:val="1"/>
        </w:rPr>
        <w:t>b</w:t>
      </w:r>
      <w:r w:rsidRPr="0044039C" w:rsidR="0005135D">
        <w:rPr>
          <w:rFonts w:ascii="Calibri" w:hAnsi="Calibri" w:eastAsia="Calibri" w:cs="Calibri"/>
        </w:rPr>
        <w:t>e</w:t>
      </w:r>
      <w:r w:rsidRPr="0044039C" w:rsidR="0005135D">
        <w:rPr>
          <w:rFonts w:ascii="Calibri" w:hAnsi="Calibri" w:eastAsia="Calibri" w:cs="Calibri"/>
          <w:spacing w:val="-1"/>
        </w:rPr>
        <w:t xml:space="preserve"> </w:t>
      </w:r>
      <w:r w:rsidRPr="0044039C" w:rsidR="0005135D">
        <w:rPr>
          <w:rFonts w:ascii="Calibri" w:hAnsi="Calibri" w:eastAsia="Calibri" w:cs="Calibri"/>
          <w:spacing w:val="1"/>
        </w:rPr>
        <w:t>u</w:t>
      </w:r>
      <w:r w:rsidRPr="0044039C" w:rsidR="0005135D">
        <w:rPr>
          <w:rFonts w:ascii="Calibri" w:hAnsi="Calibri" w:eastAsia="Calibri" w:cs="Calibri"/>
        </w:rPr>
        <w:t>s</w:t>
      </w:r>
      <w:r w:rsidRPr="0044039C" w:rsidR="0005135D">
        <w:rPr>
          <w:rFonts w:ascii="Calibri" w:hAnsi="Calibri" w:eastAsia="Calibri" w:cs="Calibri"/>
          <w:spacing w:val="-2"/>
        </w:rPr>
        <w:t>e</w:t>
      </w:r>
      <w:r w:rsidRPr="0044039C" w:rsidR="0005135D">
        <w:rPr>
          <w:rFonts w:ascii="Calibri" w:hAnsi="Calibri" w:eastAsia="Calibri" w:cs="Calibri"/>
        </w:rPr>
        <w:t xml:space="preserve">d </w:t>
      </w:r>
      <w:r w:rsidRPr="0044039C" w:rsidR="0005135D">
        <w:rPr>
          <w:rFonts w:ascii="Calibri" w:hAnsi="Calibri" w:eastAsia="Calibri" w:cs="Calibri"/>
          <w:spacing w:val="1"/>
        </w:rPr>
        <w:t>fo</w:t>
      </w:r>
      <w:r w:rsidRPr="0044039C" w:rsidR="0005135D">
        <w:rPr>
          <w:rFonts w:ascii="Calibri" w:hAnsi="Calibri" w:eastAsia="Calibri" w:cs="Calibri"/>
        </w:rPr>
        <w:t>r</w:t>
      </w:r>
      <w:r w:rsidRPr="0044039C" w:rsidR="0005135D">
        <w:rPr>
          <w:rFonts w:ascii="Calibri" w:hAnsi="Calibri" w:eastAsia="Calibri" w:cs="Calibri"/>
          <w:spacing w:val="-1"/>
        </w:rPr>
        <w:t xml:space="preserve"> </w:t>
      </w:r>
      <w:r w:rsidRPr="0044039C" w:rsidR="0005135D">
        <w:rPr>
          <w:rFonts w:ascii="Calibri" w:hAnsi="Calibri" w:eastAsia="Calibri" w:cs="Calibri"/>
          <w:spacing w:val="1"/>
        </w:rPr>
        <w:t>activities to improve the quality of care for infants and toddlers</w:t>
      </w:r>
      <w:r w:rsidRPr="0044039C" w:rsidR="0005135D">
        <w:rPr>
          <w:rFonts w:ascii="Calibri" w:hAnsi="Calibri" w:eastAsia="Calibri" w:cs="Calibri"/>
        </w:rPr>
        <w:t xml:space="preserve">. </w:t>
      </w:r>
      <w:r w:rsidRPr="0044039C" w:rsidR="0005135D">
        <w:rPr>
          <w:rFonts w:ascii="Calibri" w:hAnsi="Calibri" w:eastAsia="Calibri" w:cs="Calibri"/>
          <w:spacing w:val="-2"/>
        </w:rPr>
        <w:t>T</w:t>
      </w:r>
      <w:r w:rsidRPr="0044039C" w:rsidR="0005135D">
        <w:rPr>
          <w:rFonts w:ascii="Calibri" w:hAnsi="Calibri" w:eastAsia="Calibri" w:cs="Calibri"/>
          <w:spacing w:val="1"/>
        </w:rPr>
        <w:t>h</w:t>
      </w:r>
      <w:r w:rsidRPr="0044039C" w:rsidR="0005135D">
        <w:rPr>
          <w:rFonts w:ascii="Calibri" w:hAnsi="Calibri" w:eastAsia="Calibri" w:cs="Calibri"/>
        </w:rPr>
        <w:t>er</w:t>
      </w:r>
      <w:r w:rsidRPr="0044039C" w:rsidR="0005135D">
        <w:rPr>
          <w:rFonts w:ascii="Calibri" w:hAnsi="Calibri" w:eastAsia="Calibri" w:cs="Calibri"/>
          <w:spacing w:val="-2"/>
        </w:rPr>
        <w:t>e</w:t>
      </w:r>
      <w:r w:rsidRPr="0044039C" w:rsidR="0005135D">
        <w:rPr>
          <w:rFonts w:ascii="Calibri" w:hAnsi="Calibri" w:eastAsia="Calibri" w:cs="Calibri"/>
          <w:spacing w:val="1"/>
        </w:rPr>
        <w:t>fo</w:t>
      </w:r>
      <w:r w:rsidRPr="0044039C" w:rsidR="0005135D">
        <w:rPr>
          <w:rFonts w:ascii="Calibri" w:hAnsi="Calibri" w:eastAsia="Calibri" w:cs="Calibri"/>
          <w:spacing w:val="-2"/>
        </w:rPr>
        <w:t>r</w:t>
      </w:r>
      <w:r w:rsidRPr="0044039C" w:rsidR="0005135D">
        <w:rPr>
          <w:rFonts w:ascii="Calibri" w:hAnsi="Calibri" w:eastAsia="Calibri" w:cs="Calibri"/>
          <w:spacing w:val="1"/>
        </w:rPr>
        <w:t>e</w:t>
      </w:r>
      <w:r w:rsidRPr="0044039C" w:rsidR="0005135D">
        <w:rPr>
          <w:rFonts w:ascii="Calibri" w:hAnsi="Calibri" w:eastAsia="Calibri" w:cs="Calibri"/>
        </w:rPr>
        <w:t>,</w:t>
      </w:r>
      <w:r w:rsidRPr="0044039C" w:rsidR="0005135D">
        <w:rPr>
          <w:rFonts w:ascii="Calibri" w:hAnsi="Calibri" w:eastAsia="Calibri" w:cs="Calibri"/>
          <w:spacing w:val="1"/>
        </w:rPr>
        <w:t xml:space="preserve"> </w:t>
      </w:r>
      <w:r w:rsidRPr="0044039C" w:rsidR="0005135D">
        <w:rPr>
          <w:rFonts w:ascii="Calibri" w:hAnsi="Calibri" w:eastAsia="Calibri" w:cs="Calibri"/>
          <w:spacing w:val="-2"/>
        </w:rPr>
        <w:t>a</w:t>
      </w:r>
      <w:r w:rsidRPr="0044039C" w:rsidR="0005135D">
        <w:rPr>
          <w:rFonts w:ascii="Calibri" w:hAnsi="Calibri" w:eastAsia="Calibri" w:cs="Calibri"/>
        </w:rPr>
        <w:t>t</w:t>
      </w:r>
      <w:r w:rsidRPr="0044039C" w:rsidR="0005135D">
        <w:rPr>
          <w:rFonts w:ascii="Calibri" w:hAnsi="Calibri" w:eastAsia="Calibri" w:cs="Calibri"/>
          <w:spacing w:val="2"/>
        </w:rPr>
        <w:t xml:space="preserve"> </w:t>
      </w:r>
      <w:r w:rsidRPr="0044039C" w:rsidR="0005135D">
        <w:rPr>
          <w:rFonts w:ascii="Calibri" w:hAnsi="Calibri" w:eastAsia="Calibri" w:cs="Calibri"/>
          <w:spacing w:val="-1"/>
        </w:rPr>
        <w:t>t</w:t>
      </w:r>
      <w:r w:rsidRPr="0044039C" w:rsidR="0005135D">
        <w:rPr>
          <w:rFonts w:ascii="Calibri" w:hAnsi="Calibri" w:eastAsia="Calibri" w:cs="Calibri"/>
          <w:spacing w:val="1"/>
        </w:rPr>
        <w:t>h</w:t>
      </w:r>
      <w:r w:rsidRPr="0044039C" w:rsidR="0005135D">
        <w:rPr>
          <w:rFonts w:ascii="Calibri" w:hAnsi="Calibri" w:eastAsia="Calibri" w:cs="Calibri"/>
        </w:rPr>
        <w:t>e</w:t>
      </w:r>
      <w:r w:rsidRPr="0044039C" w:rsidR="0005135D">
        <w:rPr>
          <w:rFonts w:ascii="Calibri" w:hAnsi="Calibri" w:eastAsia="Calibri" w:cs="Calibri"/>
          <w:spacing w:val="1"/>
        </w:rPr>
        <w:t xml:space="preserve"> </w:t>
      </w:r>
      <w:r w:rsidRPr="0044039C" w:rsidR="0005135D">
        <w:rPr>
          <w:rFonts w:ascii="Calibri" w:hAnsi="Calibri" w:eastAsia="Calibri" w:cs="Calibri"/>
          <w:spacing w:val="-2"/>
        </w:rPr>
        <w:t>e</w:t>
      </w:r>
      <w:r w:rsidRPr="0044039C" w:rsidR="0005135D">
        <w:rPr>
          <w:rFonts w:ascii="Calibri" w:hAnsi="Calibri" w:eastAsia="Calibri" w:cs="Calibri"/>
          <w:spacing w:val="1"/>
        </w:rPr>
        <w:t>n</w:t>
      </w:r>
      <w:r w:rsidRPr="0044039C" w:rsidR="0005135D">
        <w:rPr>
          <w:rFonts w:ascii="Calibri" w:hAnsi="Calibri" w:eastAsia="Calibri" w:cs="Calibri"/>
        </w:rPr>
        <w:t xml:space="preserve">d </w:t>
      </w:r>
      <w:r w:rsidRPr="0044039C" w:rsidR="0005135D">
        <w:rPr>
          <w:rFonts w:ascii="Calibri" w:hAnsi="Calibri" w:eastAsia="Calibri" w:cs="Calibri"/>
          <w:spacing w:val="1"/>
        </w:rPr>
        <w:t>o</w:t>
      </w:r>
      <w:r w:rsidRPr="0044039C" w:rsidR="0005135D">
        <w:rPr>
          <w:rFonts w:ascii="Calibri" w:hAnsi="Calibri" w:eastAsia="Calibri" w:cs="Calibri"/>
        </w:rPr>
        <w:t xml:space="preserve">f </w:t>
      </w:r>
      <w:r w:rsidRPr="0044039C" w:rsidR="0005135D">
        <w:rPr>
          <w:rFonts w:ascii="Calibri" w:hAnsi="Calibri" w:eastAsia="Calibri" w:cs="Calibri"/>
          <w:spacing w:val="-1"/>
        </w:rPr>
        <w:t>t</w:t>
      </w:r>
      <w:r w:rsidRPr="0044039C" w:rsidR="0005135D">
        <w:rPr>
          <w:rFonts w:ascii="Calibri" w:hAnsi="Calibri" w:eastAsia="Calibri" w:cs="Calibri"/>
          <w:spacing w:val="1"/>
        </w:rPr>
        <w:t>h</w:t>
      </w:r>
      <w:r w:rsidRPr="0044039C" w:rsidR="0005135D">
        <w:rPr>
          <w:rFonts w:ascii="Calibri" w:hAnsi="Calibri" w:eastAsia="Calibri" w:cs="Calibri"/>
        </w:rPr>
        <w:t>e</w:t>
      </w:r>
      <w:r w:rsidRPr="0044039C" w:rsidR="0005135D">
        <w:rPr>
          <w:rFonts w:ascii="Calibri" w:hAnsi="Calibri" w:eastAsia="Calibri" w:cs="Calibri"/>
          <w:spacing w:val="1"/>
        </w:rPr>
        <w:t xml:space="preserve"> </w:t>
      </w:r>
      <w:r w:rsidRPr="0044039C" w:rsidR="0005135D">
        <w:rPr>
          <w:rFonts w:ascii="Calibri" w:hAnsi="Calibri" w:eastAsia="Calibri" w:cs="Calibri"/>
        </w:rPr>
        <w:t>l</w:t>
      </w:r>
      <w:r w:rsidRPr="0044039C" w:rsidR="0005135D">
        <w:rPr>
          <w:rFonts w:ascii="Calibri" w:hAnsi="Calibri" w:eastAsia="Calibri" w:cs="Calibri"/>
          <w:spacing w:val="-2"/>
        </w:rPr>
        <w:t>i</w:t>
      </w:r>
      <w:r w:rsidRPr="0044039C" w:rsidR="0005135D">
        <w:rPr>
          <w:rFonts w:ascii="Calibri" w:hAnsi="Calibri" w:eastAsia="Calibri" w:cs="Calibri"/>
          <w:spacing w:val="1"/>
        </w:rPr>
        <w:t>qu</w:t>
      </w:r>
      <w:r w:rsidRPr="0044039C" w:rsidR="0005135D">
        <w:rPr>
          <w:rFonts w:ascii="Calibri" w:hAnsi="Calibri" w:eastAsia="Calibri" w:cs="Calibri"/>
          <w:spacing w:val="-2"/>
        </w:rPr>
        <w:t>i</w:t>
      </w:r>
      <w:r w:rsidRPr="0044039C" w:rsidR="0005135D">
        <w:rPr>
          <w:rFonts w:ascii="Calibri" w:hAnsi="Calibri" w:eastAsia="Calibri" w:cs="Calibri"/>
          <w:spacing w:val="1"/>
        </w:rPr>
        <w:t>d</w:t>
      </w:r>
      <w:r w:rsidRPr="0044039C" w:rsidR="0005135D">
        <w:rPr>
          <w:rFonts w:ascii="Calibri" w:hAnsi="Calibri" w:eastAsia="Calibri" w:cs="Calibri"/>
        </w:rPr>
        <w:t>a</w:t>
      </w:r>
      <w:r w:rsidRPr="0044039C" w:rsidR="0005135D">
        <w:rPr>
          <w:rFonts w:ascii="Calibri" w:hAnsi="Calibri" w:eastAsia="Calibri" w:cs="Calibri"/>
          <w:spacing w:val="-1"/>
        </w:rPr>
        <w:t>t</w:t>
      </w:r>
      <w:r w:rsidRPr="0044039C" w:rsidR="0005135D">
        <w:rPr>
          <w:rFonts w:ascii="Calibri" w:hAnsi="Calibri" w:eastAsia="Calibri" w:cs="Calibri"/>
        </w:rPr>
        <w:t>i</w:t>
      </w:r>
      <w:r w:rsidRPr="0044039C" w:rsidR="0005135D">
        <w:rPr>
          <w:rFonts w:ascii="Calibri" w:hAnsi="Calibri" w:eastAsia="Calibri" w:cs="Calibri"/>
          <w:spacing w:val="1"/>
        </w:rPr>
        <w:t>o</w:t>
      </w:r>
      <w:r w:rsidRPr="0044039C" w:rsidR="0005135D">
        <w:rPr>
          <w:rFonts w:ascii="Calibri" w:hAnsi="Calibri" w:eastAsia="Calibri" w:cs="Calibri"/>
        </w:rPr>
        <w:t xml:space="preserve">n </w:t>
      </w:r>
      <w:r w:rsidRPr="0044039C" w:rsidR="0005135D">
        <w:rPr>
          <w:rFonts w:ascii="Calibri" w:hAnsi="Calibri" w:eastAsia="Calibri" w:cs="Calibri"/>
          <w:spacing w:val="1"/>
        </w:rPr>
        <w:t>p</w:t>
      </w:r>
      <w:r w:rsidRPr="0044039C" w:rsidR="0005135D">
        <w:rPr>
          <w:rFonts w:ascii="Calibri" w:hAnsi="Calibri" w:eastAsia="Calibri" w:cs="Calibri"/>
        </w:rPr>
        <w:t>er</w:t>
      </w:r>
      <w:r w:rsidRPr="0044039C" w:rsidR="0005135D">
        <w:rPr>
          <w:rFonts w:ascii="Calibri" w:hAnsi="Calibri" w:eastAsia="Calibri" w:cs="Calibri"/>
          <w:spacing w:val="-2"/>
        </w:rPr>
        <w:t>i</w:t>
      </w:r>
      <w:r w:rsidRPr="0044039C" w:rsidR="0005135D">
        <w:rPr>
          <w:rFonts w:ascii="Calibri" w:hAnsi="Calibri" w:eastAsia="Calibri" w:cs="Calibri"/>
          <w:spacing w:val="1"/>
        </w:rPr>
        <w:t>od</w:t>
      </w:r>
      <w:r w:rsidRPr="0044039C" w:rsidR="0005135D">
        <w:rPr>
          <w:rFonts w:ascii="Calibri" w:hAnsi="Calibri" w:eastAsia="Calibri" w:cs="Calibri"/>
        </w:rPr>
        <w:t>,</w:t>
      </w:r>
      <w:r w:rsidRPr="0044039C" w:rsidR="0005135D">
        <w:rPr>
          <w:rFonts w:ascii="Calibri" w:hAnsi="Calibri" w:eastAsia="Calibri" w:cs="Calibri"/>
          <w:spacing w:val="-1"/>
        </w:rPr>
        <w:t xml:space="preserve"> </w:t>
      </w:r>
      <w:r w:rsidRPr="0044039C" w:rsidR="0005135D">
        <w:rPr>
          <w:rFonts w:ascii="Calibri" w:hAnsi="Calibri" w:eastAsia="Calibri" w:cs="Calibri"/>
          <w:spacing w:val="1"/>
        </w:rPr>
        <w:t>n</w:t>
      </w:r>
      <w:r w:rsidRPr="0044039C" w:rsidR="0005135D">
        <w:rPr>
          <w:rFonts w:ascii="Calibri" w:hAnsi="Calibri" w:eastAsia="Calibri" w:cs="Calibri"/>
        </w:rPr>
        <w:t>o</w:t>
      </w:r>
      <w:r w:rsidRPr="0044039C" w:rsidR="0005135D">
        <w:rPr>
          <w:rFonts w:ascii="Calibri" w:hAnsi="Calibri" w:eastAsia="Calibri" w:cs="Calibri"/>
          <w:spacing w:val="-1"/>
        </w:rPr>
        <w:t xml:space="preserve"> </w:t>
      </w:r>
      <w:r w:rsidRPr="0044039C" w:rsidR="0005135D">
        <w:rPr>
          <w:rFonts w:ascii="Calibri" w:hAnsi="Calibri" w:eastAsia="Calibri" w:cs="Calibri"/>
        </w:rPr>
        <w:t>l</w:t>
      </w:r>
      <w:r w:rsidRPr="0044039C" w:rsidR="0005135D">
        <w:rPr>
          <w:rFonts w:ascii="Calibri" w:hAnsi="Calibri" w:eastAsia="Calibri" w:cs="Calibri"/>
          <w:spacing w:val="1"/>
        </w:rPr>
        <w:t>e</w:t>
      </w:r>
      <w:r w:rsidRPr="0044039C" w:rsidR="0005135D">
        <w:rPr>
          <w:rFonts w:ascii="Calibri" w:hAnsi="Calibri" w:eastAsia="Calibri" w:cs="Calibri"/>
        </w:rPr>
        <w:t>ss</w:t>
      </w:r>
      <w:r w:rsidRPr="0044039C" w:rsidR="0005135D">
        <w:rPr>
          <w:rFonts w:ascii="Calibri" w:hAnsi="Calibri" w:eastAsia="Calibri" w:cs="Calibri"/>
          <w:spacing w:val="1"/>
        </w:rPr>
        <w:t xml:space="preserve"> </w:t>
      </w:r>
      <w:r w:rsidRPr="0044039C" w:rsidR="0005135D">
        <w:rPr>
          <w:rFonts w:ascii="Calibri" w:hAnsi="Calibri" w:eastAsia="Calibri" w:cs="Calibri"/>
          <w:spacing w:val="-1"/>
        </w:rPr>
        <w:t>t</w:t>
      </w:r>
      <w:r w:rsidRPr="0044039C" w:rsidR="0005135D">
        <w:rPr>
          <w:rFonts w:ascii="Calibri" w:hAnsi="Calibri" w:eastAsia="Calibri" w:cs="Calibri"/>
          <w:spacing w:val="1"/>
        </w:rPr>
        <w:t>h</w:t>
      </w:r>
      <w:r w:rsidRPr="0044039C" w:rsidR="0005135D">
        <w:rPr>
          <w:rFonts w:ascii="Calibri" w:hAnsi="Calibri" w:eastAsia="Calibri" w:cs="Calibri"/>
        </w:rPr>
        <w:t xml:space="preserve">an </w:t>
      </w:r>
      <w:r w:rsidRPr="0044039C" w:rsidR="0005135D">
        <w:rPr>
          <w:rFonts w:ascii="Calibri" w:hAnsi="Calibri" w:eastAsia="Calibri" w:cs="Calibri"/>
          <w:spacing w:val="1"/>
        </w:rPr>
        <w:t>3</w:t>
      </w:r>
      <w:r w:rsidRPr="0044039C" w:rsidR="0005135D">
        <w:rPr>
          <w:rFonts w:ascii="Calibri" w:hAnsi="Calibri" w:eastAsia="Calibri" w:cs="Calibri"/>
        </w:rPr>
        <w:t>%</w:t>
      </w:r>
      <w:r w:rsidRPr="0044039C" w:rsidR="0005135D">
        <w:rPr>
          <w:rFonts w:ascii="Calibri" w:hAnsi="Calibri" w:eastAsia="Calibri" w:cs="Calibri"/>
          <w:spacing w:val="-3"/>
        </w:rPr>
        <w:t xml:space="preserve"> </w:t>
      </w:r>
      <w:r w:rsidRPr="0044039C" w:rsidR="0005135D">
        <w:rPr>
          <w:rFonts w:ascii="Calibri" w:hAnsi="Calibri" w:eastAsia="Calibri" w:cs="Calibri"/>
          <w:spacing w:val="1"/>
        </w:rPr>
        <w:t>o</w:t>
      </w:r>
      <w:r w:rsidRPr="0044039C" w:rsidR="0005135D">
        <w:rPr>
          <w:rFonts w:ascii="Calibri" w:hAnsi="Calibri" w:eastAsia="Calibri" w:cs="Calibri"/>
        </w:rPr>
        <w:t>f</w:t>
      </w:r>
      <w:r w:rsidRPr="0044039C" w:rsidR="0005135D">
        <w:rPr>
          <w:rFonts w:ascii="Calibri" w:hAnsi="Calibri" w:eastAsia="Calibri" w:cs="Calibri"/>
          <w:spacing w:val="2"/>
        </w:rPr>
        <w:t xml:space="preserve"> </w:t>
      </w:r>
      <w:r w:rsidRPr="0044039C" w:rsidR="0005135D">
        <w:rPr>
          <w:rFonts w:ascii="Calibri" w:hAnsi="Calibri" w:eastAsia="Calibri" w:cs="Calibri"/>
        </w:rPr>
        <w:t>L</w:t>
      </w:r>
      <w:r w:rsidRPr="0044039C" w:rsidR="0005135D">
        <w:rPr>
          <w:rFonts w:ascii="Calibri" w:hAnsi="Calibri" w:eastAsia="Calibri" w:cs="Calibri"/>
          <w:spacing w:val="-2"/>
        </w:rPr>
        <w:t>i</w:t>
      </w:r>
      <w:r w:rsidRPr="0044039C" w:rsidR="0005135D">
        <w:rPr>
          <w:rFonts w:ascii="Calibri" w:hAnsi="Calibri" w:eastAsia="Calibri" w:cs="Calibri"/>
          <w:spacing w:val="1"/>
        </w:rPr>
        <w:t>n</w:t>
      </w:r>
      <w:r w:rsidRPr="0044039C" w:rsidR="0005135D">
        <w:rPr>
          <w:rFonts w:ascii="Calibri" w:hAnsi="Calibri" w:eastAsia="Calibri" w:cs="Calibri"/>
        </w:rPr>
        <w:t>e</w:t>
      </w:r>
      <w:r w:rsidRPr="0044039C" w:rsidR="0005135D">
        <w:rPr>
          <w:rFonts w:ascii="Calibri" w:hAnsi="Calibri" w:eastAsia="Calibri" w:cs="Calibri"/>
          <w:spacing w:val="-1"/>
        </w:rPr>
        <w:t xml:space="preserve"> </w:t>
      </w:r>
      <w:r w:rsidRPr="0044039C" w:rsidR="0005135D">
        <w:rPr>
          <w:rFonts w:ascii="Calibri" w:hAnsi="Calibri" w:eastAsia="Calibri" w:cs="Calibri"/>
        </w:rPr>
        <w:t>1</w:t>
      </w:r>
      <w:r w:rsidRPr="0044039C" w:rsidR="0005135D">
        <w:rPr>
          <w:rFonts w:ascii="Calibri" w:hAnsi="Calibri" w:eastAsia="Calibri" w:cs="Calibri"/>
          <w:spacing w:val="2"/>
        </w:rPr>
        <w:t xml:space="preserve"> </w:t>
      </w:r>
      <w:r w:rsidRPr="0044039C" w:rsidR="0005135D">
        <w:rPr>
          <w:rFonts w:ascii="Calibri" w:hAnsi="Calibri" w:eastAsia="Calibri" w:cs="Calibri"/>
          <w:spacing w:val="-1"/>
        </w:rPr>
        <w:t>(c</w:t>
      </w:r>
      <w:r w:rsidRPr="0044039C" w:rsidR="0005135D">
        <w:rPr>
          <w:rFonts w:ascii="Calibri" w:hAnsi="Calibri" w:eastAsia="Calibri" w:cs="Calibri"/>
          <w:spacing w:val="1"/>
        </w:rPr>
        <w:t>o</w:t>
      </w:r>
      <w:r w:rsidRPr="0044039C" w:rsidR="0005135D">
        <w:rPr>
          <w:rFonts w:ascii="Calibri" w:hAnsi="Calibri" w:eastAsia="Calibri" w:cs="Calibri"/>
        </w:rPr>
        <w:t>l</w:t>
      </w:r>
      <w:r w:rsidRPr="0044039C" w:rsidR="0005135D">
        <w:rPr>
          <w:rFonts w:ascii="Calibri" w:hAnsi="Calibri" w:eastAsia="Calibri" w:cs="Calibri"/>
          <w:spacing w:val="1"/>
        </w:rPr>
        <w:t>u</w:t>
      </w:r>
      <w:r w:rsidRPr="0044039C" w:rsidR="0005135D">
        <w:rPr>
          <w:rFonts w:ascii="Calibri" w:hAnsi="Calibri" w:eastAsia="Calibri" w:cs="Calibri"/>
          <w:spacing w:val="-2"/>
        </w:rPr>
        <w:t>m</w:t>
      </w:r>
      <w:r w:rsidRPr="0044039C" w:rsidR="0005135D">
        <w:rPr>
          <w:rFonts w:ascii="Calibri" w:hAnsi="Calibri" w:eastAsia="Calibri" w:cs="Calibri"/>
          <w:spacing w:val="1"/>
        </w:rPr>
        <w:t>n</w:t>
      </w:r>
      <w:r w:rsidRPr="0044039C" w:rsidR="0005135D">
        <w:rPr>
          <w:rFonts w:ascii="Calibri" w:hAnsi="Calibri" w:eastAsia="Calibri" w:cs="Calibri"/>
        </w:rPr>
        <w:t>s</w:t>
      </w:r>
      <w:r w:rsidRPr="0044039C" w:rsidR="0005135D">
        <w:rPr>
          <w:rFonts w:ascii="Calibri" w:hAnsi="Calibri" w:eastAsia="Calibri" w:cs="Calibri"/>
          <w:spacing w:val="1"/>
        </w:rPr>
        <w:t xml:space="preserve"> </w:t>
      </w:r>
      <w:r w:rsidRPr="0044039C" w:rsidR="0005135D">
        <w:rPr>
          <w:rFonts w:ascii="Calibri" w:hAnsi="Calibri" w:eastAsia="Calibri" w:cs="Calibri"/>
        </w:rPr>
        <w:t>A</w:t>
      </w:r>
      <w:r w:rsidRPr="0044039C" w:rsidR="0005135D">
        <w:rPr>
          <w:rFonts w:ascii="Calibri" w:hAnsi="Calibri" w:eastAsia="Calibri" w:cs="Calibri"/>
          <w:spacing w:val="-1"/>
        </w:rPr>
        <w:t xml:space="preserve"> </w:t>
      </w:r>
      <w:r w:rsidRPr="0044039C" w:rsidR="0005135D">
        <w:rPr>
          <w:rFonts w:ascii="Calibri" w:hAnsi="Calibri" w:eastAsia="Calibri" w:cs="Calibri"/>
        </w:rPr>
        <w:t>+ B +</w:t>
      </w:r>
      <w:r w:rsidRPr="0044039C" w:rsidR="0005135D">
        <w:rPr>
          <w:rFonts w:ascii="Calibri" w:hAnsi="Calibri" w:eastAsia="Calibri" w:cs="Calibri"/>
          <w:spacing w:val="1"/>
        </w:rPr>
        <w:t xml:space="preserve"> </w:t>
      </w:r>
      <w:r w:rsidRPr="0044039C" w:rsidR="0005135D">
        <w:rPr>
          <w:rFonts w:ascii="Calibri" w:hAnsi="Calibri" w:eastAsia="Calibri" w:cs="Calibri"/>
          <w:spacing w:val="-1"/>
        </w:rPr>
        <w:t>C</w:t>
      </w:r>
      <w:r w:rsidR="00EB085A">
        <w:rPr>
          <w:rFonts w:ascii="Calibri" w:hAnsi="Calibri" w:eastAsia="Calibri" w:cs="Calibri"/>
          <w:spacing w:val="-1"/>
        </w:rPr>
        <w:t xml:space="preserve"> +</w:t>
      </w:r>
      <w:r w:rsidR="00CA5564">
        <w:rPr>
          <w:rFonts w:ascii="Calibri" w:hAnsi="Calibri" w:eastAsia="Calibri" w:cs="Calibri"/>
          <w:spacing w:val="-1"/>
        </w:rPr>
        <w:t xml:space="preserve"> </w:t>
      </w:r>
      <w:r w:rsidR="00EB085A">
        <w:rPr>
          <w:rFonts w:ascii="Calibri" w:hAnsi="Calibri" w:eastAsia="Calibri" w:cs="Calibri"/>
          <w:spacing w:val="-1"/>
        </w:rPr>
        <w:t>E</w:t>
      </w:r>
      <w:r w:rsidRPr="0044039C" w:rsidR="0005135D">
        <w:rPr>
          <w:rFonts w:ascii="Calibri" w:hAnsi="Calibri" w:eastAsia="Calibri" w:cs="Calibri"/>
        </w:rPr>
        <w:t>) m</w:t>
      </w:r>
      <w:r w:rsidRPr="0044039C" w:rsidR="0005135D">
        <w:rPr>
          <w:rFonts w:ascii="Calibri" w:hAnsi="Calibri" w:eastAsia="Calibri" w:cs="Calibri"/>
          <w:spacing w:val="1"/>
        </w:rPr>
        <w:t>u</w:t>
      </w:r>
      <w:r w:rsidRPr="0044039C" w:rsidR="0005135D">
        <w:rPr>
          <w:rFonts w:ascii="Calibri" w:hAnsi="Calibri" w:eastAsia="Calibri" w:cs="Calibri"/>
        </w:rPr>
        <w:t xml:space="preserve">st </w:t>
      </w:r>
      <w:r w:rsidRPr="0044039C" w:rsidR="0005135D">
        <w:rPr>
          <w:rFonts w:ascii="Calibri" w:hAnsi="Calibri" w:eastAsia="Calibri" w:cs="Calibri"/>
          <w:spacing w:val="1"/>
        </w:rPr>
        <w:t>b</w:t>
      </w:r>
      <w:r w:rsidRPr="0044039C" w:rsidR="0005135D">
        <w:rPr>
          <w:rFonts w:ascii="Calibri" w:hAnsi="Calibri" w:eastAsia="Calibri" w:cs="Calibri"/>
        </w:rPr>
        <w:t>e</w:t>
      </w:r>
      <w:r w:rsidRPr="0044039C" w:rsidR="0005135D">
        <w:rPr>
          <w:rFonts w:ascii="Calibri" w:hAnsi="Calibri" w:eastAsia="Calibri" w:cs="Calibri"/>
          <w:spacing w:val="-1"/>
        </w:rPr>
        <w:t xml:space="preserve"> c</w:t>
      </w:r>
      <w:r w:rsidRPr="0044039C" w:rsidR="0005135D">
        <w:rPr>
          <w:rFonts w:ascii="Calibri" w:hAnsi="Calibri" w:eastAsia="Calibri" w:cs="Calibri"/>
        </w:rPr>
        <w:t xml:space="preserve">laimed </w:t>
      </w:r>
      <w:r w:rsidRPr="0044039C" w:rsidR="0005135D">
        <w:rPr>
          <w:rFonts w:ascii="Calibri" w:hAnsi="Calibri" w:eastAsia="Calibri" w:cs="Calibri"/>
          <w:spacing w:val="-1"/>
        </w:rPr>
        <w:t>f</w:t>
      </w:r>
      <w:r w:rsidRPr="0044039C" w:rsidR="0005135D">
        <w:rPr>
          <w:rFonts w:ascii="Calibri" w:hAnsi="Calibri" w:eastAsia="Calibri" w:cs="Calibri"/>
          <w:spacing w:val="1"/>
        </w:rPr>
        <w:t>o</w:t>
      </w:r>
      <w:r w:rsidRPr="0044039C" w:rsidR="0005135D">
        <w:rPr>
          <w:rFonts w:ascii="Calibri" w:hAnsi="Calibri" w:eastAsia="Calibri" w:cs="Calibri"/>
        </w:rPr>
        <w:t>r</w:t>
      </w:r>
      <w:r w:rsidRPr="0044039C" w:rsidR="0005135D">
        <w:rPr>
          <w:rFonts w:ascii="Calibri" w:hAnsi="Calibri" w:eastAsia="Calibri" w:cs="Calibri"/>
          <w:spacing w:val="1"/>
        </w:rPr>
        <w:t xml:space="preserve"> </w:t>
      </w:r>
      <w:r w:rsidRPr="0044039C" w:rsidR="0005135D">
        <w:rPr>
          <w:rFonts w:ascii="Calibri" w:hAnsi="Calibri" w:eastAsia="Calibri" w:cs="Calibri"/>
          <w:spacing w:val="-1"/>
        </w:rPr>
        <w:t>t</w:t>
      </w:r>
      <w:r w:rsidRPr="0044039C" w:rsidR="0005135D">
        <w:rPr>
          <w:rFonts w:ascii="Calibri" w:hAnsi="Calibri" w:eastAsia="Calibri" w:cs="Calibri"/>
          <w:spacing w:val="1"/>
        </w:rPr>
        <w:t>h</w:t>
      </w:r>
      <w:r w:rsidRPr="0044039C" w:rsidR="0005135D">
        <w:rPr>
          <w:rFonts w:ascii="Calibri" w:hAnsi="Calibri" w:eastAsia="Calibri" w:cs="Calibri"/>
        </w:rPr>
        <w:t>is</w:t>
      </w:r>
      <w:r w:rsidRPr="0044039C" w:rsidR="0005135D">
        <w:rPr>
          <w:rFonts w:ascii="Calibri" w:hAnsi="Calibri" w:eastAsia="Calibri" w:cs="Calibri"/>
          <w:spacing w:val="1"/>
        </w:rPr>
        <w:t xml:space="preserve"> </w:t>
      </w:r>
      <w:r w:rsidRPr="0044039C" w:rsidR="0005135D">
        <w:rPr>
          <w:rFonts w:ascii="Calibri" w:hAnsi="Calibri" w:eastAsia="Calibri" w:cs="Calibri"/>
        </w:rPr>
        <w:t>a</w:t>
      </w:r>
      <w:r w:rsidRPr="0044039C" w:rsidR="0005135D">
        <w:rPr>
          <w:rFonts w:ascii="Calibri" w:hAnsi="Calibri" w:eastAsia="Calibri" w:cs="Calibri"/>
          <w:spacing w:val="-1"/>
        </w:rPr>
        <w:t>c</w:t>
      </w:r>
      <w:r w:rsidRPr="0044039C" w:rsidR="0005135D">
        <w:rPr>
          <w:rFonts w:ascii="Calibri" w:hAnsi="Calibri" w:eastAsia="Calibri" w:cs="Calibri"/>
          <w:spacing w:val="1"/>
        </w:rPr>
        <w:t>t</w:t>
      </w:r>
      <w:r w:rsidRPr="0044039C" w:rsidR="0005135D">
        <w:rPr>
          <w:rFonts w:ascii="Calibri" w:hAnsi="Calibri" w:eastAsia="Calibri" w:cs="Calibri"/>
        </w:rPr>
        <w:t>i</w:t>
      </w:r>
      <w:r w:rsidRPr="0044039C" w:rsidR="0005135D">
        <w:rPr>
          <w:rFonts w:ascii="Calibri" w:hAnsi="Calibri" w:eastAsia="Calibri" w:cs="Calibri"/>
          <w:spacing w:val="-1"/>
        </w:rPr>
        <w:t>v</w:t>
      </w:r>
      <w:r w:rsidRPr="0044039C" w:rsidR="0005135D">
        <w:rPr>
          <w:rFonts w:ascii="Calibri" w:hAnsi="Calibri" w:eastAsia="Calibri" w:cs="Calibri"/>
          <w:spacing w:val="-2"/>
        </w:rPr>
        <w:t>i</w:t>
      </w:r>
      <w:r w:rsidRPr="0044039C" w:rsidR="0005135D">
        <w:rPr>
          <w:rFonts w:ascii="Calibri" w:hAnsi="Calibri" w:eastAsia="Calibri" w:cs="Calibri"/>
          <w:spacing w:val="1"/>
        </w:rPr>
        <w:t>t</w:t>
      </w:r>
      <w:r w:rsidRPr="0044039C" w:rsidR="0005135D">
        <w:rPr>
          <w:rFonts w:ascii="Calibri" w:hAnsi="Calibri" w:eastAsia="Calibri" w:cs="Calibri"/>
          <w:spacing w:val="-1"/>
        </w:rPr>
        <w:t>y</w:t>
      </w:r>
      <w:r w:rsidRPr="0044039C" w:rsidR="0005135D">
        <w:rPr>
          <w:rFonts w:ascii="Calibri" w:hAnsi="Calibri" w:eastAsia="Calibri" w:cs="Calibri"/>
        </w:rPr>
        <w:t>.</w:t>
      </w:r>
    </w:p>
    <w:p w:rsidR="0005135D" w:rsidP="0005135D" w:rsidRDefault="0005135D" w14:paraId="54829863" w14:textId="77777777">
      <w:pPr>
        <w:tabs>
          <w:tab w:val="left" w:pos="9540"/>
        </w:tabs>
        <w:spacing w:before="20" w:line="220" w:lineRule="exact"/>
        <w:ind w:right="200"/>
        <w:rPr>
          <w:sz w:val="22"/>
          <w:szCs w:val="22"/>
        </w:rPr>
      </w:pPr>
    </w:p>
    <w:p w:rsidRPr="008F4415" w:rsidR="00681DE3" w:rsidP="008F4415" w:rsidRDefault="0005135D" w14:paraId="34D78BDC" w14:textId="795FBC7F">
      <w:pPr>
        <w:tabs>
          <w:tab w:val="left" w:pos="9540"/>
        </w:tabs>
        <w:ind w:right="200"/>
        <w:rPr>
          <w:rFonts w:ascii="Calibri" w:hAnsi="Calibri"/>
        </w:rPr>
      </w:pPr>
      <w:r>
        <w:rPr>
          <w:rFonts w:ascii="Calibri" w:hAnsi="Calibri" w:eastAsia="Calibri" w:cs="Calibri"/>
          <w:spacing w:val="-1"/>
        </w:rPr>
        <w:t>Infant/Toddler quality activity</w:t>
      </w:r>
      <w:r>
        <w:rPr>
          <w:rFonts w:ascii="Calibri" w:hAnsi="Calibri" w:eastAsia="Calibri" w:cs="Calibri"/>
        </w:rPr>
        <w:t xml:space="preserve"> </w:t>
      </w:r>
      <w:r>
        <w:rPr>
          <w:rFonts w:ascii="Calibri" w:hAnsi="Calibri" w:eastAsia="Calibri" w:cs="Calibri"/>
          <w:spacing w:val="1"/>
        </w:rPr>
        <w:t>e</w:t>
      </w:r>
      <w:r>
        <w:rPr>
          <w:rFonts w:ascii="Calibri" w:hAnsi="Calibri" w:eastAsia="Calibri" w:cs="Calibri"/>
          <w:spacing w:val="-1"/>
        </w:rPr>
        <w:t>xp</w:t>
      </w:r>
      <w:r>
        <w:rPr>
          <w:rFonts w:ascii="Calibri" w:hAnsi="Calibri" w:eastAsia="Calibri" w:cs="Calibri"/>
          <w:spacing w:val="1"/>
        </w:rPr>
        <w:t>e</w:t>
      </w:r>
      <w:r>
        <w:rPr>
          <w:rFonts w:ascii="Calibri" w:hAnsi="Calibri" w:eastAsia="Calibri" w:cs="Calibri"/>
          <w:spacing w:val="-1"/>
        </w:rPr>
        <w:t>n</w:t>
      </w:r>
      <w:r>
        <w:rPr>
          <w:rFonts w:ascii="Calibri" w:hAnsi="Calibri" w:eastAsia="Calibri" w:cs="Calibri"/>
          <w:spacing w:val="1"/>
        </w:rPr>
        <w:t>d</w:t>
      </w:r>
      <w:r>
        <w:rPr>
          <w:rFonts w:ascii="Calibri" w:hAnsi="Calibri" w:eastAsia="Calibri" w:cs="Calibri"/>
        </w:rPr>
        <w:t>i</w:t>
      </w:r>
      <w:r>
        <w:rPr>
          <w:rFonts w:ascii="Calibri" w:hAnsi="Calibri" w:eastAsia="Calibri" w:cs="Calibri"/>
          <w:spacing w:val="-1"/>
        </w:rPr>
        <w:t>t</w:t>
      </w:r>
      <w:r>
        <w:rPr>
          <w:rFonts w:ascii="Calibri" w:hAnsi="Calibri" w:eastAsia="Calibri" w:cs="Calibri"/>
          <w:spacing w:val="1"/>
        </w:rPr>
        <w:t>u</w:t>
      </w:r>
      <w:r>
        <w:rPr>
          <w:rFonts w:ascii="Calibri" w:hAnsi="Calibri" w:eastAsia="Calibri" w:cs="Calibri"/>
        </w:rPr>
        <w:t>r</w:t>
      </w:r>
      <w:r>
        <w:rPr>
          <w:rFonts w:ascii="Calibri" w:hAnsi="Calibri" w:eastAsia="Calibri" w:cs="Calibri"/>
          <w:spacing w:val="1"/>
        </w:rPr>
        <w:t>e</w:t>
      </w:r>
      <w:r>
        <w:rPr>
          <w:rFonts w:ascii="Calibri" w:hAnsi="Calibri" w:eastAsia="Calibri" w:cs="Calibri"/>
        </w:rPr>
        <w:t>s</w:t>
      </w:r>
      <w:r>
        <w:rPr>
          <w:rFonts w:ascii="Calibri" w:hAnsi="Calibri" w:eastAsia="Calibri" w:cs="Calibri"/>
          <w:spacing w:val="1"/>
        </w:rPr>
        <w:t xml:space="preserve"> </w:t>
      </w:r>
      <w:r>
        <w:rPr>
          <w:rFonts w:ascii="Calibri" w:hAnsi="Calibri" w:eastAsia="Calibri" w:cs="Calibri"/>
          <w:spacing w:val="-2"/>
        </w:rPr>
        <w:t>r</w:t>
      </w:r>
      <w:r>
        <w:rPr>
          <w:rFonts w:ascii="Calibri" w:hAnsi="Calibri" w:eastAsia="Calibri" w:cs="Calibri"/>
          <w:spacing w:val="1"/>
        </w:rPr>
        <w:t>e</w:t>
      </w:r>
      <w:r>
        <w:rPr>
          <w:rFonts w:ascii="Calibri" w:hAnsi="Calibri" w:eastAsia="Calibri" w:cs="Calibri"/>
          <w:spacing w:val="-1"/>
        </w:rPr>
        <w:t>p</w:t>
      </w:r>
      <w:r>
        <w:rPr>
          <w:rFonts w:ascii="Calibri" w:hAnsi="Calibri" w:eastAsia="Calibri" w:cs="Calibri"/>
          <w:spacing w:val="1"/>
        </w:rPr>
        <w:t>o</w:t>
      </w:r>
      <w:r>
        <w:rPr>
          <w:rFonts w:ascii="Calibri" w:hAnsi="Calibri" w:eastAsia="Calibri" w:cs="Calibri"/>
        </w:rPr>
        <w:t>r</w:t>
      </w:r>
      <w:r>
        <w:rPr>
          <w:rFonts w:ascii="Calibri" w:hAnsi="Calibri" w:eastAsia="Calibri" w:cs="Calibri"/>
          <w:spacing w:val="1"/>
        </w:rPr>
        <w:t>t</w:t>
      </w:r>
      <w:r>
        <w:rPr>
          <w:rFonts w:ascii="Calibri" w:hAnsi="Calibri" w:eastAsia="Calibri" w:cs="Calibri"/>
          <w:spacing w:val="-2"/>
        </w:rPr>
        <w:t>e</w:t>
      </w:r>
      <w:r>
        <w:rPr>
          <w:rFonts w:ascii="Calibri" w:hAnsi="Calibri" w:eastAsia="Calibri" w:cs="Calibri"/>
        </w:rPr>
        <w:t>d</w:t>
      </w:r>
      <w:r>
        <w:rPr>
          <w:rFonts w:ascii="Calibri" w:hAnsi="Calibri" w:eastAsia="Calibri" w:cs="Calibri"/>
          <w:spacing w:val="2"/>
        </w:rPr>
        <w:t xml:space="preserve"> </w:t>
      </w:r>
      <w:r>
        <w:rPr>
          <w:rFonts w:ascii="Calibri" w:hAnsi="Calibri" w:eastAsia="Calibri" w:cs="Calibri"/>
        </w:rPr>
        <w:t xml:space="preserve">in </w:t>
      </w:r>
      <w:r>
        <w:rPr>
          <w:rFonts w:ascii="Calibri" w:hAnsi="Calibri" w:eastAsia="Calibri" w:cs="Calibri"/>
          <w:spacing w:val="-1"/>
        </w:rPr>
        <w:t>t</w:t>
      </w:r>
      <w:r>
        <w:rPr>
          <w:rFonts w:ascii="Calibri" w:hAnsi="Calibri" w:eastAsia="Calibri" w:cs="Calibri"/>
          <w:spacing w:val="1"/>
        </w:rPr>
        <w:t>h</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M</w:t>
      </w:r>
      <w:r>
        <w:rPr>
          <w:rFonts w:ascii="Calibri" w:hAnsi="Calibri" w:eastAsia="Calibri" w:cs="Calibri"/>
          <w:spacing w:val="-1"/>
        </w:rPr>
        <w:t>O</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c</w:t>
      </w:r>
      <w:r>
        <w:rPr>
          <w:rFonts w:ascii="Calibri" w:hAnsi="Calibri" w:eastAsia="Calibri" w:cs="Calibri"/>
          <w:spacing w:val="1"/>
        </w:rPr>
        <w:t>o</w:t>
      </w:r>
      <w:r>
        <w:rPr>
          <w:rFonts w:ascii="Calibri" w:hAnsi="Calibri" w:eastAsia="Calibri" w:cs="Calibri"/>
          <w:spacing w:val="-2"/>
        </w:rPr>
        <w:t>l</w:t>
      </w:r>
      <w:r>
        <w:rPr>
          <w:rFonts w:ascii="Calibri" w:hAnsi="Calibri" w:eastAsia="Calibri" w:cs="Calibri"/>
          <w:spacing w:val="1"/>
        </w:rPr>
        <w:t>u</w:t>
      </w:r>
      <w:r>
        <w:rPr>
          <w:rFonts w:ascii="Calibri" w:hAnsi="Calibri" w:eastAsia="Calibri" w:cs="Calibri"/>
          <w:spacing w:val="-2"/>
        </w:rPr>
        <w:t>m</w:t>
      </w:r>
      <w:r>
        <w:rPr>
          <w:rFonts w:ascii="Calibri" w:hAnsi="Calibri" w:eastAsia="Calibri" w:cs="Calibri"/>
        </w:rPr>
        <w:t>n</w:t>
      </w:r>
      <w:r>
        <w:rPr>
          <w:rFonts w:ascii="Calibri" w:hAnsi="Calibri" w:eastAsia="Calibri" w:cs="Calibri"/>
          <w:spacing w:val="2"/>
        </w:rPr>
        <w:t xml:space="preserve"> </w:t>
      </w:r>
      <w:r>
        <w:rPr>
          <w:rFonts w:ascii="Calibri" w:hAnsi="Calibri" w:eastAsia="Calibri" w:cs="Calibri"/>
          <w:spacing w:val="-1"/>
        </w:rPr>
        <w:t>(</w:t>
      </w:r>
      <w:r>
        <w:rPr>
          <w:rFonts w:ascii="Calibri" w:hAnsi="Calibri" w:eastAsia="Calibri" w:cs="Calibri"/>
          <w:spacing w:val="1"/>
        </w:rPr>
        <w:t>D</w:t>
      </w:r>
      <w:r>
        <w:rPr>
          <w:rFonts w:ascii="Calibri" w:hAnsi="Calibri" w:eastAsia="Calibri" w:cs="Calibri"/>
        </w:rPr>
        <w:t>)</w:t>
      </w:r>
      <w:r>
        <w:rPr>
          <w:rFonts w:ascii="Calibri" w:hAnsi="Calibri" w:eastAsia="Calibri" w:cs="Calibri"/>
          <w:spacing w:val="-2"/>
        </w:rPr>
        <w:t xml:space="preserve"> </w:t>
      </w:r>
      <w:r>
        <w:rPr>
          <w:rFonts w:ascii="Calibri" w:hAnsi="Calibri" w:eastAsia="Calibri" w:cs="Calibri"/>
          <w:b/>
          <w:spacing w:val="1"/>
        </w:rPr>
        <w:t>wi</w:t>
      </w:r>
      <w:r>
        <w:rPr>
          <w:rFonts w:ascii="Calibri" w:hAnsi="Calibri" w:eastAsia="Calibri" w:cs="Calibri"/>
          <w:b/>
          <w:spacing w:val="-1"/>
        </w:rPr>
        <w:t>l</w:t>
      </w:r>
      <w:r>
        <w:rPr>
          <w:rFonts w:ascii="Calibri" w:hAnsi="Calibri" w:eastAsia="Calibri" w:cs="Calibri"/>
          <w:b/>
        </w:rPr>
        <w:t xml:space="preserve">l </w:t>
      </w:r>
      <w:r>
        <w:rPr>
          <w:rFonts w:ascii="Calibri" w:hAnsi="Calibri" w:eastAsia="Calibri" w:cs="Calibri"/>
          <w:b/>
          <w:spacing w:val="1"/>
        </w:rPr>
        <w:t>no</w:t>
      </w:r>
      <w:r>
        <w:rPr>
          <w:rFonts w:ascii="Calibri" w:hAnsi="Calibri" w:eastAsia="Calibri" w:cs="Calibri"/>
          <w:b/>
        </w:rPr>
        <w:t>t</w:t>
      </w:r>
      <w:r>
        <w:rPr>
          <w:rFonts w:ascii="Calibri" w:hAnsi="Calibri" w:eastAsia="Calibri" w:cs="Calibri"/>
          <w:b/>
          <w:spacing w:val="-1"/>
        </w:rPr>
        <w:t xml:space="preserve"> </w:t>
      </w:r>
      <w:r>
        <w:rPr>
          <w:rFonts w:ascii="Calibri" w:hAnsi="Calibri" w:eastAsia="Calibri" w:cs="Calibri"/>
          <w:spacing w:val="1"/>
        </w:rPr>
        <w:t>b</w:t>
      </w:r>
      <w:r>
        <w:rPr>
          <w:rFonts w:ascii="Calibri" w:hAnsi="Calibri" w:eastAsia="Calibri" w:cs="Calibri"/>
        </w:rPr>
        <w:t>e</w:t>
      </w:r>
      <w:r>
        <w:rPr>
          <w:rFonts w:ascii="Calibri" w:hAnsi="Calibri" w:eastAsia="Calibri" w:cs="Calibri"/>
          <w:spacing w:val="-1"/>
        </w:rPr>
        <w:t xml:space="preserve"> c</w:t>
      </w:r>
      <w:r>
        <w:rPr>
          <w:rFonts w:ascii="Calibri" w:hAnsi="Calibri" w:eastAsia="Calibri" w:cs="Calibri"/>
          <w:spacing w:val="1"/>
        </w:rPr>
        <w:t>o</w:t>
      </w:r>
      <w:r>
        <w:rPr>
          <w:rFonts w:ascii="Calibri" w:hAnsi="Calibri" w:eastAsia="Calibri" w:cs="Calibri"/>
          <w:spacing w:val="-1"/>
        </w:rPr>
        <w:t>u</w:t>
      </w:r>
      <w:r>
        <w:rPr>
          <w:rFonts w:ascii="Calibri" w:hAnsi="Calibri" w:eastAsia="Calibri" w:cs="Calibri"/>
          <w:spacing w:val="1"/>
        </w:rPr>
        <w:t>nt</w:t>
      </w:r>
      <w:r>
        <w:rPr>
          <w:rFonts w:ascii="Calibri" w:hAnsi="Calibri" w:eastAsia="Calibri" w:cs="Calibri"/>
          <w:spacing w:val="-2"/>
        </w:rPr>
        <w:t>e</w:t>
      </w:r>
      <w:r>
        <w:rPr>
          <w:rFonts w:ascii="Calibri" w:hAnsi="Calibri" w:eastAsia="Calibri" w:cs="Calibri"/>
        </w:rPr>
        <w:t xml:space="preserve">d </w:t>
      </w:r>
      <w:r>
        <w:rPr>
          <w:rFonts w:ascii="Calibri" w:hAnsi="Calibri" w:eastAsia="Calibri" w:cs="Calibri"/>
          <w:spacing w:val="1"/>
        </w:rPr>
        <w:t>to</w:t>
      </w:r>
      <w:r>
        <w:rPr>
          <w:rFonts w:ascii="Calibri" w:hAnsi="Calibri" w:eastAsia="Calibri" w:cs="Calibri"/>
          <w:spacing w:val="-1"/>
        </w:rPr>
        <w:t>w</w:t>
      </w:r>
      <w:r>
        <w:rPr>
          <w:rFonts w:ascii="Calibri" w:hAnsi="Calibri" w:eastAsia="Calibri" w:cs="Calibri"/>
        </w:rPr>
        <w:t>ar</w:t>
      </w:r>
      <w:r>
        <w:rPr>
          <w:rFonts w:ascii="Calibri" w:hAnsi="Calibri" w:eastAsia="Calibri" w:cs="Calibri"/>
          <w:spacing w:val="1"/>
        </w:rPr>
        <w:t>d</w:t>
      </w:r>
      <w:r>
        <w:rPr>
          <w:rFonts w:ascii="Calibri" w:hAnsi="Calibri" w:eastAsia="Calibri" w:cs="Calibri"/>
        </w:rPr>
        <w:t>s</w:t>
      </w:r>
      <w:r>
        <w:rPr>
          <w:rFonts w:ascii="Calibri" w:hAnsi="Calibri" w:eastAsia="Calibri" w:cs="Calibri"/>
          <w:spacing w:val="-2"/>
        </w:rPr>
        <w:t xml:space="preserve"> </w:t>
      </w:r>
      <w:r>
        <w:rPr>
          <w:rFonts w:ascii="Calibri" w:hAnsi="Calibri" w:eastAsia="Calibri" w:cs="Calibri"/>
          <w:spacing w:val="-1"/>
        </w:rPr>
        <w:t>t</w:t>
      </w:r>
      <w:r>
        <w:rPr>
          <w:rFonts w:ascii="Calibri" w:hAnsi="Calibri" w:eastAsia="Calibri" w:cs="Calibri"/>
          <w:spacing w:val="1"/>
        </w:rPr>
        <w:t xml:space="preserve">he </w:t>
      </w:r>
      <w:r>
        <w:rPr>
          <w:rFonts w:ascii="Calibri" w:hAnsi="Calibri" w:eastAsia="Calibri" w:cs="Calibri"/>
        </w:rPr>
        <w:t>mi</w:t>
      </w:r>
      <w:r>
        <w:rPr>
          <w:rFonts w:ascii="Calibri" w:hAnsi="Calibri" w:eastAsia="Calibri" w:cs="Calibri"/>
          <w:spacing w:val="1"/>
        </w:rPr>
        <w:t>n</w:t>
      </w:r>
      <w:r>
        <w:rPr>
          <w:rFonts w:ascii="Calibri" w:hAnsi="Calibri" w:eastAsia="Calibri" w:cs="Calibri"/>
        </w:rPr>
        <w:t>im</w:t>
      </w:r>
      <w:r>
        <w:rPr>
          <w:rFonts w:ascii="Calibri" w:hAnsi="Calibri" w:eastAsia="Calibri" w:cs="Calibri"/>
          <w:spacing w:val="1"/>
        </w:rPr>
        <w:t>u</w:t>
      </w:r>
      <w:r>
        <w:rPr>
          <w:rFonts w:ascii="Calibri" w:hAnsi="Calibri" w:eastAsia="Calibri" w:cs="Calibri"/>
        </w:rPr>
        <w:t>m</w:t>
      </w:r>
      <w:r>
        <w:rPr>
          <w:rFonts w:ascii="Calibri" w:hAnsi="Calibri" w:eastAsia="Calibri" w:cs="Calibri"/>
          <w:spacing w:val="-1"/>
        </w:rPr>
        <w:t xml:space="preserve"> </w:t>
      </w:r>
      <w:r>
        <w:rPr>
          <w:rFonts w:ascii="Calibri" w:hAnsi="Calibri" w:eastAsia="Calibri" w:cs="Calibri"/>
          <w:spacing w:val="1"/>
        </w:rPr>
        <w:t>e</w:t>
      </w:r>
      <w:r>
        <w:rPr>
          <w:rFonts w:ascii="Calibri" w:hAnsi="Calibri" w:eastAsia="Calibri" w:cs="Calibri"/>
          <w:spacing w:val="-1"/>
        </w:rPr>
        <w:t>x</w:t>
      </w:r>
      <w:r>
        <w:rPr>
          <w:rFonts w:ascii="Calibri" w:hAnsi="Calibri" w:eastAsia="Calibri" w:cs="Calibri"/>
          <w:spacing w:val="1"/>
        </w:rPr>
        <w:t>p</w:t>
      </w:r>
      <w:r>
        <w:rPr>
          <w:rFonts w:ascii="Calibri" w:hAnsi="Calibri" w:eastAsia="Calibri" w:cs="Calibri"/>
          <w:spacing w:val="-2"/>
        </w:rPr>
        <w:t>e</w:t>
      </w:r>
      <w:r>
        <w:rPr>
          <w:rFonts w:ascii="Calibri" w:hAnsi="Calibri" w:eastAsia="Calibri" w:cs="Calibri"/>
          <w:spacing w:val="1"/>
        </w:rPr>
        <w:t>nd</w:t>
      </w:r>
      <w:r>
        <w:rPr>
          <w:rFonts w:ascii="Calibri" w:hAnsi="Calibri" w:eastAsia="Calibri" w:cs="Calibri"/>
          <w:spacing w:val="-2"/>
        </w:rPr>
        <w:t>i</w:t>
      </w:r>
      <w:r>
        <w:rPr>
          <w:rFonts w:ascii="Calibri" w:hAnsi="Calibri" w:eastAsia="Calibri" w:cs="Calibri"/>
          <w:spacing w:val="1"/>
        </w:rPr>
        <w:t>tu</w:t>
      </w:r>
      <w:r>
        <w:rPr>
          <w:rFonts w:ascii="Calibri" w:hAnsi="Calibri" w:eastAsia="Calibri" w:cs="Calibri"/>
          <w:spacing w:val="-2"/>
        </w:rPr>
        <w:t>r</w:t>
      </w:r>
      <w:r>
        <w:rPr>
          <w:rFonts w:ascii="Calibri" w:hAnsi="Calibri" w:eastAsia="Calibri" w:cs="Calibri"/>
        </w:rPr>
        <w:t>e</w:t>
      </w:r>
      <w:r>
        <w:rPr>
          <w:rFonts w:ascii="Calibri" w:hAnsi="Calibri" w:eastAsia="Calibri" w:cs="Calibri"/>
          <w:spacing w:val="2"/>
        </w:rPr>
        <w:t xml:space="preserve"> </w:t>
      </w:r>
      <w:r>
        <w:rPr>
          <w:rFonts w:ascii="Calibri" w:hAnsi="Calibri" w:eastAsia="Calibri" w:cs="Calibri"/>
          <w:spacing w:val="-2"/>
        </w:rPr>
        <w:t>a</w:t>
      </w:r>
      <w:r>
        <w:rPr>
          <w:rFonts w:ascii="Calibri" w:hAnsi="Calibri" w:eastAsia="Calibri" w:cs="Calibri"/>
        </w:rPr>
        <w:t>m</w:t>
      </w:r>
      <w:r>
        <w:rPr>
          <w:rFonts w:ascii="Calibri" w:hAnsi="Calibri" w:eastAsia="Calibri" w:cs="Calibri"/>
          <w:spacing w:val="1"/>
        </w:rPr>
        <w:t>ou</w:t>
      </w:r>
      <w:r>
        <w:rPr>
          <w:rFonts w:ascii="Calibri" w:hAnsi="Calibri" w:eastAsia="Calibri" w:cs="Calibri"/>
          <w:spacing w:val="-1"/>
        </w:rPr>
        <w:t>n</w:t>
      </w:r>
      <w:r>
        <w:rPr>
          <w:rFonts w:ascii="Calibri" w:hAnsi="Calibri" w:eastAsia="Calibri" w:cs="Calibri"/>
        </w:rPr>
        <w:t>t</w:t>
      </w:r>
      <w:r>
        <w:rPr>
          <w:rFonts w:ascii="Calibri" w:hAnsi="Calibri" w:eastAsia="Calibri" w:cs="Calibri"/>
          <w:spacing w:val="2"/>
        </w:rPr>
        <w:t xml:space="preserve"> </w:t>
      </w:r>
      <w:r>
        <w:rPr>
          <w:rFonts w:ascii="Calibri" w:hAnsi="Calibri" w:eastAsia="Calibri" w:cs="Calibri"/>
          <w:spacing w:val="-2"/>
        </w:rPr>
        <w:t>r</w:t>
      </w:r>
      <w:r>
        <w:rPr>
          <w:rFonts w:ascii="Calibri" w:hAnsi="Calibri" w:eastAsia="Calibri" w:cs="Calibri"/>
          <w:spacing w:val="1"/>
        </w:rPr>
        <w:t>eq</w:t>
      </w:r>
      <w:r>
        <w:rPr>
          <w:rFonts w:ascii="Calibri" w:hAnsi="Calibri" w:eastAsia="Calibri" w:cs="Calibri"/>
          <w:spacing w:val="-1"/>
        </w:rPr>
        <w:t>u</w:t>
      </w:r>
      <w:r>
        <w:rPr>
          <w:rFonts w:ascii="Calibri" w:hAnsi="Calibri" w:eastAsia="Calibri" w:cs="Calibri"/>
        </w:rPr>
        <w:t>ir</w:t>
      </w:r>
      <w:r>
        <w:rPr>
          <w:rFonts w:ascii="Calibri" w:hAnsi="Calibri" w:eastAsia="Calibri" w:cs="Calibri"/>
          <w:spacing w:val="1"/>
        </w:rPr>
        <w:t>e</w:t>
      </w:r>
      <w:r>
        <w:rPr>
          <w:rFonts w:ascii="Calibri" w:hAnsi="Calibri" w:eastAsia="Calibri" w:cs="Calibri"/>
        </w:rPr>
        <w:t xml:space="preserve">d </w:t>
      </w:r>
      <w:r>
        <w:rPr>
          <w:rFonts w:ascii="Calibri" w:hAnsi="Calibri" w:eastAsia="Calibri" w:cs="Calibri"/>
          <w:spacing w:val="1"/>
        </w:rPr>
        <w:t>t</w:t>
      </w:r>
      <w:r>
        <w:rPr>
          <w:rFonts w:ascii="Calibri" w:hAnsi="Calibri" w:eastAsia="Calibri" w:cs="Calibri"/>
        </w:rPr>
        <w:t>o</w:t>
      </w:r>
      <w:r>
        <w:rPr>
          <w:rFonts w:ascii="Calibri" w:hAnsi="Calibri" w:eastAsia="Calibri" w:cs="Calibri"/>
          <w:spacing w:val="-1"/>
        </w:rPr>
        <w:t xml:space="preserve"> b</w:t>
      </w:r>
      <w:r>
        <w:rPr>
          <w:rFonts w:ascii="Calibri" w:hAnsi="Calibri" w:eastAsia="Calibri" w:cs="Calibri"/>
        </w:rPr>
        <w:t>e</w:t>
      </w:r>
      <w:r>
        <w:rPr>
          <w:rFonts w:ascii="Calibri" w:hAnsi="Calibri" w:eastAsia="Calibri" w:cs="Calibri"/>
          <w:spacing w:val="2"/>
        </w:rPr>
        <w:t xml:space="preserve"> </w:t>
      </w:r>
      <w:r>
        <w:rPr>
          <w:rFonts w:ascii="Calibri" w:hAnsi="Calibri" w:eastAsia="Calibri" w:cs="Calibri"/>
        </w:rPr>
        <w:t>s</w:t>
      </w:r>
      <w:r>
        <w:rPr>
          <w:rFonts w:ascii="Calibri" w:hAnsi="Calibri" w:eastAsia="Calibri" w:cs="Calibri"/>
          <w:spacing w:val="-1"/>
        </w:rPr>
        <w:t>p</w:t>
      </w:r>
      <w:r>
        <w:rPr>
          <w:rFonts w:ascii="Calibri" w:hAnsi="Calibri" w:eastAsia="Calibri" w:cs="Calibri"/>
          <w:spacing w:val="1"/>
        </w:rPr>
        <w:t>en</w:t>
      </w:r>
      <w:r>
        <w:rPr>
          <w:rFonts w:ascii="Calibri" w:hAnsi="Calibri" w:eastAsia="Calibri" w:cs="Calibri"/>
        </w:rPr>
        <w:t xml:space="preserve">t </w:t>
      </w:r>
      <w:r>
        <w:rPr>
          <w:rFonts w:ascii="Calibri" w:hAnsi="Calibri" w:eastAsia="Calibri" w:cs="Calibri"/>
          <w:spacing w:val="1"/>
        </w:rPr>
        <w:t>o</w:t>
      </w:r>
      <w:r>
        <w:rPr>
          <w:rFonts w:ascii="Calibri" w:hAnsi="Calibri" w:eastAsia="Calibri" w:cs="Calibri"/>
        </w:rPr>
        <w:t xml:space="preserve">n </w:t>
      </w:r>
      <w:r>
        <w:rPr>
          <w:rFonts w:ascii="Calibri" w:hAnsi="Calibri" w:eastAsia="Calibri" w:cs="Calibri"/>
          <w:spacing w:val="-1"/>
        </w:rPr>
        <w:t>infant/toddler activities</w:t>
      </w:r>
      <w:r>
        <w:rPr>
          <w:rFonts w:ascii="Calibri" w:hAnsi="Calibri" w:eastAsia="Calibri" w:cs="Calibri"/>
        </w:rPr>
        <w:t>.</w:t>
      </w:r>
      <w:r>
        <w:rPr>
          <w:rFonts w:ascii="Calibri" w:hAnsi="Calibri" w:eastAsia="Calibri" w:cs="Calibri"/>
          <w:spacing w:val="-2"/>
        </w:rPr>
        <w:t xml:space="preserve"> </w:t>
      </w:r>
      <w:r>
        <w:rPr>
          <w:rFonts w:ascii="Calibri" w:hAnsi="Calibri" w:eastAsia="Calibri" w:cs="Calibri"/>
          <w:spacing w:val="1"/>
        </w:rPr>
        <w:t>Th</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CC</w:t>
      </w:r>
      <w:r>
        <w:rPr>
          <w:rFonts w:ascii="Calibri" w:hAnsi="Calibri" w:eastAsia="Calibri" w:cs="Calibri"/>
          <w:spacing w:val="1"/>
        </w:rPr>
        <w:t>D</w:t>
      </w:r>
      <w:r>
        <w:rPr>
          <w:rFonts w:ascii="Calibri" w:hAnsi="Calibri" w:eastAsia="Calibri" w:cs="Calibri"/>
        </w:rPr>
        <w:t>F</w:t>
      </w:r>
      <w:r>
        <w:rPr>
          <w:rFonts w:ascii="Calibri" w:hAnsi="Calibri" w:eastAsia="Calibri" w:cs="Calibri"/>
          <w:spacing w:val="-1"/>
        </w:rPr>
        <w:t xml:space="preserve"> </w:t>
      </w:r>
      <w:r>
        <w:rPr>
          <w:rFonts w:ascii="Calibri" w:hAnsi="Calibri" w:eastAsia="Calibri" w:cs="Calibri"/>
        </w:rPr>
        <w:t>L</w:t>
      </w:r>
      <w:r>
        <w:rPr>
          <w:rFonts w:ascii="Calibri" w:hAnsi="Calibri" w:eastAsia="Calibri" w:cs="Calibri"/>
          <w:spacing w:val="1"/>
        </w:rPr>
        <w:t>e</w:t>
      </w:r>
      <w:r>
        <w:rPr>
          <w:rFonts w:ascii="Calibri" w:hAnsi="Calibri" w:eastAsia="Calibri" w:cs="Calibri"/>
        </w:rPr>
        <w:t>ad Ag</w:t>
      </w:r>
      <w:r>
        <w:rPr>
          <w:rFonts w:ascii="Calibri" w:hAnsi="Calibri" w:eastAsia="Calibri" w:cs="Calibri"/>
          <w:spacing w:val="-2"/>
        </w:rPr>
        <w:t>e</w:t>
      </w:r>
      <w:r>
        <w:rPr>
          <w:rFonts w:ascii="Calibri" w:hAnsi="Calibri" w:eastAsia="Calibri" w:cs="Calibri"/>
          <w:spacing w:val="1"/>
        </w:rPr>
        <w:t>n</w:t>
      </w:r>
      <w:r>
        <w:rPr>
          <w:rFonts w:ascii="Calibri" w:hAnsi="Calibri" w:eastAsia="Calibri" w:cs="Calibri"/>
          <w:spacing w:val="-1"/>
        </w:rPr>
        <w:t>c</w:t>
      </w:r>
      <w:r>
        <w:rPr>
          <w:rFonts w:ascii="Calibri" w:hAnsi="Calibri" w:eastAsia="Calibri" w:cs="Calibri"/>
        </w:rPr>
        <w:t>y m</w:t>
      </w:r>
      <w:r>
        <w:rPr>
          <w:rFonts w:ascii="Calibri" w:hAnsi="Calibri" w:eastAsia="Calibri" w:cs="Calibri"/>
          <w:spacing w:val="1"/>
        </w:rPr>
        <w:t>u</w:t>
      </w:r>
      <w:r>
        <w:rPr>
          <w:rFonts w:ascii="Calibri" w:hAnsi="Calibri" w:eastAsia="Calibri" w:cs="Calibri"/>
        </w:rPr>
        <w:t xml:space="preserve">st </w:t>
      </w:r>
      <w:r>
        <w:rPr>
          <w:rFonts w:ascii="Calibri" w:hAnsi="Calibri" w:eastAsia="Calibri" w:cs="Calibri"/>
          <w:spacing w:val="1"/>
        </w:rPr>
        <w:t>d</w:t>
      </w:r>
      <w:r>
        <w:rPr>
          <w:rFonts w:ascii="Calibri" w:hAnsi="Calibri" w:eastAsia="Calibri" w:cs="Calibri"/>
        </w:rPr>
        <w:t>es</w:t>
      </w:r>
      <w:r>
        <w:rPr>
          <w:rFonts w:ascii="Calibri" w:hAnsi="Calibri" w:eastAsia="Calibri" w:cs="Calibri"/>
          <w:spacing w:val="-1"/>
        </w:rPr>
        <w:t>c</w:t>
      </w:r>
      <w:r>
        <w:rPr>
          <w:rFonts w:ascii="Calibri" w:hAnsi="Calibri" w:eastAsia="Calibri" w:cs="Calibri"/>
        </w:rPr>
        <w:t>ri</w:t>
      </w:r>
      <w:r>
        <w:rPr>
          <w:rFonts w:ascii="Calibri" w:hAnsi="Calibri" w:eastAsia="Calibri" w:cs="Calibri"/>
          <w:spacing w:val="-1"/>
        </w:rPr>
        <w:t>b</w:t>
      </w:r>
      <w:r>
        <w:rPr>
          <w:rFonts w:ascii="Calibri" w:hAnsi="Calibri" w:eastAsia="Calibri" w:cs="Calibri"/>
        </w:rPr>
        <w:t>e</w:t>
      </w:r>
      <w:r>
        <w:rPr>
          <w:rFonts w:ascii="Calibri" w:hAnsi="Calibri" w:eastAsia="Calibri" w:cs="Calibri"/>
          <w:spacing w:val="2"/>
        </w:rPr>
        <w:t xml:space="preserve"> </w:t>
      </w:r>
      <w:r>
        <w:rPr>
          <w:rFonts w:ascii="Calibri" w:hAnsi="Calibri" w:eastAsia="Calibri" w:cs="Calibri"/>
        </w:rPr>
        <w:t>in i</w:t>
      </w:r>
      <w:r>
        <w:rPr>
          <w:rFonts w:ascii="Calibri" w:hAnsi="Calibri" w:eastAsia="Calibri" w:cs="Calibri"/>
          <w:spacing w:val="1"/>
        </w:rPr>
        <w:t>t</w:t>
      </w:r>
      <w:r>
        <w:rPr>
          <w:rFonts w:ascii="Calibri" w:hAnsi="Calibri" w:eastAsia="Calibri" w:cs="Calibri"/>
        </w:rPr>
        <w:t>s</w:t>
      </w:r>
      <w:r>
        <w:rPr>
          <w:rFonts w:ascii="Calibri" w:hAnsi="Calibri" w:eastAsia="Calibri" w:cs="Calibri"/>
          <w:spacing w:val="-2"/>
        </w:rPr>
        <w:t xml:space="preserve"> </w:t>
      </w:r>
      <w:r>
        <w:rPr>
          <w:rFonts w:ascii="Calibri" w:hAnsi="Calibri" w:eastAsia="Calibri" w:cs="Calibri"/>
        </w:rPr>
        <w:t>S</w:t>
      </w:r>
      <w:r>
        <w:rPr>
          <w:rFonts w:ascii="Calibri" w:hAnsi="Calibri" w:eastAsia="Calibri" w:cs="Calibri"/>
          <w:spacing w:val="1"/>
        </w:rPr>
        <w:t>t</w:t>
      </w:r>
      <w:r>
        <w:rPr>
          <w:rFonts w:ascii="Calibri" w:hAnsi="Calibri" w:eastAsia="Calibri" w:cs="Calibri"/>
          <w:spacing w:val="-2"/>
        </w:rPr>
        <w:t>a</w:t>
      </w:r>
      <w:r>
        <w:rPr>
          <w:rFonts w:ascii="Calibri" w:hAnsi="Calibri" w:eastAsia="Calibri" w:cs="Calibri"/>
          <w:spacing w:val="1"/>
        </w:rPr>
        <w:t>t</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P</w:t>
      </w:r>
      <w:r>
        <w:rPr>
          <w:rFonts w:ascii="Calibri" w:hAnsi="Calibri" w:eastAsia="Calibri" w:cs="Calibri"/>
        </w:rPr>
        <w:t xml:space="preserve">lan </w:t>
      </w:r>
      <w:r>
        <w:rPr>
          <w:rFonts w:ascii="Calibri" w:hAnsi="Calibri" w:eastAsia="Calibri" w:cs="Calibri"/>
          <w:spacing w:val="-1"/>
        </w:rPr>
        <w:t>t</w:t>
      </w:r>
      <w:r>
        <w:rPr>
          <w:rFonts w:ascii="Calibri" w:hAnsi="Calibri" w:eastAsia="Calibri" w:cs="Calibri"/>
          <w:spacing w:val="1"/>
        </w:rPr>
        <w:t>h</w:t>
      </w:r>
      <w:r>
        <w:rPr>
          <w:rFonts w:ascii="Calibri" w:hAnsi="Calibri" w:eastAsia="Calibri" w:cs="Calibri"/>
        </w:rPr>
        <w:t>e</w:t>
      </w:r>
      <w:r>
        <w:rPr>
          <w:rFonts w:ascii="Calibri" w:hAnsi="Calibri" w:eastAsia="Calibri" w:cs="Calibri"/>
          <w:spacing w:val="-1"/>
        </w:rPr>
        <w:t xml:space="preserve"> </w:t>
      </w:r>
      <w:r>
        <w:rPr>
          <w:rFonts w:ascii="Calibri" w:hAnsi="Calibri" w:eastAsia="Calibri" w:cs="Calibri"/>
          <w:spacing w:val="1"/>
        </w:rPr>
        <w:t xml:space="preserve">infant/toddler </w:t>
      </w:r>
      <w:r>
        <w:rPr>
          <w:rFonts w:ascii="Calibri" w:hAnsi="Calibri" w:eastAsia="Calibri" w:cs="Calibri"/>
        </w:rPr>
        <w:t>a</w:t>
      </w:r>
      <w:r>
        <w:rPr>
          <w:rFonts w:ascii="Calibri" w:hAnsi="Calibri" w:eastAsia="Calibri" w:cs="Calibri"/>
          <w:spacing w:val="-1"/>
        </w:rPr>
        <w:t>c</w:t>
      </w:r>
      <w:r>
        <w:rPr>
          <w:rFonts w:ascii="Calibri" w:hAnsi="Calibri" w:eastAsia="Calibri" w:cs="Calibri"/>
          <w:spacing w:val="1"/>
        </w:rPr>
        <w:t>t</w:t>
      </w:r>
      <w:r>
        <w:rPr>
          <w:rFonts w:ascii="Calibri" w:hAnsi="Calibri" w:eastAsia="Calibri" w:cs="Calibri"/>
        </w:rPr>
        <w:t>iv</w:t>
      </w:r>
      <w:r>
        <w:rPr>
          <w:rFonts w:ascii="Calibri" w:hAnsi="Calibri" w:eastAsia="Calibri" w:cs="Calibri"/>
          <w:spacing w:val="-2"/>
        </w:rPr>
        <w:t>i</w:t>
      </w:r>
      <w:r>
        <w:rPr>
          <w:rFonts w:ascii="Calibri" w:hAnsi="Calibri" w:eastAsia="Calibri" w:cs="Calibri"/>
          <w:spacing w:val="1"/>
        </w:rPr>
        <w:t>t</w:t>
      </w:r>
      <w:r>
        <w:rPr>
          <w:rFonts w:ascii="Calibri" w:hAnsi="Calibri" w:eastAsia="Calibri" w:cs="Calibri"/>
        </w:rPr>
        <w:t>i</w:t>
      </w:r>
      <w:r>
        <w:rPr>
          <w:rFonts w:ascii="Calibri" w:hAnsi="Calibri" w:eastAsia="Calibri" w:cs="Calibri"/>
          <w:spacing w:val="-2"/>
        </w:rPr>
        <w:t>e</w:t>
      </w:r>
      <w:r>
        <w:rPr>
          <w:rFonts w:ascii="Calibri" w:hAnsi="Calibri" w:eastAsia="Calibri" w:cs="Calibri"/>
        </w:rPr>
        <w:t>s</w:t>
      </w:r>
      <w:r>
        <w:rPr>
          <w:rFonts w:ascii="Calibri" w:hAnsi="Calibri" w:eastAsia="Calibri" w:cs="Calibri"/>
          <w:spacing w:val="1"/>
        </w:rPr>
        <w:t xml:space="preserve"> </w:t>
      </w:r>
      <w:r>
        <w:rPr>
          <w:rFonts w:ascii="Calibri" w:hAnsi="Calibri" w:eastAsia="Calibri" w:cs="Calibri"/>
        </w:rPr>
        <w:t>it</w:t>
      </w:r>
      <w:r>
        <w:rPr>
          <w:rFonts w:ascii="Calibri" w:hAnsi="Calibri" w:eastAsia="Calibri" w:cs="Calibri"/>
          <w:spacing w:val="2"/>
        </w:rPr>
        <w:t xml:space="preserve"> </w:t>
      </w:r>
      <w:r>
        <w:rPr>
          <w:rFonts w:ascii="Calibri" w:hAnsi="Calibri" w:eastAsia="Calibri" w:cs="Calibri"/>
          <w:spacing w:val="-1"/>
        </w:rPr>
        <w:t>w</w:t>
      </w:r>
      <w:r>
        <w:rPr>
          <w:rFonts w:ascii="Calibri" w:hAnsi="Calibri" w:eastAsia="Calibri" w:cs="Calibri"/>
        </w:rPr>
        <w:t>ill</w:t>
      </w:r>
      <w:r>
        <w:rPr>
          <w:rFonts w:ascii="Calibri" w:hAnsi="Calibri" w:eastAsia="Calibri" w:cs="Calibri"/>
          <w:spacing w:val="-1"/>
        </w:rPr>
        <w:t xml:space="preserve"> </w:t>
      </w:r>
      <w:r>
        <w:rPr>
          <w:rFonts w:ascii="Calibri" w:hAnsi="Calibri" w:eastAsia="Calibri" w:cs="Calibri"/>
          <w:spacing w:val="1"/>
        </w:rPr>
        <w:t>f</w:t>
      </w:r>
      <w:r>
        <w:rPr>
          <w:rFonts w:ascii="Calibri" w:hAnsi="Calibri" w:eastAsia="Calibri" w:cs="Calibri"/>
          <w:spacing w:val="-1"/>
        </w:rPr>
        <w:t>u</w:t>
      </w:r>
      <w:r>
        <w:rPr>
          <w:rFonts w:ascii="Calibri" w:hAnsi="Calibri" w:eastAsia="Calibri" w:cs="Calibri"/>
          <w:spacing w:val="1"/>
        </w:rPr>
        <w:t>n</w:t>
      </w:r>
      <w:r>
        <w:rPr>
          <w:rFonts w:ascii="Calibri" w:hAnsi="Calibri" w:eastAsia="Calibri" w:cs="Calibri"/>
        </w:rPr>
        <w:t xml:space="preserve">d </w:t>
      </w:r>
      <w:r>
        <w:rPr>
          <w:rFonts w:ascii="Calibri" w:hAnsi="Calibri" w:eastAsia="Calibri" w:cs="Calibri"/>
          <w:spacing w:val="1"/>
        </w:rPr>
        <w:t>u</w:t>
      </w:r>
      <w:r>
        <w:rPr>
          <w:rFonts w:ascii="Calibri" w:hAnsi="Calibri" w:eastAsia="Calibri" w:cs="Calibri"/>
          <w:spacing w:val="-1"/>
        </w:rPr>
        <w:t>n</w:t>
      </w:r>
      <w:r>
        <w:rPr>
          <w:rFonts w:ascii="Calibri" w:hAnsi="Calibri" w:eastAsia="Calibri" w:cs="Calibri"/>
          <w:spacing w:val="1"/>
        </w:rPr>
        <w:t>d</w:t>
      </w:r>
      <w:r>
        <w:rPr>
          <w:rFonts w:ascii="Calibri" w:hAnsi="Calibri" w:eastAsia="Calibri" w:cs="Calibri"/>
        </w:rPr>
        <w:t>er</w:t>
      </w:r>
      <w:r>
        <w:rPr>
          <w:rFonts w:ascii="Calibri" w:hAnsi="Calibri" w:eastAsia="Calibri" w:cs="Calibri"/>
          <w:spacing w:val="-1"/>
        </w:rPr>
        <w:t xml:space="preserve"> t</w:t>
      </w:r>
      <w:r>
        <w:rPr>
          <w:rFonts w:ascii="Calibri" w:hAnsi="Calibri" w:eastAsia="Calibri" w:cs="Calibri"/>
          <w:spacing w:val="1"/>
        </w:rPr>
        <w:t>h</w:t>
      </w:r>
      <w:r>
        <w:rPr>
          <w:rFonts w:ascii="Calibri" w:hAnsi="Calibri" w:eastAsia="Calibri" w:cs="Calibri"/>
        </w:rPr>
        <w:t>is</w:t>
      </w:r>
      <w:r>
        <w:rPr>
          <w:rFonts w:ascii="Calibri" w:hAnsi="Calibri" w:eastAsia="Calibri" w:cs="Calibri"/>
          <w:spacing w:val="1"/>
        </w:rPr>
        <w:t xml:space="preserve"> </w:t>
      </w:r>
      <w:r>
        <w:rPr>
          <w:rFonts w:ascii="Calibri" w:hAnsi="Calibri" w:eastAsia="Calibri" w:cs="Calibri"/>
          <w:spacing w:val="-2"/>
        </w:rPr>
        <w:t>e</w:t>
      </w:r>
      <w:r>
        <w:rPr>
          <w:rFonts w:ascii="Calibri" w:hAnsi="Calibri" w:eastAsia="Calibri" w:cs="Calibri"/>
          <w:spacing w:val="-1"/>
        </w:rPr>
        <w:t>x</w:t>
      </w:r>
      <w:r>
        <w:rPr>
          <w:rFonts w:ascii="Calibri" w:hAnsi="Calibri" w:eastAsia="Calibri" w:cs="Calibri"/>
          <w:spacing w:val="1"/>
        </w:rPr>
        <w:t>p</w:t>
      </w:r>
      <w:r>
        <w:rPr>
          <w:rFonts w:ascii="Calibri" w:hAnsi="Calibri" w:eastAsia="Calibri" w:cs="Calibri"/>
        </w:rPr>
        <w:t>e</w:t>
      </w:r>
      <w:r>
        <w:rPr>
          <w:rFonts w:ascii="Calibri" w:hAnsi="Calibri" w:eastAsia="Calibri" w:cs="Calibri"/>
          <w:spacing w:val="1"/>
        </w:rPr>
        <w:t>nd</w:t>
      </w:r>
      <w:r>
        <w:rPr>
          <w:rFonts w:ascii="Calibri" w:hAnsi="Calibri" w:eastAsia="Calibri" w:cs="Calibri"/>
          <w:spacing w:val="-2"/>
        </w:rPr>
        <w:t>i</w:t>
      </w:r>
      <w:r>
        <w:rPr>
          <w:rFonts w:ascii="Calibri" w:hAnsi="Calibri" w:eastAsia="Calibri" w:cs="Calibri"/>
          <w:spacing w:val="1"/>
        </w:rPr>
        <w:t>tu</w:t>
      </w:r>
      <w:r>
        <w:rPr>
          <w:rFonts w:ascii="Calibri" w:hAnsi="Calibri" w:eastAsia="Calibri" w:cs="Calibri"/>
          <w:spacing w:val="-2"/>
        </w:rPr>
        <w:t>r</w:t>
      </w:r>
      <w:r>
        <w:rPr>
          <w:rFonts w:ascii="Calibri" w:hAnsi="Calibri" w:eastAsia="Calibri" w:cs="Calibri"/>
        </w:rPr>
        <w:t>e</w:t>
      </w:r>
      <w:r>
        <w:rPr>
          <w:rFonts w:ascii="Calibri" w:hAnsi="Calibri" w:eastAsia="Calibri" w:cs="Calibri"/>
          <w:spacing w:val="2"/>
        </w:rPr>
        <w:t xml:space="preserve"> </w:t>
      </w:r>
      <w:r>
        <w:rPr>
          <w:rFonts w:ascii="Calibri" w:hAnsi="Calibri" w:eastAsia="Calibri" w:cs="Calibri"/>
          <w:spacing w:val="-1"/>
        </w:rPr>
        <w:t>c</w:t>
      </w:r>
      <w:r>
        <w:rPr>
          <w:rFonts w:ascii="Calibri" w:hAnsi="Calibri" w:eastAsia="Calibri" w:cs="Calibri"/>
        </w:rPr>
        <w:t>a</w:t>
      </w:r>
      <w:r>
        <w:rPr>
          <w:rFonts w:ascii="Calibri" w:hAnsi="Calibri" w:eastAsia="Calibri" w:cs="Calibri"/>
          <w:spacing w:val="-1"/>
        </w:rPr>
        <w:t>t</w:t>
      </w:r>
      <w:r>
        <w:rPr>
          <w:rFonts w:ascii="Calibri" w:hAnsi="Calibri" w:eastAsia="Calibri" w:cs="Calibri"/>
          <w:spacing w:val="1"/>
        </w:rPr>
        <w:t>e</w:t>
      </w:r>
      <w:r>
        <w:rPr>
          <w:rFonts w:ascii="Calibri" w:hAnsi="Calibri" w:eastAsia="Calibri" w:cs="Calibri"/>
        </w:rPr>
        <w:t>g</w:t>
      </w:r>
      <w:r>
        <w:rPr>
          <w:rFonts w:ascii="Calibri" w:hAnsi="Calibri" w:eastAsia="Calibri" w:cs="Calibri"/>
          <w:spacing w:val="1"/>
        </w:rPr>
        <w:t>o</w:t>
      </w:r>
      <w:r>
        <w:rPr>
          <w:rFonts w:ascii="Calibri" w:hAnsi="Calibri" w:eastAsia="Calibri" w:cs="Calibri"/>
        </w:rPr>
        <w:t>r</w:t>
      </w:r>
      <w:r>
        <w:rPr>
          <w:rFonts w:ascii="Calibri" w:hAnsi="Calibri" w:eastAsia="Calibri" w:cs="Calibri"/>
          <w:spacing w:val="-1"/>
        </w:rPr>
        <w:t>y</w:t>
      </w:r>
      <w:r>
        <w:rPr>
          <w:rFonts w:ascii="Calibri" w:hAnsi="Calibri" w:eastAsia="Calibri" w:cs="Calibri"/>
        </w:rPr>
        <w:t>.</w:t>
      </w:r>
    </w:p>
    <w:p w:rsidR="00004B7A" w:rsidP="00004B7A" w:rsidRDefault="00004B7A" w14:paraId="5EB315FB" w14:textId="77777777">
      <w:pPr>
        <w:tabs>
          <w:tab w:val="left" w:pos="9540"/>
        </w:tabs>
        <w:ind w:right="200"/>
      </w:pPr>
    </w:p>
    <w:p w:rsidR="0005135D" w:rsidP="0005135D" w:rsidRDefault="0005135D" w14:paraId="430C0712" w14:textId="5BBBFC8B">
      <w:pPr>
        <w:tabs>
          <w:tab w:val="left" w:pos="9540"/>
        </w:tabs>
        <w:ind w:right="200"/>
        <w:rPr>
          <w:rFonts w:ascii="Calibri" w:hAnsi="Calibri" w:eastAsia="Calibri" w:cs="Calibri"/>
        </w:rPr>
      </w:pPr>
      <w:r>
        <w:rPr>
          <w:rFonts w:ascii="Calibri" w:hAnsi="Calibri" w:eastAsia="Calibri" w:cs="Calibri"/>
        </w:rPr>
        <w:t>Infant/Toddler expenditures reported do not count toward the minimum quality expenditure requirement included in Line 1(b). These are considered a separate expenditure requirement.</w:t>
      </w:r>
    </w:p>
    <w:p w:rsidR="00004B7A" w:rsidP="00004B7A" w:rsidRDefault="00004B7A" w14:paraId="4F81C420" w14:textId="77777777">
      <w:pPr>
        <w:tabs>
          <w:tab w:val="left" w:pos="9540"/>
        </w:tabs>
        <w:ind w:right="200"/>
      </w:pPr>
    </w:p>
    <w:p w:rsidR="00004B7A" w:rsidP="00004B7A" w:rsidRDefault="00004B7A" w14:paraId="07591785" w14:textId="48B8D04F">
      <w:pPr>
        <w:tabs>
          <w:tab w:val="left" w:pos="9540"/>
        </w:tabs>
        <w:ind w:right="200"/>
      </w:pPr>
      <w:r>
        <w:t xml:space="preserve">Discretionary Disaster Relief expenditures used for construction or major renovation and reported in column (F), </w:t>
      </w:r>
      <w:r>
        <w:rPr>
          <w:rStyle w:val="Strong"/>
          <w:b w:val="0"/>
        </w:rPr>
        <w:t xml:space="preserve">Discretionary CARES Act expenditures reported in column (G), </w:t>
      </w:r>
      <w:r>
        <w:t xml:space="preserve">Discretionary CRRSA </w:t>
      </w:r>
      <w:r w:rsidR="00796DD1">
        <w:t xml:space="preserve">Act </w:t>
      </w:r>
      <w:r>
        <w:t>expenditures reported in column (H)</w:t>
      </w:r>
      <w:r w:rsidR="00313B6A">
        <w:t xml:space="preserve">, and </w:t>
      </w:r>
      <w:r w:rsidR="00B03136">
        <w:t xml:space="preserve">Supplemental </w:t>
      </w:r>
      <w:r w:rsidR="00313B6A">
        <w:t>Discretionary ARP Act expenditures in column (I)</w:t>
      </w:r>
      <w:r>
        <w:rPr>
          <w:rStyle w:val="Strong"/>
          <w:b w:val="0"/>
        </w:rPr>
        <w:t xml:space="preserve">  </w:t>
      </w:r>
      <w:r>
        <w:t xml:space="preserve">are </w:t>
      </w:r>
      <w:r w:rsidRPr="00D20AEF">
        <w:rPr>
          <w:b/>
          <w:bCs/>
          <w:u w:val="single"/>
        </w:rPr>
        <w:t>excluded</w:t>
      </w:r>
      <w:r>
        <w:t xml:space="preserve"> from the calculation of the minimum infant/toddler quality spending requirement.</w:t>
      </w:r>
      <w:r w:rsidRPr="00DE1B91">
        <w:t xml:space="preserve"> </w:t>
      </w:r>
    </w:p>
    <w:p w:rsidR="0005135D" w:rsidP="0005135D" w:rsidRDefault="0005135D" w14:paraId="3F781AD3" w14:textId="77777777">
      <w:pPr>
        <w:tabs>
          <w:tab w:val="left" w:pos="9540"/>
        </w:tabs>
        <w:spacing w:before="20" w:line="220" w:lineRule="exact"/>
        <w:ind w:right="200"/>
        <w:rPr>
          <w:sz w:val="22"/>
          <w:szCs w:val="22"/>
        </w:rPr>
      </w:pPr>
    </w:p>
    <w:p w:rsidR="0005135D" w:rsidP="0005135D" w:rsidRDefault="0005135D" w14:paraId="7B678C00" w14:textId="246532FE">
      <w:pPr>
        <w:tabs>
          <w:tab w:val="left" w:pos="9540"/>
        </w:tabs>
        <w:ind w:right="200"/>
        <w:rPr>
          <w:rFonts w:ascii="Calibri" w:hAnsi="Calibri" w:eastAsia="Calibri" w:cs="Calibri"/>
        </w:rPr>
      </w:pPr>
      <w:r w:rsidRPr="0044039C">
        <w:rPr>
          <w:rFonts w:ascii="Calibri" w:hAnsi="Calibri" w:eastAsia="Calibri" w:cs="Calibri"/>
          <w:b/>
        </w:rPr>
        <w:t xml:space="preserve">By </w:t>
      </w:r>
      <w:r w:rsidRPr="0044039C">
        <w:rPr>
          <w:rFonts w:ascii="Calibri" w:hAnsi="Calibri" w:eastAsia="Calibri" w:cs="Calibri"/>
          <w:b/>
          <w:spacing w:val="1"/>
        </w:rPr>
        <w:t>th</w:t>
      </w:r>
      <w:r w:rsidRPr="0044039C">
        <w:rPr>
          <w:rFonts w:ascii="Calibri" w:hAnsi="Calibri" w:eastAsia="Calibri" w:cs="Calibri"/>
          <w:b/>
        </w:rPr>
        <w:t xml:space="preserve">e </w:t>
      </w:r>
      <w:r w:rsidRPr="0044039C">
        <w:rPr>
          <w:rFonts w:ascii="Calibri" w:hAnsi="Calibri" w:eastAsia="Calibri" w:cs="Calibri"/>
          <w:b/>
          <w:spacing w:val="-1"/>
        </w:rPr>
        <w:t>e</w:t>
      </w:r>
      <w:r w:rsidRPr="0044039C">
        <w:rPr>
          <w:rFonts w:ascii="Calibri" w:hAnsi="Calibri" w:eastAsia="Calibri" w:cs="Calibri"/>
          <w:b/>
          <w:spacing w:val="1"/>
        </w:rPr>
        <w:t>n</w:t>
      </w:r>
      <w:r w:rsidRPr="0044039C">
        <w:rPr>
          <w:rFonts w:ascii="Calibri" w:hAnsi="Calibri" w:eastAsia="Calibri" w:cs="Calibri"/>
          <w:b/>
        </w:rPr>
        <w:t xml:space="preserve">d </w:t>
      </w:r>
      <w:r w:rsidRPr="0044039C">
        <w:rPr>
          <w:rFonts w:ascii="Calibri" w:hAnsi="Calibri" w:eastAsia="Calibri" w:cs="Calibri"/>
          <w:b/>
          <w:spacing w:val="1"/>
        </w:rPr>
        <w:t>o</w:t>
      </w:r>
      <w:r w:rsidRPr="0044039C">
        <w:rPr>
          <w:rFonts w:ascii="Calibri" w:hAnsi="Calibri" w:eastAsia="Calibri" w:cs="Calibri"/>
          <w:b/>
        </w:rPr>
        <w:t>f</w:t>
      </w:r>
      <w:r w:rsidRPr="0044039C">
        <w:rPr>
          <w:rFonts w:ascii="Calibri" w:hAnsi="Calibri" w:eastAsia="Calibri" w:cs="Calibri"/>
          <w:b/>
          <w:spacing w:val="-1"/>
        </w:rPr>
        <w:t xml:space="preserve"> </w:t>
      </w:r>
      <w:r w:rsidRPr="0044039C">
        <w:rPr>
          <w:rFonts w:ascii="Calibri" w:hAnsi="Calibri" w:eastAsia="Calibri" w:cs="Calibri"/>
          <w:b/>
          <w:spacing w:val="1"/>
        </w:rPr>
        <w:t>th</w:t>
      </w:r>
      <w:r w:rsidRPr="0044039C">
        <w:rPr>
          <w:rFonts w:ascii="Calibri" w:hAnsi="Calibri" w:eastAsia="Calibri" w:cs="Calibri"/>
          <w:b/>
        </w:rPr>
        <w:t>e</w:t>
      </w:r>
      <w:r w:rsidRPr="0044039C">
        <w:rPr>
          <w:rFonts w:ascii="Calibri" w:hAnsi="Calibri" w:eastAsia="Calibri" w:cs="Calibri"/>
          <w:b/>
          <w:spacing w:val="-2"/>
        </w:rPr>
        <w:t xml:space="preserve"> </w:t>
      </w:r>
      <w:r w:rsidRPr="0044039C">
        <w:rPr>
          <w:rFonts w:ascii="Calibri" w:hAnsi="Calibri" w:eastAsia="Calibri" w:cs="Calibri"/>
          <w:b/>
          <w:spacing w:val="1"/>
        </w:rPr>
        <w:t>li</w:t>
      </w:r>
      <w:r w:rsidRPr="0044039C">
        <w:rPr>
          <w:rFonts w:ascii="Calibri" w:hAnsi="Calibri" w:eastAsia="Calibri" w:cs="Calibri"/>
          <w:b/>
          <w:spacing w:val="-2"/>
        </w:rPr>
        <w:t>q</w:t>
      </w:r>
      <w:r w:rsidRPr="0044039C">
        <w:rPr>
          <w:rFonts w:ascii="Calibri" w:hAnsi="Calibri" w:eastAsia="Calibri" w:cs="Calibri"/>
          <w:b/>
          <w:spacing w:val="1"/>
        </w:rPr>
        <w:t>uid</w:t>
      </w:r>
      <w:r w:rsidRPr="0044039C">
        <w:rPr>
          <w:rFonts w:ascii="Calibri" w:hAnsi="Calibri" w:eastAsia="Calibri" w:cs="Calibri"/>
          <w:b/>
          <w:spacing w:val="-3"/>
        </w:rPr>
        <w:t>a</w:t>
      </w:r>
      <w:r w:rsidRPr="0044039C">
        <w:rPr>
          <w:rFonts w:ascii="Calibri" w:hAnsi="Calibri" w:eastAsia="Calibri" w:cs="Calibri"/>
          <w:b/>
          <w:spacing w:val="1"/>
        </w:rPr>
        <w:t>tio</w:t>
      </w:r>
      <w:r w:rsidRPr="0044039C">
        <w:rPr>
          <w:rFonts w:ascii="Calibri" w:hAnsi="Calibri" w:eastAsia="Calibri" w:cs="Calibri"/>
          <w:b/>
        </w:rPr>
        <w:t>n</w:t>
      </w:r>
      <w:r w:rsidRPr="0044039C">
        <w:rPr>
          <w:rFonts w:ascii="Calibri" w:hAnsi="Calibri" w:eastAsia="Calibri" w:cs="Calibri"/>
          <w:b/>
          <w:spacing w:val="-1"/>
        </w:rPr>
        <w:t xml:space="preserve"> </w:t>
      </w:r>
      <w:r w:rsidRPr="0044039C">
        <w:rPr>
          <w:rFonts w:ascii="Calibri" w:hAnsi="Calibri" w:eastAsia="Calibri" w:cs="Calibri"/>
          <w:b/>
          <w:spacing w:val="1"/>
        </w:rPr>
        <w:t>p</w:t>
      </w:r>
      <w:r w:rsidRPr="0044039C">
        <w:rPr>
          <w:rFonts w:ascii="Calibri" w:hAnsi="Calibri" w:eastAsia="Calibri" w:cs="Calibri"/>
          <w:b/>
          <w:spacing w:val="-1"/>
        </w:rPr>
        <w:t>er</w:t>
      </w:r>
      <w:r w:rsidRPr="0044039C">
        <w:rPr>
          <w:rFonts w:ascii="Calibri" w:hAnsi="Calibri" w:eastAsia="Calibri" w:cs="Calibri"/>
          <w:b/>
          <w:spacing w:val="1"/>
        </w:rPr>
        <w:t>iod</w:t>
      </w:r>
      <w:r w:rsidRPr="0044039C">
        <w:rPr>
          <w:rFonts w:ascii="Calibri" w:hAnsi="Calibri" w:eastAsia="Calibri" w:cs="Calibri"/>
          <w:b/>
        </w:rPr>
        <w:t>,</w:t>
      </w:r>
      <w:r w:rsidRPr="0044039C">
        <w:rPr>
          <w:rFonts w:ascii="Calibri" w:hAnsi="Calibri" w:eastAsia="Calibri" w:cs="Calibri"/>
          <w:b/>
          <w:spacing w:val="-1"/>
        </w:rPr>
        <w:t xml:space="preserve"> L</w:t>
      </w:r>
      <w:r w:rsidRPr="0044039C">
        <w:rPr>
          <w:rFonts w:ascii="Calibri" w:hAnsi="Calibri" w:eastAsia="Calibri" w:cs="Calibri"/>
          <w:b/>
          <w:spacing w:val="1"/>
        </w:rPr>
        <w:t>in</w:t>
      </w:r>
      <w:r w:rsidRPr="0044039C">
        <w:rPr>
          <w:rFonts w:ascii="Calibri" w:hAnsi="Calibri" w:eastAsia="Calibri" w:cs="Calibri"/>
          <w:b/>
        </w:rPr>
        <w:t>e</w:t>
      </w:r>
      <w:r w:rsidRPr="0044039C">
        <w:rPr>
          <w:rFonts w:ascii="Calibri" w:hAnsi="Calibri" w:eastAsia="Calibri" w:cs="Calibri"/>
          <w:b/>
          <w:spacing w:val="-2"/>
        </w:rPr>
        <w:t xml:space="preserve"> </w:t>
      </w:r>
      <w:r w:rsidRPr="0044039C">
        <w:rPr>
          <w:rFonts w:ascii="Calibri" w:hAnsi="Calibri" w:eastAsia="Calibri" w:cs="Calibri"/>
          <w:b/>
          <w:spacing w:val="1"/>
        </w:rPr>
        <w:t>1</w:t>
      </w:r>
      <w:r w:rsidRPr="0044039C">
        <w:rPr>
          <w:rFonts w:ascii="Calibri" w:hAnsi="Calibri" w:eastAsia="Calibri" w:cs="Calibri"/>
          <w:b/>
        </w:rPr>
        <w:t>(</w:t>
      </w:r>
      <w:r w:rsidR="005E5BF8">
        <w:rPr>
          <w:rFonts w:ascii="Calibri" w:hAnsi="Calibri" w:eastAsia="Calibri" w:cs="Calibri"/>
          <w:b/>
        </w:rPr>
        <w:t>c</w:t>
      </w:r>
      <w:r w:rsidRPr="0044039C">
        <w:rPr>
          <w:rFonts w:ascii="Calibri" w:hAnsi="Calibri" w:eastAsia="Calibri" w:cs="Calibri"/>
          <w:b/>
        </w:rPr>
        <w:t>)</w:t>
      </w:r>
      <w:r w:rsidRPr="0044039C">
        <w:rPr>
          <w:rFonts w:ascii="Calibri" w:hAnsi="Calibri" w:eastAsia="Calibri" w:cs="Calibri"/>
          <w:b/>
          <w:spacing w:val="1"/>
        </w:rPr>
        <w:t xml:space="preserve"> </w:t>
      </w:r>
      <w:r w:rsidRPr="0044039C">
        <w:rPr>
          <w:rFonts w:ascii="Calibri" w:hAnsi="Calibri" w:eastAsia="Calibri" w:cs="Calibri"/>
          <w:b/>
        </w:rPr>
        <w:t>c</w:t>
      </w:r>
      <w:r w:rsidRPr="0044039C">
        <w:rPr>
          <w:rFonts w:ascii="Calibri" w:hAnsi="Calibri" w:eastAsia="Calibri" w:cs="Calibri"/>
          <w:b/>
          <w:spacing w:val="-2"/>
        </w:rPr>
        <w:t>o</w:t>
      </w:r>
      <w:r w:rsidRPr="0044039C">
        <w:rPr>
          <w:rFonts w:ascii="Calibri" w:hAnsi="Calibri" w:eastAsia="Calibri" w:cs="Calibri"/>
          <w:b/>
          <w:spacing w:val="-1"/>
        </w:rPr>
        <w:t>l</w:t>
      </w:r>
      <w:r w:rsidRPr="0044039C">
        <w:rPr>
          <w:rFonts w:ascii="Calibri" w:hAnsi="Calibri" w:eastAsia="Calibri" w:cs="Calibri"/>
          <w:b/>
          <w:spacing w:val="1"/>
        </w:rPr>
        <w:t>u</w:t>
      </w:r>
      <w:r w:rsidRPr="0044039C">
        <w:rPr>
          <w:rFonts w:ascii="Calibri" w:hAnsi="Calibri" w:eastAsia="Calibri" w:cs="Calibri"/>
          <w:b/>
          <w:spacing w:val="-1"/>
        </w:rPr>
        <w:t>m</w:t>
      </w:r>
      <w:r w:rsidRPr="0044039C">
        <w:rPr>
          <w:rFonts w:ascii="Calibri" w:hAnsi="Calibri" w:eastAsia="Calibri" w:cs="Calibri"/>
          <w:b/>
          <w:spacing w:val="1"/>
        </w:rPr>
        <w:t>n</w:t>
      </w:r>
      <w:r w:rsidRPr="0044039C">
        <w:rPr>
          <w:rFonts w:ascii="Calibri" w:hAnsi="Calibri" w:eastAsia="Calibri" w:cs="Calibri"/>
          <w:b/>
        </w:rPr>
        <w:t>s</w:t>
      </w:r>
      <w:r w:rsidRPr="0044039C">
        <w:rPr>
          <w:rFonts w:ascii="Calibri" w:hAnsi="Calibri" w:eastAsia="Calibri" w:cs="Calibri"/>
          <w:b/>
          <w:spacing w:val="1"/>
        </w:rPr>
        <w:t xml:space="preserve"> </w:t>
      </w:r>
      <w:r w:rsidRPr="0044039C">
        <w:rPr>
          <w:rFonts w:ascii="Calibri" w:hAnsi="Calibri" w:eastAsia="Calibri" w:cs="Calibri"/>
          <w:b/>
        </w:rPr>
        <w:t>A +</w:t>
      </w:r>
      <w:r w:rsidRPr="0044039C">
        <w:rPr>
          <w:rFonts w:ascii="Calibri" w:hAnsi="Calibri" w:eastAsia="Calibri" w:cs="Calibri"/>
          <w:b/>
          <w:spacing w:val="1"/>
        </w:rPr>
        <w:t xml:space="preserve"> </w:t>
      </w:r>
      <w:r w:rsidRPr="0044039C">
        <w:rPr>
          <w:rFonts w:ascii="Calibri" w:hAnsi="Calibri" w:eastAsia="Calibri" w:cs="Calibri"/>
          <w:b/>
        </w:rPr>
        <w:t>B</w:t>
      </w:r>
      <w:r w:rsidRPr="0044039C">
        <w:rPr>
          <w:rFonts w:ascii="Calibri" w:hAnsi="Calibri" w:eastAsia="Calibri" w:cs="Calibri"/>
          <w:b/>
          <w:spacing w:val="-2"/>
        </w:rPr>
        <w:t xml:space="preserve"> </w:t>
      </w:r>
      <w:r w:rsidRPr="0044039C">
        <w:rPr>
          <w:rFonts w:ascii="Calibri" w:hAnsi="Calibri" w:eastAsia="Calibri" w:cs="Calibri"/>
          <w:b/>
        </w:rPr>
        <w:t>+</w:t>
      </w:r>
      <w:r w:rsidRPr="0044039C">
        <w:rPr>
          <w:rFonts w:ascii="Calibri" w:hAnsi="Calibri" w:eastAsia="Calibri" w:cs="Calibri"/>
          <w:b/>
          <w:spacing w:val="1"/>
        </w:rPr>
        <w:t xml:space="preserve"> </w:t>
      </w:r>
      <w:r w:rsidRPr="0044039C">
        <w:rPr>
          <w:rFonts w:ascii="Calibri" w:hAnsi="Calibri" w:eastAsia="Calibri" w:cs="Calibri"/>
          <w:b/>
        </w:rPr>
        <w:t>C</w:t>
      </w:r>
      <w:r w:rsidR="00EB085A">
        <w:rPr>
          <w:rFonts w:ascii="Calibri" w:hAnsi="Calibri" w:eastAsia="Calibri" w:cs="Calibri"/>
          <w:b/>
        </w:rPr>
        <w:t xml:space="preserve"> + E</w:t>
      </w:r>
      <w:r w:rsidRPr="0044039C">
        <w:rPr>
          <w:rFonts w:ascii="Calibri" w:hAnsi="Calibri" w:eastAsia="Calibri" w:cs="Calibri"/>
          <w:b/>
          <w:spacing w:val="25"/>
        </w:rPr>
        <w:t xml:space="preserve"> </w:t>
      </w:r>
      <w:r w:rsidRPr="0044039C">
        <w:rPr>
          <w:rFonts w:ascii="Calibri" w:hAnsi="Calibri" w:eastAsia="Calibri" w:cs="Calibri"/>
          <w:b/>
        </w:rPr>
        <w:t>≥</w:t>
      </w:r>
      <w:r w:rsidRPr="0044039C">
        <w:rPr>
          <w:rFonts w:ascii="Calibri" w:hAnsi="Calibri" w:eastAsia="Calibri" w:cs="Calibri"/>
          <w:b/>
          <w:spacing w:val="1"/>
        </w:rPr>
        <w:t xml:space="preserve"> </w:t>
      </w:r>
      <w:r w:rsidRPr="0044039C">
        <w:rPr>
          <w:rFonts w:ascii="Calibri" w:hAnsi="Calibri" w:eastAsia="Calibri" w:cs="Calibri"/>
          <w:b/>
        </w:rPr>
        <w:t>(</w:t>
      </w:r>
      <w:r w:rsidRPr="0044039C">
        <w:rPr>
          <w:rFonts w:ascii="Calibri" w:hAnsi="Calibri" w:eastAsia="Calibri" w:cs="Calibri"/>
          <w:b/>
          <w:spacing w:val="-1"/>
        </w:rPr>
        <w:t>m</w:t>
      </w:r>
      <w:r w:rsidRPr="0044039C">
        <w:rPr>
          <w:rFonts w:ascii="Calibri" w:hAnsi="Calibri" w:eastAsia="Calibri" w:cs="Calibri"/>
          <w:b/>
          <w:spacing w:val="1"/>
        </w:rPr>
        <w:t>u</w:t>
      </w:r>
      <w:r w:rsidRPr="0044039C">
        <w:rPr>
          <w:rFonts w:ascii="Calibri" w:hAnsi="Calibri" w:eastAsia="Calibri" w:cs="Calibri"/>
          <w:b/>
        </w:rPr>
        <w:t>st</w:t>
      </w:r>
      <w:r w:rsidRPr="0044039C">
        <w:rPr>
          <w:rFonts w:ascii="Calibri" w:hAnsi="Calibri" w:eastAsia="Calibri" w:cs="Calibri"/>
          <w:b/>
          <w:spacing w:val="-1"/>
        </w:rPr>
        <w:t xml:space="preserve"> </w:t>
      </w:r>
      <w:r w:rsidRPr="0044039C">
        <w:rPr>
          <w:rFonts w:ascii="Calibri" w:hAnsi="Calibri" w:eastAsia="Calibri" w:cs="Calibri"/>
          <w:b/>
          <w:spacing w:val="-2"/>
        </w:rPr>
        <w:t>b</w:t>
      </w:r>
      <w:r w:rsidRPr="0044039C">
        <w:rPr>
          <w:rFonts w:ascii="Calibri" w:hAnsi="Calibri" w:eastAsia="Calibri" w:cs="Calibri"/>
          <w:b/>
        </w:rPr>
        <w:t xml:space="preserve">e </w:t>
      </w:r>
      <w:r w:rsidRPr="0044039C">
        <w:rPr>
          <w:rFonts w:ascii="Calibri" w:hAnsi="Calibri" w:eastAsia="Calibri" w:cs="Calibri"/>
          <w:b/>
          <w:spacing w:val="-1"/>
        </w:rPr>
        <w:t>g</w:t>
      </w:r>
      <w:r w:rsidRPr="0044039C">
        <w:rPr>
          <w:rFonts w:ascii="Calibri" w:hAnsi="Calibri" w:eastAsia="Calibri" w:cs="Calibri"/>
          <w:b/>
          <w:spacing w:val="1"/>
        </w:rPr>
        <w:t>r</w:t>
      </w:r>
      <w:r w:rsidRPr="0044039C">
        <w:rPr>
          <w:rFonts w:ascii="Calibri" w:hAnsi="Calibri" w:eastAsia="Calibri" w:cs="Calibri"/>
          <w:b/>
          <w:spacing w:val="-1"/>
        </w:rPr>
        <w:t>ea</w:t>
      </w:r>
      <w:r w:rsidRPr="0044039C">
        <w:rPr>
          <w:rFonts w:ascii="Calibri" w:hAnsi="Calibri" w:eastAsia="Calibri" w:cs="Calibri"/>
          <w:b/>
          <w:spacing w:val="1"/>
        </w:rPr>
        <w:t>t</w:t>
      </w:r>
      <w:r w:rsidRPr="0044039C">
        <w:rPr>
          <w:rFonts w:ascii="Calibri" w:hAnsi="Calibri" w:eastAsia="Calibri" w:cs="Calibri"/>
          <w:b/>
          <w:spacing w:val="-1"/>
        </w:rPr>
        <w:t>e</w:t>
      </w:r>
      <w:r w:rsidRPr="0044039C">
        <w:rPr>
          <w:rFonts w:ascii="Calibri" w:hAnsi="Calibri" w:eastAsia="Calibri" w:cs="Calibri"/>
          <w:b/>
        </w:rPr>
        <w:t>r</w:t>
      </w:r>
      <w:r w:rsidRPr="0044039C">
        <w:rPr>
          <w:rFonts w:ascii="Calibri" w:hAnsi="Calibri" w:eastAsia="Calibri" w:cs="Calibri"/>
          <w:b/>
          <w:spacing w:val="2"/>
        </w:rPr>
        <w:t xml:space="preserve"> </w:t>
      </w:r>
      <w:r w:rsidRPr="0044039C">
        <w:rPr>
          <w:rFonts w:ascii="Calibri" w:hAnsi="Calibri" w:eastAsia="Calibri" w:cs="Calibri"/>
          <w:b/>
          <w:spacing w:val="1"/>
        </w:rPr>
        <w:t>th</w:t>
      </w:r>
      <w:r w:rsidRPr="0044039C">
        <w:rPr>
          <w:rFonts w:ascii="Calibri" w:hAnsi="Calibri" w:eastAsia="Calibri" w:cs="Calibri"/>
          <w:b/>
          <w:spacing w:val="-1"/>
        </w:rPr>
        <w:t>a</w:t>
      </w:r>
      <w:r w:rsidRPr="0044039C">
        <w:rPr>
          <w:rFonts w:ascii="Calibri" w:hAnsi="Calibri" w:eastAsia="Calibri" w:cs="Calibri"/>
          <w:b/>
        </w:rPr>
        <w:t>n</w:t>
      </w:r>
      <w:r w:rsidRPr="0044039C">
        <w:rPr>
          <w:rFonts w:ascii="Calibri" w:hAnsi="Calibri" w:eastAsia="Calibri" w:cs="Calibri"/>
          <w:b/>
          <w:spacing w:val="2"/>
        </w:rPr>
        <w:t xml:space="preserve"> </w:t>
      </w:r>
      <w:r w:rsidRPr="0044039C">
        <w:rPr>
          <w:rFonts w:ascii="Calibri" w:hAnsi="Calibri" w:eastAsia="Calibri" w:cs="Calibri"/>
          <w:b/>
          <w:spacing w:val="-2"/>
        </w:rPr>
        <w:t>o</w:t>
      </w:r>
      <w:r w:rsidRPr="0044039C">
        <w:rPr>
          <w:rFonts w:ascii="Calibri" w:hAnsi="Calibri" w:eastAsia="Calibri" w:cs="Calibri"/>
          <w:b/>
        </w:rPr>
        <w:t>r</w:t>
      </w:r>
      <w:r w:rsidR="00EB085A">
        <w:rPr>
          <w:rFonts w:ascii="Calibri" w:hAnsi="Calibri" w:eastAsia="Calibri" w:cs="Calibri"/>
          <w:b/>
        </w:rPr>
        <w:t xml:space="preserve"> equal to) 3% of Line 1 columns A + B + C + E.</w:t>
      </w:r>
    </w:p>
    <w:p w:rsidR="0005135D" w:rsidP="0005135D" w:rsidRDefault="0005135D" w14:paraId="4E72E1E5" w14:textId="77777777"/>
    <w:p w:rsidR="00BD5D5D" w:rsidP="0005135D" w:rsidRDefault="00BD5D5D" w14:paraId="407D596E" w14:textId="77777777">
      <w:pPr>
        <w:tabs>
          <w:tab w:val="left" w:pos="9540"/>
        </w:tabs>
        <w:spacing w:line="280" w:lineRule="exact"/>
        <w:ind w:right="200"/>
        <w:rPr>
          <w:rFonts w:ascii="Calibri" w:hAnsi="Calibri" w:eastAsia="Calibri" w:cs="Calibri"/>
          <w:i/>
          <w:spacing w:val="1"/>
        </w:rPr>
        <w:sectPr w:rsidR="00BD5D5D" w:rsidSect="00BD5D5D">
          <w:pgSz w:w="12240" w:h="15840"/>
          <w:pgMar w:top="1440" w:right="1440" w:bottom="1440" w:left="1440" w:header="720" w:footer="720" w:gutter="0"/>
          <w:cols w:space="720"/>
          <w:docGrid w:linePitch="360"/>
        </w:sectPr>
      </w:pPr>
    </w:p>
    <w:p w:rsidRPr="00DE1B91" w:rsidR="00DE1B91" w:rsidP="0005135D" w:rsidRDefault="0005135D" w14:paraId="48F116DE" w14:textId="03F2D271">
      <w:pPr>
        <w:tabs>
          <w:tab w:val="left" w:pos="9540"/>
        </w:tabs>
        <w:spacing w:line="280" w:lineRule="exact"/>
        <w:ind w:right="200"/>
        <w:rPr>
          <w:rFonts w:ascii="Calibri" w:hAnsi="Calibri" w:eastAsia="Calibri" w:cs="Calibri"/>
          <w:i/>
          <w:spacing w:val="-1"/>
        </w:rPr>
      </w:pPr>
      <w:r>
        <w:rPr>
          <w:rFonts w:ascii="Calibri" w:hAnsi="Calibri" w:eastAsia="Calibri" w:cs="Calibri"/>
          <w:i/>
          <w:spacing w:val="1"/>
        </w:rPr>
        <w:t>T</w:t>
      </w:r>
      <w:r>
        <w:rPr>
          <w:rFonts w:ascii="Calibri" w:hAnsi="Calibri" w:eastAsia="Calibri" w:cs="Calibri"/>
          <w:i/>
          <w:spacing w:val="-1"/>
        </w:rPr>
        <w:t>ab</w:t>
      </w:r>
      <w:r>
        <w:rPr>
          <w:rFonts w:ascii="Calibri" w:hAnsi="Calibri" w:eastAsia="Calibri" w:cs="Calibri"/>
          <w:i/>
        </w:rPr>
        <w:t>le</w:t>
      </w:r>
      <w:r>
        <w:rPr>
          <w:rFonts w:ascii="Calibri" w:hAnsi="Calibri" w:eastAsia="Calibri" w:cs="Calibri"/>
          <w:i/>
          <w:spacing w:val="2"/>
        </w:rPr>
        <w:t xml:space="preserve"> </w:t>
      </w:r>
      <w:r>
        <w:rPr>
          <w:rFonts w:ascii="Calibri" w:hAnsi="Calibri" w:eastAsia="Calibri" w:cs="Calibri"/>
          <w:i/>
          <w:spacing w:val="1"/>
        </w:rPr>
        <w:t>6</w:t>
      </w:r>
      <w:r>
        <w:rPr>
          <w:rFonts w:ascii="Calibri" w:hAnsi="Calibri" w:eastAsia="Calibri" w:cs="Calibri"/>
          <w:i/>
        </w:rPr>
        <w:t>:</w:t>
      </w:r>
      <w:r>
        <w:rPr>
          <w:rFonts w:ascii="Calibri" w:hAnsi="Calibri" w:eastAsia="Calibri" w:cs="Calibri"/>
          <w:i/>
          <w:spacing w:val="2"/>
        </w:rPr>
        <w:t xml:space="preserve"> </w:t>
      </w:r>
      <w:r>
        <w:rPr>
          <w:rFonts w:ascii="Calibri" w:hAnsi="Calibri" w:eastAsia="Calibri" w:cs="Calibri"/>
          <w:i/>
        </w:rPr>
        <w:t>E</w:t>
      </w:r>
      <w:r>
        <w:rPr>
          <w:rFonts w:ascii="Calibri" w:hAnsi="Calibri" w:eastAsia="Calibri" w:cs="Calibri"/>
          <w:i/>
          <w:spacing w:val="-1"/>
        </w:rPr>
        <w:t>xp</w:t>
      </w:r>
      <w:r>
        <w:rPr>
          <w:rFonts w:ascii="Calibri" w:hAnsi="Calibri" w:eastAsia="Calibri" w:cs="Calibri"/>
          <w:i/>
        </w:rPr>
        <w:t>l</w:t>
      </w:r>
      <w:r>
        <w:rPr>
          <w:rFonts w:ascii="Calibri" w:hAnsi="Calibri" w:eastAsia="Calibri" w:cs="Calibri"/>
          <w:i/>
          <w:spacing w:val="-1"/>
        </w:rPr>
        <w:t>ana</w:t>
      </w:r>
      <w:r>
        <w:rPr>
          <w:rFonts w:ascii="Calibri" w:hAnsi="Calibri" w:eastAsia="Calibri" w:cs="Calibri"/>
          <w:i/>
          <w:spacing w:val="1"/>
        </w:rPr>
        <w:t>t</w:t>
      </w:r>
      <w:r>
        <w:rPr>
          <w:rFonts w:ascii="Calibri" w:hAnsi="Calibri" w:eastAsia="Calibri" w:cs="Calibri"/>
          <w:i/>
        </w:rPr>
        <w:t>i</w:t>
      </w:r>
      <w:r>
        <w:rPr>
          <w:rFonts w:ascii="Calibri" w:hAnsi="Calibri" w:eastAsia="Calibri" w:cs="Calibri"/>
          <w:i/>
          <w:spacing w:val="-1"/>
        </w:rPr>
        <w:t>o</w:t>
      </w:r>
      <w:r>
        <w:rPr>
          <w:rFonts w:ascii="Calibri" w:hAnsi="Calibri" w:eastAsia="Calibri" w:cs="Calibri"/>
          <w:i/>
        </w:rPr>
        <w:t xml:space="preserve">n </w:t>
      </w:r>
      <w:r>
        <w:rPr>
          <w:rFonts w:ascii="Calibri" w:hAnsi="Calibri" w:eastAsia="Calibri" w:cs="Calibri"/>
          <w:i/>
          <w:spacing w:val="-1"/>
        </w:rPr>
        <w:t>o</w:t>
      </w:r>
      <w:r>
        <w:rPr>
          <w:rFonts w:ascii="Calibri" w:hAnsi="Calibri" w:eastAsia="Calibri" w:cs="Calibri"/>
          <w:i/>
        </w:rPr>
        <w:t>f</w:t>
      </w:r>
      <w:r>
        <w:rPr>
          <w:rFonts w:ascii="Calibri" w:hAnsi="Calibri" w:eastAsia="Calibri" w:cs="Calibri"/>
          <w:i/>
          <w:spacing w:val="2"/>
        </w:rPr>
        <w:t xml:space="preserve"> </w:t>
      </w:r>
      <w:r>
        <w:rPr>
          <w:rFonts w:ascii="Calibri" w:hAnsi="Calibri" w:eastAsia="Calibri" w:cs="Calibri"/>
          <w:i/>
          <w:spacing w:val="-1"/>
        </w:rPr>
        <w:t>Co</w:t>
      </w:r>
      <w:r>
        <w:rPr>
          <w:rFonts w:ascii="Calibri" w:hAnsi="Calibri" w:eastAsia="Calibri" w:cs="Calibri"/>
          <w:i/>
        </w:rPr>
        <w:t>l</w:t>
      </w:r>
      <w:r>
        <w:rPr>
          <w:rFonts w:ascii="Calibri" w:hAnsi="Calibri" w:eastAsia="Calibri" w:cs="Calibri"/>
          <w:i/>
          <w:spacing w:val="-1"/>
        </w:rPr>
        <w:t>u</w:t>
      </w:r>
      <w:r>
        <w:rPr>
          <w:rFonts w:ascii="Calibri" w:hAnsi="Calibri" w:eastAsia="Calibri" w:cs="Calibri"/>
          <w:i/>
        </w:rPr>
        <w:t>mn E</w:t>
      </w:r>
      <w:r>
        <w:rPr>
          <w:rFonts w:ascii="Calibri" w:hAnsi="Calibri" w:eastAsia="Calibri" w:cs="Calibri"/>
          <w:i/>
          <w:spacing w:val="-1"/>
        </w:rPr>
        <w:t>n</w:t>
      </w:r>
      <w:r>
        <w:rPr>
          <w:rFonts w:ascii="Calibri" w:hAnsi="Calibri" w:eastAsia="Calibri" w:cs="Calibri"/>
          <w:i/>
          <w:spacing w:val="1"/>
        </w:rPr>
        <w:t>t</w:t>
      </w:r>
      <w:r>
        <w:rPr>
          <w:rFonts w:ascii="Calibri" w:hAnsi="Calibri" w:eastAsia="Calibri" w:cs="Calibri"/>
          <w:i/>
          <w:spacing w:val="-1"/>
        </w:rPr>
        <w:t>r</w:t>
      </w:r>
      <w:r>
        <w:rPr>
          <w:rFonts w:ascii="Calibri" w:hAnsi="Calibri" w:eastAsia="Calibri" w:cs="Calibri"/>
          <w:i/>
        </w:rPr>
        <w:t>i</w:t>
      </w:r>
      <w:r>
        <w:rPr>
          <w:rFonts w:ascii="Calibri" w:hAnsi="Calibri" w:eastAsia="Calibri" w:cs="Calibri"/>
          <w:i/>
          <w:spacing w:val="1"/>
        </w:rPr>
        <w:t>e</w:t>
      </w:r>
      <w:r>
        <w:rPr>
          <w:rFonts w:ascii="Calibri" w:hAnsi="Calibri" w:eastAsia="Calibri" w:cs="Calibri"/>
          <w:i/>
        </w:rPr>
        <w:t>s</w:t>
      </w:r>
      <w:r>
        <w:rPr>
          <w:rFonts w:ascii="Calibri" w:hAnsi="Calibri" w:eastAsia="Calibri" w:cs="Calibri"/>
          <w:i/>
          <w:spacing w:val="1"/>
        </w:rPr>
        <w:t xml:space="preserve"> f</w:t>
      </w:r>
      <w:r>
        <w:rPr>
          <w:rFonts w:ascii="Calibri" w:hAnsi="Calibri" w:eastAsia="Calibri" w:cs="Calibri"/>
          <w:i/>
          <w:spacing w:val="-1"/>
        </w:rPr>
        <w:t>o</w:t>
      </w:r>
      <w:r>
        <w:rPr>
          <w:rFonts w:ascii="Calibri" w:hAnsi="Calibri" w:eastAsia="Calibri" w:cs="Calibri"/>
          <w:i/>
        </w:rPr>
        <w:t>r Li</w:t>
      </w:r>
      <w:r>
        <w:rPr>
          <w:rFonts w:ascii="Calibri" w:hAnsi="Calibri" w:eastAsia="Calibri" w:cs="Calibri"/>
          <w:i/>
          <w:spacing w:val="-1"/>
        </w:rPr>
        <w:t>n</w:t>
      </w:r>
      <w:r>
        <w:rPr>
          <w:rFonts w:ascii="Calibri" w:hAnsi="Calibri" w:eastAsia="Calibri" w:cs="Calibri"/>
          <w:i/>
        </w:rPr>
        <w:t>e</w:t>
      </w:r>
      <w:r>
        <w:rPr>
          <w:rFonts w:ascii="Calibri" w:hAnsi="Calibri" w:eastAsia="Calibri" w:cs="Calibri"/>
          <w:i/>
          <w:spacing w:val="2"/>
        </w:rPr>
        <w:t xml:space="preserve"> </w:t>
      </w:r>
      <w:r>
        <w:rPr>
          <w:rFonts w:ascii="Calibri" w:hAnsi="Calibri" w:eastAsia="Calibri" w:cs="Calibri"/>
          <w:i/>
          <w:spacing w:val="1"/>
        </w:rPr>
        <w:t>1</w:t>
      </w:r>
      <w:r w:rsidR="005904C0">
        <w:rPr>
          <w:rFonts w:ascii="Calibri" w:hAnsi="Calibri" w:eastAsia="Calibri" w:cs="Calibri"/>
          <w:i/>
          <w:spacing w:val="-1"/>
        </w:rPr>
        <w:t>(c</w:t>
      </w:r>
      <w:r>
        <w:rPr>
          <w:rFonts w:ascii="Calibri" w:hAnsi="Calibri" w:eastAsia="Calibri" w:cs="Calibri"/>
          <w:i/>
          <w:spacing w:val="-1"/>
        </w:rPr>
        <w:t>)</w:t>
      </w:r>
    </w:p>
    <w:p w:rsidR="0005135D" w:rsidP="0005135D" w:rsidRDefault="0005135D" w14:paraId="3A17B1E7" w14:textId="77777777">
      <w:pPr>
        <w:tabs>
          <w:tab w:val="left" w:pos="9540"/>
        </w:tabs>
        <w:spacing w:before="19" w:line="220" w:lineRule="exact"/>
        <w:ind w:right="200"/>
        <w:rPr>
          <w:sz w:val="22"/>
          <w:szCs w:val="22"/>
        </w:rPr>
      </w:pPr>
    </w:p>
    <w:tbl>
      <w:tblPr>
        <w:tblW w:w="13028" w:type="dxa"/>
        <w:tblInd w:w="-636" w:type="dxa"/>
        <w:tblLayout w:type="fixed"/>
        <w:tblCellMar>
          <w:left w:w="0" w:type="dxa"/>
          <w:right w:w="0" w:type="dxa"/>
        </w:tblCellMar>
        <w:tblLook w:val="01E0" w:firstRow="1" w:lastRow="1" w:firstColumn="1" w:lastColumn="1" w:noHBand="0" w:noVBand="0"/>
      </w:tblPr>
      <w:tblGrid>
        <w:gridCol w:w="990"/>
        <w:gridCol w:w="1203"/>
        <w:gridCol w:w="1204"/>
        <w:gridCol w:w="1204"/>
        <w:gridCol w:w="1204"/>
        <w:gridCol w:w="1203"/>
        <w:gridCol w:w="1204"/>
        <w:gridCol w:w="1204"/>
        <w:gridCol w:w="1204"/>
        <w:gridCol w:w="1204"/>
        <w:gridCol w:w="1204"/>
      </w:tblGrid>
      <w:tr w:rsidR="00AD50D9" w:rsidTr="0045196C" w14:paraId="3A71B7B4" w14:textId="53802760">
        <w:trPr>
          <w:trHeight w:val="1632" w:hRule="exact"/>
        </w:trPr>
        <w:tc>
          <w:tcPr>
            <w:tcW w:w="990" w:type="dxa"/>
            <w:tcBorders>
              <w:top w:val="single" w:color="000000" w:sz="5" w:space="0"/>
              <w:left w:val="single" w:color="000000" w:sz="5" w:space="0"/>
              <w:bottom w:val="single" w:color="000000" w:sz="5" w:space="0"/>
              <w:right w:val="single" w:color="000000" w:sz="5" w:space="0"/>
            </w:tcBorders>
            <w:shd w:val="clear" w:color="auto" w:fill="D9DADA"/>
          </w:tcPr>
          <w:p w:rsidRPr="00FE08D2" w:rsidR="00AD50D9" w:rsidP="00AD50D9" w:rsidRDefault="00AD50D9" w14:paraId="3A10C61B" w14:textId="77777777">
            <w:pPr>
              <w:tabs>
                <w:tab w:val="left" w:pos="9540"/>
              </w:tabs>
              <w:ind w:right="200"/>
              <w:rPr>
                <w:sz w:val="16"/>
              </w:rPr>
            </w:pPr>
          </w:p>
        </w:tc>
        <w:tc>
          <w:tcPr>
            <w:tcW w:w="1203" w:type="dxa"/>
            <w:tcBorders>
              <w:top w:val="single" w:color="000000" w:sz="5" w:space="0"/>
              <w:left w:val="single" w:color="000000" w:sz="5" w:space="0"/>
              <w:bottom w:val="single" w:color="000000" w:sz="5" w:space="0"/>
              <w:right w:val="single" w:color="000000" w:sz="5" w:space="0"/>
            </w:tcBorders>
            <w:shd w:val="clear" w:color="auto" w:fill="D9DADA"/>
          </w:tcPr>
          <w:p w:rsidRPr="00D13400" w:rsidR="00AD50D9" w:rsidP="00AD50D9" w:rsidRDefault="00AD50D9" w14:paraId="180B113A" w14:textId="77777777">
            <w:pPr>
              <w:jc w:val="center"/>
              <w:rPr>
                <w:sz w:val="16"/>
              </w:rPr>
            </w:pPr>
            <w:r w:rsidRPr="00D13400">
              <w:rPr>
                <w:sz w:val="16"/>
              </w:rPr>
              <w:t>(COLUMN A)</w:t>
            </w:r>
          </w:p>
          <w:p w:rsidRPr="00FE08D2" w:rsidR="00AD50D9" w:rsidP="00AD50D9" w:rsidRDefault="00AD50D9" w14:paraId="25F3B53A" w14:textId="0DCD292F">
            <w:pPr>
              <w:tabs>
                <w:tab w:val="left" w:pos="9540"/>
              </w:tabs>
              <w:ind w:right="200"/>
              <w:jc w:val="center"/>
              <w:rPr>
                <w:rFonts w:ascii="Calibri" w:hAnsi="Calibri" w:eastAsia="Calibri"/>
                <w:sz w:val="16"/>
              </w:rPr>
            </w:pPr>
            <w:r w:rsidRPr="00D13400">
              <w:rPr>
                <w:sz w:val="16"/>
              </w:rPr>
              <w:t>MANDA</w:t>
            </w:r>
            <w:r>
              <w:rPr>
                <w:sz w:val="16"/>
              </w:rPr>
              <w:softHyphen/>
            </w:r>
            <w:r w:rsidRPr="00D13400">
              <w:rPr>
                <w:sz w:val="16"/>
              </w:rPr>
              <w:t>TORY FUNDS</w:t>
            </w:r>
          </w:p>
        </w:tc>
        <w:tc>
          <w:tcPr>
            <w:tcW w:w="1204" w:type="dxa"/>
            <w:tcBorders>
              <w:top w:val="single" w:color="000000" w:sz="5" w:space="0"/>
              <w:left w:val="single" w:color="000000" w:sz="5" w:space="0"/>
              <w:bottom w:val="single" w:color="000000" w:sz="5" w:space="0"/>
              <w:right w:val="single" w:color="000000" w:sz="5" w:space="0"/>
            </w:tcBorders>
            <w:shd w:val="clear" w:color="auto" w:fill="D9DADA"/>
          </w:tcPr>
          <w:p w:rsidRPr="00D13400" w:rsidR="00AD50D9" w:rsidP="00AD50D9" w:rsidRDefault="00AD50D9" w14:paraId="71F996AB" w14:textId="77777777">
            <w:pPr>
              <w:jc w:val="center"/>
              <w:rPr>
                <w:sz w:val="16"/>
              </w:rPr>
            </w:pPr>
            <w:r w:rsidRPr="00D13400">
              <w:rPr>
                <w:sz w:val="16"/>
              </w:rPr>
              <w:t>(COLUMN B)</w:t>
            </w:r>
          </w:p>
          <w:p w:rsidRPr="00FE08D2" w:rsidR="00AD50D9" w:rsidP="00AD50D9" w:rsidRDefault="00AD50D9" w14:paraId="67BE23B8" w14:textId="60AFB4C6">
            <w:pPr>
              <w:tabs>
                <w:tab w:val="left" w:pos="9540"/>
              </w:tabs>
              <w:ind w:right="200"/>
              <w:jc w:val="center"/>
              <w:rPr>
                <w:rFonts w:ascii="Calibri" w:hAnsi="Calibri" w:eastAsia="Calibri"/>
                <w:sz w:val="16"/>
              </w:rPr>
            </w:pPr>
            <w:r w:rsidRPr="00D13400">
              <w:rPr>
                <w:sz w:val="16"/>
              </w:rPr>
              <w:t>MATCHING FUNDS</w:t>
            </w:r>
          </w:p>
        </w:tc>
        <w:tc>
          <w:tcPr>
            <w:tcW w:w="1204" w:type="dxa"/>
            <w:tcBorders>
              <w:top w:val="single" w:color="000000" w:sz="5" w:space="0"/>
              <w:left w:val="single" w:color="000000" w:sz="5" w:space="0"/>
              <w:bottom w:val="single" w:color="000000" w:sz="5" w:space="0"/>
              <w:right w:val="single" w:color="000000" w:sz="5" w:space="0"/>
            </w:tcBorders>
            <w:shd w:val="clear" w:color="auto" w:fill="D9DADA"/>
          </w:tcPr>
          <w:p w:rsidRPr="00D13400" w:rsidR="00AD50D9" w:rsidP="00AD50D9" w:rsidRDefault="00AD50D9" w14:paraId="4142C822" w14:textId="77777777">
            <w:pPr>
              <w:jc w:val="center"/>
              <w:rPr>
                <w:sz w:val="16"/>
              </w:rPr>
            </w:pPr>
            <w:r w:rsidRPr="00D13400">
              <w:rPr>
                <w:sz w:val="16"/>
              </w:rPr>
              <w:t>(COLUMN C)</w:t>
            </w:r>
          </w:p>
          <w:p w:rsidR="00AD50D9" w:rsidP="00AD50D9" w:rsidRDefault="00AD50D9" w14:paraId="3A048570" w14:textId="391273D3">
            <w:pPr>
              <w:jc w:val="center"/>
              <w:rPr>
                <w:sz w:val="16"/>
              </w:rPr>
            </w:pPr>
            <w:r w:rsidRPr="00D13400">
              <w:rPr>
                <w:sz w:val="16"/>
              </w:rPr>
              <w:t>DISCRETION</w:t>
            </w:r>
            <w:r>
              <w:rPr>
                <w:sz w:val="16"/>
              </w:rPr>
              <w:t>-</w:t>
            </w:r>
          </w:p>
          <w:p w:rsidRPr="00FE08D2" w:rsidR="00AD50D9" w:rsidP="00AD50D9" w:rsidRDefault="00AD50D9" w14:paraId="6F9361F8" w14:textId="64D23773">
            <w:pPr>
              <w:tabs>
                <w:tab w:val="left" w:pos="9540"/>
              </w:tabs>
              <w:ind w:right="200"/>
              <w:jc w:val="center"/>
              <w:rPr>
                <w:rFonts w:ascii="Calibri" w:hAnsi="Calibri" w:eastAsia="Calibri"/>
                <w:sz w:val="16"/>
              </w:rPr>
            </w:pPr>
            <w:r>
              <w:rPr>
                <w:sz w:val="16"/>
              </w:rPr>
              <w:softHyphen/>
            </w:r>
            <w:r w:rsidRPr="00D13400">
              <w:rPr>
                <w:sz w:val="16"/>
              </w:rPr>
              <w:t>ARY FUNDS</w:t>
            </w:r>
          </w:p>
        </w:tc>
        <w:tc>
          <w:tcPr>
            <w:tcW w:w="1204" w:type="dxa"/>
            <w:tcBorders>
              <w:top w:val="single" w:color="000000" w:sz="5" w:space="0"/>
              <w:left w:val="single" w:color="000000" w:sz="5" w:space="0"/>
              <w:bottom w:val="single" w:color="000000" w:sz="5" w:space="0"/>
              <w:right w:val="single" w:color="000000" w:sz="5" w:space="0"/>
            </w:tcBorders>
            <w:shd w:val="clear" w:color="auto" w:fill="D9DADA"/>
          </w:tcPr>
          <w:p w:rsidRPr="00D13400" w:rsidR="00AD50D9" w:rsidP="00AD50D9" w:rsidRDefault="00AD50D9" w14:paraId="7B572AEF" w14:textId="77777777">
            <w:pPr>
              <w:jc w:val="center"/>
              <w:rPr>
                <w:sz w:val="16"/>
              </w:rPr>
            </w:pPr>
            <w:r w:rsidRPr="00D13400">
              <w:rPr>
                <w:sz w:val="16"/>
              </w:rPr>
              <w:t>(COLUMN D)</w:t>
            </w:r>
          </w:p>
          <w:p w:rsidRPr="00FE08D2" w:rsidR="00AD50D9" w:rsidP="00AD50D9" w:rsidRDefault="00AD50D9" w14:paraId="34945AF2" w14:textId="47174910">
            <w:pPr>
              <w:tabs>
                <w:tab w:val="left" w:pos="9540"/>
              </w:tabs>
              <w:ind w:right="200"/>
              <w:jc w:val="center"/>
              <w:rPr>
                <w:rFonts w:ascii="Calibri" w:hAnsi="Calibri" w:eastAsia="Calibri"/>
                <w:sz w:val="16"/>
              </w:rPr>
            </w:pPr>
            <w:r w:rsidRPr="00D13400">
              <w:rPr>
                <w:sz w:val="16"/>
              </w:rPr>
              <w:t>MOE</w:t>
            </w:r>
          </w:p>
        </w:tc>
        <w:tc>
          <w:tcPr>
            <w:tcW w:w="1203" w:type="dxa"/>
            <w:tcBorders>
              <w:top w:val="single" w:color="000000" w:sz="5" w:space="0"/>
              <w:left w:val="single" w:color="000000" w:sz="5" w:space="0"/>
              <w:bottom w:val="single" w:color="000000" w:sz="5" w:space="0"/>
              <w:right w:val="single" w:color="000000" w:sz="5" w:space="0"/>
            </w:tcBorders>
            <w:shd w:val="clear" w:color="auto" w:fill="D9DADA"/>
          </w:tcPr>
          <w:p w:rsidRPr="00D13400" w:rsidR="00AD50D9" w:rsidP="00AD50D9" w:rsidRDefault="00AD50D9" w14:paraId="24454278" w14:textId="77777777">
            <w:pPr>
              <w:jc w:val="center"/>
              <w:rPr>
                <w:sz w:val="16"/>
              </w:rPr>
            </w:pPr>
            <w:r w:rsidRPr="00D13400">
              <w:rPr>
                <w:sz w:val="16"/>
              </w:rPr>
              <w:t>(COLUMN E)</w:t>
            </w:r>
          </w:p>
          <w:p w:rsidR="00AD50D9" w:rsidP="00AD50D9" w:rsidRDefault="00AD50D9" w14:paraId="1013B117" w14:textId="7C46213E">
            <w:pPr>
              <w:jc w:val="center"/>
              <w:rPr>
                <w:sz w:val="16"/>
              </w:rPr>
            </w:pPr>
            <w:r w:rsidRPr="00D13400">
              <w:rPr>
                <w:sz w:val="16"/>
              </w:rPr>
              <w:t>DISCRETION</w:t>
            </w:r>
            <w:r>
              <w:rPr>
                <w:sz w:val="16"/>
              </w:rPr>
              <w:t>-</w:t>
            </w:r>
          </w:p>
          <w:p w:rsidRPr="00D13400" w:rsidR="00AD50D9" w:rsidP="00AD50D9" w:rsidRDefault="00AD50D9" w14:paraId="5E7D7B5F" w14:textId="77777777">
            <w:pPr>
              <w:jc w:val="center"/>
              <w:rPr>
                <w:sz w:val="16"/>
              </w:rPr>
            </w:pPr>
            <w:r>
              <w:rPr>
                <w:sz w:val="16"/>
              </w:rPr>
              <w:softHyphen/>
            </w:r>
            <w:r w:rsidRPr="00D13400">
              <w:rPr>
                <w:sz w:val="16"/>
              </w:rPr>
              <w:t>ARY</w:t>
            </w:r>
          </w:p>
          <w:p w:rsidRPr="00D13400" w:rsidR="00AD50D9" w:rsidP="00AD50D9" w:rsidRDefault="00AD50D9" w14:paraId="0EF2D850" w14:textId="77777777">
            <w:pPr>
              <w:jc w:val="center"/>
              <w:rPr>
                <w:sz w:val="16"/>
              </w:rPr>
            </w:pPr>
            <w:r w:rsidRPr="00D13400">
              <w:rPr>
                <w:sz w:val="16"/>
              </w:rPr>
              <w:t>DISASTER</w:t>
            </w:r>
          </w:p>
          <w:p w:rsidRPr="00FE08D2" w:rsidR="00AD50D9" w:rsidP="00AD50D9" w:rsidRDefault="00AD50D9" w14:paraId="7CFEA61F" w14:textId="05453F25">
            <w:pPr>
              <w:tabs>
                <w:tab w:val="left" w:pos="9540"/>
              </w:tabs>
              <w:ind w:right="200"/>
              <w:jc w:val="center"/>
              <w:rPr>
                <w:rFonts w:ascii="Calibri" w:hAnsi="Calibri" w:eastAsia="Calibri"/>
                <w:spacing w:val="-1"/>
                <w:position w:val="1"/>
                <w:sz w:val="16"/>
              </w:rPr>
            </w:pPr>
            <w:r w:rsidRPr="00D13400">
              <w:rPr>
                <w:sz w:val="16"/>
              </w:rPr>
              <w:t>RELIEF FUNDS</w:t>
            </w:r>
          </w:p>
        </w:tc>
        <w:tc>
          <w:tcPr>
            <w:tcW w:w="1204" w:type="dxa"/>
            <w:tcBorders>
              <w:top w:val="single" w:color="000000" w:sz="5" w:space="0"/>
              <w:left w:val="single" w:color="000000" w:sz="5" w:space="0"/>
              <w:bottom w:val="single" w:color="000000" w:sz="5" w:space="0"/>
              <w:right w:val="single" w:color="000000" w:sz="5" w:space="0"/>
            </w:tcBorders>
            <w:shd w:val="clear" w:color="auto" w:fill="D9DADA"/>
          </w:tcPr>
          <w:p w:rsidR="00AD50D9" w:rsidP="00AD50D9" w:rsidRDefault="00AD50D9" w14:paraId="2DCEAAE4" w14:textId="77777777">
            <w:pPr>
              <w:jc w:val="center"/>
              <w:rPr>
                <w:sz w:val="16"/>
              </w:rPr>
            </w:pPr>
            <w:r w:rsidRPr="00D13400">
              <w:rPr>
                <w:sz w:val="16"/>
              </w:rPr>
              <w:t>(COLUMN F) DISCRETION</w:t>
            </w:r>
            <w:r>
              <w:rPr>
                <w:sz w:val="16"/>
              </w:rPr>
              <w:t>-</w:t>
            </w:r>
          </w:p>
          <w:p w:rsidRPr="00FE08D2" w:rsidR="00AD50D9" w:rsidP="00AD50D9" w:rsidRDefault="00AD50D9" w14:paraId="6B1635CE" w14:textId="4B13D0FF">
            <w:pPr>
              <w:tabs>
                <w:tab w:val="left" w:pos="9540"/>
              </w:tabs>
              <w:ind w:right="200"/>
              <w:jc w:val="center"/>
              <w:rPr>
                <w:rFonts w:ascii="Calibri" w:hAnsi="Calibri" w:eastAsia="Calibri"/>
                <w:spacing w:val="-1"/>
                <w:position w:val="1"/>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04" w:type="dxa"/>
            <w:tcBorders>
              <w:top w:val="single" w:color="000000" w:sz="5" w:space="0"/>
              <w:left w:val="single" w:color="000000" w:sz="5" w:space="0"/>
              <w:bottom w:val="single" w:color="000000" w:sz="5" w:space="0"/>
              <w:right w:val="single" w:color="000000" w:sz="5" w:space="0"/>
            </w:tcBorders>
            <w:shd w:val="clear" w:color="auto" w:fill="D9DADA"/>
          </w:tcPr>
          <w:p w:rsidRPr="002241A6" w:rsidR="00AD50D9" w:rsidP="00AD50D9" w:rsidRDefault="00AD50D9" w14:paraId="04DECF61" w14:textId="77777777">
            <w:pPr>
              <w:jc w:val="center"/>
              <w:rPr>
                <w:rFonts w:cstheme="minorHAnsi"/>
                <w:snapToGrid w:val="0"/>
                <w:sz w:val="16"/>
                <w:szCs w:val="16"/>
              </w:rPr>
            </w:pPr>
            <w:r w:rsidRPr="002241A6">
              <w:rPr>
                <w:rFonts w:cstheme="minorHAnsi"/>
                <w:snapToGrid w:val="0"/>
                <w:sz w:val="16"/>
                <w:szCs w:val="16"/>
              </w:rPr>
              <w:t>(COLUMN G)</w:t>
            </w:r>
          </w:p>
          <w:p w:rsidR="00AD50D9" w:rsidP="00AD50D9" w:rsidRDefault="00AD50D9" w14:paraId="72C67149" w14:textId="524594C9">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Pr="007E5243" w:rsidR="00AD50D9" w:rsidP="00AD50D9" w:rsidRDefault="00AD50D9" w14:paraId="45459EF1" w14:textId="48D47430">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4" w:type="dxa"/>
            <w:tcBorders>
              <w:top w:val="single" w:color="000000" w:sz="5" w:space="0"/>
              <w:left w:val="single" w:color="000000" w:sz="5" w:space="0"/>
              <w:bottom w:val="single" w:color="000000" w:sz="5" w:space="0"/>
              <w:right w:val="single" w:color="000000" w:sz="5" w:space="0"/>
            </w:tcBorders>
            <w:shd w:val="clear" w:color="auto" w:fill="D9DADA"/>
          </w:tcPr>
          <w:p w:rsidR="00AD50D9" w:rsidP="00AD50D9" w:rsidRDefault="00AD50D9" w14:paraId="12ADB72A" w14:textId="77777777">
            <w:pPr>
              <w:jc w:val="center"/>
              <w:rPr>
                <w:rFonts w:cstheme="minorHAnsi"/>
                <w:snapToGrid w:val="0"/>
                <w:sz w:val="16"/>
                <w:szCs w:val="16"/>
              </w:rPr>
            </w:pPr>
            <w:r>
              <w:rPr>
                <w:rFonts w:cstheme="minorHAnsi"/>
                <w:snapToGrid w:val="0"/>
                <w:sz w:val="16"/>
                <w:szCs w:val="16"/>
              </w:rPr>
              <w:t>(COLUMN H)</w:t>
            </w:r>
          </w:p>
          <w:p w:rsidR="00AD50D9" w:rsidP="00AD50D9" w:rsidRDefault="00AD50D9" w14:paraId="2D5881C1" w14:textId="77777777">
            <w:pPr>
              <w:jc w:val="center"/>
              <w:rPr>
                <w:caps/>
                <w:sz w:val="16"/>
                <w:szCs w:val="16"/>
              </w:rPr>
            </w:pPr>
            <w:r>
              <w:rPr>
                <w:caps/>
                <w:sz w:val="16"/>
                <w:szCs w:val="16"/>
              </w:rPr>
              <w:t>dISCRETION-</w:t>
            </w:r>
          </w:p>
          <w:p w:rsidRPr="007E5243" w:rsidR="00AD50D9" w:rsidP="00AD50D9" w:rsidRDefault="00AD50D9" w14:paraId="6C72C28A" w14:textId="63EBB51C">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04" w:type="dxa"/>
            <w:tcBorders>
              <w:top w:val="single" w:color="000000" w:sz="5" w:space="0"/>
              <w:left w:val="single" w:color="000000" w:sz="5" w:space="0"/>
              <w:bottom w:val="single" w:color="000000" w:sz="5" w:space="0"/>
              <w:right w:val="single" w:color="000000" w:sz="5" w:space="0"/>
            </w:tcBorders>
            <w:shd w:val="clear" w:color="auto" w:fill="D9DADA"/>
          </w:tcPr>
          <w:p w:rsidRPr="005F6E7C" w:rsidR="00AD50D9" w:rsidP="00AD50D9" w:rsidRDefault="00AD50D9" w14:paraId="7751ACAC" w14:textId="77777777">
            <w:pPr>
              <w:jc w:val="center"/>
              <w:rPr>
                <w:rFonts w:cstheme="minorHAnsi"/>
                <w:snapToGrid w:val="0"/>
                <w:sz w:val="16"/>
                <w:szCs w:val="16"/>
              </w:rPr>
            </w:pPr>
            <w:r w:rsidRPr="005F6E7C">
              <w:rPr>
                <w:rFonts w:cstheme="minorHAnsi"/>
                <w:snapToGrid w:val="0"/>
                <w:sz w:val="16"/>
                <w:szCs w:val="16"/>
              </w:rPr>
              <w:t>(COLUMN I)</w:t>
            </w:r>
          </w:p>
          <w:p w:rsidR="00AD50D9" w:rsidP="00AD50D9" w:rsidRDefault="00AD50D9" w14:paraId="135A27B7"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rsidRDefault="00AD50D9" w14:paraId="04B25A3F"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AD50D9" w:rsidRDefault="00AD50D9" w14:paraId="671208F3" w14:textId="0E4087EF">
            <w:pPr>
              <w:jc w:val="center"/>
              <w:rPr>
                <w:rFonts w:cstheme="minorHAnsi"/>
                <w:snapToGrid w:val="0"/>
                <w:sz w:val="16"/>
                <w:szCs w:val="16"/>
              </w:rPr>
            </w:pPr>
            <w:r w:rsidRPr="005F6E7C">
              <w:rPr>
                <w:rFonts w:cstheme="minorHAnsi"/>
                <w:snapToGrid w:val="0"/>
                <w:sz w:val="16"/>
                <w:szCs w:val="16"/>
              </w:rPr>
              <w:t>NARY ARP ACT FUNDS</w:t>
            </w:r>
          </w:p>
        </w:tc>
        <w:tc>
          <w:tcPr>
            <w:tcW w:w="1204" w:type="dxa"/>
            <w:tcBorders>
              <w:top w:val="single" w:color="000000" w:sz="5" w:space="0"/>
              <w:left w:val="single" w:color="000000" w:sz="5" w:space="0"/>
              <w:bottom w:val="single" w:color="000000" w:sz="5" w:space="0"/>
              <w:right w:val="single" w:color="000000" w:sz="5" w:space="0"/>
            </w:tcBorders>
            <w:shd w:val="clear" w:color="auto" w:fill="D9DADA"/>
          </w:tcPr>
          <w:p w:rsidRPr="005F6E7C" w:rsidR="00AD50D9" w:rsidP="00AD50D9" w:rsidRDefault="00AD50D9" w14:paraId="3FF589AE" w14:textId="77777777">
            <w:pPr>
              <w:jc w:val="center"/>
              <w:rPr>
                <w:rFonts w:cstheme="minorHAnsi"/>
                <w:snapToGrid w:val="0"/>
                <w:sz w:val="16"/>
                <w:szCs w:val="16"/>
              </w:rPr>
            </w:pPr>
            <w:r w:rsidRPr="005F6E7C">
              <w:rPr>
                <w:rFonts w:cstheme="minorHAnsi"/>
                <w:snapToGrid w:val="0"/>
                <w:sz w:val="16"/>
                <w:szCs w:val="16"/>
              </w:rPr>
              <w:t>(COLUMN J)</w:t>
            </w:r>
          </w:p>
          <w:p w:rsidR="00AD50D9" w:rsidP="00AD50D9" w:rsidRDefault="00AD50D9" w14:paraId="49AFBAE4"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rsidRDefault="00AD50D9" w14:paraId="76737366" w14:textId="2C6BA2F4">
            <w:pPr>
              <w:jc w:val="center"/>
              <w:rPr>
                <w:rFonts w:cstheme="minorHAnsi"/>
                <w:snapToGrid w:val="0"/>
                <w:sz w:val="16"/>
                <w:szCs w:val="16"/>
              </w:rPr>
            </w:pPr>
            <w:r w:rsidRPr="005F6E7C">
              <w:rPr>
                <w:rFonts w:cstheme="minorHAnsi"/>
                <w:snapToGrid w:val="0"/>
                <w:sz w:val="16"/>
                <w:szCs w:val="16"/>
              </w:rPr>
              <w:t>TION ARP ACT FUNDS</w:t>
            </w:r>
          </w:p>
        </w:tc>
      </w:tr>
      <w:tr w:rsidR="00A76262" w:rsidTr="0045196C" w14:paraId="5D1B74E4" w14:textId="461F14FA">
        <w:trPr>
          <w:trHeight w:val="4917" w:hRule="exact"/>
        </w:trPr>
        <w:tc>
          <w:tcPr>
            <w:tcW w:w="990" w:type="dxa"/>
            <w:tcBorders>
              <w:top w:val="single" w:color="000000" w:sz="5" w:space="0"/>
              <w:left w:val="single" w:color="000000" w:sz="5" w:space="0"/>
              <w:bottom w:val="single" w:color="000000" w:sz="5" w:space="0"/>
              <w:right w:val="single" w:color="000000" w:sz="5" w:space="0"/>
            </w:tcBorders>
          </w:tcPr>
          <w:p w:rsidRPr="00FE08D2" w:rsidR="00A76262" w:rsidP="00A76262" w:rsidRDefault="00A76262" w14:paraId="37A13A4D" w14:textId="1D57EB83">
            <w:pPr>
              <w:tabs>
                <w:tab w:val="left" w:pos="9540"/>
              </w:tabs>
              <w:spacing w:before="3"/>
              <w:ind w:right="200"/>
              <w:rPr>
                <w:rFonts w:ascii="Calibri" w:hAnsi="Calibri" w:eastAsia="Calibri"/>
                <w:sz w:val="16"/>
              </w:rPr>
            </w:pPr>
            <w:r w:rsidRPr="00FE08D2">
              <w:rPr>
                <w:rFonts w:ascii="Calibri" w:hAnsi="Calibri" w:eastAsia="Calibri"/>
                <w:spacing w:val="1"/>
                <w:sz w:val="16"/>
              </w:rPr>
              <w:t>1</w:t>
            </w:r>
            <w:r w:rsidRPr="00FE08D2">
              <w:rPr>
                <w:rFonts w:ascii="Calibri" w:hAnsi="Calibri" w:eastAsia="Calibri"/>
                <w:spacing w:val="-1"/>
                <w:sz w:val="16"/>
              </w:rPr>
              <w:t>(</w:t>
            </w:r>
            <w:r w:rsidRPr="00FE08D2">
              <w:rPr>
                <w:rFonts w:ascii="Calibri" w:hAnsi="Calibri" w:eastAsia="Calibri"/>
                <w:spacing w:val="1"/>
                <w:sz w:val="16"/>
              </w:rPr>
              <w:t>c</w:t>
            </w:r>
            <w:r w:rsidRPr="00FE08D2">
              <w:rPr>
                <w:rFonts w:ascii="Calibri" w:hAnsi="Calibri" w:eastAsia="Calibri"/>
                <w:spacing w:val="-1"/>
                <w:sz w:val="16"/>
              </w:rPr>
              <w:t>). INFANT/ TODDLER QUALITY ACTIVITIES</w:t>
            </w:r>
          </w:p>
        </w:tc>
        <w:tc>
          <w:tcPr>
            <w:tcW w:w="1203" w:type="dxa"/>
            <w:tcBorders>
              <w:top w:val="single" w:color="000000" w:sz="5" w:space="0"/>
              <w:left w:val="single" w:color="000000" w:sz="5" w:space="0"/>
              <w:bottom w:val="single" w:color="000000" w:sz="5" w:space="0"/>
              <w:right w:val="single" w:color="000000" w:sz="5" w:space="0"/>
            </w:tcBorders>
          </w:tcPr>
          <w:p w:rsidRPr="00FE08D2" w:rsidR="00A76262" w:rsidP="00A76262" w:rsidRDefault="00A76262" w14:paraId="0A178149" w14:textId="636CBD68">
            <w:pPr>
              <w:tabs>
                <w:tab w:val="left" w:pos="9540"/>
              </w:tabs>
              <w:spacing w:before="2"/>
              <w:ind w:right="200"/>
              <w:rPr>
                <w:rFonts w:ascii="Calibri" w:hAnsi="Calibri" w:eastAsia="Calibri"/>
                <w:sz w:val="16"/>
              </w:rPr>
            </w:pPr>
            <w:r w:rsidRPr="00FE08D2">
              <w:rPr>
                <w:rFonts w:ascii="Calibri" w:hAnsi="Calibri" w:eastAsia="Calibri"/>
                <w:sz w:val="16"/>
              </w:rPr>
              <w:t>E</w:t>
            </w:r>
            <w:r w:rsidRPr="00FE08D2">
              <w:rPr>
                <w:rFonts w:ascii="Calibri" w:hAnsi="Calibri" w:eastAsia="Calibri"/>
                <w:spacing w:val="1"/>
                <w:sz w:val="16"/>
              </w:rPr>
              <w:t>nt</w:t>
            </w:r>
            <w:r w:rsidRPr="00FE08D2">
              <w:rPr>
                <w:rFonts w:ascii="Calibri" w:hAnsi="Calibri" w:eastAsia="Calibri"/>
                <w:spacing w:val="-2"/>
                <w:sz w:val="16"/>
              </w:rPr>
              <w:t>e</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m</w:t>
            </w:r>
            <w:r w:rsidRPr="00FE08D2">
              <w:rPr>
                <w:rFonts w:ascii="Calibri" w:hAnsi="Calibri" w:eastAsia="Calibri"/>
                <w:spacing w:val="1"/>
                <w:sz w:val="16"/>
              </w:rPr>
              <w:t>u</w:t>
            </w:r>
            <w:r w:rsidRPr="00FE08D2">
              <w:rPr>
                <w:rFonts w:ascii="Calibri" w:hAnsi="Calibri" w:eastAsia="Calibri"/>
                <w:sz w:val="16"/>
              </w:rPr>
              <w:t>la</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3"/>
                <w:sz w:val="16"/>
              </w:rPr>
              <w:t>v</w:t>
            </w:r>
            <w:r w:rsidRPr="00FE08D2">
              <w:rPr>
                <w:rFonts w:ascii="Calibri" w:hAnsi="Calibri" w:eastAsia="Calibri"/>
                <w:sz w:val="16"/>
              </w:rPr>
              <w:t xml:space="preserve">e </w:t>
            </w:r>
            <w:r w:rsidRPr="00FE08D2">
              <w:rPr>
                <w:rFonts w:ascii="Calibri" w:hAnsi="Calibri" w:eastAsia="Calibri"/>
                <w:spacing w:val="1"/>
                <w:sz w:val="16"/>
              </w:rPr>
              <w:t>e</w:t>
            </w:r>
            <w:r w:rsidRPr="00FE08D2">
              <w:rPr>
                <w:rFonts w:ascii="Calibri" w:hAnsi="Calibri" w:eastAsia="Calibri"/>
                <w:spacing w:val="-1"/>
                <w:sz w:val="16"/>
              </w:rPr>
              <w:t>x</w:t>
            </w:r>
            <w:r w:rsidRPr="00FE08D2">
              <w:rPr>
                <w:rFonts w:ascii="Calibri" w:hAnsi="Calibri" w:eastAsia="Calibri"/>
                <w:spacing w:val="1"/>
                <w:sz w:val="16"/>
              </w:rPr>
              <w:t>p</w:t>
            </w:r>
            <w:r w:rsidRPr="00FE08D2">
              <w:rPr>
                <w:rFonts w:ascii="Calibri" w:hAnsi="Calibri" w:eastAsia="Calibri"/>
                <w:sz w:val="16"/>
              </w:rPr>
              <w:t>e</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pacing w:val="1"/>
                <w:sz w:val="16"/>
              </w:rPr>
              <w:t>u</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z w:val="16"/>
              </w:rPr>
              <w:t>s</w:t>
            </w:r>
            <w:r w:rsidRPr="00FE08D2">
              <w:rPr>
                <w:rFonts w:ascii="Calibri" w:hAnsi="Calibri" w:eastAsia="Calibri"/>
                <w:spacing w:val="1"/>
                <w:sz w:val="16"/>
              </w:rPr>
              <w:t xml:space="preserve"> </w:t>
            </w:r>
            <w:r w:rsidRPr="00FE08D2">
              <w:rPr>
                <w:rFonts w:ascii="Calibri" w:hAnsi="Calibri" w:eastAsia="Calibri"/>
                <w:spacing w:val="-2"/>
                <w:sz w:val="16"/>
              </w:rPr>
              <w:t>o</w:t>
            </w:r>
            <w:r w:rsidRPr="00FE08D2">
              <w:rPr>
                <w:rFonts w:ascii="Calibri" w:hAnsi="Calibri" w:eastAsia="Calibri"/>
                <w:sz w:val="16"/>
              </w:rPr>
              <w:t xml:space="preserve">f </w:t>
            </w:r>
            <w:r w:rsidRPr="00FE08D2">
              <w:rPr>
                <w:rFonts w:ascii="Calibri" w:hAnsi="Calibri" w:eastAsia="Calibri"/>
                <w:spacing w:val="1"/>
                <w:sz w:val="16"/>
              </w:rPr>
              <w:t>M</w:t>
            </w:r>
            <w:r w:rsidRPr="00FE08D2">
              <w:rPr>
                <w:rFonts w:ascii="Calibri" w:hAnsi="Calibri" w:eastAsia="Calibri"/>
                <w:sz w:val="16"/>
              </w:rPr>
              <w:t>a</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a</w:t>
            </w:r>
            <w:r w:rsidRPr="00FE08D2">
              <w:rPr>
                <w:rFonts w:ascii="Calibri" w:hAnsi="Calibri" w:eastAsia="Calibri"/>
                <w:spacing w:val="1"/>
                <w:sz w:val="16"/>
              </w:rPr>
              <w:t>to</w:t>
            </w:r>
            <w:r w:rsidRPr="00FE08D2">
              <w:rPr>
                <w:rFonts w:ascii="Calibri" w:hAnsi="Calibri" w:eastAsia="Calibri"/>
                <w:sz w:val="16"/>
              </w:rPr>
              <w:t xml:space="preserve">ry </w:t>
            </w:r>
            <w:r w:rsidRPr="00FE08D2">
              <w:rPr>
                <w:rFonts w:ascii="Calibri" w:hAnsi="Calibri" w:eastAsia="Calibri"/>
                <w:spacing w:val="1"/>
                <w:sz w:val="16"/>
              </w:rPr>
              <w:t>fu</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s</w:t>
            </w:r>
            <w:r w:rsidRPr="00FE08D2">
              <w:rPr>
                <w:rFonts w:ascii="Calibri" w:hAnsi="Calibri" w:eastAsia="Calibri"/>
                <w:spacing w:val="-2"/>
                <w:sz w:val="16"/>
              </w:rPr>
              <w:t xml:space="preserve"> </w:t>
            </w:r>
            <w:r w:rsidRPr="00FE08D2">
              <w:rPr>
                <w:rFonts w:ascii="Calibri" w:hAnsi="Calibri" w:eastAsia="Calibri"/>
                <w:spacing w:val="1"/>
                <w:sz w:val="16"/>
              </w:rPr>
              <w:t>fo</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3"/>
                <w:sz w:val="16"/>
              </w:rPr>
              <w:t>infant/toddler</w:t>
            </w:r>
            <w:r w:rsidRPr="00FE08D2">
              <w:rPr>
                <w:rFonts w:ascii="Calibri" w:hAnsi="Calibri" w:eastAsia="Calibri"/>
                <w:spacing w:val="2"/>
                <w:sz w:val="16"/>
              </w:rPr>
              <w:t xml:space="preserve">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ali</w:t>
            </w:r>
            <w:r w:rsidRPr="00FE08D2">
              <w:rPr>
                <w:rFonts w:ascii="Calibri" w:hAnsi="Calibri" w:eastAsia="Calibri"/>
                <w:spacing w:val="1"/>
                <w:sz w:val="16"/>
              </w:rPr>
              <w:t>t</w:t>
            </w:r>
            <w:r w:rsidRPr="00FE08D2">
              <w:rPr>
                <w:rFonts w:ascii="Calibri" w:hAnsi="Calibri" w:eastAsia="Calibri"/>
                <w:sz w:val="16"/>
              </w:rPr>
              <w:t>y a</w:t>
            </w:r>
            <w:r w:rsidRPr="00FE08D2">
              <w:rPr>
                <w:rFonts w:ascii="Calibri" w:hAnsi="Calibri" w:eastAsia="Calibri"/>
                <w:spacing w:val="-1"/>
                <w:sz w:val="16"/>
              </w:rPr>
              <w:t>c</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1"/>
                <w:sz w:val="16"/>
              </w:rPr>
              <w:t>v</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z w:val="16"/>
              </w:rPr>
              <w:t>ies</w:t>
            </w:r>
            <w:r w:rsidRPr="00FE08D2">
              <w:rPr>
                <w:rFonts w:ascii="Calibri" w:hAnsi="Calibri" w:eastAsia="Calibri"/>
                <w:spacing w:val="-2"/>
                <w:sz w:val="16"/>
              </w:rPr>
              <w:t xml:space="preserve"> </w:t>
            </w:r>
            <w:r w:rsidRPr="00FE08D2">
              <w:rPr>
                <w:rFonts w:ascii="Calibri" w:hAnsi="Calibri" w:eastAsia="Calibri"/>
                <w:spacing w:val="1"/>
                <w:sz w:val="16"/>
              </w:rPr>
              <w:t>f</w:t>
            </w:r>
            <w:r w:rsidRPr="00FE08D2">
              <w:rPr>
                <w:rFonts w:ascii="Calibri" w:hAnsi="Calibri" w:eastAsia="Calibri"/>
                <w:sz w:val="16"/>
              </w:rPr>
              <w:t>r</w:t>
            </w:r>
            <w:r w:rsidRPr="00FE08D2">
              <w:rPr>
                <w:rFonts w:ascii="Calibri" w:hAnsi="Calibri" w:eastAsia="Calibri"/>
                <w:spacing w:val="1"/>
                <w:sz w:val="16"/>
              </w:rPr>
              <w:t>o</w:t>
            </w:r>
            <w:r w:rsidRPr="00FE08D2">
              <w:rPr>
                <w:rFonts w:ascii="Calibri" w:hAnsi="Calibri" w:eastAsia="Calibri"/>
                <w:sz w:val="16"/>
              </w:rPr>
              <w:t xml:space="preserve">m </w:t>
            </w:r>
            <w:r w:rsidRPr="00FE08D2">
              <w:rPr>
                <w:rFonts w:ascii="Calibri" w:hAnsi="Calibri" w:eastAsia="Calibri"/>
                <w:spacing w:val="-1"/>
                <w:sz w:val="16"/>
              </w:rPr>
              <w:t>Oc</w:t>
            </w:r>
            <w:r w:rsidRPr="00FE08D2">
              <w:rPr>
                <w:rFonts w:ascii="Calibri" w:hAnsi="Calibri" w:eastAsia="Calibri"/>
                <w:spacing w:val="1"/>
                <w:sz w:val="16"/>
              </w:rPr>
              <w:t>tob</w:t>
            </w:r>
            <w:r w:rsidRPr="00FE08D2">
              <w:rPr>
                <w:rFonts w:ascii="Calibri" w:hAnsi="Calibri" w:eastAsia="Calibri"/>
                <w:sz w:val="16"/>
              </w:rPr>
              <w:t>er</w:t>
            </w:r>
            <w:r w:rsidRPr="00FE08D2">
              <w:rPr>
                <w:rFonts w:ascii="Calibri" w:hAnsi="Calibri" w:eastAsia="Calibri"/>
                <w:spacing w:val="-1"/>
                <w:sz w:val="16"/>
              </w:rPr>
              <w:t xml:space="preserve"> </w:t>
            </w:r>
            <w:r w:rsidRPr="00FE08D2">
              <w:rPr>
                <w:rFonts w:ascii="Calibri" w:hAnsi="Calibri" w:eastAsia="Calibri"/>
                <w:sz w:val="16"/>
              </w:rPr>
              <w:t>1</w:t>
            </w:r>
            <w:r w:rsidRPr="00FE08D2">
              <w:rPr>
                <w:rFonts w:ascii="Calibri" w:hAnsi="Calibri" w:eastAsia="Calibri"/>
                <w:spacing w:val="2"/>
                <w:sz w:val="16"/>
              </w:rPr>
              <w:t xml:space="preserve"> of the </w:t>
            </w:r>
            <w:r>
              <w:rPr>
                <w:rFonts w:ascii="Calibri" w:hAnsi="Calibri" w:eastAsia="Calibri"/>
                <w:spacing w:val="2"/>
                <w:sz w:val="16"/>
              </w:rPr>
              <w:t>GY</w:t>
            </w:r>
            <w:r w:rsidRPr="00FE08D2">
              <w:rPr>
                <w:rFonts w:ascii="Calibri" w:hAnsi="Calibri" w:eastAsia="Calibri"/>
                <w:spacing w:val="2"/>
                <w:sz w:val="16"/>
              </w:rPr>
              <w:t xml:space="preserve"> for which</w:t>
            </w:r>
            <w:r w:rsidRPr="00FE08D2">
              <w:rPr>
                <w:rFonts w:ascii="Calibri" w:hAnsi="Calibri" w:eastAsia="Calibri"/>
                <w:sz w:val="16"/>
              </w:rPr>
              <w:t xml:space="preserve"> </w:t>
            </w:r>
            <w:r w:rsidRPr="00FE08D2">
              <w:rPr>
                <w:rFonts w:ascii="Calibri" w:hAnsi="Calibri" w:eastAsia="Calibri"/>
                <w:spacing w:val="-1"/>
                <w:sz w:val="16"/>
              </w:rPr>
              <w:t>t</w:t>
            </w:r>
            <w:r w:rsidRPr="00FE08D2">
              <w:rPr>
                <w:rFonts w:ascii="Calibri" w:hAnsi="Calibri" w:eastAsia="Calibri"/>
                <w:spacing w:val="1"/>
                <w:sz w:val="16"/>
              </w:rPr>
              <w:t>h</w:t>
            </w:r>
            <w:r w:rsidRPr="00FE08D2">
              <w:rPr>
                <w:rFonts w:ascii="Calibri" w:hAnsi="Calibri" w:eastAsia="Calibri"/>
                <w:sz w:val="16"/>
              </w:rPr>
              <w:t>e r</w:t>
            </w:r>
            <w:r w:rsidRPr="00FE08D2">
              <w:rPr>
                <w:rFonts w:ascii="Calibri" w:hAnsi="Calibri" w:eastAsia="Calibri"/>
                <w:spacing w:val="1"/>
                <w:sz w:val="16"/>
              </w:rPr>
              <w:t>epo</w:t>
            </w:r>
            <w:r w:rsidRPr="00FE08D2">
              <w:rPr>
                <w:rFonts w:ascii="Calibri" w:hAnsi="Calibri" w:eastAsia="Calibri"/>
                <w:spacing w:val="-2"/>
                <w:sz w:val="16"/>
              </w:rPr>
              <w:t>r</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z w:val="16"/>
              </w:rPr>
              <w:t>is</w:t>
            </w:r>
            <w:r w:rsidRPr="00FE08D2">
              <w:rPr>
                <w:rFonts w:ascii="Calibri" w:hAnsi="Calibri" w:eastAsia="Calibri"/>
                <w:spacing w:val="-2"/>
                <w:sz w:val="16"/>
              </w:rPr>
              <w:t xml:space="preserve"> </w:t>
            </w:r>
            <w:r w:rsidRPr="00FE08D2">
              <w:rPr>
                <w:rFonts w:ascii="Calibri" w:hAnsi="Calibri" w:eastAsia="Calibri"/>
                <w:spacing w:val="1"/>
                <w:sz w:val="16"/>
              </w:rPr>
              <w:t>b</w:t>
            </w:r>
            <w:r w:rsidRPr="00FE08D2">
              <w:rPr>
                <w:rFonts w:ascii="Calibri" w:hAnsi="Calibri" w:eastAsia="Calibri"/>
                <w:sz w:val="16"/>
              </w:rPr>
              <w:t>e</w:t>
            </w:r>
            <w:r w:rsidRPr="00FE08D2">
              <w:rPr>
                <w:rFonts w:ascii="Calibri" w:hAnsi="Calibri" w:eastAsia="Calibri"/>
                <w:spacing w:val="-2"/>
                <w:sz w:val="16"/>
              </w:rPr>
              <w:t>i</w:t>
            </w:r>
            <w:r w:rsidRPr="00FE08D2">
              <w:rPr>
                <w:rFonts w:ascii="Calibri" w:hAnsi="Calibri" w:eastAsia="Calibri"/>
                <w:spacing w:val="1"/>
                <w:sz w:val="16"/>
              </w:rPr>
              <w:t xml:space="preserve">ng </w:t>
            </w:r>
            <w:r w:rsidRPr="00FE08D2">
              <w:rPr>
                <w:rFonts w:ascii="Calibri" w:hAnsi="Calibri" w:eastAsia="Calibri"/>
                <w:sz w:val="16"/>
              </w:rPr>
              <w:t>s</w:t>
            </w:r>
            <w:r w:rsidRPr="00FE08D2">
              <w:rPr>
                <w:rFonts w:ascii="Calibri" w:hAnsi="Calibri" w:eastAsia="Calibri"/>
                <w:spacing w:val="1"/>
                <w:sz w:val="16"/>
              </w:rPr>
              <w:t>ub</w:t>
            </w:r>
            <w:r w:rsidRPr="00FE08D2">
              <w:rPr>
                <w:rFonts w:ascii="Calibri" w:hAnsi="Calibri" w:eastAsia="Calibri"/>
                <w:sz w:val="16"/>
              </w:rPr>
              <w:t>mi</w:t>
            </w:r>
            <w:r w:rsidRPr="00FE08D2">
              <w:rPr>
                <w:rFonts w:ascii="Calibri" w:hAnsi="Calibri" w:eastAsia="Calibri"/>
                <w:spacing w:val="-1"/>
                <w:sz w:val="16"/>
              </w:rPr>
              <w:t>t</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z w:val="16"/>
              </w:rPr>
              <w:t xml:space="preserve">d </w:t>
            </w:r>
            <w:r w:rsidRPr="00FE08D2">
              <w:rPr>
                <w:rFonts w:ascii="Calibri" w:hAnsi="Calibri" w:eastAsia="Calibri"/>
                <w:spacing w:val="1"/>
                <w:sz w:val="16"/>
              </w:rPr>
              <w:t>th</w:t>
            </w:r>
            <w:r w:rsidRPr="00FE08D2">
              <w:rPr>
                <w:rFonts w:ascii="Calibri" w:hAnsi="Calibri" w:eastAsia="Calibri"/>
                <w:sz w:val="16"/>
              </w:rPr>
              <w:t>r</w:t>
            </w:r>
            <w:r w:rsidRPr="00FE08D2">
              <w:rPr>
                <w:rFonts w:ascii="Calibri" w:hAnsi="Calibri" w:eastAsia="Calibri"/>
                <w:spacing w:val="-2"/>
                <w:sz w:val="16"/>
              </w:rPr>
              <w:t>o</w:t>
            </w:r>
            <w:r w:rsidRPr="00FE08D2">
              <w:rPr>
                <w:rFonts w:ascii="Calibri" w:hAnsi="Calibri" w:eastAsia="Calibri"/>
                <w:spacing w:val="1"/>
                <w:sz w:val="16"/>
              </w:rPr>
              <w:t>u</w:t>
            </w:r>
            <w:r w:rsidRPr="00FE08D2">
              <w:rPr>
                <w:rFonts w:ascii="Calibri" w:hAnsi="Calibri" w:eastAsia="Calibri"/>
                <w:sz w:val="16"/>
              </w:rPr>
              <w:t xml:space="preserve">gh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rr</w:t>
            </w:r>
            <w:r w:rsidRPr="00FE08D2">
              <w:rPr>
                <w:rFonts w:ascii="Calibri" w:hAnsi="Calibri" w:eastAsia="Calibri"/>
                <w:spacing w:val="1"/>
                <w:sz w:val="16"/>
              </w:rPr>
              <w:t>e</w:t>
            </w:r>
            <w:r w:rsidRPr="00FE08D2">
              <w:rPr>
                <w:rFonts w:ascii="Calibri" w:hAnsi="Calibri" w:eastAsia="Calibri"/>
                <w:spacing w:val="-1"/>
                <w:sz w:val="16"/>
              </w:rPr>
              <w:t>n</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w:t>
            </w:r>
            <w:r w:rsidRPr="00FE08D2">
              <w:rPr>
                <w:rFonts w:ascii="Calibri" w:hAnsi="Calibri" w:eastAsia="Calibri"/>
                <w:spacing w:val="-2"/>
                <w:sz w:val="16"/>
              </w:rPr>
              <w:t>r</w:t>
            </w:r>
            <w:r w:rsidRPr="00FE08D2">
              <w:rPr>
                <w:rFonts w:ascii="Calibri" w:hAnsi="Calibri" w:eastAsia="Calibri"/>
                <w:spacing w:val="1"/>
                <w:sz w:val="16"/>
              </w:rPr>
              <w:t>te</w:t>
            </w:r>
            <w:r w:rsidRPr="00FE08D2">
              <w:rPr>
                <w:rFonts w:ascii="Calibri" w:hAnsi="Calibri" w:eastAsia="Calibri"/>
                <w:sz w:val="16"/>
              </w:rPr>
              <w:t xml:space="preserve">r </w:t>
            </w:r>
            <w:r w:rsidRPr="00FE08D2">
              <w:rPr>
                <w:rFonts w:ascii="Calibri" w:hAnsi="Calibri" w:eastAsia="Calibri"/>
                <w:spacing w:val="1"/>
                <w:sz w:val="16"/>
              </w:rPr>
              <w:t>b</w:t>
            </w:r>
            <w:r w:rsidRPr="00FE08D2">
              <w:rPr>
                <w:rFonts w:ascii="Calibri" w:hAnsi="Calibri" w:eastAsia="Calibri"/>
                <w:sz w:val="16"/>
              </w:rPr>
              <w:t>ei</w:t>
            </w:r>
            <w:r w:rsidRPr="00FE08D2">
              <w:rPr>
                <w:rFonts w:ascii="Calibri" w:hAnsi="Calibri" w:eastAsia="Calibri"/>
                <w:spacing w:val="1"/>
                <w:sz w:val="16"/>
              </w:rPr>
              <w:t>n</w:t>
            </w:r>
            <w:r w:rsidRPr="00FE08D2">
              <w:rPr>
                <w:rFonts w:ascii="Calibri" w:hAnsi="Calibri" w:eastAsia="Calibri"/>
                <w:sz w:val="16"/>
              </w:rPr>
              <w:t>g</w:t>
            </w:r>
            <w:r w:rsidRPr="00FE08D2">
              <w:rPr>
                <w:rFonts w:ascii="Calibri" w:hAnsi="Calibri" w:eastAsia="Calibri"/>
                <w:spacing w:val="-2"/>
                <w:sz w:val="16"/>
              </w:rPr>
              <w:t xml:space="preserve"> </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pacing w:val="-1"/>
                <w:sz w:val="16"/>
              </w:rPr>
              <w:t>p</w:t>
            </w:r>
            <w:r w:rsidRPr="00FE08D2">
              <w:rPr>
                <w:rFonts w:ascii="Calibri" w:hAnsi="Calibri" w:eastAsia="Calibri"/>
                <w:spacing w:val="1"/>
                <w:sz w:val="16"/>
              </w:rPr>
              <w:t>o</w:t>
            </w:r>
            <w:r w:rsidRPr="00FE08D2">
              <w:rPr>
                <w:rFonts w:ascii="Calibri" w:hAnsi="Calibri" w:eastAsia="Calibri"/>
                <w:sz w:val="16"/>
              </w:rPr>
              <w:t>r</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pacing w:val="1"/>
                <w:sz w:val="16"/>
              </w:rPr>
              <w:t>d.</w:t>
            </w:r>
          </w:p>
        </w:tc>
        <w:tc>
          <w:tcPr>
            <w:tcW w:w="1204" w:type="dxa"/>
            <w:tcBorders>
              <w:top w:val="single" w:color="000000" w:sz="5" w:space="0"/>
              <w:left w:val="single" w:color="000000" w:sz="5" w:space="0"/>
              <w:bottom w:val="single" w:color="000000" w:sz="5" w:space="0"/>
              <w:right w:val="single" w:color="000000" w:sz="5" w:space="0"/>
            </w:tcBorders>
          </w:tcPr>
          <w:p w:rsidRPr="00FE08D2" w:rsidR="00A76262" w:rsidP="00A76262" w:rsidRDefault="00A76262" w14:paraId="42C784D1" w14:textId="77777777">
            <w:pPr>
              <w:tabs>
                <w:tab w:val="left" w:pos="9540"/>
              </w:tabs>
              <w:spacing w:before="3"/>
              <w:ind w:right="200"/>
              <w:rPr>
                <w:rFonts w:ascii="Calibri" w:hAnsi="Calibri" w:eastAsia="Calibri"/>
                <w:sz w:val="16"/>
              </w:rPr>
            </w:pPr>
            <w:r w:rsidRPr="00FE08D2">
              <w:rPr>
                <w:rFonts w:ascii="Calibri" w:hAnsi="Calibri" w:eastAsia="Calibri"/>
                <w:sz w:val="16"/>
              </w:rPr>
              <w:t>E</w:t>
            </w:r>
            <w:r w:rsidRPr="00FE08D2">
              <w:rPr>
                <w:rFonts w:ascii="Calibri" w:hAnsi="Calibri" w:eastAsia="Calibri"/>
                <w:spacing w:val="1"/>
                <w:sz w:val="16"/>
              </w:rPr>
              <w:t>nt</w:t>
            </w:r>
            <w:r w:rsidRPr="00FE08D2">
              <w:rPr>
                <w:rFonts w:ascii="Calibri" w:hAnsi="Calibri" w:eastAsia="Calibri"/>
                <w:spacing w:val="-2"/>
                <w:sz w:val="16"/>
              </w:rPr>
              <w:t>e</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m</w:t>
            </w:r>
            <w:r w:rsidRPr="00FE08D2">
              <w:rPr>
                <w:rFonts w:ascii="Calibri" w:hAnsi="Calibri" w:eastAsia="Calibri"/>
                <w:spacing w:val="1"/>
                <w:sz w:val="16"/>
              </w:rPr>
              <w:t>u</w:t>
            </w:r>
            <w:r w:rsidRPr="00FE08D2">
              <w:rPr>
                <w:rFonts w:ascii="Calibri" w:hAnsi="Calibri" w:eastAsia="Calibri"/>
                <w:sz w:val="16"/>
              </w:rPr>
              <w:t>la</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3"/>
                <w:sz w:val="16"/>
              </w:rPr>
              <w:t>v</w:t>
            </w:r>
            <w:r w:rsidRPr="00FE08D2">
              <w:rPr>
                <w:rFonts w:ascii="Calibri" w:hAnsi="Calibri" w:eastAsia="Calibri"/>
                <w:sz w:val="16"/>
              </w:rPr>
              <w:t>e</w:t>
            </w:r>
            <w:r w:rsidRPr="00FE08D2">
              <w:rPr>
                <w:rFonts w:ascii="Calibri" w:hAnsi="Calibri" w:eastAsia="Calibri"/>
                <w:spacing w:val="2"/>
                <w:sz w:val="16"/>
              </w:rPr>
              <w:t xml:space="preserve"> </w:t>
            </w:r>
            <w:r w:rsidRPr="00FE08D2">
              <w:rPr>
                <w:rFonts w:ascii="Calibri" w:hAnsi="Calibri" w:eastAsia="Calibri"/>
                <w:spacing w:val="-1"/>
                <w:sz w:val="16"/>
              </w:rPr>
              <w:t>t</w:t>
            </w:r>
            <w:r w:rsidRPr="00FE08D2">
              <w:rPr>
                <w:rFonts w:ascii="Calibri" w:hAnsi="Calibri" w:eastAsia="Calibri"/>
                <w:spacing w:val="1"/>
                <w:sz w:val="16"/>
              </w:rPr>
              <w:t>ot</w:t>
            </w:r>
            <w:r w:rsidRPr="00FE08D2">
              <w:rPr>
                <w:rFonts w:ascii="Calibri" w:hAnsi="Calibri" w:eastAsia="Calibri"/>
                <w:sz w:val="16"/>
              </w:rPr>
              <w:t xml:space="preserve">al </w:t>
            </w:r>
            <w:r w:rsidRPr="00FE08D2">
              <w:rPr>
                <w:rFonts w:ascii="Calibri" w:hAnsi="Calibri" w:eastAsia="Calibri"/>
                <w:spacing w:val="1"/>
                <w:sz w:val="16"/>
              </w:rPr>
              <w:t>o</w:t>
            </w:r>
            <w:r w:rsidRPr="00FE08D2">
              <w:rPr>
                <w:rFonts w:ascii="Calibri" w:hAnsi="Calibri" w:eastAsia="Calibri"/>
                <w:sz w:val="16"/>
              </w:rPr>
              <w:t xml:space="preserve">f </w:t>
            </w:r>
            <w:r w:rsidRPr="00FE08D2">
              <w:rPr>
                <w:rFonts w:ascii="Calibri" w:hAnsi="Calibri" w:eastAsia="Calibri"/>
                <w:spacing w:val="1"/>
                <w:sz w:val="16"/>
              </w:rPr>
              <w:t>bo</w:t>
            </w:r>
            <w:r w:rsidRPr="00FE08D2">
              <w:rPr>
                <w:rFonts w:ascii="Calibri" w:hAnsi="Calibri" w:eastAsia="Calibri"/>
                <w:spacing w:val="-1"/>
                <w:sz w:val="16"/>
              </w:rPr>
              <w:t>t</w:t>
            </w:r>
            <w:r w:rsidRPr="00FE08D2">
              <w:rPr>
                <w:rFonts w:ascii="Calibri" w:hAnsi="Calibri" w:eastAsia="Calibri"/>
                <w:sz w:val="16"/>
              </w:rPr>
              <w:t>h</w:t>
            </w:r>
            <w:r w:rsidRPr="00FE08D2">
              <w:rPr>
                <w:rFonts w:ascii="Calibri" w:hAnsi="Calibri" w:eastAsia="Calibri"/>
                <w:spacing w:val="2"/>
                <w:sz w:val="16"/>
              </w:rPr>
              <w:t xml:space="preserve"> </w:t>
            </w:r>
            <w:r w:rsidRPr="00FE08D2">
              <w:rPr>
                <w:rFonts w:ascii="Calibri" w:hAnsi="Calibri" w:eastAsia="Calibri"/>
                <w:sz w:val="16"/>
              </w:rPr>
              <w:t>F</w:t>
            </w:r>
            <w:r w:rsidRPr="00FE08D2">
              <w:rPr>
                <w:rFonts w:ascii="Calibri" w:hAnsi="Calibri" w:eastAsia="Calibri"/>
                <w:spacing w:val="-2"/>
                <w:sz w:val="16"/>
              </w:rPr>
              <w:t>e</w:t>
            </w:r>
            <w:r w:rsidRPr="00FE08D2">
              <w:rPr>
                <w:rFonts w:ascii="Calibri" w:hAnsi="Calibri" w:eastAsia="Calibri"/>
                <w:spacing w:val="1"/>
                <w:sz w:val="16"/>
              </w:rPr>
              <w:t>d</w:t>
            </w:r>
            <w:r w:rsidRPr="00FE08D2">
              <w:rPr>
                <w:rFonts w:ascii="Calibri" w:hAnsi="Calibri" w:eastAsia="Calibri"/>
                <w:sz w:val="16"/>
              </w:rPr>
              <w:t>eral a</w:t>
            </w:r>
            <w:r w:rsidRPr="00FE08D2">
              <w:rPr>
                <w:rFonts w:ascii="Calibri" w:hAnsi="Calibri" w:eastAsia="Calibri"/>
                <w:spacing w:val="1"/>
                <w:sz w:val="16"/>
              </w:rPr>
              <w:t>n</w:t>
            </w:r>
            <w:r w:rsidRPr="00FE08D2">
              <w:rPr>
                <w:rFonts w:ascii="Calibri" w:hAnsi="Calibri" w:eastAsia="Calibri"/>
                <w:sz w:val="16"/>
              </w:rPr>
              <w:t>d</w:t>
            </w:r>
            <w:r w:rsidRPr="00FE08D2">
              <w:rPr>
                <w:rFonts w:ascii="Calibri" w:hAnsi="Calibri" w:eastAsia="Calibri"/>
                <w:spacing w:val="2"/>
                <w:sz w:val="16"/>
              </w:rPr>
              <w:t xml:space="preserve"> </w:t>
            </w:r>
            <w:r w:rsidRPr="00FE08D2">
              <w:rPr>
                <w:rFonts w:ascii="Calibri" w:hAnsi="Calibri" w:eastAsia="Calibri"/>
                <w:spacing w:val="-2"/>
                <w:sz w:val="16"/>
              </w:rPr>
              <w:t>S</w:t>
            </w:r>
            <w:r w:rsidRPr="00FE08D2">
              <w:rPr>
                <w:rFonts w:ascii="Calibri" w:hAnsi="Calibri" w:eastAsia="Calibri"/>
                <w:spacing w:val="1"/>
                <w:sz w:val="16"/>
              </w:rPr>
              <w:t>t</w:t>
            </w:r>
            <w:r w:rsidRPr="00FE08D2">
              <w:rPr>
                <w:rFonts w:ascii="Calibri" w:hAnsi="Calibri" w:eastAsia="Calibri"/>
                <w:spacing w:val="-2"/>
                <w:sz w:val="16"/>
              </w:rPr>
              <w:t>a</w:t>
            </w:r>
            <w:r w:rsidRPr="00FE08D2">
              <w:rPr>
                <w:rFonts w:ascii="Calibri" w:hAnsi="Calibri" w:eastAsia="Calibri"/>
                <w:spacing w:val="1"/>
                <w:sz w:val="16"/>
              </w:rPr>
              <w:t xml:space="preserve">te Matching </w:t>
            </w:r>
            <w:r w:rsidRPr="00FE08D2">
              <w:rPr>
                <w:rFonts w:ascii="Calibri" w:hAnsi="Calibri" w:eastAsia="Calibri"/>
                <w:sz w:val="16"/>
              </w:rPr>
              <w:t>e</w:t>
            </w:r>
            <w:r w:rsidRPr="00FE08D2">
              <w:rPr>
                <w:rFonts w:ascii="Calibri" w:hAnsi="Calibri" w:eastAsia="Calibri"/>
                <w:spacing w:val="-1"/>
                <w:sz w:val="16"/>
              </w:rPr>
              <w:t>x</w:t>
            </w:r>
            <w:r w:rsidRPr="00FE08D2">
              <w:rPr>
                <w:rFonts w:ascii="Calibri" w:hAnsi="Calibri" w:eastAsia="Calibri"/>
                <w:spacing w:val="1"/>
                <w:sz w:val="16"/>
              </w:rPr>
              <w:t>p</w:t>
            </w:r>
            <w:r w:rsidRPr="00FE08D2">
              <w:rPr>
                <w:rFonts w:ascii="Calibri" w:hAnsi="Calibri" w:eastAsia="Calibri"/>
                <w:sz w:val="16"/>
              </w:rPr>
              <w:t>e</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pacing w:val="1"/>
                <w:sz w:val="16"/>
              </w:rPr>
              <w:t>u</w:t>
            </w:r>
            <w:r w:rsidRPr="00FE08D2">
              <w:rPr>
                <w:rFonts w:ascii="Calibri" w:hAnsi="Calibri" w:eastAsia="Calibri"/>
                <w:sz w:val="16"/>
              </w:rPr>
              <w:t>res</w:t>
            </w:r>
          </w:p>
          <w:p w:rsidRPr="00FE08D2" w:rsidR="00A76262" w:rsidP="00A76262" w:rsidRDefault="00A76262" w14:paraId="7B3F21B6" w14:textId="4C8A1283">
            <w:pPr>
              <w:tabs>
                <w:tab w:val="left" w:pos="9540"/>
              </w:tabs>
              <w:ind w:right="200"/>
              <w:rPr>
                <w:rFonts w:ascii="Calibri" w:hAnsi="Calibri" w:eastAsia="Calibri"/>
                <w:sz w:val="16"/>
              </w:rPr>
            </w:pPr>
            <w:r w:rsidRPr="00FE08D2">
              <w:rPr>
                <w:rFonts w:ascii="Calibri" w:hAnsi="Calibri" w:eastAsia="Calibri"/>
                <w:spacing w:val="1"/>
                <w:sz w:val="16"/>
              </w:rPr>
              <w:t>fo</w:t>
            </w:r>
            <w:r w:rsidRPr="00FE08D2">
              <w:rPr>
                <w:rFonts w:ascii="Calibri" w:hAnsi="Calibri" w:eastAsia="Calibri"/>
                <w:sz w:val="16"/>
              </w:rPr>
              <w:t>r</w:t>
            </w:r>
            <w:r w:rsidRPr="00FE08D2">
              <w:rPr>
                <w:rFonts w:ascii="Calibri" w:hAnsi="Calibri" w:eastAsia="Calibri"/>
                <w:spacing w:val="-1"/>
                <w:sz w:val="16"/>
              </w:rPr>
              <w:t xml:space="preserve"> infant/toddler </w:t>
            </w:r>
            <w:r w:rsidRPr="00FE08D2">
              <w:rPr>
                <w:rFonts w:ascii="Calibri" w:hAnsi="Calibri" w:eastAsia="Calibri"/>
                <w:spacing w:val="1"/>
                <w:sz w:val="16"/>
              </w:rPr>
              <w:t>qu</w:t>
            </w:r>
            <w:r w:rsidRPr="00FE08D2">
              <w:rPr>
                <w:rFonts w:ascii="Calibri" w:hAnsi="Calibri" w:eastAsia="Calibri"/>
                <w:sz w:val="16"/>
              </w:rPr>
              <w:t>al</w:t>
            </w:r>
            <w:r w:rsidRPr="00FE08D2">
              <w:rPr>
                <w:rFonts w:ascii="Calibri" w:hAnsi="Calibri" w:eastAsia="Calibri"/>
                <w:spacing w:val="-2"/>
                <w:sz w:val="16"/>
              </w:rPr>
              <w:t>i</w:t>
            </w:r>
            <w:r w:rsidRPr="00FE08D2">
              <w:rPr>
                <w:rFonts w:ascii="Calibri" w:hAnsi="Calibri" w:eastAsia="Calibri"/>
                <w:spacing w:val="1"/>
                <w:sz w:val="16"/>
              </w:rPr>
              <w:t xml:space="preserve">ty </w:t>
            </w:r>
            <w:r w:rsidRPr="00FE08D2">
              <w:rPr>
                <w:rFonts w:ascii="Calibri" w:hAnsi="Calibri" w:eastAsia="Calibri"/>
                <w:sz w:val="16"/>
              </w:rPr>
              <w:t>a</w:t>
            </w:r>
            <w:r w:rsidRPr="00FE08D2">
              <w:rPr>
                <w:rFonts w:ascii="Calibri" w:hAnsi="Calibri" w:eastAsia="Calibri"/>
                <w:spacing w:val="-1"/>
                <w:sz w:val="16"/>
              </w:rPr>
              <w:t>c</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1"/>
                <w:sz w:val="16"/>
              </w:rPr>
              <w:t>v</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z w:val="16"/>
              </w:rPr>
              <w:t>ies</w:t>
            </w:r>
            <w:r w:rsidRPr="00FE08D2">
              <w:rPr>
                <w:rFonts w:ascii="Calibri" w:hAnsi="Calibri" w:eastAsia="Calibri"/>
                <w:spacing w:val="1"/>
                <w:sz w:val="16"/>
              </w:rPr>
              <w:t xml:space="preserve"> </w:t>
            </w:r>
            <w:r w:rsidRPr="00FE08D2">
              <w:rPr>
                <w:rFonts w:ascii="Calibri" w:hAnsi="Calibri" w:eastAsia="Calibri"/>
                <w:spacing w:val="-2"/>
                <w:sz w:val="16"/>
              </w:rPr>
              <w:t>m</w:t>
            </w:r>
            <w:r w:rsidRPr="00FE08D2">
              <w:rPr>
                <w:rFonts w:ascii="Calibri" w:hAnsi="Calibri" w:eastAsia="Calibri"/>
                <w:sz w:val="16"/>
              </w:rPr>
              <w:t>a</w:t>
            </w:r>
            <w:r w:rsidRPr="00FE08D2">
              <w:rPr>
                <w:rFonts w:ascii="Calibri" w:hAnsi="Calibri" w:eastAsia="Calibri"/>
                <w:spacing w:val="1"/>
                <w:sz w:val="16"/>
              </w:rPr>
              <w:t>d</w:t>
            </w:r>
            <w:r w:rsidRPr="00FE08D2">
              <w:rPr>
                <w:rFonts w:ascii="Calibri" w:hAnsi="Calibri" w:eastAsia="Calibri"/>
                <w:sz w:val="16"/>
              </w:rPr>
              <w:t xml:space="preserve">e </w:t>
            </w:r>
            <w:r w:rsidRPr="00FE08D2">
              <w:rPr>
                <w:rFonts w:ascii="Calibri" w:hAnsi="Calibri" w:eastAsia="Calibri"/>
                <w:spacing w:val="1"/>
                <w:sz w:val="16"/>
              </w:rPr>
              <w:t>f</w:t>
            </w:r>
            <w:r w:rsidRPr="00FE08D2">
              <w:rPr>
                <w:rFonts w:ascii="Calibri" w:hAnsi="Calibri" w:eastAsia="Calibri"/>
                <w:sz w:val="16"/>
              </w:rPr>
              <w:t>r</w:t>
            </w:r>
            <w:r w:rsidRPr="00FE08D2">
              <w:rPr>
                <w:rFonts w:ascii="Calibri" w:hAnsi="Calibri" w:eastAsia="Calibri"/>
                <w:spacing w:val="1"/>
                <w:sz w:val="16"/>
              </w:rPr>
              <w:t>o</w:t>
            </w:r>
            <w:r w:rsidRPr="00FE08D2">
              <w:rPr>
                <w:rFonts w:ascii="Calibri" w:hAnsi="Calibri" w:eastAsia="Calibri"/>
                <w:sz w:val="16"/>
              </w:rPr>
              <w:t>m</w:t>
            </w:r>
            <w:r w:rsidRPr="00FE08D2">
              <w:rPr>
                <w:rFonts w:ascii="Calibri" w:hAnsi="Calibri" w:eastAsia="Calibri"/>
                <w:spacing w:val="1"/>
                <w:sz w:val="16"/>
              </w:rPr>
              <w:t xml:space="preserve"> </w:t>
            </w:r>
            <w:r w:rsidRPr="00FE08D2">
              <w:rPr>
                <w:rFonts w:ascii="Calibri" w:hAnsi="Calibri" w:eastAsia="Calibri"/>
                <w:spacing w:val="-1"/>
                <w:sz w:val="16"/>
              </w:rPr>
              <w:t>Oct</w:t>
            </w:r>
            <w:r w:rsidRPr="00FE08D2">
              <w:rPr>
                <w:rFonts w:ascii="Calibri" w:hAnsi="Calibri" w:eastAsia="Calibri"/>
                <w:spacing w:val="1"/>
                <w:sz w:val="16"/>
              </w:rPr>
              <w:t>obe</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z w:val="16"/>
              </w:rPr>
              <w:t xml:space="preserve">1 </w:t>
            </w:r>
            <w:r w:rsidRPr="00FE08D2">
              <w:rPr>
                <w:rFonts w:ascii="Calibri" w:hAnsi="Calibri" w:eastAsia="Calibri"/>
                <w:spacing w:val="1"/>
                <w:sz w:val="16"/>
              </w:rPr>
              <w:t>o</w:t>
            </w:r>
            <w:r w:rsidRPr="00FE08D2">
              <w:rPr>
                <w:rFonts w:ascii="Calibri" w:hAnsi="Calibri" w:eastAsia="Calibri"/>
                <w:sz w:val="16"/>
              </w:rPr>
              <w:t xml:space="preserve">f </w:t>
            </w:r>
            <w:r w:rsidRPr="00FE08D2">
              <w:rPr>
                <w:rFonts w:ascii="Calibri" w:hAnsi="Calibri" w:eastAsia="Calibri"/>
                <w:spacing w:val="1"/>
                <w:sz w:val="16"/>
              </w:rPr>
              <w:t>th</w:t>
            </w:r>
            <w:r w:rsidRPr="00FE08D2">
              <w:rPr>
                <w:rFonts w:ascii="Calibri" w:hAnsi="Calibri" w:eastAsia="Calibri"/>
                <w:sz w:val="16"/>
              </w:rPr>
              <w:t>e</w:t>
            </w:r>
            <w:r w:rsidRPr="00FE08D2">
              <w:rPr>
                <w:rFonts w:ascii="Calibri" w:hAnsi="Calibri" w:eastAsia="Calibri"/>
                <w:spacing w:val="-1"/>
                <w:sz w:val="16"/>
              </w:rPr>
              <w:t xml:space="preserve"> </w:t>
            </w:r>
            <w:r>
              <w:rPr>
                <w:rFonts w:ascii="Calibri" w:hAnsi="Calibri" w:eastAsia="Calibri"/>
                <w:spacing w:val="-1"/>
                <w:sz w:val="16"/>
              </w:rPr>
              <w:t>GY</w:t>
            </w:r>
            <w:r w:rsidRPr="00FE08D2">
              <w:rPr>
                <w:rFonts w:ascii="Calibri" w:hAnsi="Calibri" w:eastAsia="Calibri"/>
                <w:spacing w:val="1"/>
                <w:sz w:val="16"/>
              </w:rPr>
              <w:t xml:space="preserve"> fo</w:t>
            </w:r>
            <w:r w:rsidRPr="00FE08D2">
              <w:rPr>
                <w:rFonts w:ascii="Calibri" w:hAnsi="Calibri" w:eastAsia="Calibri"/>
                <w:sz w:val="16"/>
              </w:rPr>
              <w:t>r</w:t>
            </w:r>
            <w:r w:rsidRPr="00FE08D2">
              <w:rPr>
                <w:rFonts w:ascii="Calibri" w:hAnsi="Calibri" w:eastAsia="Calibri"/>
                <w:spacing w:val="-1"/>
                <w:sz w:val="16"/>
              </w:rPr>
              <w:t xml:space="preserve"> w</w:t>
            </w:r>
            <w:r w:rsidRPr="00FE08D2">
              <w:rPr>
                <w:rFonts w:ascii="Calibri" w:hAnsi="Calibri" w:eastAsia="Calibri"/>
                <w:spacing w:val="1"/>
                <w:sz w:val="16"/>
              </w:rPr>
              <w:t>h</w:t>
            </w:r>
            <w:r w:rsidRPr="00FE08D2">
              <w:rPr>
                <w:rFonts w:ascii="Calibri" w:hAnsi="Calibri" w:eastAsia="Calibri"/>
                <w:sz w:val="16"/>
              </w:rPr>
              <w:t>i</w:t>
            </w:r>
            <w:r w:rsidRPr="00FE08D2">
              <w:rPr>
                <w:rFonts w:ascii="Calibri" w:hAnsi="Calibri" w:eastAsia="Calibri"/>
                <w:spacing w:val="-1"/>
                <w:sz w:val="16"/>
              </w:rPr>
              <w:t>c</w:t>
            </w:r>
            <w:r w:rsidRPr="00FE08D2">
              <w:rPr>
                <w:rFonts w:ascii="Calibri" w:hAnsi="Calibri" w:eastAsia="Calibri"/>
                <w:sz w:val="16"/>
              </w:rPr>
              <w:t xml:space="preserve">h </w:t>
            </w:r>
            <w:r w:rsidRPr="00FE08D2">
              <w:rPr>
                <w:rFonts w:ascii="Calibri" w:hAnsi="Calibri" w:eastAsia="Calibri"/>
                <w:spacing w:val="1"/>
                <w:sz w:val="16"/>
              </w:rPr>
              <w:t>th</w:t>
            </w:r>
            <w:r w:rsidRPr="00FE08D2">
              <w:rPr>
                <w:rFonts w:ascii="Calibri" w:hAnsi="Calibri" w:eastAsia="Calibri"/>
                <w:sz w:val="16"/>
              </w:rPr>
              <w:t>e</w:t>
            </w:r>
            <w:r w:rsidRPr="00FE08D2">
              <w:rPr>
                <w:rFonts w:ascii="Calibri" w:hAnsi="Calibri" w:eastAsia="Calibri"/>
                <w:spacing w:val="-1"/>
                <w:sz w:val="16"/>
              </w:rPr>
              <w:t xml:space="preserve"> </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pacing w:val="-1"/>
                <w:sz w:val="16"/>
              </w:rPr>
              <w:t>p</w:t>
            </w:r>
            <w:r w:rsidRPr="00FE08D2">
              <w:rPr>
                <w:rFonts w:ascii="Calibri" w:hAnsi="Calibri" w:eastAsia="Calibri"/>
                <w:spacing w:val="1"/>
                <w:sz w:val="16"/>
              </w:rPr>
              <w:t>o</w:t>
            </w:r>
            <w:r w:rsidRPr="00FE08D2">
              <w:rPr>
                <w:rFonts w:ascii="Calibri" w:hAnsi="Calibri" w:eastAsia="Calibri"/>
                <w:sz w:val="16"/>
              </w:rPr>
              <w:t>rt is</w:t>
            </w:r>
          </w:p>
          <w:p w:rsidRPr="00FE08D2" w:rsidR="00A76262" w:rsidP="00A76262" w:rsidRDefault="00A76262" w14:paraId="3FFD3083" w14:textId="77777777">
            <w:pPr>
              <w:tabs>
                <w:tab w:val="left" w:pos="9540"/>
              </w:tabs>
              <w:spacing w:line="280" w:lineRule="exact"/>
              <w:ind w:right="200"/>
              <w:rPr>
                <w:rFonts w:ascii="Calibri" w:hAnsi="Calibri" w:eastAsia="Calibri"/>
                <w:sz w:val="16"/>
              </w:rPr>
            </w:pPr>
            <w:r w:rsidRPr="00FE08D2">
              <w:rPr>
                <w:rFonts w:ascii="Calibri" w:hAnsi="Calibri" w:eastAsia="Calibri"/>
                <w:spacing w:val="1"/>
                <w:position w:val="1"/>
                <w:sz w:val="16"/>
              </w:rPr>
              <w:t>b</w:t>
            </w:r>
            <w:r w:rsidRPr="00FE08D2">
              <w:rPr>
                <w:rFonts w:ascii="Calibri" w:hAnsi="Calibri" w:eastAsia="Calibri"/>
                <w:position w:val="1"/>
                <w:sz w:val="16"/>
              </w:rPr>
              <w:t>ei</w:t>
            </w:r>
            <w:r w:rsidRPr="00FE08D2">
              <w:rPr>
                <w:rFonts w:ascii="Calibri" w:hAnsi="Calibri" w:eastAsia="Calibri"/>
                <w:spacing w:val="1"/>
                <w:position w:val="1"/>
                <w:sz w:val="16"/>
              </w:rPr>
              <w:t>n</w:t>
            </w:r>
            <w:r w:rsidRPr="00FE08D2">
              <w:rPr>
                <w:rFonts w:ascii="Calibri" w:hAnsi="Calibri" w:eastAsia="Calibri"/>
                <w:position w:val="1"/>
                <w:sz w:val="16"/>
              </w:rPr>
              <w:t>g</w:t>
            </w:r>
            <w:r w:rsidRPr="00FE08D2">
              <w:rPr>
                <w:rFonts w:ascii="Calibri" w:hAnsi="Calibri" w:eastAsia="Calibri"/>
                <w:spacing w:val="-2"/>
                <w:position w:val="1"/>
                <w:sz w:val="16"/>
              </w:rPr>
              <w:t xml:space="preserve"> </w:t>
            </w:r>
            <w:r w:rsidRPr="00FE08D2">
              <w:rPr>
                <w:rFonts w:ascii="Calibri" w:hAnsi="Calibri" w:eastAsia="Calibri"/>
                <w:position w:val="1"/>
                <w:sz w:val="16"/>
              </w:rPr>
              <w:t>s</w:t>
            </w:r>
            <w:r w:rsidRPr="00FE08D2">
              <w:rPr>
                <w:rFonts w:ascii="Calibri" w:hAnsi="Calibri" w:eastAsia="Calibri"/>
                <w:spacing w:val="1"/>
                <w:position w:val="1"/>
                <w:sz w:val="16"/>
              </w:rPr>
              <w:t>ub</w:t>
            </w:r>
            <w:r w:rsidRPr="00FE08D2">
              <w:rPr>
                <w:rFonts w:ascii="Calibri" w:hAnsi="Calibri" w:eastAsia="Calibri"/>
                <w:position w:val="1"/>
                <w:sz w:val="16"/>
              </w:rPr>
              <w:t>m</w:t>
            </w:r>
            <w:r w:rsidRPr="00FE08D2">
              <w:rPr>
                <w:rFonts w:ascii="Calibri" w:hAnsi="Calibri" w:eastAsia="Calibri"/>
                <w:spacing w:val="-2"/>
                <w:position w:val="1"/>
                <w:sz w:val="16"/>
              </w:rPr>
              <w:t>i</w:t>
            </w:r>
            <w:r w:rsidRPr="00FE08D2">
              <w:rPr>
                <w:rFonts w:ascii="Calibri" w:hAnsi="Calibri" w:eastAsia="Calibri"/>
                <w:spacing w:val="1"/>
                <w:position w:val="1"/>
                <w:sz w:val="16"/>
              </w:rPr>
              <w:t>t</w:t>
            </w:r>
            <w:r w:rsidRPr="00FE08D2">
              <w:rPr>
                <w:rFonts w:ascii="Calibri" w:hAnsi="Calibri" w:eastAsia="Calibri"/>
                <w:spacing w:val="-1"/>
                <w:position w:val="1"/>
                <w:sz w:val="16"/>
              </w:rPr>
              <w:t>t</w:t>
            </w:r>
            <w:r w:rsidRPr="00FE08D2">
              <w:rPr>
                <w:rFonts w:ascii="Calibri" w:hAnsi="Calibri" w:eastAsia="Calibri"/>
                <w:spacing w:val="1"/>
                <w:position w:val="1"/>
                <w:sz w:val="16"/>
              </w:rPr>
              <w:t>e</w:t>
            </w:r>
            <w:r w:rsidRPr="00FE08D2">
              <w:rPr>
                <w:rFonts w:ascii="Calibri" w:hAnsi="Calibri" w:eastAsia="Calibri"/>
                <w:position w:val="1"/>
                <w:sz w:val="16"/>
              </w:rPr>
              <w:t>d</w:t>
            </w:r>
          </w:p>
          <w:p w:rsidRPr="00FE08D2" w:rsidR="00A76262" w:rsidP="00A76262" w:rsidRDefault="00A76262" w14:paraId="6F3AF2EB" w14:textId="77777777">
            <w:pPr>
              <w:tabs>
                <w:tab w:val="left" w:pos="9540"/>
              </w:tabs>
              <w:ind w:right="200"/>
              <w:rPr>
                <w:rFonts w:ascii="Calibri" w:hAnsi="Calibri" w:eastAsia="Calibri"/>
                <w:sz w:val="16"/>
              </w:rPr>
            </w:pPr>
            <w:r w:rsidRPr="00FE08D2">
              <w:rPr>
                <w:rFonts w:ascii="Calibri" w:hAnsi="Calibri" w:eastAsia="Calibri"/>
                <w:spacing w:val="1"/>
                <w:sz w:val="16"/>
              </w:rPr>
              <w:t>th</w:t>
            </w:r>
            <w:r w:rsidRPr="00FE08D2">
              <w:rPr>
                <w:rFonts w:ascii="Calibri" w:hAnsi="Calibri" w:eastAsia="Calibri"/>
                <w:sz w:val="16"/>
              </w:rPr>
              <w:t>r</w:t>
            </w:r>
            <w:r w:rsidRPr="00FE08D2">
              <w:rPr>
                <w:rFonts w:ascii="Calibri" w:hAnsi="Calibri" w:eastAsia="Calibri"/>
                <w:spacing w:val="-2"/>
                <w:sz w:val="16"/>
              </w:rPr>
              <w:t>o</w:t>
            </w:r>
            <w:r w:rsidRPr="00FE08D2">
              <w:rPr>
                <w:rFonts w:ascii="Calibri" w:hAnsi="Calibri" w:eastAsia="Calibri"/>
                <w:spacing w:val="1"/>
                <w:sz w:val="16"/>
              </w:rPr>
              <w:t>u</w:t>
            </w:r>
            <w:r w:rsidRPr="00FE08D2">
              <w:rPr>
                <w:rFonts w:ascii="Calibri" w:hAnsi="Calibri" w:eastAsia="Calibri"/>
                <w:sz w:val="16"/>
              </w:rPr>
              <w:t xml:space="preserve">gh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rr</w:t>
            </w:r>
            <w:r w:rsidRPr="00FE08D2">
              <w:rPr>
                <w:rFonts w:ascii="Calibri" w:hAnsi="Calibri" w:eastAsia="Calibri"/>
                <w:spacing w:val="1"/>
                <w:sz w:val="16"/>
              </w:rPr>
              <w:t>e</w:t>
            </w:r>
            <w:r w:rsidRPr="00FE08D2">
              <w:rPr>
                <w:rFonts w:ascii="Calibri" w:hAnsi="Calibri" w:eastAsia="Calibri"/>
                <w:spacing w:val="-1"/>
                <w:sz w:val="16"/>
              </w:rPr>
              <w:t>n</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w:t>
            </w:r>
            <w:r w:rsidRPr="00FE08D2">
              <w:rPr>
                <w:rFonts w:ascii="Calibri" w:hAnsi="Calibri" w:eastAsia="Calibri"/>
                <w:spacing w:val="-2"/>
                <w:sz w:val="16"/>
              </w:rPr>
              <w:t>r</w:t>
            </w:r>
            <w:r w:rsidRPr="00FE08D2">
              <w:rPr>
                <w:rFonts w:ascii="Calibri" w:hAnsi="Calibri" w:eastAsia="Calibri"/>
                <w:spacing w:val="1"/>
                <w:sz w:val="16"/>
              </w:rPr>
              <w:t>te</w:t>
            </w:r>
            <w:r w:rsidRPr="00FE08D2">
              <w:rPr>
                <w:rFonts w:ascii="Calibri" w:hAnsi="Calibri" w:eastAsia="Calibri"/>
                <w:sz w:val="16"/>
              </w:rPr>
              <w:t xml:space="preserve">r </w:t>
            </w:r>
            <w:r w:rsidRPr="00FE08D2">
              <w:rPr>
                <w:rFonts w:ascii="Calibri" w:hAnsi="Calibri" w:eastAsia="Calibri"/>
                <w:spacing w:val="1"/>
                <w:sz w:val="16"/>
              </w:rPr>
              <w:t>b</w:t>
            </w:r>
            <w:r w:rsidRPr="00FE08D2">
              <w:rPr>
                <w:rFonts w:ascii="Calibri" w:hAnsi="Calibri" w:eastAsia="Calibri"/>
                <w:sz w:val="16"/>
              </w:rPr>
              <w:t>ei</w:t>
            </w:r>
            <w:r w:rsidRPr="00FE08D2">
              <w:rPr>
                <w:rFonts w:ascii="Calibri" w:hAnsi="Calibri" w:eastAsia="Calibri"/>
                <w:spacing w:val="1"/>
                <w:sz w:val="16"/>
              </w:rPr>
              <w:t>n</w:t>
            </w:r>
            <w:r w:rsidRPr="00FE08D2">
              <w:rPr>
                <w:rFonts w:ascii="Calibri" w:hAnsi="Calibri" w:eastAsia="Calibri"/>
                <w:sz w:val="16"/>
              </w:rPr>
              <w:t>g</w:t>
            </w:r>
            <w:r w:rsidRPr="00FE08D2">
              <w:rPr>
                <w:rFonts w:ascii="Calibri" w:hAnsi="Calibri" w:eastAsia="Calibri"/>
                <w:spacing w:val="-2"/>
                <w:sz w:val="16"/>
              </w:rPr>
              <w:t xml:space="preserve"> </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pacing w:val="-1"/>
                <w:sz w:val="16"/>
              </w:rPr>
              <w:t>p</w:t>
            </w:r>
            <w:r w:rsidRPr="00FE08D2">
              <w:rPr>
                <w:rFonts w:ascii="Calibri" w:hAnsi="Calibri" w:eastAsia="Calibri"/>
                <w:spacing w:val="1"/>
                <w:sz w:val="16"/>
              </w:rPr>
              <w:t>o</w:t>
            </w:r>
            <w:r w:rsidRPr="00FE08D2">
              <w:rPr>
                <w:rFonts w:ascii="Calibri" w:hAnsi="Calibri" w:eastAsia="Calibri"/>
                <w:sz w:val="16"/>
              </w:rPr>
              <w:t>r</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pacing w:val="1"/>
                <w:sz w:val="16"/>
              </w:rPr>
              <w:t>d.</w:t>
            </w:r>
          </w:p>
        </w:tc>
        <w:tc>
          <w:tcPr>
            <w:tcW w:w="1204" w:type="dxa"/>
            <w:tcBorders>
              <w:top w:val="single" w:color="000000" w:sz="5" w:space="0"/>
              <w:left w:val="single" w:color="000000" w:sz="5" w:space="0"/>
              <w:bottom w:val="single" w:color="000000" w:sz="5" w:space="0"/>
              <w:right w:val="single" w:color="000000" w:sz="5" w:space="0"/>
            </w:tcBorders>
          </w:tcPr>
          <w:p w:rsidRPr="00FE08D2" w:rsidR="00A76262" w:rsidP="00A76262" w:rsidRDefault="00A76262" w14:paraId="43861FB3" w14:textId="77777777">
            <w:pPr>
              <w:tabs>
                <w:tab w:val="left" w:pos="9540"/>
              </w:tabs>
              <w:spacing w:before="3"/>
              <w:ind w:right="200"/>
              <w:rPr>
                <w:rFonts w:ascii="Calibri" w:hAnsi="Calibri" w:eastAsia="Calibri"/>
                <w:sz w:val="16"/>
              </w:rPr>
            </w:pPr>
            <w:r w:rsidRPr="00FE08D2">
              <w:rPr>
                <w:rFonts w:ascii="Calibri" w:hAnsi="Calibri" w:eastAsia="Calibri"/>
                <w:sz w:val="16"/>
              </w:rPr>
              <w:t>E</w:t>
            </w:r>
            <w:r w:rsidRPr="00FE08D2">
              <w:rPr>
                <w:rFonts w:ascii="Calibri" w:hAnsi="Calibri" w:eastAsia="Calibri"/>
                <w:spacing w:val="1"/>
                <w:sz w:val="16"/>
              </w:rPr>
              <w:t>nt</w:t>
            </w:r>
            <w:r w:rsidRPr="00FE08D2">
              <w:rPr>
                <w:rFonts w:ascii="Calibri" w:hAnsi="Calibri" w:eastAsia="Calibri"/>
                <w:spacing w:val="-2"/>
                <w:sz w:val="16"/>
              </w:rPr>
              <w:t>e</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m</w:t>
            </w:r>
            <w:r w:rsidRPr="00FE08D2">
              <w:rPr>
                <w:rFonts w:ascii="Calibri" w:hAnsi="Calibri" w:eastAsia="Calibri"/>
                <w:spacing w:val="1"/>
                <w:sz w:val="16"/>
              </w:rPr>
              <w:t>u</w:t>
            </w:r>
            <w:r w:rsidRPr="00FE08D2">
              <w:rPr>
                <w:rFonts w:ascii="Calibri" w:hAnsi="Calibri" w:eastAsia="Calibri"/>
                <w:sz w:val="16"/>
              </w:rPr>
              <w:t>la</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3"/>
                <w:sz w:val="16"/>
              </w:rPr>
              <w:t>v</w:t>
            </w:r>
            <w:r w:rsidRPr="00FE08D2">
              <w:rPr>
                <w:rFonts w:ascii="Calibri" w:hAnsi="Calibri" w:eastAsia="Calibri"/>
                <w:sz w:val="16"/>
              </w:rPr>
              <w:t>e e</w:t>
            </w:r>
            <w:r w:rsidRPr="00FE08D2">
              <w:rPr>
                <w:rFonts w:ascii="Calibri" w:hAnsi="Calibri" w:eastAsia="Calibri"/>
                <w:spacing w:val="-1"/>
                <w:sz w:val="16"/>
              </w:rPr>
              <w:t>x</w:t>
            </w:r>
            <w:r w:rsidRPr="00FE08D2">
              <w:rPr>
                <w:rFonts w:ascii="Calibri" w:hAnsi="Calibri" w:eastAsia="Calibri"/>
                <w:spacing w:val="1"/>
                <w:sz w:val="16"/>
              </w:rPr>
              <w:t>p</w:t>
            </w:r>
            <w:r w:rsidRPr="00FE08D2">
              <w:rPr>
                <w:rFonts w:ascii="Calibri" w:hAnsi="Calibri" w:eastAsia="Calibri"/>
                <w:sz w:val="16"/>
              </w:rPr>
              <w:t>e</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pacing w:val="1"/>
                <w:sz w:val="16"/>
              </w:rPr>
              <w:t>u</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z w:val="16"/>
              </w:rPr>
              <w:t>s</w:t>
            </w:r>
            <w:r w:rsidRPr="00FE08D2">
              <w:rPr>
                <w:rFonts w:ascii="Calibri" w:hAnsi="Calibri" w:eastAsia="Calibri"/>
                <w:spacing w:val="1"/>
                <w:sz w:val="16"/>
              </w:rPr>
              <w:t xml:space="preserve"> </w:t>
            </w:r>
            <w:r w:rsidRPr="00FE08D2">
              <w:rPr>
                <w:rFonts w:ascii="Calibri" w:hAnsi="Calibri" w:eastAsia="Calibri"/>
                <w:spacing w:val="-2"/>
                <w:sz w:val="16"/>
              </w:rPr>
              <w:t>o</w:t>
            </w:r>
            <w:r w:rsidRPr="00FE08D2">
              <w:rPr>
                <w:rFonts w:ascii="Calibri" w:hAnsi="Calibri" w:eastAsia="Calibri"/>
                <w:sz w:val="16"/>
              </w:rPr>
              <w:t xml:space="preserve">f </w:t>
            </w:r>
            <w:r w:rsidRPr="00FE08D2">
              <w:rPr>
                <w:rFonts w:ascii="Calibri" w:hAnsi="Calibri" w:eastAsia="Calibri"/>
                <w:spacing w:val="1"/>
                <w:sz w:val="16"/>
              </w:rPr>
              <w:t>D</w:t>
            </w:r>
            <w:r w:rsidRPr="00FE08D2">
              <w:rPr>
                <w:rFonts w:ascii="Calibri" w:hAnsi="Calibri" w:eastAsia="Calibri"/>
                <w:sz w:val="16"/>
              </w:rPr>
              <w:t>is</w:t>
            </w:r>
            <w:r w:rsidRPr="00FE08D2">
              <w:rPr>
                <w:rFonts w:ascii="Calibri" w:hAnsi="Calibri" w:eastAsia="Calibri"/>
                <w:spacing w:val="-1"/>
                <w:sz w:val="16"/>
              </w:rPr>
              <w:t>c</w:t>
            </w:r>
            <w:r w:rsidRPr="00FE08D2">
              <w:rPr>
                <w:rFonts w:ascii="Calibri" w:hAnsi="Calibri" w:eastAsia="Calibri"/>
                <w:sz w:val="16"/>
              </w:rPr>
              <w:t>r</w:t>
            </w:r>
            <w:r w:rsidRPr="00FE08D2">
              <w:rPr>
                <w:rFonts w:ascii="Calibri" w:hAnsi="Calibri" w:eastAsia="Calibri"/>
                <w:spacing w:val="1"/>
                <w:sz w:val="16"/>
              </w:rPr>
              <w:t>et</w:t>
            </w:r>
            <w:r w:rsidRPr="00FE08D2">
              <w:rPr>
                <w:rFonts w:ascii="Calibri" w:hAnsi="Calibri" w:eastAsia="Calibri"/>
                <w:sz w:val="16"/>
              </w:rPr>
              <w:t>i</w:t>
            </w:r>
            <w:r w:rsidRPr="00FE08D2">
              <w:rPr>
                <w:rFonts w:ascii="Calibri" w:hAnsi="Calibri" w:eastAsia="Calibri"/>
                <w:spacing w:val="-2"/>
                <w:sz w:val="16"/>
              </w:rPr>
              <w:t>o</w:t>
            </w:r>
            <w:r w:rsidRPr="00FE08D2">
              <w:rPr>
                <w:rFonts w:ascii="Calibri" w:hAnsi="Calibri" w:eastAsia="Calibri"/>
                <w:spacing w:val="1"/>
                <w:sz w:val="16"/>
              </w:rPr>
              <w:t>n</w:t>
            </w:r>
            <w:r w:rsidRPr="00FE08D2">
              <w:rPr>
                <w:rFonts w:ascii="Calibri" w:hAnsi="Calibri" w:eastAsia="Calibri"/>
                <w:sz w:val="16"/>
              </w:rPr>
              <w:t xml:space="preserve">ary </w:t>
            </w:r>
            <w:r w:rsidRPr="00FE08D2">
              <w:rPr>
                <w:rFonts w:ascii="Calibri" w:hAnsi="Calibri" w:eastAsia="Calibri"/>
                <w:spacing w:val="1"/>
                <w:sz w:val="16"/>
              </w:rPr>
              <w:t>fu</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s</w:t>
            </w:r>
            <w:r w:rsidRPr="00FE08D2">
              <w:rPr>
                <w:rFonts w:ascii="Calibri" w:hAnsi="Calibri" w:eastAsia="Calibri"/>
                <w:spacing w:val="-2"/>
                <w:sz w:val="16"/>
              </w:rPr>
              <w:t xml:space="preserve"> </w:t>
            </w:r>
            <w:r w:rsidRPr="00FE08D2">
              <w:rPr>
                <w:rFonts w:ascii="Calibri" w:hAnsi="Calibri" w:eastAsia="Calibri"/>
                <w:spacing w:val="1"/>
                <w:sz w:val="16"/>
              </w:rPr>
              <w:t>fo</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3"/>
                <w:sz w:val="16"/>
              </w:rPr>
              <w:t xml:space="preserve">infant/toddler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ali</w:t>
            </w:r>
            <w:r w:rsidRPr="00FE08D2">
              <w:rPr>
                <w:rFonts w:ascii="Calibri" w:hAnsi="Calibri" w:eastAsia="Calibri"/>
                <w:spacing w:val="1"/>
                <w:sz w:val="16"/>
              </w:rPr>
              <w:t>t</w:t>
            </w:r>
            <w:r w:rsidRPr="00FE08D2">
              <w:rPr>
                <w:rFonts w:ascii="Calibri" w:hAnsi="Calibri" w:eastAsia="Calibri"/>
                <w:sz w:val="16"/>
              </w:rPr>
              <w:t>y a</w:t>
            </w:r>
            <w:r w:rsidRPr="00FE08D2">
              <w:rPr>
                <w:rFonts w:ascii="Calibri" w:hAnsi="Calibri" w:eastAsia="Calibri"/>
                <w:spacing w:val="-1"/>
                <w:sz w:val="16"/>
              </w:rPr>
              <w:t>c</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1"/>
                <w:sz w:val="16"/>
              </w:rPr>
              <w:t>v</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z w:val="16"/>
              </w:rPr>
              <w:t>ies</w:t>
            </w:r>
            <w:r w:rsidRPr="00FE08D2">
              <w:rPr>
                <w:rFonts w:ascii="Calibri" w:hAnsi="Calibri" w:eastAsia="Calibri"/>
                <w:spacing w:val="-2"/>
                <w:sz w:val="16"/>
              </w:rPr>
              <w:t xml:space="preserve"> </w:t>
            </w:r>
            <w:r w:rsidRPr="00FE08D2">
              <w:rPr>
                <w:rFonts w:ascii="Calibri" w:hAnsi="Calibri" w:eastAsia="Calibri"/>
                <w:spacing w:val="1"/>
                <w:sz w:val="16"/>
              </w:rPr>
              <w:t>f</w:t>
            </w:r>
            <w:r w:rsidRPr="00FE08D2">
              <w:rPr>
                <w:rFonts w:ascii="Calibri" w:hAnsi="Calibri" w:eastAsia="Calibri"/>
                <w:sz w:val="16"/>
              </w:rPr>
              <w:t>r</w:t>
            </w:r>
            <w:r w:rsidRPr="00FE08D2">
              <w:rPr>
                <w:rFonts w:ascii="Calibri" w:hAnsi="Calibri" w:eastAsia="Calibri"/>
                <w:spacing w:val="1"/>
                <w:sz w:val="16"/>
              </w:rPr>
              <w:t>o</w:t>
            </w:r>
            <w:r w:rsidRPr="00FE08D2">
              <w:rPr>
                <w:rFonts w:ascii="Calibri" w:hAnsi="Calibri" w:eastAsia="Calibri"/>
                <w:sz w:val="16"/>
              </w:rPr>
              <w:t xml:space="preserve">m </w:t>
            </w:r>
            <w:r w:rsidRPr="00FE08D2">
              <w:rPr>
                <w:rFonts w:ascii="Calibri" w:hAnsi="Calibri" w:eastAsia="Calibri"/>
                <w:spacing w:val="-1"/>
                <w:sz w:val="16"/>
              </w:rPr>
              <w:t>Oc</w:t>
            </w:r>
            <w:r w:rsidRPr="00FE08D2">
              <w:rPr>
                <w:rFonts w:ascii="Calibri" w:hAnsi="Calibri" w:eastAsia="Calibri"/>
                <w:spacing w:val="1"/>
                <w:sz w:val="16"/>
              </w:rPr>
              <w:t>tob</w:t>
            </w:r>
            <w:r w:rsidRPr="00FE08D2">
              <w:rPr>
                <w:rFonts w:ascii="Calibri" w:hAnsi="Calibri" w:eastAsia="Calibri"/>
                <w:sz w:val="16"/>
              </w:rPr>
              <w:t>er</w:t>
            </w:r>
            <w:r w:rsidRPr="00FE08D2">
              <w:rPr>
                <w:rFonts w:ascii="Calibri" w:hAnsi="Calibri" w:eastAsia="Calibri"/>
                <w:spacing w:val="-1"/>
                <w:sz w:val="16"/>
              </w:rPr>
              <w:t xml:space="preserve"> </w:t>
            </w:r>
            <w:r w:rsidRPr="00FE08D2">
              <w:rPr>
                <w:rFonts w:ascii="Calibri" w:hAnsi="Calibri" w:eastAsia="Calibri"/>
                <w:sz w:val="16"/>
              </w:rPr>
              <w:t>1</w:t>
            </w:r>
            <w:r w:rsidRPr="00FE08D2">
              <w:rPr>
                <w:rFonts w:ascii="Calibri" w:hAnsi="Calibri" w:eastAsia="Calibri"/>
                <w:spacing w:val="2"/>
                <w:sz w:val="16"/>
              </w:rPr>
              <w:t xml:space="preserve"> </w:t>
            </w:r>
            <w:r w:rsidRPr="00FE08D2">
              <w:rPr>
                <w:rFonts w:ascii="Calibri" w:hAnsi="Calibri" w:eastAsia="Calibri"/>
                <w:spacing w:val="-2"/>
                <w:sz w:val="16"/>
              </w:rPr>
              <w:t>o</w:t>
            </w:r>
            <w:r w:rsidRPr="00FE08D2">
              <w:rPr>
                <w:rFonts w:ascii="Calibri" w:hAnsi="Calibri" w:eastAsia="Calibri"/>
                <w:sz w:val="16"/>
              </w:rPr>
              <w:t>f</w:t>
            </w:r>
          </w:p>
          <w:p w:rsidRPr="00FE08D2" w:rsidR="00A76262" w:rsidP="00A76262" w:rsidRDefault="00A76262" w14:paraId="0B7AF976" w14:textId="259CB483">
            <w:pPr>
              <w:tabs>
                <w:tab w:val="left" w:pos="9540"/>
              </w:tabs>
              <w:spacing w:before="2"/>
              <w:ind w:right="200"/>
              <w:rPr>
                <w:rFonts w:ascii="Calibri" w:hAnsi="Calibri" w:eastAsia="Calibri"/>
                <w:sz w:val="16"/>
              </w:rPr>
            </w:pPr>
            <w:r w:rsidRPr="00FE08D2">
              <w:rPr>
                <w:rFonts w:ascii="Calibri" w:hAnsi="Calibri" w:eastAsia="Calibri"/>
                <w:spacing w:val="1"/>
                <w:sz w:val="16"/>
              </w:rPr>
              <w:t>th</w:t>
            </w:r>
            <w:r w:rsidRPr="00FE08D2">
              <w:rPr>
                <w:rFonts w:ascii="Calibri" w:hAnsi="Calibri" w:eastAsia="Calibri"/>
                <w:sz w:val="16"/>
              </w:rPr>
              <w:t>e</w:t>
            </w:r>
            <w:r w:rsidRPr="00FE08D2">
              <w:rPr>
                <w:rFonts w:ascii="Calibri" w:hAnsi="Calibri" w:eastAsia="Calibri"/>
                <w:spacing w:val="-1"/>
                <w:sz w:val="16"/>
              </w:rPr>
              <w:t xml:space="preserve"> </w:t>
            </w:r>
            <w:r>
              <w:rPr>
                <w:rFonts w:ascii="Calibri" w:hAnsi="Calibri" w:eastAsia="Calibri"/>
                <w:spacing w:val="-1"/>
                <w:sz w:val="16"/>
              </w:rPr>
              <w:t>GY</w:t>
            </w:r>
            <w:r w:rsidRPr="00FE08D2">
              <w:rPr>
                <w:rFonts w:ascii="Calibri" w:hAnsi="Calibri" w:eastAsia="Calibri"/>
                <w:sz w:val="16"/>
              </w:rPr>
              <w:t xml:space="preserve"> </w:t>
            </w:r>
            <w:r w:rsidRPr="00FE08D2">
              <w:rPr>
                <w:rFonts w:ascii="Calibri" w:hAnsi="Calibri" w:eastAsia="Calibri"/>
                <w:spacing w:val="1"/>
                <w:sz w:val="16"/>
              </w:rPr>
              <w:t>fo</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1"/>
                <w:sz w:val="16"/>
              </w:rPr>
              <w:t>w</w:t>
            </w:r>
            <w:r w:rsidRPr="00FE08D2">
              <w:rPr>
                <w:rFonts w:ascii="Calibri" w:hAnsi="Calibri" w:eastAsia="Calibri"/>
                <w:spacing w:val="1"/>
                <w:sz w:val="16"/>
              </w:rPr>
              <w:t>h</w:t>
            </w:r>
            <w:r w:rsidRPr="00FE08D2">
              <w:rPr>
                <w:rFonts w:ascii="Calibri" w:hAnsi="Calibri" w:eastAsia="Calibri"/>
                <w:sz w:val="16"/>
              </w:rPr>
              <w:t>i</w:t>
            </w:r>
            <w:r w:rsidRPr="00FE08D2">
              <w:rPr>
                <w:rFonts w:ascii="Calibri" w:hAnsi="Calibri" w:eastAsia="Calibri"/>
                <w:spacing w:val="-1"/>
                <w:sz w:val="16"/>
              </w:rPr>
              <w:t>c</w:t>
            </w:r>
            <w:r w:rsidRPr="00FE08D2">
              <w:rPr>
                <w:rFonts w:ascii="Calibri" w:hAnsi="Calibri" w:eastAsia="Calibri"/>
                <w:sz w:val="16"/>
              </w:rPr>
              <w:t xml:space="preserve">h </w:t>
            </w:r>
            <w:r w:rsidRPr="00FE08D2">
              <w:rPr>
                <w:rFonts w:ascii="Calibri" w:hAnsi="Calibri" w:eastAsia="Calibri"/>
                <w:spacing w:val="-1"/>
                <w:sz w:val="16"/>
              </w:rPr>
              <w:t>t</w:t>
            </w:r>
            <w:r w:rsidRPr="00FE08D2">
              <w:rPr>
                <w:rFonts w:ascii="Calibri" w:hAnsi="Calibri" w:eastAsia="Calibri"/>
                <w:spacing w:val="1"/>
                <w:sz w:val="16"/>
              </w:rPr>
              <w:t>h</w:t>
            </w:r>
            <w:r w:rsidRPr="00FE08D2">
              <w:rPr>
                <w:rFonts w:ascii="Calibri" w:hAnsi="Calibri" w:eastAsia="Calibri"/>
                <w:sz w:val="16"/>
              </w:rPr>
              <w:t>e r</w:t>
            </w:r>
            <w:r w:rsidRPr="00FE08D2">
              <w:rPr>
                <w:rFonts w:ascii="Calibri" w:hAnsi="Calibri" w:eastAsia="Calibri"/>
                <w:spacing w:val="1"/>
                <w:sz w:val="16"/>
              </w:rPr>
              <w:t>epo</w:t>
            </w:r>
            <w:r w:rsidRPr="00FE08D2">
              <w:rPr>
                <w:rFonts w:ascii="Calibri" w:hAnsi="Calibri" w:eastAsia="Calibri"/>
                <w:spacing w:val="-2"/>
                <w:sz w:val="16"/>
              </w:rPr>
              <w:t>r</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z w:val="16"/>
              </w:rPr>
              <w:t>is</w:t>
            </w:r>
            <w:r w:rsidRPr="00FE08D2">
              <w:rPr>
                <w:rFonts w:ascii="Calibri" w:hAnsi="Calibri" w:eastAsia="Calibri"/>
                <w:spacing w:val="-2"/>
                <w:sz w:val="16"/>
              </w:rPr>
              <w:t xml:space="preserve"> </w:t>
            </w:r>
            <w:r w:rsidRPr="00FE08D2">
              <w:rPr>
                <w:rFonts w:ascii="Calibri" w:hAnsi="Calibri" w:eastAsia="Calibri"/>
                <w:spacing w:val="1"/>
                <w:sz w:val="16"/>
              </w:rPr>
              <w:t>b</w:t>
            </w:r>
            <w:r w:rsidRPr="00FE08D2">
              <w:rPr>
                <w:rFonts w:ascii="Calibri" w:hAnsi="Calibri" w:eastAsia="Calibri"/>
                <w:sz w:val="16"/>
              </w:rPr>
              <w:t>e</w:t>
            </w:r>
            <w:r w:rsidRPr="00FE08D2">
              <w:rPr>
                <w:rFonts w:ascii="Calibri" w:hAnsi="Calibri" w:eastAsia="Calibri"/>
                <w:spacing w:val="-2"/>
                <w:sz w:val="16"/>
              </w:rPr>
              <w:t>i</w:t>
            </w:r>
            <w:r w:rsidRPr="00FE08D2">
              <w:rPr>
                <w:rFonts w:ascii="Calibri" w:hAnsi="Calibri" w:eastAsia="Calibri"/>
                <w:spacing w:val="1"/>
                <w:sz w:val="16"/>
              </w:rPr>
              <w:t xml:space="preserve">ng </w:t>
            </w:r>
            <w:r w:rsidRPr="00FE08D2">
              <w:rPr>
                <w:rFonts w:ascii="Calibri" w:hAnsi="Calibri" w:eastAsia="Calibri"/>
                <w:sz w:val="16"/>
              </w:rPr>
              <w:t>s</w:t>
            </w:r>
            <w:r w:rsidRPr="00FE08D2">
              <w:rPr>
                <w:rFonts w:ascii="Calibri" w:hAnsi="Calibri" w:eastAsia="Calibri"/>
                <w:spacing w:val="1"/>
                <w:sz w:val="16"/>
              </w:rPr>
              <w:t>ub</w:t>
            </w:r>
            <w:r w:rsidRPr="00FE08D2">
              <w:rPr>
                <w:rFonts w:ascii="Calibri" w:hAnsi="Calibri" w:eastAsia="Calibri"/>
                <w:sz w:val="16"/>
              </w:rPr>
              <w:t>mi</w:t>
            </w:r>
            <w:r w:rsidRPr="00FE08D2">
              <w:rPr>
                <w:rFonts w:ascii="Calibri" w:hAnsi="Calibri" w:eastAsia="Calibri"/>
                <w:spacing w:val="-1"/>
                <w:sz w:val="16"/>
              </w:rPr>
              <w:t>t</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z w:val="16"/>
              </w:rPr>
              <w:t xml:space="preserve">d </w:t>
            </w:r>
            <w:r w:rsidRPr="00FE08D2">
              <w:rPr>
                <w:rFonts w:ascii="Calibri" w:hAnsi="Calibri" w:eastAsia="Calibri"/>
                <w:spacing w:val="1"/>
                <w:sz w:val="16"/>
              </w:rPr>
              <w:t>th</w:t>
            </w:r>
            <w:r w:rsidRPr="00FE08D2">
              <w:rPr>
                <w:rFonts w:ascii="Calibri" w:hAnsi="Calibri" w:eastAsia="Calibri"/>
                <w:sz w:val="16"/>
              </w:rPr>
              <w:t>r</w:t>
            </w:r>
            <w:r w:rsidRPr="00FE08D2">
              <w:rPr>
                <w:rFonts w:ascii="Calibri" w:hAnsi="Calibri" w:eastAsia="Calibri"/>
                <w:spacing w:val="-2"/>
                <w:sz w:val="16"/>
              </w:rPr>
              <w:t>o</w:t>
            </w:r>
            <w:r w:rsidRPr="00FE08D2">
              <w:rPr>
                <w:rFonts w:ascii="Calibri" w:hAnsi="Calibri" w:eastAsia="Calibri"/>
                <w:spacing w:val="1"/>
                <w:sz w:val="16"/>
              </w:rPr>
              <w:t>u</w:t>
            </w:r>
            <w:r w:rsidRPr="00FE08D2">
              <w:rPr>
                <w:rFonts w:ascii="Calibri" w:hAnsi="Calibri" w:eastAsia="Calibri"/>
                <w:sz w:val="16"/>
              </w:rPr>
              <w:t xml:space="preserve">gh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rr</w:t>
            </w:r>
            <w:r w:rsidRPr="00FE08D2">
              <w:rPr>
                <w:rFonts w:ascii="Calibri" w:hAnsi="Calibri" w:eastAsia="Calibri"/>
                <w:spacing w:val="1"/>
                <w:sz w:val="16"/>
              </w:rPr>
              <w:t>e</w:t>
            </w:r>
            <w:r w:rsidRPr="00FE08D2">
              <w:rPr>
                <w:rFonts w:ascii="Calibri" w:hAnsi="Calibri" w:eastAsia="Calibri"/>
                <w:spacing w:val="-1"/>
                <w:sz w:val="16"/>
              </w:rPr>
              <w:t>n</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w:t>
            </w:r>
            <w:r w:rsidRPr="00FE08D2">
              <w:rPr>
                <w:rFonts w:ascii="Calibri" w:hAnsi="Calibri" w:eastAsia="Calibri"/>
                <w:spacing w:val="-2"/>
                <w:sz w:val="16"/>
              </w:rPr>
              <w:t>r</w:t>
            </w:r>
            <w:r w:rsidRPr="00FE08D2">
              <w:rPr>
                <w:rFonts w:ascii="Calibri" w:hAnsi="Calibri" w:eastAsia="Calibri"/>
                <w:spacing w:val="1"/>
                <w:sz w:val="16"/>
              </w:rPr>
              <w:t>te</w:t>
            </w:r>
            <w:r w:rsidRPr="00FE08D2">
              <w:rPr>
                <w:rFonts w:ascii="Calibri" w:hAnsi="Calibri" w:eastAsia="Calibri"/>
                <w:sz w:val="16"/>
              </w:rPr>
              <w:t xml:space="preserve">r </w:t>
            </w:r>
            <w:r w:rsidRPr="00FE08D2">
              <w:rPr>
                <w:rFonts w:ascii="Calibri" w:hAnsi="Calibri" w:eastAsia="Calibri"/>
                <w:spacing w:val="1"/>
                <w:sz w:val="16"/>
              </w:rPr>
              <w:t>b</w:t>
            </w:r>
            <w:r w:rsidRPr="00FE08D2">
              <w:rPr>
                <w:rFonts w:ascii="Calibri" w:hAnsi="Calibri" w:eastAsia="Calibri"/>
                <w:sz w:val="16"/>
              </w:rPr>
              <w:t>ei</w:t>
            </w:r>
            <w:r w:rsidRPr="00FE08D2">
              <w:rPr>
                <w:rFonts w:ascii="Calibri" w:hAnsi="Calibri" w:eastAsia="Calibri"/>
                <w:spacing w:val="1"/>
                <w:sz w:val="16"/>
              </w:rPr>
              <w:t>n</w:t>
            </w:r>
            <w:r w:rsidRPr="00FE08D2">
              <w:rPr>
                <w:rFonts w:ascii="Calibri" w:hAnsi="Calibri" w:eastAsia="Calibri"/>
                <w:sz w:val="16"/>
              </w:rPr>
              <w:t>g</w:t>
            </w:r>
            <w:r w:rsidRPr="00FE08D2">
              <w:rPr>
                <w:rFonts w:ascii="Calibri" w:hAnsi="Calibri" w:eastAsia="Calibri"/>
                <w:spacing w:val="-2"/>
                <w:sz w:val="16"/>
              </w:rPr>
              <w:t xml:space="preserve"> </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pacing w:val="-1"/>
                <w:sz w:val="16"/>
              </w:rPr>
              <w:t>p</w:t>
            </w:r>
            <w:r w:rsidRPr="00FE08D2">
              <w:rPr>
                <w:rFonts w:ascii="Calibri" w:hAnsi="Calibri" w:eastAsia="Calibri"/>
                <w:spacing w:val="1"/>
                <w:sz w:val="16"/>
              </w:rPr>
              <w:t>o</w:t>
            </w:r>
            <w:r w:rsidRPr="00FE08D2">
              <w:rPr>
                <w:rFonts w:ascii="Calibri" w:hAnsi="Calibri" w:eastAsia="Calibri"/>
                <w:sz w:val="16"/>
              </w:rPr>
              <w:t>r</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pacing w:val="1"/>
                <w:sz w:val="16"/>
              </w:rPr>
              <w:t>d.</w:t>
            </w:r>
          </w:p>
        </w:tc>
        <w:tc>
          <w:tcPr>
            <w:tcW w:w="1204" w:type="dxa"/>
            <w:tcBorders>
              <w:top w:val="single" w:color="000000" w:sz="5" w:space="0"/>
              <w:left w:val="single" w:color="000000" w:sz="5" w:space="0"/>
              <w:bottom w:val="single" w:color="000000" w:sz="5" w:space="0"/>
              <w:right w:val="single" w:color="000000" w:sz="5" w:space="0"/>
            </w:tcBorders>
          </w:tcPr>
          <w:p w:rsidRPr="00FE08D2" w:rsidR="00A76262" w:rsidP="00A76262" w:rsidRDefault="00A76262" w14:paraId="07C0D8C5" w14:textId="77777777">
            <w:pPr>
              <w:tabs>
                <w:tab w:val="left" w:pos="9540"/>
              </w:tabs>
              <w:spacing w:before="3"/>
              <w:ind w:right="200"/>
              <w:rPr>
                <w:rFonts w:ascii="Calibri" w:hAnsi="Calibri" w:eastAsia="Calibri"/>
                <w:sz w:val="16"/>
              </w:rPr>
            </w:pPr>
            <w:r w:rsidRPr="00FE08D2">
              <w:rPr>
                <w:rFonts w:ascii="Calibri" w:hAnsi="Calibri" w:eastAsia="Calibri"/>
                <w:sz w:val="16"/>
              </w:rPr>
              <w:t>E</w:t>
            </w:r>
            <w:r w:rsidRPr="00FE08D2">
              <w:rPr>
                <w:rFonts w:ascii="Calibri" w:hAnsi="Calibri" w:eastAsia="Calibri"/>
                <w:spacing w:val="1"/>
                <w:sz w:val="16"/>
              </w:rPr>
              <w:t>nt</w:t>
            </w:r>
            <w:r w:rsidRPr="00FE08D2">
              <w:rPr>
                <w:rFonts w:ascii="Calibri" w:hAnsi="Calibri" w:eastAsia="Calibri"/>
                <w:spacing w:val="-2"/>
                <w:sz w:val="16"/>
              </w:rPr>
              <w:t>e</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m</w:t>
            </w:r>
            <w:r w:rsidRPr="00FE08D2">
              <w:rPr>
                <w:rFonts w:ascii="Calibri" w:hAnsi="Calibri" w:eastAsia="Calibri"/>
                <w:spacing w:val="1"/>
                <w:sz w:val="16"/>
              </w:rPr>
              <w:t>u</w:t>
            </w:r>
            <w:r w:rsidRPr="00FE08D2">
              <w:rPr>
                <w:rFonts w:ascii="Calibri" w:hAnsi="Calibri" w:eastAsia="Calibri"/>
                <w:sz w:val="16"/>
              </w:rPr>
              <w:t>la</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3"/>
                <w:sz w:val="16"/>
              </w:rPr>
              <w:t>v</w:t>
            </w:r>
            <w:r w:rsidRPr="00FE08D2">
              <w:rPr>
                <w:rFonts w:ascii="Calibri" w:hAnsi="Calibri" w:eastAsia="Calibri"/>
                <w:sz w:val="16"/>
              </w:rPr>
              <w:t>e</w:t>
            </w:r>
            <w:r w:rsidRPr="00FE08D2">
              <w:rPr>
                <w:rFonts w:ascii="Calibri" w:hAnsi="Calibri" w:eastAsia="Calibri"/>
                <w:spacing w:val="2"/>
                <w:sz w:val="16"/>
              </w:rPr>
              <w:t xml:space="preserve"> </w:t>
            </w:r>
            <w:r w:rsidRPr="00FE08D2">
              <w:rPr>
                <w:rFonts w:ascii="Calibri" w:hAnsi="Calibri" w:eastAsia="Calibri"/>
                <w:spacing w:val="-1"/>
                <w:sz w:val="16"/>
              </w:rPr>
              <w:t>t</w:t>
            </w:r>
            <w:r w:rsidRPr="00FE08D2">
              <w:rPr>
                <w:rFonts w:ascii="Calibri" w:hAnsi="Calibri" w:eastAsia="Calibri"/>
                <w:spacing w:val="1"/>
                <w:sz w:val="16"/>
              </w:rPr>
              <w:t>ot</w:t>
            </w:r>
            <w:r w:rsidRPr="00FE08D2">
              <w:rPr>
                <w:rFonts w:ascii="Calibri" w:hAnsi="Calibri" w:eastAsia="Calibri"/>
                <w:sz w:val="16"/>
              </w:rPr>
              <w:t xml:space="preserve">al </w:t>
            </w:r>
            <w:r w:rsidRPr="00FE08D2">
              <w:rPr>
                <w:rFonts w:ascii="Calibri" w:hAnsi="Calibri" w:eastAsia="Calibri"/>
                <w:spacing w:val="1"/>
                <w:sz w:val="16"/>
              </w:rPr>
              <w:t>o</w:t>
            </w:r>
            <w:r w:rsidRPr="00FE08D2">
              <w:rPr>
                <w:rFonts w:ascii="Calibri" w:hAnsi="Calibri" w:eastAsia="Calibri"/>
                <w:sz w:val="16"/>
              </w:rPr>
              <w:t>f</w:t>
            </w:r>
            <w:r w:rsidRPr="00FE08D2">
              <w:rPr>
                <w:rFonts w:ascii="Calibri" w:hAnsi="Calibri" w:eastAsia="Calibri"/>
                <w:spacing w:val="2"/>
                <w:sz w:val="16"/>
              </w:rPr>
              <w:t xml:space="preserve"> </w:t>
            </w:r>
            <w:r w:rsidRPr="00FE08D2">
              <w:rPr>
                <w:rFonts w:ascii="Calibri" w:hAnsi="Calibri" w:eastAsia="Calibri"/>
                <w:spacing w:val="-2"/>
                <w:sz w:val="16"/>
              </w:rPr>
              <w:t>S</w:t>
            </w:r>
            <w:r w:rsidRPr="00FE08D2">
              <w:rPr>
                <w:rFonts w:ascii="Calibri" w:hAnsi="Calibri" w:eastAsia="Calibri"/>
                <w:spacing w:val="1"/>
                <w:sz w:val="16"/>
              </w:rPr>
              <w:t>t</w:t>
            </w:r>
            <w:r w:rsidRPr="00FE08D2">
              <w:rPr>
                <w:rFonts w:ascii="Calibri" w:hAnsi="Calibri" w:eastAsia="Calibri"/>
                <w:sz w:val="16"/>
              </w:rPr>
              <w:t>a</w:t>
            </w:r>
            <w:r w:rsidRPr="00FE08D2">
              <w:rPr>
                <w:rFonts w:ascii="Calibri" w:hAnsi="Calibri" w:eastAsia="Calibri"/>
                <w:spacing w:val="-1"/>
                <w:sz w:val="16"/>
              </w:rPr>
              <w:t>t</w:t>
            </w:r>
            <w:r w:rsidRPr="00FE08D2">
              <w:rPr>
                <w:rFonts w:ascii="Calibri" w:hAnsi="Calibri" w:eastAsia="Calibri"/>
                <w:sz w:val="16"/>
              </w:rPr>
              <w:t>e</w:t>
            </w:r>
            <w:r w:rsidRPr="00FE08D2">
              <w:rPr>
                <w:rFonts w:ascii="Calibri" w:hAnsi="Calibri" w:eastAsia="Calibri"/>
                <w:spacing w:val="2"/>
                <w:sz w:val="16"/>
              </w:rPr>
              <w:t xml:space="preserve"> </w:t>
            </w:r>
            <w:r w:rsidRPr="00FE08D2">
              <w:rPr>
                <w:rFonts w:ascii="Calibri" w:hAnsi="Calibri" w:eastAsia="Calibri"/>
                <w:spacing w:val="1"/>
                <w:sz w:val="16"/>
              </w:rPr>
              <w:t>M</w:t>
            </w:r>
            <w:r w:rsidRPr="00FE08D2">
              <w:rPr>
                <w:rFonts w:ascii="Calibri" w:hAnsi="Calibri" w:eastAsia="Calibri"/>
                <w:spacing w:val="-1"/>
                <w:sz w:val="16"/>
              </w:rPr>
              <w:t>O</w:t>
            </w:r>
            <w:r w:rsidRPr="00FE08D2">
              <w:rPr>
                <w:rFonts w:ascii="Calibri" w:hAnsi="Calibri" w:eastAsia="Calibri"/>
                <w:sz w:val="16"/>
              </w:rPr>
              <w:t>E e</w:t>
            </w:r>
            <w:r w:rsidRPr="00FE08D2">
              <w:rPr>
                <w:rFonts w:ascii="Calibri" w:hAnsi="Calibri" w:eastAsia="Calibri"/>
                <w:spacing w:val="-1"/>
                <w:sz w:val="16"/>
              </w:rPr>
              <w:t>x</w:t>
            </w:r>
            <w:r w:rsidRPr="00FE08D2">
              <w:rPr>
                <w:rFonts w:ascii="Calibri" w:hAnsi="Calibri" w:eastAsia="Calibri"/>
                <w:spacing w:val="1"/>
                <w:sz w:val="16"/>
              </w:rPr>
              <w:t>p</w:t>
            </w:r>
            <w:r w:rsidRPr="00FE08D2">
              <w:rPr>
                <w:rFonts w:ascii="Calibri" w:hAnsi="Calibri" w:eastAsia="Calibri"/>
                <w:sz w:val="16"/>
              </w:rPr>
              <w:t>e</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pacing w:val="1"/>
                <w:sz w:val="16"/>
              </w:rPr>
              <w:t>u</w:t>
            </w:r>
            <w:r w:rsidRPr="00FE08D2">
              <w:rPr>
                <w:rFonts w:ascii="Calibri" w:hAnsi="Calibri" w:eastAsia="Calibri"/>
                <w:sz w:val="16"/>
              </w:rPr>
              <w:t>res for infant/toddler quality activities ma</w:t>
            </w:r>
            <w:r w:rsidRPr="00FE08D2">
              <w:rPr>
                <w:rFonts w:ascii="Calibri" w:hAnsi="Calibri" w:eastAsia="Calibri"/>
                <w:spacing w:val="1"/>
                <w:sz w:val="16"/>
              </w:rPr>
              <w:t>d</w:t>
            </w:r>
            <w:r w:rsidRPr="00FE08D2">
              <w:rPr>
                <w:rFonts w:ascii="Calibri" w:hAnsi="Calibri" w:eastAsia="Calibri"/>
                <w:sz w:val="16"/>
              </w:rPr>
              <w:t>e</w:t>
            </w:r>
            <w:r w:rsidRPr="00FE08D2">
              <w:rPr>
                <w:rFonts w:ascii="Calibri" w:hAnsi="Calibri" w:eastAsia="Calibri"/>
                <w:spacing w:val="-1"/>
                <w:sz w:val="16"/>
              </w:rPr>
              <w:t xml:space="preserve"> </w:t>
            </w:r>
            <w:r w:rsidRPr="00FE08D2">
              <w:rPr>
                <w:rFonts w:ascii="Calibri" w:hAnsi="Calibri" w:eastAsia="Calibri"/>
                <w:spacing w:val="1"/>
                <w:sz w:val="16"/>
              </w:rPr>
              <w:t>f</w:t>
            </w:r>
            <w:r w:rsidRPr="00FE08D2">
              <w:rPr>
                <w:rFonts w:ascii="Calibri" w:hAnsi="Calibri" w:eastAsia="Calibri"/>
                <w:sz w:val="16"/>
              </w:rPr>
              <w:t>r</w:t>
            </w:r>
            <w:r w:rsidRPr="00FE08D2">
              <w:rPr>
                <w:rFonts w:ascii="Calibri" w:hAnsi="Calibri" w:eastAsia="Calibri"/>
                <w:spacing w:val="1"/>
                <w:sz w:val="16"/>
              </w:rPr>
              <w:t>o</w:t>
            </w:r>
            <w:r w:rsidRPr="00FE08D2">
              <w:rPr>
                <w:rFonts w:ascii="Calibri" w:hAnsi="Calibri" w:eastAsia="Calibri"/>
                <w:sz w:val="16"/>
              </w:rPr>
              <w:t xml:space="preserve">m </w:t>
            </w:r>
            <w:r w:rsidRPr="00FE08D2">
              <w:rPr>
                <w:rFonts w:ascii="Calibri" w:hAnsi="Calibri" w:eastAsia="Calibri"/>
                <w:spacing w:val="-1"/>
                <w:sz w:val="16"/>
              </w:rPr>
              <w:t>Oc</w:t>
            </w:r>
            <w:r w:rsidRPr="00FE08D2">
              <w:rPr>
                <w:rFonts w:ascii="Calibri" w:hAnsi="Calibri" w:eastAsia="Calibri"/>
                <w:spacing w:val="1"/>
                <w:sz w:val="16"/>
              </w:rPr>
              <w:t>tob</w:t>
            </w:r>
            <w:r w:rsidRPr="00FE08D2">
              <w:rPr>
                <w:rFonts w:ascii="Calibri" w:hAnsi="Calibri" w:eastAsia="Calibri"/>
                <w:sz w:val="16"/>
              </w:rPr>
              <w:t>er</w:t>
            </w:r>
            <w:r w:rsidRPr="00FE08D2">
              <w:rPr>
                <w:rFonts w:ascii="Calibri" w:hAnsi="Calibri" w:eastAsia="Calibri"/>
                <w:spacing w:val="-1"/>
                <w:sz w:val="16"/>
              </w:rPr>
              <w:t xml:space="preserve"> </w:t>
            </w:r>
            <w:r w:rsidRPr="00FE08D2">
              <w:rPr>
                <w:rFonts w:ascii="Calibri" w:hAnsi="Calibri" w:eastAsia="Calibri"/>
                <w:sz w:val="16"/>
              </w:rPr>
              <w:t>1</w:t>
            </w:r>
            <w:r w:rsidRPr="00FE08D2">
              <w:rPr>
                <w:rFonts w:ascii="Calibri" w:hAnsi="Calibri" w:eastAsia="Calibri"/>
                <w:spacing w:val="2"/>
                <w:sz w:val="16"/>
              </w:rPr>
              <w:t xml:space="preserve"> </w:t>
            </w:r>
            <w:r w:rsidRPr="00FE08D2">
              <w:rPr>
                <w:rFonts w:ascii="Calibri" w:hAnsi="Calibri" w:eastAsia="Calibri"/>
                <w:spacing w:val="-2"/>
                <w:sz w:val="16"/>
              </w:rPr>
              <w:t>of</w:t>
            </w:r>
          </w:p>
          <w:p w:rsidRPr="00FE08D2" w:rsidR="00A76262" w:rsidP="00A76262" w:rsidRDefault="00A76262" w14:paraId="0C48BA30" w14:textId="1408FDE3">
            <w:pPr>
              <w:tabs>
                <w:tab w:val="left" w:pos="9540"/>
              </w:tabs>
              <w:ind w:right="200"/>
              <w:rPr>
                <w:rFonts w:ascii="Calibri" w:hAnsi="Calibri" w:eastAsia="Calibri"/>
                <w:sz w:val="16"/>
              </w:rPr>
            </w:pPr>
            <w:r w:rsidRPr="00FE08D2">
              <w:rPr>
                <w:rFonts w:ascii="Calibri" w:hAnsi="Calibri" w:eastAsia="Calibri"/>
                <w:spacing w:val="1"/>
                <w:sz w:val="16"/>
              </w:rPr>
              <w:t>th</w:t>
            </w:r>
            <w:r w:rsidRPr="00FE08D2">
              <w:rPr>
                <w:rFonts w:ascii="Calibri" w:hAnsi="Calibri" w:eastAsia="Calibri"/>
                <w:sz w:val="16"/>
              </w:rPr>
              <w:t>e</w:t>
            </w:r>
            <w:r w:rsidRPr="00FE08D2">
              <w:rPr>
                <w:rFonts w:ascii="Calibri" w:hAnsi="Calibri" w:eastAsia="Calibri"/>
                <w:spacing w:val="-1"/>
                <w:sz w:val="16"/>
              </w:rPr>
              <w:t xml:space="preserve"> </w:t>
            </w:r>
            <w:r>
              <w:rPr>
                <w:rFonts w:ascii="Calibri" w:hAnsi="Calibri" w:eastAsia="Calibri"/>
                <w:spacing w:val="-1"/>
                <w:sz w:val="16"/>
              </w:rPr>
              <w:t>GY</w:t>
            </w:r>
            <w:r w:rsidRPr="00FE08D2">
              <w:rPr>
                <w:rFonts w:ascii="Calibri" w:hAnsi="Calibri" w:eastAsia="Calibri"/>
                <w:sz w:val="16"/>
              </w:rPr>
              <w:t xml:space="preserve"> </w:t>
            </w:r>
            <w:r w:rsidRPr="00FE08D2">
              <w:rPr>
                <w:rFonts w:ascii="Calibri" w:hAnsi="Calibri" w:eastAsia="Calibri"/>
                <w:spacing w:val="1"/>
                <w:sz w:val="16"/>
              </w:rPr>
              <w:t>fo</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1"/>
                <w:sz w:val="16"/>
              </w:rPr>
              <w:t>w</w:t>
            </w:r>
            <w:r w:rsidRPr="00FE08D2">
              <w:rPr>
                <w:rFonts w:ascii="Calibri" w:hAnsi="Calibri" w:eastAsia="Calibri"/>
                <w:spacing w:val="1"/>
                <w:sz w:val="16"/>
              </w:rPr>
              <w:t>h</w:t>
            </w:r>
            <w:r w:rsidRPr="00FE08D2">
              <w:rPr>
                <w:rFonts w:ascii="Calibri" w:hAnsi="Calibri" w:eastAsia="Calibri"/>
                <w:sz w:val="16"/>
              </w:rPr>
              <w:t>i</w:t>
            </w:r>
            <w:r w:rsidRPr="00FE08D2">
              <w:rPr>
                <w:rFonts w:ascii="Calibri" w:hAnsi="Calibri" w:eastAsia="Calibri"/>
                <w:spacing w:val="-1"/>
                <w:sz w:val="16"/>
              </w:rPr>
              <w:t>c</w:t>
            </w:r>
            <w:r w:rsidRPr="00FE08D2">
              <w:rPr>
                <w:rFonts w:ascii="Calibri" w:hAnsi="Calibri" w:eastAsia="Calibri"/>
                <w:sz w:val="16"/>
              </w:rPr>
              <w:t xml:space="preserve">h </w:t>
            </w:r>
            <w:r w:rsidRPr="00FE08D2">
              <w:rPr>
                <w:rFonts w:ascii="Calibri" w:hAnsi="Calibri" w:eastAsia="Calibri"/>
                <w:spacing w:val="-1"/>
                <w:sz w:val="16"/>
              </w:rPr>
              <w:t>t</w:t>
            </w:r>
            <w:r w:rsidRPr="00FE08D2">
              <w:rPr>
                <w:rFonts w:ascii="Calibri" w:hAnsi="Calibri" w:eastAsia="Calibri"/>
                <w:spacing w:val="1"/>
                <w:sz w:val="16"/>
              </w:rPr>
              <w:t>h</w:t>
            </w:r>
            <w:r w:rsidRPr="00FE08D2">
              <w:rPr>
                <w:rFonts w:ascii="Calibri" w:hAnsi="Calibri" w:eastAsia="Calibri"/>
                <w:sz w:val="16"/>
              </w:rPr>
              <w:t>e r</w:t>
            </w:r>
            <w:r w:rsidRPr="00FE08D2">
              <w:rPr>
                <w:rFonts w:ascii="Calibri" w:hAnsi="Calibri" w:eastAsia="Calibri"/>
                <w:spacing w:val="1"/>
                <w:sz w:val="16"/>
              </w:rPr>
              <w:t>epo</w:t>
            </w:r>
            <w:r w:rsidRPr="00FE08D2">
              <w:rPr>
                <w:rFonts w:ascii="Calibri" w:hAnsi="Calibri" w:eastAsia="Calibri"/>
                <w:spacing w:val="-2"/>
                <w:sz w:val="16"/>
              </w:rPr>
              <w:t>r</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z w:val="16"/>
              </w:rPr>
              <w:t>is</w:t>
            </w:r>
            <w:r w:rsidRPr="00FE08D2">
              <w:rPr>
                <w:rFonts w:ascii="Calibri" w:hAnsi="Calibri" w:eastAsia="Calibri"/>
                <w:spacing w:val="-2"/>
                <w:sz w:val="16"/>
              </w:rPr>
              <w:t xml:space="preserve"> </w:t>
            </w:r>
            <w:r w:rsidRPr="00FE08D2">
              <w:rPr>
                <w:rFonts w:ascii="Calibri" w:hAnsi="Calibri" w:eastAsia="Calibri"/>
                <w:spacing w:val="1"/>
                <w:sz w:val="16"/>
              </w:rPr>
              <w:t>b</w:t>
            </w:r>
            <w:r w:rsidRPr="00FE08D2">
              <w:rPr>
                <w:rFonts w:ascii="Calibri" w:hAnsi="Calibri" w:eastAsia="Calibri"/>
                <w:sz w:val="16"/>
              </w:rPr>
              <w:t>e</w:t>
            </w:r>
            <w:r w:rsidRPr="00FE08D2">
              <w:rPr>
                <w:rFonts w:ascii="Calibri" w:hAnsi="Calibri" w:eastAsia="Calibri"/>
                <w:spacing w:val="-2"/>
                <w:sz w:val="16"/>
              </w:rPr>
              <w:t>i</w:t>
            </w:r>
            <w:r w:rsidRPr="00FE08D2">
              <w:rPr>
                <w:rFonts w:ascii="Calibri" w:hAnsi="Calibri" w:eastAsia="Calibri"/>
                <w:spacing w:val="1"/>
                <w:sz w:val="16"/>
              </w:rPr>
              <w:t xml:space="preserve">ng </w:t>
            </w:r>
            <w:r w:rsidRPr="00FE08D2">
              <w:rPr>
                <w:rFonts w:ascii="Calibri" w:hAnsi="Calibri" w:eastAsia="Calibri"/>
                <w:sz w:val="16"/>
              </w:rPr>
              <w:t>s</w:t>
            </w:r>
            <w:r w:rsidRPr="00FE08D2">
              <w:rPr>
                <w:rFonts w:ascii="Calibri" w:hAnsi="Calibri" w:eastAsia="Calibri"/>
                <w:spacing w:val="1"/>
                <w:sz w:val="16"/>
              </w:rPr>
              <w:t>ub</w:t>
            </w:r>
            <w:r w:rsidRPr="00FE08D2">
              <w:rPr>
                <w:rFonts w:ascii="Calibri" w:hAnsi="Calibri" w:eastAsia="Calibri"/>
                <w:sz w:val="16"/>
              </w:rPr>
              <w:t>mi</w:t>
            </w:r>
            <w:r w:rsidRPr="00FE08D2">
              <w:rPr>
                <w:rFonts w:ascii="Calibri" w:hAnsi="Calibri" w:eastAsia="Calibri"/>
                <w:spacing w:val="-1"/>
                <w:sz w:val="16"/>
              </w:rPr>
              <w:t>t</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z w:val="16"/>
              </w:rPr>
              <w:t xml:space="preserve">d </w:t>
            </w:r>
            <w:r w:rsidRPr="00FE08D2">
              <w:rPr>
                <w:rFonts w:ascii="Calibri" w:hAnsi="Calibri" w:eastAsia="Calibri"/>
                <w:spacing w:val="1"/>
                <w:sz w:val="16"/>
              </w:rPr>
              <w:t>th</w:t>
            </w:r>
            <w:r w:rsidRPr="00FE08D2">
              <w:rPr>
                <w:rFonts w:ascii="Calibri" w:hAnsi="Calibri" w:eastAsia="Calibri"/>
                <w:sz w:val="16"/>
              </w:rPr>
              <w:t>r</w:t>
            </w:r>
            <w:r w:rsidRPr="00FE08D2">
              <w:rPr>
                <w:rFonts w:ascii="Calibri" w:hAnsi="Calibri" w:eastAsia="Calibri"/>
                <w:spacing w:val="-2"/>
                <w:sz w:val="16"/>
              </w:rPr>
              <w:t>o</w:t>
            </w:r>
            <w:r w:rsidRPr="00FE08D2">
              <w:rPr>
                <w:rFonts w:ascii="Calibri" w:hAnsi="Calibri" w:eastAsia="Calibri"/>
                <w:spacing w:val="1"/>
                <w:sz w:val="16"/>
              </w:rPr>
              <w:t>u</w:t>
            </w:r>
            <w:r w:rsidRPr="00FE08D2">
              <w:rPr>
                <w:rFonts w:ascii="Calibri" w:hAnsi="Calibri" w:eastAsia="Calibri"/>
                <w:sz w:val="16"/>
              </w:rPr>
              <w:t xml:space="preserve">gh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rr</w:t>
            </w:r>
            <w:r w:rsidRPr="00FE08D2">
              <w:rPr>
                <w:rFonts w:ascii="Calibri" w:hAnsi="Calibri" w:eastAsia="Calibri"/>
                <w:spacing w:val="1"/>
                <w:sz w:val="16"/>
              </w:rPr>
              <w:t>e</w:t>
            </w:r>
            <w:r w:rsidRPr="00FE08D2">
              <w:rPr>
                <w:rFonts w:ascii="Calibri" w:hAnsi="Calibri" w:eastAsia="Calibri"/>
                <w:spacing w:val="-1"/>
                <w:sz w:val="16"/>
              </w:rPr>
              <w:t>n</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w:t>
            </w:r>
            <w:r w:rsidRPr="00FE08D2">
              <w:rPr>
                <w:rFonts w:ascii="Calibri" w:hAnsi="Calibri" w:eastAsia="Calibri"/>
                <w:spacing w:val="-2"/>
                <w:sz w:val="16"/>
              </w:rPr>
              <w:t>r</w:t>
            </w:r>
            <w:r w:rsidRPr="00FE08D2">
              <w:rPr>
                <w:rFonts w:ascii="Calibri" w:hAnsi="Calibri" w:eastAsia="Calibri"/>
                <w:spacing w:val="1"/>
                <w:sz w:val="16"/>
              </w:rPr>
              <w:t>te</w:t>
            </w:r>
            <w:r w:rsidRPr="00FE08D2">
              <w:rPr>
                <w:rFonts w:ascii="Calibri" w:hAnsi="Calibri" w:eastAsia="Calibri"/>
                <w:sz w:val="16"/>
              </w:rPr>
              <w:t xml:space="preserve">r </w:t>
            </w:r>
            <w:r w:rsidRPr="00FE08D2">
              <w:rPr>
                <w:rFonts w:ascii="Calibri" w:hAnsi="Calibri" w:eastAsia="Calibri"/>
                <w:spacing w:val="1"/>
                <w:sz w:val="16"/>
              </w:rPr>
              <w:t>b</w:t>
            </w:r>
            <w:r w:rsidRPr="00FE08D2">
              <w:rPr>
                <w:rFonts w:ascii="Calibri" w:hAnsi="Calibri" w:eastAsia="Calibri"/>
                <w:sz w:val="16"/>
              </w:rPr>
              <w:t>ei</w:t>
            </w:r>
            <w:r w:rsidRPr="00FE08D2">
              <w:rPr>
                <w:rFonts w:ascii="Calibri" w:hAnsi="Calibri" w:eastAsia="Calibri"/>
                <w:spacing w:val="1"/>
                <w:sz w:val="16"/>
              </w:rPr>
              <w:t>n</w:t>
            </w:r>
            <w:r w:rsidRPr="00FE08D2">
              <w:rPr>
                <w:rFonts w:ascii="Calibri" w:hAnsi="Calibri" w:eastAsia="Calibri"/>
                <w:sz w:val="16"/>
              </w:rPr>
              <w:t>g</w:t>
            </w:r>
            <w:r w:rsidRPr="00FE08D2">
              <w:rPr>
                <w:rFonts w:ascii="Calibri" w:hAnsi="Calibri" w:eastAsia="Calibri"/>
                <w:spacing w:val="-2"/>
                <w:sz w:val="16"/>
              </w:rPr>
              <w:t xml:space="preserve"> </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pacing w:val="-1"/>
                <w:sz w:val="16"/>
              </w:rPr>
              <w:t>p</w:t>
            </w:r>
            <w:r w:rsidRPr="00FE08D2">
              <w:rPr>
                <w:rFonts w:ascii="Calibri" w:hAnsi="Calibri" w:eastAsia="Calibri"/>
                <w:spacing w:val="1"/>
                <w:sz w:val="16"/>
              </w:rPr>
              <w:t>o</w:t>
            </w:r>
            <w:r w:rsidRPr="00FE08D2">
              <w:rPr>
                <w:rFonts w:ascii="Calibri" w:hAnsi="Calibri" w:eastAsia="Calibri"/>
                <w:sz w:val="16"/>
              </w:rPr>
              <w:t>r</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pacing w:val="1"/>
                <w:sz w:val="16"/>
              </w:rPr>
              <w:t>d.</w:t>
            </w:r>
          </w:p>
        </w:tc>
        <w:tc>
          <w:tcPr>
            <w:tcW w:w="1203" w:type="dxa"/>
            <w:tcBorders>
              <w:top w:val="single" w:color="000000" w:sz="5" w:space="0"/>
              <w:left w:val="single" w:color="000000" w:sz="5" w:space="0"/>
              <w:bottom w:val="single" w:color="000000" w:sz="5" w:space="0"/>
              <w:right w:val="single" w:color="000000" w:sz="5" w:space="0"/>
            </w:tcBorders>
          </w:tcPr>
          <w:p w:rsidRPr="00FE08D2" w:rsidR="00A76262" w:rsidP="00A76262" w:rsidRDefault="00A76262" w14:paraId="09E377AE" w14:textId="3800A703">
            <w:pPr>
              <w:tabs>
                <w:tab w:val="left" w:pos="9540"/>
              </w:tabs>
              <w:spacing w:before="3"/>
              <w:ind w:right="200"/>
              <w:rPr>
                <w:rFonts w:ascii="Calibri" w:hAnsi="Calibri" w:eastAsia="Calibri"/>
                <w:sz w:val="16"/>
              </w:rPr>
            </w:pPr>
            <w:r w:rsidRPr="00FE08D2">
              <w:rPr>
                <w:rFonts w:ascii="Calibri" w:hAnsi="Calibri" w:eastAsia="Calibri"/>
                <w:sz w:val="16"/>
              </w:rPr>
              <w:t>E</w:t>
            </w:r>
            <w:r w:rsidRPr="00FE08D2">
              <w:rPr>
                <w:rFonts w:ascii="Calibri" w:hAnsi="Calibri" w:eastAsia="Calibri"/>
                <w:spacing w:val="1"/>
                <w:sz w:val="16"/>
              </w:rPr>
              <w:t>nt</w:t>
            </w:r>
            <w:r w:rsidRPr="00FE08D2">
              <w:rPr>
                <w:rFonts w:ascii="Calibri" w:hAnsi="Calibri" w:eastAsia="Calibri"/>
                <w:spacing w:val="-2"/>
                <w:sz w:val="16"/>
              </w:rPr>
              <w:t>e</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m</w:t>
            </w:r>
            <w:r w:rsidRPr="00FE08D2">
              <w:rPr>
                <w:rFonts w:ascii="Calibri" w:hAnsi="Calibri" w:eastAsia="Calibri"/>
                <w:spacing w:val="1"/>
                <w:sz w:val="16"/>
              </w:rPr>
              <w:t>u</w:t>
            </w:r>
            <w:r w:rsidRPr="00FE08D2">
              <w:rPr>
                <w:rFonts w:ascii="Calibri" w:hAnsi="Calibri" w:eastAsia="Calibri"/>
                <w:sz w:val="16"/>
              </w:rPr>
              <w:t>la</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3"/>
                <w:sz w:val="16"/>
              </w:rPr>
              <w:t>v</w:t>
            </w:r>
            <w:r w:rsidRPr="00FE08D2">
              <w:rPr>
                <w:rFonts w:ascii="Calibri" w:hAnsi="Calibri" w:eastAsia="Calibri"/>
                <w:sz w:val="16"/>
              </w:rPr>
              <w:t>e e</w:t>
            </w:r>
            <w:r w:rsidRPr="00FE08D2">
              <w:rPr>
                <w:rFonts w:ascii="Calibri" w:hAnsi="Calibri" w:eastAsia="Calibri"/>
                <w:spacing w:val="-1"/>
                <w:sz w:val="16"/>
              </w:rPr>
              <w:t>x</w:t>
            </w:r>
            <w:r w:rsidRPr="00FE08D2">
              <w:rPr>
                <w:rFonts w:ascii="Calibri" w:hAnsi="Calibri" w:eastAsia="Calibri"/>
                <w:spacing w:val="1"/>
                <w:sz w:val="16"/>
              </w:rPr>
              <w:t>p</w:t>
            </w:r>
            <w:r w:rsidRPr="00FE08D2">
              <w:rPr>
                <w:rFonts w:ascii="Calibri" w:hAnsi="Calibri" w:eastAsia="Calibri"/>
                <w:sz w:val="16"/>
              </w:rPr>
              <w:t>e</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pacing w:val="1"/>
                <w:sz w:val="16"/>
              </w:rPr>
              <w:t>u</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z w:val="16"/>
              </w:rPr>
              <w:t>s</w:t>
            </w:r>
            <w:r w:rsidRPr="00FE08D2">
              <w:rPr>
                <w:rFonts w:ascii="Calibri" w:hAnsi="Calibri" w:eastAsia="Calibri"/>
                <w:spacing w:val="1"/>
                <w:sz w:val="16"/>
              </w:rPr>
              <w:t xml:space="preserve"> </w:t>
            </w:r>
            <w:r w:rsidRPr="00FE08D2">
              <w:rPr>
                <w:rFonts w:ascii="Calibri" w:hAnsi="Calibri" w:eastAsia="Calibri"/>
                <w:spacing w:val="-2"/>
                <w:sz w:val="16"/>
              </w:rPr>
              <w:t>o</w:t>
            </w:r>
            <w:r w:rsidRPr="00FE08D2">
              <w:rPr>
                <w:rFonts w:ascii="Calibri" w:hAnsi="Calibri" w:eastAsia="Calibri"/>
                <w:sz w:val="16"/>
              </w:rPr>
              <w:t xml:space="preserve">f </w:t>
            </w:r>
            <w:r w:rsidRPr="00FE08D2">
              <w:rPr>
                <w:rFonts w:ascii="Calibri" w:hAnsi="Calibri" w:eastAsia="Calibri"/>
                <w:spacing w:val="1"/>
                <w:sz w:val="16"/>
              </w:rPr>
              <w:t>D</w:t>
            </w:r>
            <w:r w:rsidRPr="00FE08D2">
              <w:rPr>
                <w:rFonts w:ascii="Calibri" w:hAnsi="Calibri" w:eastAsia="Calibri"/>
                <w:sz w:val="16"/>
              </w:rPr>
              <w:t>is</w:t>
            </w:r>
            <w:r w:rsidRPr="00FE08D2">
              <w:rPr>
                <w:rFonts w:ascii="Calibri" w:hAnsi="Calibri" w:eastAsia="Calibri"/>
                <w:spacing w:val="-1"/>
                <w:sz w:val="16"/>
              </w:rPr>
              <w:t>c</w:t>
            </w:r>
            <w:r w:rsidRPr="00FE08D2">
              <w:rPr>
                <w:rFonts w:ascii="Calibri" w:hAnsi="Calibri" w:eastAsia="Calibri"/>
                <w:sz w:val="16"/>
              </w:rPr>
              <w:t>r</w:t>
            </w:r>
            <w:r w:rsidRPr="00FE08D2">
              <w:rPr>
                <w:rFonts w:ascii="Calibri" w:hAnsi="Calibri" w:eastAsia="Calibri"/>
                <w:spacing w:val="1"/>
                <w:sz w:val="16"/>
              </w:rPr>
              <w:t>et</w:t>
            </w:r>
            <w:r w:rsidRPr="00FE08D2">
              <w:rPr>
                <w:rFonts w:ascii="Calibri" w:hAnsi="Calibri" w:eastAsia="Calibri"/>
                <w:sz w:val="16"/>
              </w:rPr>
              <w:t>i</w:t>
            </w:r>
            <w:r w:rsidRPr="00FE08D2">
              <w:rPr>
                <w:rFonts w:ascii="Calibri" w:hAnsi="Calibri" w:eastAsia="Calibri"/>
                <w:spacing w:val="-2"/>
                <w:sz w:val="16"/>
              </w:rPr>
              <w:t>o</w:t>
            </w:r>
            <w:r w:rsidRPr="00FE08D2">
              <w:rPr>
                <w:rFonts w:ascii="Calibri" w:hAnsi="Calibri" w:eastAsia="Calibri"/>
                <w:spacing w:val="1"/>
                <w:sz w:val="16"/>
              </w:rPr>
              <w:t>n</w:t>
            </w:r>
            <w:r w:rsidRPr="00FE08D2">
              <w:rPr>
                <w:rFonts w:ascii="Calibri" w:hAnsi="Calibri" w:eastAsia="Calibri"/>
                <w:sz w:val="16"/>
              </w:rPr>
              <w:t xml:space="preserve">ary Disaster Relief </w:t>
            </w:r>
            <w:r w:rsidRPr="00FE08D2">
              <w:rPr>
                <w:rFonts w:ascii="Calibri" w:hAnsi="Calibri" w:eastAsia="Calibri"/>
                <w:spacing w:val="1"/>
                <w:sz w:val="16"/>
              </w:rPr>
              <w:t>fu</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s</w:t>
            </w:r>
            <w:r w:rsidRPr="00FE08D2">
              <w:rPr>
                <w:rFonts w:ascii="Calibri" w:hAnsi="Calibri" w:eastAsia="Calibri"/>
                <w:spacing w:val="-2"/>
                <w:sz w:val="16"/>
              </w:rPr>
              <w:t xml:space="preserve"> </w:t>
            </w:r>
            <w:r w:rsidRPr="00FE08D2">
              <w:rPr>
                <w:rFonts w:ascii="Calibri" w:hAnsi="Calibri" w:eastAsia="Calibri"/>
                <w:spacing w:val="1"/>
                <w:sz w:val="16"/>
              </w:rPr>
              <w:t>fo</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3"/>
                <w:sz w:val="16"/>
              </w:rPr>
              <w:t xml:space="preserve">infant/toddler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ali</w:t>
            </w:r>
            <w:r w:rsidRPr="00FE08D2">
              <w:rPr>
                <w:rFonts w:ascii="Calibri" w:hAnsi="Calibri" w:eastAsia="Calibri"/>
                <w:spacing w:val="1"/>
                <w:sz w:val="16"/>
              </w:rPr>
              <w:t>t</w:t>
            </w:r>
            <w:r w:rsidRPr="00FE08D2">
              <w:rPr>
                <w:rFonts w:ascii="Calibri" w:hAnsi="Calibri" w:eastAsia="Calibri"/>
                <w:sz w:val="16"/>
              </w:rPr>
              <w:t>y a</w:t>
            </w:r>
            <w:r w:rsidRPr="00FE08D2">
              <w:rPr>
                <w:rFonts w:ascii="Calibri" w:hAnsi="Calibri" w:eastAsia="Calibri"/>
                <w:spacing w:val="-1"/>
                <w:sz w:val="16"/>
              </w:rPr>
              <w:t>c</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1"/>
                <w:sz w:val="16"/>
              </w:rPr>
              <w:t>v</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z w:val="16"/>
              </w:rPr>
              <w:t>ies</w:t>
            </w:r>
            <w:r w:rsidRPr="00FE08D2">
              <w:rPr>
                <w:rFonts w:ascii="Calibri" w:hAnsi="Calibri" w:eastAsia="Calibri"/>
                <w:spacing w:val="-2"/>
                <w:sz w:val="16"/>
              </w:rPr>
              <w:t xml:space="preserve"> </w:t>
            </w:r>
            <w:r w:rsidRPr="00FE08D2">
              <w:rPr>
                <w:rFonts w:ascii="Calibri" w:hAnsi="Calibri" w:eastAsia="Calibri"/>
                <w:spacing w:val="1"/>
                <w:sz w:val="16"/>
              </w:rPr>
              <w:t>f</w:t>
            </w:r>
            <w:r w:rsidRPr="00FE08D2">
              <w:rPr>
                <w:rFonts w:ascii="Calibri" w:hAnsi="Calibri" w:eastAsia="Calibri"/>
                <w:sz w:val="16"/>
              </w:rPr>
              <w:t>r</w:t>
            </w:r>
            <w:r w:rsidRPr="00FE08D2">
              <w:rPr>
                <w:rFonts w:ascii="Calibri" w:hAnsi="Calibri" w:eastAsia="Calibri"/>
                <w:spacing w:val="1"/>
                <w:sz w:val="16"/>
              </w:rPr>
              <w:t>o</w:t>
            </w:r>
            <w:r w:rsidRPr="00FE08D2">
              <w:rPr>
                <w:rFonts w:ascii="Calibri" w:hAnsi="Calibri" w:eastAsia="Calibri"/>
                <w:sz w:val="16"/>
              </w:rPr>
              <w:t xml:space="preserve">m </w:t>
            </w:r>
            <w:r w:rsidRPr="00FE08D2">
              <w:rPr>
                <w:rFonts w:ascii="Calibri" w:hAnsi="Calibri" w:eastAsia="Calibri"/>
                <w:spacing w:val="-1"/>
                <w:sz w:val="16"/>
              </w:rPr>
              <w:t>Oc</w:t>
            </w:r>
            <w:r w:rsidRPr="00FE08D2">
              <w:rPr>
                <w:rFonts w:ascii="Calibri" w:hAnsi="Calibri" w:eastAsia="Calibri"/>
                <w:spacing w:val="1"/>
                <w:sz w:val="16"/>
              </w:rPr>
              <w:t>tob</w:t>
            </w:r>
            <w:r w:rsidRPr="00FE08D2">
              <w:rPr>
                <w:rFonts w:ascii="Calibri" w:hAnsi="Calibri" w:eastAsia="Calibri"/>
                <w:sz w:val="16"/>
              </w:rPr>
              <w:t>er</w:t>
            </w:r>
            <w:r w:rsidRPr="00FE08D2">
              <w:rPr>
                <w:rFonts w:ascii="Calibri" w:hAnsi="Calibri" w:eastAsia="Calibri"/>
                <w:spacing w:val="-1"/>
                <w:sz w:val="16"/>
              </w:rPr>
              <w:t xml:space="preserve"> </w:t>
            </w:r>
            <w:r w:rsidRPr="00FE08D2">
              <w:rPr>
                <w:rFonts w:ascii="Calibri" w:hAnsi="Calibri" w:eastAsia="Calibri"/>
                <w:sz w:val="16"/>
              </w:rPr>
              <w:t>1</w:t>
            </w:r>
            <w:r w:rsidRPr="00FE08D2">
              <w:rPr>
                <w:rFonts w:ascii="Calibri" w:hAnsi="Calibri" w:eastAsia="Calibri"/>
                <w:spacing w:val="2"/>
                <w:sz w:val="16"/>
              </w:rPr>
              <w:t xml:space="preserve"> </w:t>
            </w:r>
            <w:r w:rsidRPr="00FE08D2">
              <w:rPr>
                <w:rFonts w:ascii="Calibri" w:hAnsi="Calibri" w:eastAsia="Calibri"/>
                <w:spacing w:val="-2"/>
                <w:sz w:val="16"/>
              </w:rPr>
              <w:t>o</w:t>
            </w:r>
            <w:r w:rsidRPr="00FE08D2">
              <w:rPr>
                <w:rFonts w:ascii="Calibri" w:hAnsi="Calibri" w:eastAsia="Calibri"/>
                <w:sz w:val="16"/>
              </w:rPr>
              <w:t xml:space="preserve">f the </w:t>
            </w:r>
            <w:r>
              <w:rPr>
                <w:rFonts w:ascii="Calibri" w:hAnsi="Calibri" w:eastAsia="Calibri"/>
                <w:sz w:val="16"/>
              </w:rPr>
              <w:t>GY</w:t>
            </w:r>
            <w:r w:rsidRPr="00FE08D2">
              <w:rPr>
                <w:rFonts w:ascii="Calibri" w:hAnsi="Calibri" w:eastAsia="Calibri"/>
                <w:sz w:val="16"/>
              </w:rPr>
              <w:t xml:space="preserve"> for</w:t>
            </w:r>
            <w:r w:rsidRPr="00FE08D2">
              <w:rPr>
                <w:rFonts w:ascii="Calibri" w:hAnsi="Calibri" w:eastAsia="Calibri"/>
                <w:spacing w:val="1"/>
                <w:sz w:val="16"/>
              </w:rPr>
              <w:t xml:space="preserve"> </w:t>
            </w:r>
            <w:r w:rsidRPr="00FE08D2">
              <w:rPr>
                <w:rFonts w:ascii="Calibri" w:hAnsi="Calibri" w:eastAsia="Calibri"/>
                <w:spacing w:val="-1"/>
                <w:sz w:val="16"/>
              </w:rPr>
              <w:t>w</w:t>
            </w:r>
            <w:r w:rsidRPr="00FE08D2">
              <w:rPr>
                <w:rFonts w:ascii="Calibri" w:hAnsi="Calibri" w:eastAsia="Calibri"/>
                <w:spacing w:val="1"/>
                <w:sz w:val="16"/>
              </w:rPr>
              <w:t>h</w:t>
            </w:r>
            <w:r w:rsidRPr="00FE08D2">
              <w:rPr>
                <w:rFonts w:ascii="Calibri" w:hAnsi="Calibri" w:eastAsia="Calibri"/>
                <w:sz w:val="16"/>
              </w:rPr>
              <w:t>i</w:t>
            </w:r>
            <w:r w:rsidRPr="00FE08D2">
              <w:rPr>
                <w:rFonts w:ascii="Calibri" w:hAnsi="Calibri" w:eastAsia="Calibri"/>
                <w:spacing w:val="-1"/>
                <w:sz w:val="16"/>
              </w:rPr>
              <w:t>c</w:t>
            </w:r>
            <w:r w:rsidRPr="00FE08D2">
              <w:rPr>
                <w:rFonts w:ascii="Calibri" w:hAnsi="Calibri" w:eastAsia="Calibri"/>
                <w:sz w:val="16"/>
              </w:rPr>
              <w:t xml:space="preserve">h </w:t>
            </w:r>
            <w:r w:rsidRPr="00FE08D2">
              <w:rPr>
                <w:rFonts w:ascii="Calibri" w:hAnsi="Calibri" w:eastAsia="Calibri"/>
                <w:spacing w:val="-1"/>
                <w:sz w:val="16"/>
              </w:rPr>
              <w:t>t</w:t>
            </w:r>
            <w:r w:rsidRPr="00FE08D2">
              <w:rPr>
                <w:rFonts w:ascii="Calibri" w:hAnsi="Calibri" w:eastAsia="Calibri"/>
                <w:spacing w:val="1"/>
                <w:sz w:val="16"/>
              </w:rPr>
              <w:t>h</w:t>
            </w:r>
            <w:r w:rsidRPr="00FE08D2">
              <w:rPr>
                <w:rFonts w:ascii="Calibri" w:hAnsi="Calibri" w:eastAsia="Calibri"/>
                <w:sz w:val="16"/>
              </w:rPr>
              <w:t>e r</w:t>
            </w:r>
            <w:r w:rsidRPr="00FE08D2">
              <w:rPr>
                <w:rFonts w:ascii="Calibri" w:hAnsi="Calibri" w:eastAsia="Calibri"/>
                <w:spacing w:val="1"/>
                <w:sz w:val="16"/>
              </w:rPr>
              <w:t>epo</w:t>
            </w:r>
            <w:r w:rsidRPr="00FE08D2">
              <w:rPr>
                <w:rFonts w:ascii="Calibri" w:hAnsi="Calibri" w:eastAsia="Calibri"/>
                <w:spacing w:val="-2"/>
                <w:sz w:val="16"/>
              </w:rPr>
              <w:t>r</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z w:val="16"/>
              </w:rPr>
              <w:t>is</w:t>
            </w:r>
            <w:r w:rsidRPr="00FE08D2">
              <w:rPr>
                <w:rFonts w:ascii="Calibri" w:hAnsi="Calibri" w:eastAsia="Calibri"/>
                <w:spacing w:val="-2"/>
                <w:sz w:val="16"/>
              </w:rPr>
              <w:t xml:space="preserve"> </w:t>
            </w:r>
            <w:r w:rsidRPr="00FE08D2">
              <w:rPr>
                <w:rFonts w:ascii="Calibri" w:hAnsi="Calibri" w:eastAsia="Calibri"/>
                <w:spacing w:val="1"/>
                <w:sz w:val="16"/>
              </w:rPr>
              <w:t>b</w:t>
            </w:r>
            <w:r w:rsidRPr="00FE08D2">
              <w:rPr>
                <w:rFonts w:ascii="Calibri" w:hAnsi="Calibri" w:eastAsia="Calibri"/>
                <w:sz w:val="16"/>
              </w:rPr>
              <w:t>e</w:t>
            </w:r>
            <w:r w:rsidRPr="00FE08D2">
              <w:rPr>
                <w:rFonts w:ascii="Calibri" w:hAnsi="Calibri" w:eastAsia="Calibri"/>
                <w:spacing w:val="-2"/>
                <w:sz w:val="16"/>
              </w:rPr>
              <w:t>i</w:t>
            </w:r>
            <w:r w:rsidRPr="00FE08D2">
              <w:rPr>
                <w:rFonts w:ascii="Calibri" w:hAnsi="Calibri" w:eastAsia="Calibri"/>
                <w:spacing w:val="1"/>
                <w:sz w:val="16"/>
              </w:rPr>
              <w:t xml:space="preserve">ng </w:t>
            </w:r>
            <w:r w:rsidRPr="00FE08D2">
              <w:rPr>
                <w:rFonts w:ascii="Calibri" w:hAnsi="Calibri" w:eastAsia="Calibri"/>
                <w:sz w:val="16"/>
              </w:rPr>
              <w:t>s</w:t>
            </w:r>
            <w:r w:rsidRPr="00FE08D2">
              <w:rPr>
                <w:rFonts w:ascii="Calibri" w:hAnsi="Calibri" w:eastAsia="Calibri"/>
                <w:spacing w:val="1"/>
                <w:sz w:val="16"/>
              </w:rPr>
              <w:t>ub</w:t>
            </w:r>
            <w:r w:rsidRPr="00FE08D2">
              <w:rPr>
                <w:rFonts w:ascii="Calibri" w:hAnsi="Calibri" w:eastAsia="Calibri"/>
                <w:sz w:val="16"/>
              </w:rPr>
              <w:t>mi</w:t>
            </w:r>
            <w:r w:rsidRPr="00FE08D2">
              <w:rPr>
                <w:rFonts w:ascii="Calibri" w:hAnsi="Calibri" w:eastAsia="Calibri"/>
                <w:spacing w:val="-1"/>
                <w:sz w:val="16"/>
              </w:rPr>
              <w:t>t</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z w:val="16"/>
              </w:rPr>
              <w:t xml:space="preserve">d </w:t>
            </w:r>
            <w:r w:rsidRPr="00FE08D2">
              <w:rPr>
                <w:rFonts w:ascii="Calibri" w:hAnsi="Calibri" w:eastAsia="Calibri"/>
                <w:spacing w:val="1"/>
                <w:sz w:val="16"/>
              </w:rPr>
              <w:t>th</w:t>
            </w:r>
            <w:r w:rsidRPr="00FE08D2">
              <w:rPr>
                <w:rFonts w:ascii="Calibri" w:hAnsi="Calibri" w:eastAsia="Calibri"/>
                <w:sz w:val="16"/>
              </w:rPr>
              <w:t>r</w:t>
            </w:r>
            <w:r w:rsidRPr="00FE08D2">
              <w:rPr>
                <w:rFonts w:ascii="Calibri" w:hAnsi="Calibri" w:eastAsia="Calibri"/>
                <w:spacing w:val="-2"/>
                <w:sz w:val="16"/>
              </w:rPr>
              <w:t>o</w:t>
            </w:r>
            <w:r w:rsidRPr="00FE08D2">
              <w:rPr>
                <w:rFonts w:ascii="Calibri" w:hAnsi="Calibri" w:eastAsia="Calibri"/>
                <w:spacing w:val="1"/>
                <w:sz w:val="16"/>
              </w:rPr>
              <w:t>u</w:t>
            </w:r>
            <w:r w:rsidRPr="00FE08D2">
              <w:rPr>
                <w:rFonts w:ascii="Calibri" w:hAnsi="Calibri" w:eastAsia="Calibri"/>
                <w:sz w:val="16"/>
              </w:rPr>
              <w:t xml:space="preserve">gh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rr</w:t>
            </w:r>
            <w:r w:rsidRPr="00FE08D2">
              <w:rPr>
                <w:rFonts w:ascii="Calibri" w:hAnsi="Calibri" w:eastAsia="Calibri"/>
                <w:spacing w:val="1"/>
                <w:sz w:val="16"/>
              </w:rPr>
              <w:t>e</w:t>
            </w:r>
            <w:r w:rsidRPr="00FE08D2">
              <w:rPr>
                <w:rFonts w:ascii="Calibri" w:hAnsi="Calibri" w:eastAsia="Calibri"/>
                <w:spacing w:val="-1"/>
                <w:sz w:val="16"/>
              </w:rPr>
              <w:t>n</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w:t>
            </w:r>
            <w:r w:rsidRPr="00FE08D2">
              <w:rPr>
                <w:rFonts w:ascii="Calibri" w:hAnsi="Calibri" w:eastAsia="Calibri"/>
                <w:spacing w:val="-2"/>
                <w:sz w:val="16"/>
              </w:rPr>
              <w:t>r</w:t>
            </w:r>
            <w:r w:rsidRPr="00FE08D2">
              <w:rPr>
                <w:rFonts w:ascii="Calibri" w:hAnsi="Calibri" w:eastAsia="Calibri"/>
                <w:spacing w:val="1"/>
                <w:sz w:val="16"/>
              </w:rPr>
              <w:t>te</w:t>
            </w:r>
            <w:r w:rsidRPr="00FE08D2">
              <w:rPr>
                <w:rFonts w:ascii="Calibri" w:hAnsi="Calibri" w:eastAsia="Calibri"/>
                <w:sz w:val="16"/>
              </w:rPr>
              <w:t xml:space="preserve">r </w:t>
            </w:r>
            <w:r w:rsidRPr="00FE08D2">
              <w:rPr>
                <w:rFonts w:ascii="Calibri" w:hAnsi="Calibri" w:eastAsia="Calibri"/>
                <w:spacing w:val="1"/>
                <w:sz w:val="16"/>
              </w:rPr>
              <w:t>b</w:t>
            </w:r>
            <w:r w:rsidRPr="00FE08D2">
              <w:rPr>
                <w:rFonts w:ascii="Calibri" w:hAnsi="Calibri" w:eastAsia="Calibri"/>
                <w:sz w:val="16"/>
              </w:rPr>
              <w:t>ei</w:t>
            </w:r>
            <w:r w:rsidRPr="00FE08D2">
              <w:rPr>
                <w:rFonts w:ascii="Calibri" w:hAnsi="Calibri" w:eastAsia="Calibri"/>
                <w:spacing w:val="1"/>
                <w:sz w:val="16"/>
              </w:rPr>
              <w:t>n</w:t>
            </w:r>
            <w:r w:rsidRPr="00FE08D2">
              <w:rPr>
                <w:rFonts w:ascii="Calibri" w:hAnsi="Calibri" w:eastAsia="Calibri"/>
                <w:sz w:val="16"/>
              </w:rPr>
              <w:t>g</w:t>
            </w:r>
            <w:r w:rsidRPr="00FE08D2">
              <w:rPr>
                <w:rFonts w:ascii="Calibri" w:hAnsi="Calibri" w:eastAsia="Calibri"/>
                <w:spacing w:val="-2"/>
                <w:sz w:val="16"/>
              </w:rPr>
              <w:t xml:space="preserve"> </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pacing w:val="-1"/>
                <w:sz w:val="16"/>
              </w:rPr>
              <w:t>p</w:t>
            </w:r>
            <w:r w:rsidRPr="00FE08D2">
              <w:rPr>
                <w:rFonts w:ascii="Calibri" w:hAnsi="Calibri" w:eastAsia="Calibri"/>
                <w:spacing w:val="1"/>
                <w:sz w:val="16"/>
              </w:rPr>
              <w:t>o</w:t>
            </w:r>
            <w:r w:rsidRPr="00FE08D2">
              <w:rPr>
                <w:rFonts w:ascii="Calibri" w:hAnsi="Calibri" w:eastAsia="Calibri"/>
                <w:sz w:val="16"/>
              </w:rPr>
              <w:t>r</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pacing w:val="1"/>
                <w:sz w:val="16"/>
              </w:rPr>
              <w:t>d.</w:t>
            </w:r>
          </w:p>
        </w:tc>
        <w:tc>
          <w:tcPr>
            <w:tcW w:w="1204" w:type="dxa"/>
            <w:tcBorders>
              <w:top w:val="single" w:color="000000" w:sz="5" w:space="0"/>
              <w:left w:val="single" w:color="000000" w:sz="5" w:space="0"/>
              <w:bottom w:val="single" w:color="000000" w:sz="5" w:space="0"/>
              <w:right w:val="single" w:color="000000" w:sz="5" w:space="0"/>
            </w:tcBorders>
          </w:tcPr>
          <w:p w:rsidRPr="00FE08D2" w:rsidR="00A76262" w:rsidP="00A76262" w:rsidRDefault="00A76262" w14:paraId="7E58F774" w14:textId="03BC3ED9">
            <w:pPr>
              <w:tabs>
                <w:tab w:val="left" w:pos="9540"/>
              </w:tabs>
              <w:spacing w:before="3"/>
              <w:ind w:right="200"/>
              <w:rPr>
                <w:rFonts w:ascii="Calibri" w:hAnsi="Calibri" w:eastAsia="Calibri"/>
                <w:sz w:val="16"/>
              </w:rPr>
            </w:pPr>
            <w:r w:rsidRPr="00FE08D2">
              <w:rPr>
                <w:rFonts w:ascii="Calibri" w:hAnsi="Calibri" w:eastAsia="Calibri"/>
                <w:sz w:val="16"/>
              </w:rPr>
              <w:t>E</w:t>
            </w:r>
            <w:r w:rsidRPr="00FE08D2">
              <w:rPr>
                <w:rFonts w:ascii="Calibri" w:hAnsi="Calibri" w:eastAsia="Calibri"/>
                <w:spacing w:val="1"/>
                <w:sz w:val="16"/>
              </w:rPr>
              <w:t>nt</w:t>
            </w:r>
            <w:r w:rsidRPr="00FE08D2">
              <w:rPr>
                <w:rFonts w:ascii="Calibri" w:hAnsi="Calibri" w:eastAsia="Calibri"/>
                <w:spacing w:val="-2"/>
                <w:sz w:val="16"/>
              </w:rPr>
              <w:t>e</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m</w:t>
            </w:r>
            <w:r w:rsidRPr="00FE08D2">
              <w:rPr>
                <w:rFonts w:ascii="Calibri" w:hAnsi="Calibri" w:eastAsia="Calibri"/>
                <w:spacing w:val="1"/>
                <w:sz w:val="16"/>
              </w:rPr>
              <w:t>u</w:t>
            </w:r>
            <w:r w:rsidRPr="00FE08D2">
              <w:rPr>
                <w:rFonts w:ascii="Calibri" w:hAnsi="Calibri" w:eastAsia="Calibri"/>
                <w:sz w:val="16"/>
              </w:rPr>
              <w:t>la</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3"/>
                <w:sz w:val="16"/>
              </w:rPr>
              <w:t>v</w:t>
            </w:r>
            <w:r w:rsidRPr="00FE08D2">
              <w:rPr>
                <w:rFonts w:ascii="Calibri" w:hAnsi="Calibri" w:eastAsia="Calibri"/>
                <w:sz w:val="16"/>
              </w:rPr>
              <w:t>e e</w:t>
            </w:r>
            <w:r w:rsidRPr="00FE08D2">
              <w:rPr>
                <w:rFonts w:ascii="Calibri" w:hAnsi="Calibri" w:eastAsia="Calibri"/>
                <w:spacing w:val="-1"/>
                <w:sz w:val="16"/>
              </w:rPr>
              <w:t>x</w:t>
            </w:r>
            <w:r w:rsidRPr="00FE08D2">
              <w:rPr>
                <w:rFonts w:ascii="Calibri" w:hAnsi="Calibri" w:eastAsia="Calibri"/>
                <w:spacing w:val="1"/>
                <w:sz w:val="16"/>
              </w:rPr>
              <w:t>p</w:t>
            </w:r>
            <w:r w:rsidRPr="00FE08D2">
              <w:rPr>
                <w:rFonts w:ascii="Calibri" w:hAnsi="Calibri" w:eastAsia="Calibri"/>
                <w:sz w:val="16"/>
              </w:rPr>
              <w:t>e</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pacing w:val="1"/>
                <w:sz w:val="16"/>
              </w:rPr>
              <w:t>u</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z w:val="16"/>
              </w:rPr>
              <w:t>s</w:t>
            </w:r>
            <w:r w:rsidRPr="00FE08D2">
              <w:rPr>
                <w:rFonts w:ascii="Calibri" w:hAnsi="Calibri" w:eastAsia="Calibri"/>
                <w:spacing w:val="1"/>
                <w:sz w:val="16"/>
              </w:rPr>
              <w:t xml:space="preserve"> </w:t>
            </w:r>
            <w:r w:rsidRPr="00FE08D2">
              <w:rPr>
                <w:rFonts w:ascii="Calibri" w:hAnsi="Calibri" w:eastAsia="Calibri"/>
                <w:spacing w:val="-2"/>
                <w:sz w:val="16"/>
              </w:rPr>
              <w:t>o</w:t>
            </w:r>
            <w:r w:rsidRPr="00FE08D2">
              <w:rPr>
                <w:rFonts w:ascii="Calibri" w:hAnsi="Calibri" w:eastAsia="Calibri"/>
                <w:sz w:val="16"/>
              </w:rPr>
              <w:t xml:space="preserve">f </w:t>
            </w:r>
            <w:r w:rsidRPr="00FE08D2">
              <w:rPr>
                <w:rFonts w:ascii="Calibri" w:hAnsi="Calibri" w:eastAsia="Calibri"/>
                <w:spacing w:val="1"/>
                <w:sz w:val="16"/>
              </w:rPr>
              <w:t>D</w:t>
            </w:r>
            <w:r w:rsidRPr="00FE08D2">
              <w:rPr>
                <w:rFonts w:ascii="Calibri" w:hAnsi="Calibri" w:eastAsia="Calibri"/>
                <w:sz w:val="16"/>
              </w:rPr>
              <w:t>is</w:t>
            </w:r>
            <w:r w:rsidRPr="00FE08D2">
              <w:rPr>
                <w:rFonts w:ascii="Calibri" w:hAnsi="Calibri" w:eastAsia="Calibri"/>
                <w:spacing w:val="-1"/>
                <w:sz w:val="16"/>
              </w:rPr>
              <w:t>c</w:t>
            </w:r>
            <w:r w:rsidRPr="00FE08D2">
              <w:rPr>
                <w:rFonts w:ascii="Calibri" w:hAnsi="Calibri" w:eastAsia="Calibri"/>
                <w:sz w:val="16"/>
              </w:rPr>
              <w:t>r</w:t>
            </w:r>
            <w:r w:rsidRPr="00FE08D2">
              <w:rPr>
                <w:rFonts w:ascii="Calibri" w:hAnsi="Calibri" w:eastAsia="Calibri"/>
                <w:spacing w:val="1"/>
                <w:sz w:val="16"/>
              </w:rPr>
              <w:t>et</w:t>
            </w:r>
            <w:r w:rsidRPr="00FE08D2">
              <w:rPr>
                <w:rFonts w:ascii="Calibri" w:hAnsi="Calibri" w:eastAsia="Calibri"/>
                <w:sz w:val="16"/>
              </w:rPr>
              <w:t>i</w:t>
            </w:r>
            <w:r w:rsidRPr="00FE08D2">
              <w:rPr>
                <w:rFonts w:ascii="Calibri" w:hAnsi="Calibri" w:eastAsia="Calibri"/>
                <w:spacing w:val="-2"/>
                <w:sz w:val="16"/>
              </w:rPr>
              <w:t>o</w:t>
            </w:r>
            <w:r w:rsidRPr="00FE08D2">
              <w:rPr>
                <w:rFonts w:ascii="Calibri" w:hAnsi="Calibri" w:eastAsia="Calibri"/>
                <w:spacing w:val="1"/>
                <w:sz w:val="16"/>
              </w:rPr>
              <w:t>n</w:t>
            </w:r>
            <w:r w:rsidRPr="00FE08D2">
              <w:rPr>
                <w:rFonts w:ascii="Calibri" w:hAnsi="Calibri" w:eastAsia="Calibri"/>
                <w:sz w:val="16"/>
              </w:rPr>
              <w:t>ary Disaster Relief Construction and</w:t>
            </w:r>
            <w:r>
              <w:rPr>
                <w:rFonts w:ascii="Calibri" w:hAnsi="Calibri" w:eastAsia="Calibri"/>
                <w:sz w:val="16"/>
              </w:rPr>
              <w:t xml:space="preserve"> Major</w:t>
            </w:r>
            <w:r w:rsidRPr="00FE08D2">
              <w:rPr>
                <w:rFonts w:ascii="Calibri" w:hAnsi="Calibri" w:eastAsia="Calibri"/>
                <w:sz w:val="16"/>
              </w:rPr>
              <w:t xml:space="preserve"> Renovation </w:t>
            </w:r>
            <w:r w:rsidRPr="00FE08D2">
              <w:rPr>
                <w:rFonts w:ascii="Calibri" w:hAnsi="Calibri" w:eastAsia="Calibri"/>
                <w:spacing w:val="1"/>
                <w:sz w:val="16"/>
              </w:rPr>
              <w:t>fu</w:t>
            </w:r>
            <w:r w:rsidRPr="00FE08D2">
              <w:rPr>
                <w:rFonts w:ascii="Calibri" w:hAnsi="Calibri" w:eastAsia="Calibri"/>
                <w:spacing w:val="-1"/>
                <w:sz w:val="16"/>
              </w:rPr>
              <w:t>n</w:t>
            </w:r>
            <w:r w:rsidRPr="00FE08D2">
              <w:rPr>
                <w:rFonts w:ascii="Calibri" w:hAnsi="Calibri" w:eastAsia="Calibri"/>
                <w:spacing w:val="1"/>
                <w:sz w:val="16"/>
              </w:rPr>
              <w:t>d</w:t>
            </w:r>
            <w:r w:rsidRPr="00FE08D2">
              <w:rPr>
                <w:rFonts w:ascii="Calibri" w:hAnsi="Calibri" w:eastAsia="Calibri"/>
                <w:sz w:val="16"/>
              </w:rPr>
              <w:t>s</w:t>
            </w:r>
            <w:r w:rsidRPr="00FE08D2">
              <w:rPr>
                <w:rFonts w:ascii="Calibri" w:hAnsi="Calibri" w:eastAsia="Calibri"/>
                <w:spacing w:val="-2"/>
                <w:sz w:val="16"/>
              </w:rPr>
              <w:t xml:space="preserve"> </w:t>
            </w:r>
            <w:r w:rsidRPr="00FE08D2">
              <w:rPr>
                <w:rFonts w:ascii="Calibri" w:hAnsi="Calibri" w:eastAsia="Calibri"/>
                <w:spacing w:val="1"/>
                <w:sz w:val="16"/>
              </w:rPr>
              <w:t>fo</w:t>
            </w:r>
            <w:r w:rsidRPr="00FE08D2">
              <w:rPr>
                <w:rFonts w:ascii="Calibri" w:hAnsi="Calibri" w:eastAsia="Calibri"/>
                <w:sz w:val="16"/>
              </w:rPr>
              <w:t>r</w:t>
            </w:r>
            <w:r w:rsidRPr="00FE08D2">
              <w:rPr>
                <w:rFonts w:ascii="Calibri" w:hAnsi="Calibri" w:eastAsia="Calibri"/>
                <w:spacing w:val="1"/>
                <w:sz w:val="16"/>
              </w:rPr>
              <w:t xml:space="preserve"> </w:t>
            </w:r>
            <w:r w:rsidRPr="00FE08D2">
              <w:rPr>
                <w:rFonts w:ascii="Calibri" w:hAnsi="Calibri" w:eastAsia="Calibri"/>
                <w:spacing w:val="-3"/>
                <w:sz w:val="16"/>
              </w:rPr>
              <w:t xml:space="preserve">infant/toddler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ali</w:t>
            </w:r>
            <w:r w:rsidRPr="00FE08D2">
              <w:rPr>
                <w:rFonts w:ascii="Calibri" w:hAnsi="Calibri" w:eastAsia="Calibri"/>
                <w:spacing w:val="1"/>
                <w:sz w:val="16"/>
              </w:rPr>
              <w:t>t</w:t>
            </w:r>
            <w:r w:rsidRPr="00FE08D2">
              <w:rPr>
                <w:rFonts w:ascii="Calibri" w:hAnsi="Calibri" w:eastAsia="Calibri"/>
                <w:sz w:val="16"/>
              </w:rPr>
              <w:t>y a</w:t>
            </w:r>
            <w:r w:rsidRPr="00FE08D2">
              <w:rPr>
                <w:rFonts w:ascii="Calibri" w:hAnsi="Calibri" w:eastAsia="Calibri"/>
                <w:spacing w:val="-1"/>
                <w:sz w:val="16"/>
              </w:rPr>
              <w:t>c</w:t>
            </w:r>
            <w:r w:rsidRPr="00FE08D2">
              <w:rPr>
                <w:rFonts w:ascii="Calibri" w:hAnsi="Calibri" w:eastAsia="Calibri"/>
                <w:spacing w:val="1"/>
                <w:sz w:val="16"/>
              </w:rPr>
              <w:t>t</w:t>
            </w:r>
            <w:r w:rsidRPr="00FE08D2">
              <w:rPr>
                <w:rFonts w:ascii="Calibri" w:hAnsi="Calibri" w:eastAsia="Calibri"/>
                <w:sz w:val="16"/>
              </w:rPr>
              <w:t>i</w:t>
            </w:r>
            <w:r w:rsidRPr="00FE08D2">
              <w:rPr>
                <w:rFonts w:ascii="Calibri" w:hAnsi="Calibri" w:eastAsia="Calibri"/>
                <w:spacing w:val="-1"/>
                <w:sz w:val="16"/>
              </w:rPr>
              <w:t>v</w:t>
            </w:r>
            <w:r w:rsidRPr="00FE08D2">
              <w:rPr>
                <w:rFonts w:ascii="Calibri" w:hAnsi="Calibri" w:eastAsia="Calibri"/>
                <w:sz w:val="16"/>
              </w:rPr>
              <w:t>i</w:t>
            </w:r>
            <w:r w:rsidRPr="00FE08D2">
              <w:rPr>
                <w:rFonts w:ascii="Calibri" w:hAnsi="Calibri" w:eastAsia="Calibri"/>
                <w:spacing w:val="1"/>
                <w:sz w:val="16"/>
              </w:rPr>
              <w:t>t</w:t>
            </w:r>
            <w:r w:rsidRPr="00FE08D2">
              <w:rPr>
                <w:rFonts w:ascii="Calibri" w:hAnsi="Calibri" w:eastAsia="Calibri"/>
                <w:sz w:val="16"/>
              </w:rPr>
              <w:t>ies</w:t>
            </w:r>
            <w:r w:rsidRPr="00FE08D2">
              <w:rPr>
                <w:rFonts w:ascii="Calibri" w:hAnsi="Calibri" w:eastAsia="Calibri"/>
                <w:spacing w:val="-2"/>
                <w:sz w:val="16"/>
              </w:rPr>
              <w:t xml:space="preserve"> </w:t>
            </w:r>
            <w:r w:rsidRPr="00FE08D2">
              <w:rPr>
                <w:rFonts w:ascii="Calibri" w:hAnsi="Calibri" w:eastAsia="Calibri"/>
                <w:spacing w:val="1"/>
                <w:sz w:val="16"/>
              </w:rPr>
              <w:t>f</w:t>
            </w:r>
            <w:r w:rsidRPr="00FE08D2">
              <w:rPr>
                <w:rFonts w:ascii="Calibri" w:hAnsi="Calibri" w:eastAsia="Calibri"/>
                <w:sz w:val="16"/>
              </w:rPr>
              <w:t>r</w:t>
            </w:r>
            <w:r w:rsidRPr="00FE08D2">
              <w:rPr>
                <w:rFonts w:ascii="Calibri" w:hAnsi="Calibri" w:eastAsia="Calibri"/>
                <w:spacing w:val="1"/>
                <w:sz w:val="16"/>
              </w:rPr>
              <w:t>o</w:t>
            </w:r>
            <w:r w:rsidRPr="00FE08D2">
              <w:rPr>
                <w:rFonts w:ascii="Calibri" w:hAnsi="Calibri" w:eastAsia="Calibri"/>
                <w:sz w:val="16"/>
              </w:rPr>
              <w:t xml:space="preserve">m </w:t>
            </w:r>
            <w:r w:rsidRPr="00FE08D2">
              <w:rPr>
                <w:rFonts w:ascii="Calibri" w:hAnsi="Calibri" w:eastAsia="Calibri"/>
                <w:spacing w:val="-1"/>
                <w:sz w:val="16"/>
              </w:rPr>
              <w:t>Oc</w:t>
            </w:r>
            <w:r w:rsidRPr="00FE08D2">
              <w:rPr>
                <w:rFonts w:ascii="Calibri" w:hAnsi="Calibri" w:eastAsia="Calibri"/>
                <w:spacing w:val="1"/>
                <w:sz w:val="16"/>
              </w:rPr>
              <w:t>tob</w:t>
            </w:r>
            <w:r w:rsidRPr="00FE08D2">
              <w:rPr>
                <w:rFonts w:ascii="Calibri" w:hAnsi="Calibri" w:eastAsia="Calibri"/>
                <w:sz w:val="16"/>
              </w:rPr>
              <w:t>er</w:t>
            </w:r>
            <w:r w:rsidRPr="00FE08D2">
              <w:rPr>
                <w:rFonts w:ascii="Calibri" w:hAnsi="Calibri" w:eastAsia="Calibri"/>
                <w:spacing w:val="-1"/>
                <w:sz w:val="16"/>
              </w:rPr>
              <w:t xml:space="preserve"> </w:t>
            </w:r>
            <w:r w:rsidRPr="00FE08D2">
              <w:rPr>
                <w:rFonts w:ascii="Calibri" w:hAnsi="Calibri" w:eastAsia="Calibri"/>
                <w:sz w:val="16"/>
              </w:rPr>
              <w:t>1</w:t>
            </w:r>
            <w:r w:rsidRPr="00FE08D2">
              <w:rPr>
                <w:rFonts w:ascii="Calibri" w:hAnsi="Calibri" w:eastAsia="Calibri"/>
                <w:spacing w:val="2"/>
                <w:sz w:val="16"/>
              </w:rPr>
              <w:t xml:space="preserve"> </w:t>
            </w:r>
            <w:r w:rsidRPr="00FE08D2">
              <w:rPr>
                <w:rFonts w:ascii="Calibri" w:hAnsi="Calibri" w:eastAsia="Calibri"/>
                <w:spacing w:val="-2"/>
                <w:sz w:val="16"/>
              </w:rPr>
              <w:t>o</w:t>
            </w:r>
            <w:r w:rsidRPr="00FE08D2">
              <w:rPr>
                <w:rFonts w:ascii="Calibri" w:hAnsi="Calibri" w:eastAsia="Calibri"/>
                <w:sz w:val="16"/>
              </w:rPr>
              <w:t xml:space="preserve">f the </w:t>
            </w:r>
            <w:r>
              <w:rPr>
                <w:rFonts w:ascii="Calibri" w:hAnsi="Calibri" w:eastAsia="Calibri"/>
                <w:sz w:val="16"/>
              </w:rPr>
              <w:t>GY</w:t>
            </w:r>
            <w:r w:rsidRPr="00FE08D2">
              <w:rPr>
                <w:rFonts w:ascii="Calibri" w:hAnsi="Calibri" w:eastAsia="Calibri"/>
                <w:sz w:val="16"/>
              </w:rPr>
              <w:t xml:space="preserve"> for</w:t>
            </w:r>
            <w:r w:rsidRPr="00FE08D2">
              <w:rPr>
                <w:rFonts w:ascii="Calibri" w:hAnsi="Calibri" w:eastAsia="Calibri"/>
                <w:spacing w:val="1"/>
                <w:sz w:val="16"/>
              </w:rPr>
              <w:t xml:space="preserve"> </w:t>
            </w:r>
            <w:r w:rsidRPr="00FE08D2">
              <w:rPr>
                <w:rFonts w:ascii="Calibri" w:hAnsi="Calibri" w:eastAsia="Calibri"/>
                <w:spacing w:val="-1"/>
                <w:sz w:val="16"/>
              </w:rPr>
              <w:t>w</w:t>
            </w:r>
            <w:r w:rsidRPr="00FE08D2">
              <w:rPr>
                <w:rFonts w:ascii="Calibri" w:hAnsi="Calibri" w:eastAsia="Calibri"/>
                <w:spacing w:val="1"/>
                <w:sz w:val="16"/>
              </w:rPr>
              <w:t>h</w:t>
            </w:r>
            <w:r w:rsidRPr="00FE08D2">
              <w:rPr>
                <w:rFonts w:ascii="Calibri" w:hAnsi="Calibri" w:eastAsia="Calibri"/>
                <w:sz w:val="16"/>
              </w:rPr>
              <w:t>i</w:t>
            </w:r>
            <w:r w:rsidRPr="00FE08D2">
              <w:rPr>
                <w:rFonts w:ascii="Calibri" w:hAnsi="Calibri" w:eastAsia="Calibri"/>
                <w:spacing w:val="-1"/>
                <w:sz w:val="16"/>
              </w:rPr>
              <w:t>c</w:t>
            </w:r>
            <w:r w:rsidRPr="00FE08D2">
              <w:rPr>
                <w:rFonts w:ascii="Calibri" w:hAnsi="Calibri" w:eastAsia="Calibri"/>
                <w:sz w:val="16"/>
              </w:rPr>
              <w:t xml:space="preserve">h </w:t>
            </w:r>
            <w:r w:rsidRPr="00FE08D2">
              <w:rPr>
                <w:rFonts w:ascii="Calibri" w:hAnsi="Calibri" w:eastAsia="Calibri"/>
                <w:spacing w:val="-1"/>
                <w:sz w:val="16"/>
              </w:rPr>
              <w:t>t</w:t>
            </w:r>
            <w:r w:rsidRPr="00FE08D2">
              <w:rPr>
                <w:rFonts w:ascii="Calibri" w:hAnsi="Calibri" w:eastAsia="Calibri"/>
                <w:spacing w:val="1"/>
                <w:sz w:val="16"/>
              </w:rPr>
              <w:t>h</w:t>
            </w:r>
            <w:r w:rsidRPr="00FE08D2">
              <w:rPr>
                <w:rFonts w:ascii="Calibri" w:hAnsi="Calibri" w:eastAsia="Calibri"/>
                <w:sz w:val="16"/>
              </w:rPr>
              <w:t>e r</w:t>
            </w:r>
            <w:r w:rsidRPr="00FE08D2">
              <w:rPr>
                <w:rFonts w:ascii="Calibri" w:hAnsi="Calibri" w:eastAsia="Calibri"/>
                <w:spacing w:val="1"/>
                <w:sz w:val="16"/>
              </w:rPr>
              <w:t>epo</w:t>
            </w:r>
            <w:r w:rsidRPr="00FE08D2">
              <w:rPr>
                <w:rFonts w:ascii="Calibri" w:hAnsi="Calibri" w:eastAsia="Calibri"/>
                <w:spacing w:val="-2"/>
                <w:sz w:val="16"/>
              </w:rPr>
              <w:t>r</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z w:val="16"/>
              </w:rPr>
              <w:t>is</w:t>
            </w:r>
            <w:r w:rsidRPr="00FE08D2">
              <w:rPr>
                <w:rFonts w:ascii="Calibri" w:hAnsi="Calibri" w:eastAsia="Calibri"/>
                <w:spacing w:val="-2"/>
                <w:sz w:val="16"/>
              </w:rPr>
              <w:t xml:space="preserve"> </w:t>
            </w:r>
            <w:r w:rsidRPr="00FE08D2">
              <w:rPr>
                <w:rFonts w:ascii="Calibri" w:hAnsi="Calibri" w:eastAsia="Calibri"/>
                <w:spacing w:val="1"/>
                <w:sz w:val="16"/>
              </w:rPr>
              <w:t>b</w:t>
            </w:r>
            <w:r w:rsidRPr="00FE08D2">
              <w:rPr>
                <w:rFonts w:ascii="Calibri" w:hAnsi="Calibri" w:eastAsia="Calibri"/>
                <w:sz w:val="16"/>
              </w:rPr>
              <w:t>e</w:t>
            </w:r>
            <w:r w:rsidRPr="00FE08D2">
              <w:rPr>
                <w:rFonts w:ascii="Calibri" w:hAnsi="Calibri" w:eastAsia="Calibri"/>
                <w:spacing w:val="-2"/>
                <w:sz w:val="16"/>
              </w:rPr>
              <w:t>i</w:t>
            </w:r>
            <w:r w:rsidRPr="00FE08D2">
              <w:rPr>
                <w:rFonts w:ascii="Calibri" w:hAnsi="Calibri" w:eastAsia="Calibri"/>
                <w:spacing w:val="1"/>
                <w:sz w:val="16"/>
              </w:rPr>
              <w:t xml:space="preserve">ng </w:t>
            </w:r>
            <w:r w:rsidRPr="00FE08D2">
              <w:rPr>
                <w:rFonts w:ascii="Calibri" w:hAnsi="Calibri" w:eastAsia="Calibri"/>
                <w:sz w:val="16"/>
              </w:rPr>
              <w:t>s</w:t>
            </w:r>
            <w:r w:rsidRPr="00FE08D2">
              <w:rPr>
                <w:rFonts w:ascii="Calibri" w:hAnsi="Calibri" w:eastAsia="Calibri"/>
                <w:spacing w:val="1"/>
                <w:sz w:val="16"/>
              </w:rPr>
              <w:t>ub</w:t>
            </w:r>
            <w:r w:rsidRPr="00FE08D2">
              <w:rPr>
                <w:rFonts w:ascii="Calibri" w:hAnsi="Calibri" w:eastAsia="Calibri"/>
                <w:sz w:val="16"/>
              </w:rPr>
              <w:t>mi</w:t>
            </w:r>
            <w:r w:rsidRPr="00FE08D2">
              <w:rPr>
                <w:rFonts w:ascii="Calibri" w:hAnsi="Calibri" w:eastAsia="Calibri"/>
                <w:spacing w:val="-1"/>
                <w:sz w:val="16"/>
              </w:rPr>
              <w:t>t</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z w:val="16"/>
              </w:rPr>
              <w:t xml:space="preserve">d </w:t>
            </w:r>
            <w:r w:rsidRPr="00FE08D2">
              <w:rPr>
                <w:rFonts w:ascii="Calibri" w:hAnsi="Calibri" w:eastAsia="Calibri"/>
                <w:spacing w:val="1"/>
                <w:sz w:val="16"/>
              </w:rPr>
              <w:t>th</w:t>
            </w:r>
            <w:r w:rsidRPr="00FE08D2">
              <w:rPr>
                <w:rFonts w:ascii="Calibri" w:hAnsi="Calibri" w:eastAsia="Calibri"/>
                <w:sz w:val="16"/>
              </w:rPr>
              <w:t>r</w:t>
            </w:r>
            <w:r w:rsidRPr="00FE08D2">
              <w:rPr>
                <w:rFonts w:ascii="Calibri" w:hAnsi="Calibri" w:eastAsia="Calibri"/>
                <w:spacing w:val="-2"/>
                <w:sz w:val="16"/>
              </w:rPr>
              <w:t>o</w:t>
            </w:r>
            <w:r w:rsidRPr="00FE08D2">
              <w:rPr>
                <w:rFonts w:ascii="Calibri" w:hAnsi="Calibri" w:eastAsia="Calibri"/>
                <w:spacing w:val="1"/>
                <w:sz w:val="16"/>
              </w:rPr>
              <w:t>u</w:t>
            </w:r>
            <w:r w:rsidRPr="00FE08D2">
              <w:rPr>
                <w:rFonts w:ascii="Calibri" w:hAnsi="Calibri" w:eastAsia="Calibri"/>
                <w:sz w:val="16"/>
              </w:rPr>
              <w:t xml:space="preserve">gh </w:t>
            </w:r>
            <w:r w:rsidRPr="00FE08D2">
              <w:rPr>
                <w:rFonts w:ascii="Calibri" w:hAnsi="Calibri" w:eastAsia="Calibri"/>
                <w:spacing w:val="-1"/>
                <w:sz w:val="16"/>
              </w:rPr>
              <w:t>t</w:t>
            </w:r>
            <w:r w:rsidRPr="00FE08D2">
              <w:rPr>
                <w:rFonts w:ascii="Calibri" w:hAnsi="Calibri" w:eastAsia="Calibri"/>
                <w:spacing w:val="1"/>
                <w:sz w:val="16"/>
              </w:rPr>
              <w:t xml:space="preserve">he </w:t>
            </w:r>
            <w:r w:rsidRPr="00FE08D2">
              <w:rPr>
                <w:rFonts w:ascii="Calibri" w:hAnsi="Calibri" w:eastAsia="Calibri"/>
                <w:spacing w:val="-1"/>
                <w:sz w:val="16"/>
              </w:rPr>
              <w:t>c</w:t>
            </w:r>
            <w:r w:rsidRPr="00FE08D2">
              <w:rPr>
                <w:rFonts w:ascii="Calibri" w:hAnsi="Calibri" w:eastAsia="Calibri"/>
                <w:spacing w:val="1"/>
                <w:sz w:val="16"/>
              </w:rPr>
              <w:t>u</w:t>
            </w:r>
            <w:r w:rsidRPr="00FE08D2">
              <w:rPr>
                <w:rFonts w:ascii="Calibri" w:hAnsi="Calibri" w:eastAsia="Calibri"/>
                <w:sz w:val="16"/>
              </w:rPr>
              <w:t>rr</w:t>
            </w:r>
            <w:r w:rsidRPr="00FE08D2">
              <w:rPr>
                <w:rFonts w:ascii="Calibri" w:hAnsi="Calibri" w:eastAsia="Calibri"/>
                <w:spacing w:val="1"/>
                <w:sz w:val="16"/>
              </w:rPr>
              <w:t>e</w:t>
            </w:r>
            <w:r w:rsidRPr="00FE08D2">
              <w:rPr>
                <w:rFonts w:ascii="Calibri" w:hAnsi="Calibri" w:eastAsia="Calibri"/>
                <w:spacing w:val="-1"/>
                <w:sz w:val="16"/>
              </w:rPr>
              <w:t>n</w:t>
            </w:r>
            <w:r w:rsidRPr="00FE08D2">
              <w:rPr>
                <w:rFonts w:ascii="Calibri" w:hAnsi="Calibri" w:eastAsia="Calibri"/>
                <w:sz w:val="16"/>
              </w:rPr>
              <w:t>t</w:t>
            </w:r>
            <w:r w:rsidRPr="00FE08D2">
              <w:rPr>
                <w:rFonts w:ascii="Calibri" w:hAnsi="Calibri" w:eastAsia="Calibri"/>
                <w:spacing w:val="2"/>
                <w:sz w:val="16"/>
              </w:rPr>
              <w:t xml:space="preserve"> </w:t>
            </w:r>
            <w:r w:rsidRPr="00FE08D2">
              <w:rPr>
                <w:rFonts w:ascii="Calibri" w:hAnsi="Calibri" w:eastAsia="Calibri"/>
                <w:spacing w:val="-1"/>
                <w:sz w:val="16"/>
              </w:rPr>
              <w:t>q</w:t>
            </w:r>
            <w:r w:rsidRPr="00FE08D2">
              <w:rPr>
                <w:rFonts w:ascii="Calibri" w:hAnsi="Calibri" w:eastAsia="Calibri"/>
                <w:spacing w:val="1"/>
                <w:sz w:val="16"/>
              </w:rPr>
              <w:t>u</w:t>
            </w:r>
            <w:r w:rsidRPr="00FE08D2">
              <w:rPr>
                <w:rFonts w:ascii="Calibri" w:hAnsi="Calibri" w:eastAsia="Calibri"/>
                <w:sz w:val="16"/>
              </w:rPr>
              <w:t>a</w:t>
            </w:r>
            <w:r w:rsidRPr="00FE08D2">
              <w:rPr>
                <w:rFonts w:ascii="Calibri" w:hAnsi="Calibri" w:eastAsia="Calibri"/>
                <w:spacing w:val="-2"/>
                <w:sz w:val="16"/>
              </w:rPr>
              <w:t>r</w:t>
            </w:r>
            <w:r w:rsidRPr="00FE08D2">
              <w:rPr>
                <w:rFonts w:ascii="Calibri" w:hAnsi="Calibri" w:eastAsia="Calibri"/>
                <w:spacing w:val="1"/>
                <w:sz w:val="16"/>
              </w:rPr>
              <w:t>te</w:t>
            </w:r>
            <w:r w:rsidRPr="00FE08D2">
              <w:rPr>
                <w:rFonts w:ascii="Calibri" w:hAnsi="Calibri" w:eastAsia="Calibri"/>
                <w:sz w:val="16"/>
              </w:rPr>
              <w:t xml:space="preserve">r </w:t>
            </w:r>
            <w:r w:rsidRPr="00FE08D2">
              <w:rPr>
                <w:rFonts w:ascii="Calibri" w:hAnsi="Calibri" w:eastAsia="Calibri"/>
                <w:spacing w:val="1"/>
                <w:sz w:val="16"/>
              </w:rPr>
              <w:t>b</w:t>
            </w:r>
            <w:r w:rsidRPr="00FE08D2">
              <w:rPr>
                <w:rFonts w:ascii="Calibri" w:hAnsi="Calibri" w:eastAsia="Calibri"/>
                <w:sz w:val="16"/>
              </w:rPr>
              <w:t>ei</w:t>
            </w:r>
            <w:r w:rsidRPr="00FE08D2">
              <w:rPr>
                <w:rFonts w:ascii="Calibri" w:hAnsi="Calibri" w:eastAsia="Calibri"/>
                <w:spacing w:val="1"/>
                <w:sz w:val="16"/>
              </w:rPr>
              <w:t>n</w:t>
            </w:r>
            <w:r w:rsidRPr="00FE08D2">
              <w:rPr>
                <w:rFonts w:ascii="Calibri" w:hAnsi="Calibri" w:eastAsia="Calibri"/>
                <w:sz w:val="16"/>
              </w:rPr>
              <w:t>g</w:t>
            </w:r>
            <w:r w:rsidRPr="00FE08D2">
              <w:rPr>
                <w:rFonts w:ascii="Calibri" w:hAnsi="Calibri" w:eastAsia="Calibri"/>
                <w:spacing w:val="-2"/>
                <w:sz w:val="16"/>
              </w:rPr>
              <w:t xml:space="preserve"> </w:t>
            </w:r>
            <w:r w:rsidRPr="00FE08D2">
              <w:rPr>
                <w:rFonts w:ascii="Calibri" w:hAnsi="Calibri" w:eastAsia="Calibri"/>
                <w:sz w:val="16"/>
              </w:rPr>
              <w:t>r</w:t>
            </w:r>
            <w:r w:rsidRPr="00FE08D2">
              <w:rPr>
                <w:rFonts w:ascii="Calibri" w:hAnsi="Calibri" w:eastAsia="Calibri"/>
                <w:spacing w:val="1"/>
                <w:sz w:val="16"/>
              </w:rPr>
              <w:t>e</w:t>
            </w:r>
            <w:r w:rsidRPr="00FE08D2">
              <w:rPr>
                <w:rFonts w:ascii="Calibri" w:hAnsi="Calibri" w:eastAsia="Calibri"/>
                <w:spacing w:val="-1"/>
                <w:sz w:val="16"/>
              </w:rPr>
              <w:t>p</w:t>
            </w:r>
            <w:r w:rsidRPr="00FE08D2">
              <w:rPr>
                <w:rFonts w:ascii="Calibri" w:hAnsi="Calibri" w:eastAsia="Calibri"/>
                <w:spacing w:val="1"/>
                <w:sz w:val="16"/>
              </w:rPr>
              <w:t>o</w:t>
            </w:r>
            <w:r w:rsidRPr="00FE08D2">
              <w:rPr>
                <w:rFonts w:ascii="Calibri" w:hAnsi="Calibri" w:eastAsia="Calibri"/>
                <w:sz w:val="16"/>
              </w:rPr>
              <w:t>r</w:t>
            </w:r>
            <w:r w:rsidRPr="00FE08D2">
              <w:rPr>
                <w:rFonts w:ascii="Calibri" w:hAnsi="Calibri" w:eastAsia="Calibri"/>
                <w:spacing w:val="1"/>
                <w:sz w:val="16"/>
              </w:rPr>
              <w:t>t</w:t>
            </w:r>
            <w:r w:rsidRPr="00FE08D2">
              <w:rPr>
                <w:rFonts w:ascii="Calibri" w:hAnsi="Calibri" w:eastAsia="Calibri"/>
                <w:spacing w:val="-2"/>
                <w:sz w:val="16"/>
              </w:rPr>
              <w:t>e</w:t>
            </w:r>
            <w:r w:rsidRPr="00FE08D2">
              <w:rPr>
                <w:rFonts w:ascii="Calibri" w:hAnsi="Calibri" w:eastAsia="Calibri"/>
                <w:spacing w:val="1"/>
                <w:sz w:val="16"/>
              </w:rPr>
              <w:t>d.</w:t>
            </w:r>
          </w:p>
        </w:tc>
        <w:tc>
          <w:tcPr>
            <w:tcW w:w="1204" w:type="dxa"/>
            <w:tcBorders>
              <w:top w:val="single" w:color="000000" w:sz="5" w:space="0"/>
              <w:left w:val="single" w:color="000000" w:sz="5" w:space="0"/>
              <w:bottom w:val="single" w:color="000000" w:sz="5" w:space="0"/>
              <w:right w:val="single" w:color="000000" w:sz="5" w:space="0"/>
            </w:tcBorders>
          </w:tcPr>
          <w:p w:rsidRPr="00B03F11" w:rsidR="00A76262" w:rsidP="00A76262" w:rsidRDefault="00A76262" w14:paraId="6BDBB720" w14:textId="723B583D">
            <w:pPr>
              <w:tabs>
                <w:tab w:val="left" w:pos="9540"/>
              </w:tabs>
              <w:spacing w:before="3"/>
              <w:ind w:right="200"/>
              <w:rPr>
                <w:rFonts w:ascii="Calibri" w:hAnsi="Calibri" w:eastAsia="Calibri" w:cs="Calibri"/>
                <w:sz w:val="16"/>
                <w:szCs w:val="16"/>
              </w:rPr>
            </w:pPr>
            <w:r w:rsidRPr="00B03F11">
              <w:rPr>
                <w:rFonts w:ascii="Calibri" w:hAnsi="Calibri" w:eastAsia="Calibri" w:cs="Calibri"/>
                <w:sz w:val="16"/>
                <w:szCs w:val="16"/>
              </w:rPr>
              <w:t>E</w:t>
            </w:r>
            <w:r w:rsidRPr="00B03F11">
              <w:rPr>
                <w:rFonts w:ascii="Calibri" w:hAnsi="Calibri" w:eastAsia="Calibri" w:cs="Calibri"/>
                <w:spacing w:val="1"/>
                <w:sz w:val="16"/>
                <w:szCs w:val="16"/>
              </w:rPr>
              <w:t>nt</w:t>
            </w:r>
            <w:r w:rsidRPr="00B03F11">
              <w:rPr>
                <w:rFonts w:ascii="Calibri" w:hAnsi="Calibri" w:eastAsia="Calibri" w:cs="Calibri"/>
                <w:spacing w:val="-2"/>
                <w:sz w:val="16"/>
                <w:szCs w:val="16"/>
              </w:rPr>
              <w:t>e</w:t>
            </w:r>
            <w:r w:rsidRPr="00B03F11">
              <w:rPr>
                <w:rFonts w:ascii="Calibri" w:hAnsi="Calibri" w:eastAsia="Calibri" w:cs="Calibri"/>
                <w:sz w:val="16"/>
                <w:szCs w:val="16"/>
              </w:rPr>
              <w:t>r</w:t>
            </w:r>
            <w:r w:rsidRPr="00B03F11">
              <w:rPr>
                <w:rFonts w:ascii="Calibri" w:hAnsi="Calibri" w:eastAsia="Calibri" w:cs="Calibri"/>
                <w:spacing w:val="1"/>
                <w:sz w:val="16"/>
                <w:szCs w:val="16"/>
              </w:rPr>
              <w:t xml:space="preserve"> </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 xml:space="preserve">he </w:t>
            </w:r>
            <w:r w:rsidRPr="00B03F11">
              <w:rPr>
                <w:rFonts w:ascii="Calibri" w:hAnsi="Calibri" w:eastAsia="Calibri" w:cs="Calibri"/>
                <w:spacing w:val="-1"/>
                <w:sz w:val="16"/>
                <w:szCs w:val="16"/>
              </w:rPr>
              <w:t>c</w:t>
            </w:r>
            <w:r w:rsidRPr="00B03F11">
              <w:rPr>
                <w:rFonts w:ascii="Calibri" w:hAnsi="Calibri" w:eastAsia="Calibri" w:cs="Calibri"/>
                <w:spacing w:val="1"/>
                <w:sz w:val="16"/>
                <w:szCs w:val="16"/>
              </w:rPr>
              <w:t>u</w:t>
            </w:r>
            <w:r w:rsidRPr="00B03F11">
              <w:rPr>
                <w:rFonts w:ascii="Calibri" w:hAnsi="Calibri" w:eastAsia="Calibri" w:cs="Calibri"/>
                <w:sz w:val="16"/>
                <w:szCs w:val="16"/>
              </w:rPr>
              <w:t>m</w:t>
            </w:r>
            <w:r w:rsidRPr="00B03F11">
              <w:rPr>
                <w:rFonts w:ascii="Calibri" w:hAnsi="Calibri" w:eastAsia="Calibri" w:cs="Calibri"/>
                <w:spacing w:val="1"/>
                <w:sz w:val="16"/>
                <w:szCs w:val="16"/>
              </w:rPr>
              <w:t>u</w:t>
            </w:r>
            <w:r w:rsidRPr="00B03F11">
              <w:rPr>
                <w:rFonts w:ascii="Calibri" w:hAnsi="Calibri" w:eastAsia="Calibri" w:cs="Calibri"/>
                <w:sz w:val="16"/>
                <w:szCs w:val="16"/>
              </w:rPr>
              <w:t>la</w:t>
            </w:r>
            <w:r w:rsidRPr="00B03F11">
              <w:rPr>
                <w:rFonts w:ascii="Calibri" w:hAnsi="Calibri" w:eastAsia="Calibri" w:cs="Calibri"/>
                <w:spacing w:val="1"/>
                <w:sz w:val="16"/>
                <w:szCs w:val="16"/>
              </w:rPr>
              <w:t>t</w:t>
            </w:r>
            <w:r w:rsidRPr="00B03F11">
              <w:rPr>
                <w:rFonts w:ascii="Calibri" w:hAnsi="Calibri" w:eastAsia="Calibri" w:cs="Calibri"/>
                <w:sz w:val="16"/>
                <w:szCs w:val="16"/>
              </w:rPr>
              <w:t>i</w:t>
            </w:r>
            <w:r w:rsidRPr="00B03F11">
              <w:rPr>
                <w:rFonts w:ascii="Calibri" w:hAnsi="Calibri" w:eastAsia="Calibri" w:cs="Calibri"/>
                <w:spacing w:val="-3"/>
                <w:sz w:val="16"/>
                <w:szCs w:val="16"/>
              </w:rPr>
              <w:t>v</w:t>
            </w:r>
            <w:r w:rsidRPr="00B03F11">
              <w:rPr>
                <w:rFonts w:ascii="Calibri" w:hAnsi="Calibri" w:eastAsia="Calibri" w:cs="Calibri"/>
                <w:sz w:val="16"/>
                <w:szCs w:val="16"/>
              </w:rPr>
              <w:t>e e</w:t>
            </w:r>
            <w:r w:rsidRPr="00B03F11">
              <w:rPr>
                <w:rFonts w:ascii="Calibri" w:hAnsi="Calibri" w:eastAsia="Calibri" w:cs="Calibri"/>
                <w:spacing w:val="-1"/>
                <w:sz w:val="16"/>
                <w:szCs w:val="16"/>
              </w:rPr>
              <w:t>x</w:t>
            </w:r>
            <w:r w:rsidRPr="00B03F11">
              <w:rPr>
                <w:rFonts w:ascii="Calibri" w:hAnsi="Calibri" w:eastAsia="Calibri" w:cs="Calibri"/>
                <w:spacing w:val="1"/>
                <w:sz w:val="16"/>
                <w:szCs w:val="16"/>
              </w:rPr>
              <w:t>p</w:t>
            </w:r>
            <w:r w:rsidRPr="00B03F11">
              <w:rPr>
                <w:rFonts w:ascii="Calibri" w:hAnsi="Calibri" w:eastAsia="Calibri" w:cs="Calibri"/>
                <w:sz w:val="16"/>
                <w:szCs w:val="16"/>
              </w:rPr>
              <w:t>e</w:t>
            </w:r>
            <w:r w:rsidRPr="00B03F11">
              <w:rPr>
                <w:rFonts w:ascii="Calibri" w:hAnsi="Calibri" w:eastAsia="Calibri" w:cs="Calibri"/>
                <w:spacing w:val="-1"/>
                <w:sz w:val="16"/>
                <w:szCs w:val="16"/>
              </w:rPr>
              <w:t>n</w:t>
            </w:r>
            <w:r w:rsidRPr="00B03F11">
              <w:rPr>
                <w:rFonts w:ascii="Calibri" w:hAnsi="Calibri" w:eastAsia="Calibri" w:cs="Calibri"/>
                <w:spacing w:val="1"/>
                <w:sz w:val="16"/>
                <w:szCs w:val="16"/>
              </w:rPr>
              <w:t>d</w:t>
            </w:r>
            <w:r w:rsidRPr="00B03F11">
              <w:rPr>
                <w:rFonts w:ascii="Calibri" w:hAnsi="Calibri" w:eastAsia="Calibri" w:cs="Calibri"/>
                <w:sz w:val="16"/>
                <w:szCs w:val="16"/>
              </w:rPr>
              <w:t>i</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u</w:t>
            </w:r>
            <w:r w:rsidRPr="00B03F11">
              <w:rPr>
                <w:rFonts w:ascii="Calibri" w:hAnsi="Calibri" w:eastAsia="Calibri" w:cs="Calibri"/>
                <w:sz w:val="16"/>
                <w:szCs w:val="16"/>
              </w:rPr>
              <w:t>r</w:t>
            </w:r>
            <w:r w:rsidRPr="00B03F11">
              <w:rPr>
                <w:rFonts w:ascii="Calibri" w:hAnsi="Calibri" w:eastAsia="Calibri" w:cs="Calibri"/>
                <w:spacing w:val="1"/>
                <w:sz w:val="16"/>
                <w:szCs w:val="16"/>
              </w:rPr>
              <w:t>e</w:t>
            </w:r>
            <w:r w:rsidRPr="00B03F11">
              <w:rPr>
                <w:rFonts w:ascii="Calibri" w:hAnsi="Calibri" w:eastAsia="Calibri" w:cs="Calibri"/>
                <w:sz w:val="16"/>
                <w:szCs w:val="16"/>
              </w:rPr>
              <w:t>s</w:t>
            </w:r>
            <w:r w:rsidRPr="00B03F11">
              <w:rPr>
                <w:rFonts w:ascii="Calibri" w:hAnsi="Calibri" w:eastAsia="Calibri" w:cs="Calibri"/>
                <w:spacing w:val="1"/>
                <w:sz w:val="16"/>
                <w:szCs w:val="16"/>
              </w:rPr>
              <w:t xml:space="preserve"> </w:t>
            </w:r>
            <w:r w:rsidRPr="00B03F11">
              <w:rPr>
                <w:rFonts w:ascii="Calibri" w:hAnsi="Calibri" w:eastAsia="Calibri" w:cs="Calibri"/>
                <w:spacing w:val="-2"/>
                <w:sz w:val="16"/>
                <w:szCs w:val="16"/>
              </w:rPr>
              <w:t>o</w:t>
            </w:r>
            <w:r w:rsidRPr="00B03F11">
              <w:rPr>
                <w:rFonts w:ascii="Calibri" w:hAnsi="Calibri" w:eastAsia="Calibri" w:cs="Calibri"/>
                <w:sz w:val="16"/>
                <w:szCs w:val="16"/>
              </w:rPr>
              <w:t xml:space="preserve">f </w:t>
            </w:r>
            <w:r w:rsidRPr="00B03F11">
              <w:rPr>
                <w:rFonts w:ascii="Calibri" w:hAnsi="Calibri" w:eastAsia="Calibri" w:cs="Calibri"/>
                <w:spacing w:val="1"/>
                <w:sz w:val="16"/>
                <w:szCs w:val="16"/>
              </w:rPr>
              <w:t>D</w:t>
            </w:r>
            <w:r w:rsidRPr="00B03F11">
              <w:rPr>
                <w:rFonts w:ascii="Calibri" w:hAnsi="Calibri" w:eastAsia="Calibri" w:cs="Calibri"/>
                <w:sz w:val="16"/>
                <w:szCs w:val="16"/>
              </w:rPr>
              <w:t>is</w:t>
            </w:r>
            <w:r w:rsidRPr="00B03F11">
              <w:rPr>
                <w:rFonts w:ascii="Calibri" w:hAnsi="Calibri" w:eastAsia="Calibri" w:cs="Calibri"/>
                <w:spacing w:val="-1"/>
                <w:sz w:val="16"/>
                <w:szCs w:val="16"/>
              </w:rPr>
              <w:t>c</w:t>
            </w:r>
            <w:r w:rsidRPr="00B03F11">
              <w:rPr>
                <w:rFonts w:ascii="Calibri" w:hAnsi="Calibri" w:eastAsia="Calibri" w:cs="Calibri"/>
                <w:sz w:val="16"/>
                <w:szCs w:val="16"/>
              </w:rPr>
              <w:t>r</w:t>
            </w:r>
            <w:r w:rsidRPr="00B03F11">
              <w:rPr>
                <w:rFonts w:ascii="Calibri" w:hAnsi="Calibri" w:eastAsia="Calibri" w:cs="Calibri"/>
                <w:spacing w:val="1"/>
                <w:sz w:val="16"/>
                <w:szCs w:val="16"/>
              </w:rPr>
              <w:t>et</w:t>
            </w:r>
            <w:r w:rsidRPr="00B03F11">
              <w:rPr>
                <w:rFonts w:ascii="Calibri" w:hAnsi="Calibri" w:eastAsia="Calibri" w:cs="Calibri"/>
                <w:sz w:val="16"/>
                <w:szCs w:val="16"/>
              </w:rPr>
              <w:t>i</w:t>
            </w:r>
            <w:r w:rsidRPr="00B03F11">
              <w:rPr>
                <w:rFonts w:ascii="Calibri" w:hAnsi="Calibri" w:eastAsia="Calibri" w:cs="Calibri"/>
                <w:spacing w:val="-2"/>
                <w:sz w:val="16"/>
                <w:szCs w:val="16"/>
              </w:rPr>
              <w:t>o</w:t>
            </w:r>
            <w:r w:rsidRPr="00B03F11">
              <w:rPr>
                <w:rFonts w:ascii="Calibri" w:hAnsi="Calibri" w:eastAsia="Calibri" w:cs="Calibri"/>
                <w:spacing w:val="1"/>
                <w:sz w:val="16"/>
                <w:szCs w:val="16"/>
              </w:rPr>
              <w:t>n</w:t>
            </w:r>
            <w:r w:rsidRPr="00B03F11">
              <w:rPr>
                <w:rFonts w:ascii="Calibri" w:hAnsi="Calibri" w:eastAsia="Calibri" w:cs="Calibri"/>
                <w:sz w:val="16"/>
                <w:szCs w:val="16"/>
              </w:rPr>
              <w:t xml:space="preserve">ary </w:t>
            </w:r>
            <w:r>
              <w:rPr>
                <w:rFonts w:ascii="Calibri" w:hAnsi="Calibri" w:eastAsia="Calibri" w:cs="Calibri"/>
                <w:sz w:val="16"/>
                <w:szCs w:val="16"/>
              </w:rPr>
              <w:t xml:space="preserve">CARES Act </w:t>
            </w:r>
            <w:r w:rsidRPr="00B03F11">
              <w:rPr>
                <w:rFonts w:ascii="Calibri" w:hAnsi="Calibri" w:eastAsia="Calibri" w:cs="Calibri"/>
                <w:spacing w:val="1"/>
                <w:sz w:val="16"/>
                <w:szCs w:val="16"/>
              </w:rPr>
              <w:t>fu</w:t>
            </w:r>
            <w:r w:rsidRPr="00B03F11">
              <w:rPr>
                <w:rFonts w:ascii="Calibri" w:hAnsi="Calibri" w:eastAsia="Calibri" w:cs="Calibri"/>
                <w:spacing w:val="-1"/>
                <w:sz w:val="16"/>
                <w:szCs w:val="16"/>
              </w:rPr>
              <w:t>n</w:t>
            </w:r>
            <w:r w:rsidRPr="00B03F11">
              <w:rPr>
                <w:rFonts w:ascii="Calibri" w:hAnsi="Calibri" w:eastAsia="Calibri" w:cs="Calibri"/>
                <w:spacing w:val="1"/>
                <w:sz w:val="16"/>
                <w:szCs w:val="16"/>
              </w:rPr>
              <w:t>d</w:t>
            </w:r>
            <w:r w:rsidRPr="00B03F11">
              <w:rPr>
                <w:rFonts w:ascii="Calibri" w:hAnsi="Calibri" w:eastAsia="Calibri" w:cs="Calibri"/>
                <w:sz w:val="16"/>
                <w:szCs w:val="16"/>
              </w:rPr>
              <w:t>s</w:t>
            </w:r>
            <w:r w:rsidRPr="00B03F11">
              <w:rPr>
                <w:rFonts w:ascii="Calibri" w:hAnsi="Calibri" w:eastAsia="Calibri" w:cs="Calibri"/>
                <w:spacing w:val="-2"/>
                <w:sz w:val="16"/>
                <w:szCs w:val="16"/>
              </w:rPr>
              <w:t xml:space="preserve"> </w:t>
            </w:r>
            <w:r w:rsidRPr="00B03F11">
              <w:rPr>
                <w:rFonts w:ascii="Calibri" w:hAnsi="Calibri" w:eastAsia="Calibri" w:cs="Calibri"/>
                <w:spacing w:val="1"/>
                <w:sz w:val="16"/>
                <w:szCs w:val="16"/>
              </w:rPr>
              <w:t>fo</w:t>
            </w:r>
            <w:r w:rsidRPr="00B03F11">
              <w:rPr>
                <w:rFonts w:ascii="Calibri" w:hAnsi="Calibri" w:eastAsia="Calibri" w:cs="Calibri"/>
                <w:sz w:val="16"/>
                <w:szCs w:val="16"/>
              </w:rPr>
              <w:t>r</w:t>
            </w:r>
            <w:r w:rsidRPr="00B03F11">
              <w:rPr>
                <w:rFonts w:ascii="Calibri" w:hAnsi="Calibri" w:eastAsia="Calibri" w:cs="Calibri"/>
                <w:spacing w:val="1"/>
                <w:sz w:val="16"/>
                <w:szCs w:val="16"/>
              </w:rPr>
              <w:t xml:space="preserve"> </w:t>
            </w:r>
            <w:r w:rsidRPr="00B03F11">
              <w:rPr>
                <w:rFonts w:ascii="Calibri" w:hAnsi="Calibri" w:eastAsia="Calibri" w:cs="Calibri"/>
                <w:spacing w:val="-3"/>
                <w:sz w:val="16"/>
                <w:szCs w:val="16"/>
              </w:rPr>
              <w:t xml:space="preserve">infant/toddler </w:t>
            </w:r>
            <w:r w:rsidRPr="00B03F11">
              <w:rPr>
                <w:rFonts w:ascii="Calibri" w:hAnsi="Calibri" w:eastAsia="Calibri" w:cs="Calibri"/>
                <w:spacing w:val="1"/>
                <w:sz w:val="16"/>
                <w:szCs w:val="16"/>
              </w:rPr>
              <w:t>q</w:t>
            </w:r>
            <w:r w:rsidRPr="00B03F11">
              <w:rPr>
                <w:rFonts w:ascii="Calibri" w:hAnsi="Calibri" w:eastAsia="Calibri" w:cs="Calibri"/>
                <w:spacing w:val="-1"/>
                <w:sz w:val="16"/>
                <w:szCs w:val="16"/>
              </w:rPr>
              <w:t>u</w:t>
            </w:r>
            <w:r w:rsidRPr="00B03F11">
              <w:rPr>
                <w:rFonts w:ascii="Calibri" w:hAnsi="Calibri" w:eastAsia="Calibri" w:cs="Calibri"/>
                <w:sz w:val="16"/>
                <w:szCs w:val="16"/>
              </w:rPr>
              <w:t>ali</w:t>
            </w:r>
            <w:r w:rsidRPr="00B03F11">
              <w:rPr>
                <w:rFonts w:ascii="Calibri" w:hAnsi="Calibri" w:eastAsia="Calibri" w:cs="Calibri"/>
                <w:spacing w:val="1"/>
                <w:sz w:val="16"/>
                <w:szCs w:val="16"/>
              </w:rPr>
              <w:t>t</w:t>
            </w:r>
            <w:r w:rsidRPr="00B03F11">
              <w:rPr>
                <w:rFonts w:ascii="Calibri" w:hAnsi="Calibri" w:eastAsia="Calibri" w:cs="Calibri"/>
                <w:sz w:val="16"/>
                <w:szCs w:val="16"/>
              </w:rPr>
              <w:t>y a</w:t>
            </w:r>
            <w:r w:rsidRPr="00B03F11">
              <w:rPr>
                <w:rFonts w:ascii="Calibri" w:hAnsi="Calibri" w:eastAsia="Calibri" w:cs="Calibri"/>
                <w:spacing w:val="-1"/>
                <w:sz w:val="16"/>
                <w:szCs w:val="16"/>
              </w:rPr>
              <w:t>c</w:t>
            </w:r>
            <w:r w:rsidRPr="00B03F11">
              <w:rPr>
                <w:rFonts w:ascii="Calibri" w:hAnsi="Calibri" w:eastAsia="Calibri" w:cs="Calibri"/>
                <w:spacing w:val="1"/>
                <w:sz w:val="16"/>
                <w:szCs w:val="16"/>
              </w:rPr>
              <w:t>t</w:t>
            </w:r>
            <w:r w:rsidRPr="00B03F11">
              <w:rPr>
                <w:rFonts w:ascii="Calibri" w:hAnsi="Calibri" w:eastAsia="Calibri" w:cs="Calibri"/>
                <w:sz w:val="16"/>
                <w:szCs w:val="16"/>
              </w:rPr>
              <w:t>i</w:t>
            </w:r>
            <w:r w:rsidRPr="00B03F11">
              <w:rPr>
                <w:rFonts w:ascii="Calibri" w:hAnsi="Calibri" w:eastAsia="Calibri" w:cs="Calibri"/>
                <w:spacing w:val="-1"/>
                <w:sz w:val="16"/>
                <w:szCs w:val="16"/>
              </w:rPr>
              <w:t>v</w:t>
            </w:r>
            <w:r w:rsidRPr="00B03F11">
              <w:rPr>
                <w:rFonts w:ascii="Calibri" w:hAnsi="Calibri" w:eastAsia="Calibri" w:cs="Calibri"/>
                <w:sz w:val="16"/>
                <w:szCs w:val="16"/>
              </w:rPr>
              <w:t>i</w:t>
            </w:r>
            <w:r w:rsidRPr="00B03F11">
              <w:rPr>
                <w:rFonts w:ascii="Calibri" w:hAnsi="Calibri" w:eastAsia="Calibri" w:cs="Calibri"/>
                <w:spacing w:val="1"/>
                <w:sz w:val="16"/>
                <w:szCs w:val="16"/>
              </w:rPr>
              <w:t>t</w:t>
            </w:r>
            <w:r w:rsidRPr="00B03F11">
              <w:rPr>
                <w:rFonts w:ascii="Calibri" w:hAnsi="Calibri" w:eastAsia="Calibri" w:cs="Calibri"/>
                <w:sz w:val="16"/>
                <w:szCs w:val="16"/>
              </w:rPr>
              <w:t>ies</w:t>
            </w:r>
            <w:r w:rsidRPr="00B03F11">
              <w:rPr>
                <w:rFonts w:ascii="Calibri" w:hAnsi="Calibri" w:eastAsia="Calibri" w:cs="Calibri"/>
                <w:spacing w:val="-2"/>
                <w:sz w:val="16"/>
                <w:szCs w:val="16"/>
              </w:rPr>
              <w:t xml:space="preserve"> </w:t>
            </w:r>
            <w:r w:rsidRPr="00B03F11">
              <w:rPr>
                <w:rFonts w:ascii="Calibri" w:hAnsi="Calibri" w:eastAsia="Calibri" w:cs="Calibri"/>
                <w:spacing w:val="1"/>
                <w:sz w:val="16"/>
                <w:szCs w:val="16"/>
              </w:rPr>
              <w:t>f</w:t>
            </w:r>
            <w:r w:rsidRPr="00B03F11">
              <w:rPr>
                <w:rFonts w:ascii="Calibri" w:hAnsi="Calibri" w:eastAsia="Calibri" w:cs="Calibri"/>
                <w:sz w:val="16"/>
                <w:szCs w:val="16"/>
              </w:rPr>
              <w:t>r</w:t>
            </w:r>
            <w:r w:rsidRPr="00B03F11">
              <w:rPr>
                <w:rFonts w:ascii="Calibri" w:hAnsi="Calibri" w:eastAsia="Calibri" w:cs="Calibri"/>
                <w:spacing w:val="1"/>
                <w:sz w:val="16"/>
                <w:szCs w:val="16"/>
              </w:rPr>
              <w:t>o</w:t>
            </w:r>
            <w:r w:rsidRPr="00B03F11">
              <w:rPr>
                <w:rFonts w:ascii="Calibri" w:hAnsi="Calibri" w:eastAsia="Calibri" w:cs="Calibri"/>
                <w:sz w:val="16"/>
                <w:szCs w:val="16"/>
              </w:rPr>
              <w:t xml:space="preserve">m </w:t>
            </w:r>
            <w:r w:rsidRPr="00B03F11">
              <w:rPr>
                <w:rFonts w:ascii="Calibri" w:hAnsi="Calibri" w:eastAsia="Calibri" w:cs="Calibri"/>
                <w:spacing w:val="-1"/>
                <w:sz w:val="16"/>
                <w:szCs w:val="16"/>
              </w:rPr>
              <w:t>Oc</w:t>
            </w:r>
            <w:r w:rsidRPr="00B03F11">
              <w:rPr>
                <w:rFonts w:ascii="Calibri" w:hAnsi="Calibri" w:eastAsia="Calibri" w:cs="Calibri"/>
                <w:spacing w:val="1"/>
                <w:sz w:val="16"/>
                <w:szCs w:val="16"/>
              </w:rPr>
              <w:t>tob</w:t>
            </w:r>
            <w:r w:rsidRPr="00B03F11">
              <w:rPr>
                <w:rFonts w:ascii="Calibri" w:hAnsi="Calibri" w:eastAsia="Calibri" w:cs="Calibri"/>
                <w:sz w:val="16"/>
                <w:szCs w:val="16"/>
              </w:rPr>
              <w:t>er</w:t>
            </w:r>
            <w:r w:rsidRPr="00B03F11">
              <w:rPr>
                <w:rFonts w:ascii="Calibri" w:hAnsi="Calibri" w:eastAsia="Calibri" w:cs="Calibri"/>
                <w:spacing w:val="-1"/>
                <w:sz w:val="16"/>
                <w:szCs w:val="16"/>
              </w:rPr>
              <w:t xml:space="preserve"> </w:t>
            </w:r>
            <w:r w:rsidRPr="00B03F11">
              <w:rPr>
                <w:rFonts w:ascii="Calibri" w:hAnsi="Calibri" w:eastAsia="Calibri" w:cs="Calibri"/>
                <w:sz w:val="16"/>
                <w:szCs w:val="16"/>
              </w:rPr>
              <w:t>1</w:t>
            </w:r>
            <w:r w:rsidRPr="00B03F11">
              <w:rPr>
                <w:rFonts w:ascii="Calibri" w:hAnsi="Calibri" w:eastAsia="Calibri" w:cs="Calibri"/>
                <w:spacing w:val="2"/>
                <w:sz w:val="16"/>
                <w:szCs w:val="16"/>
              </w:rPr>
              <w:t xml:space="preserve"> </w:t>
            </w:r>
            <w:r w:rsidRPr="00B03F11">
              <w:rPr>
                <w:rFonts w:ascii="Calibri" w:hAnsi="Calibri" w:eastAsia="Calibri" w:cs="Calibri"/>
                <w:spacing w:val="-2"/>
                <w:sz w:val="16"/>
                <w:szCs w:val="16"/>
              </w:rPr>
              <w:t>o</w:t>
            </w:r>
            <w:r w:rsidRPr="00B03F11">
              <w:rPr>
                <w:rFonts w:ascii="Calibri" w:hAnsi="Calibri" w:eastAsia="Calibri" w:cs="Calibri"/>
                <w:sz w:val="16"/>
                <w:szCs w:val="16"/>
              </w:rPr>
              <w:t xml:space="preserve">f the </w:t>
            </w:r>
            <w:r>
              <w:rPr>
                <w:rFonts w:ascii="Calibri" w:hAnsi="Calibri" w:eastAsia="Calibri" w:cs="Calibri"/>
                <w:sz w:val="16"/>
                <w:szCs w:val="16"/>
              </w:rPr>
              <w:t>GY</w:t>
            </w:r>
            <w:r w:rsidRPr="00B03F11">
              <w:rPr>
                <w:rFonts w:ascii="Calibri" w:hAnsi="Calibri" w:eastAsia="Calibri" w:cs="Calibri"/>
                <w:sz w:val="16"/>
                <w:szCs w:val="16"/>
              </w:rPr>
              <w:t xml:space="preserve"> for</w:t>
            </w:r>
            <w:r w:rsidRPr="00B03F11">
              <w:rPr>
                <w:rFonts w:ascii="Calibri" w:hAnsi="Calibri" w:eastAsia="Calibri" w:cs="Calibri"/>
                <w:spacing w:val="1"/>
                <w:sz w:val="16"/>
                <w:szCs w:val="16"/>
              </w:rPr>
              <w:t xml:space="preserve"> </w:t>
            </w:r>
            <w:r w:rsidRPr="00B03F11">
              <w:rPr>
                <w:rFonts w:ascii="Calibri" w:hAnsi="Calibri" w:eastAsia="Calibri" w:cs="Calibri"/>
                <w:spacing w:val="-1"/>
                <w:sz w:val="16"/>
                <w:szCs w:val="16"/>
              </w:rPr>
              <w:t>w</w:t>
            </w:r>
            <w:r w:rsidRPr="00B03F11">
              <w:rPr>
                <w:rFonts w:ascii="Calibri" w:hAnsi="Calibri" w:eastAsia="Calibri" w:cs="Calibri"/>
                <w:spacing w:val="1"/>
                <w:sz w:val="16"/>
                <w:szCs w:val="16"/>
              </w:rPr>
              <w:t>h</w:t>
            </w:r>
            <w:r w:rsidRPr="00B03F11">
              <w:rPr>
                <w:rFonts w:ascii="Calibri" w:hAnsi="Calibri" w:eastAsia="Calibri" w:cs="Calibri"/>
                <w:sz w:val="16"/>
                <w:szCs w:val="16"/>
              </w:rPr>
              <w:t>i</w:t>
            </w:r>
            <w:r w:rsidRPr="00B03F11">
              <w:rPr>
                <w:rFonts w:ascii="Calibri" w:hAnsi="Calibri" w:eastAsia="Calibri" w:cs="Calibri"/>
                <w:spacing w:val="-1"/>
                <w:sz w:val="16"/>
                <w:szCs w:val="16"/>
              </w:rPr>
              <w:t>c</w:t>
            </w:r>
            <w:r w:rsidRPr="00B03F11">
              <w:rPr>
                <w:rFonts w:ascii="Calibri" w:hAnsi="Calibri" w:eastAsia="Calibri" w:cs="Calibri"/>
                <w:sz w:val="16"/>
                <w:szCs w:val="16"/>
              </w:rPr>
              <w:t xml:space="preserve">h </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h</w:t>
            </w:r>
            <w:r w:rsidRPr="00B03F11">
              <w:rPr>
                <w:rFonts w:ascii="Calibri" w:hAnsi="Calibri" w:eastAsia="Calibri" w:cs="Calibri"/>
                <w:sz w:val="16"/>
                <w:szCs w:val="16"/>
              </w:rPr>
              <w:t>e r</w:t>
            </w:r>
            <w:r w:rsidRPr="00B03F11">
              <w:rPr>
                <w:rFonts w:ascii="Calibri" w:hAnsi="Calibri" w:eastAsia="Calibri" w:cs="Calibri"/>
                <w:spacing w:val="1"/>
                <w:sz w:val="16"/>
                <w:szCs w:val="16"/>
              </w:rPr>
              <w:t>epo</w:t>
            </w:r>
            <w:r w:rsidRPr="00B03F11">
              <w:rPr>
                <w:rFonts w:ascii="Calibri" w:hAnsi="Calibri" w:eastAsia="Calibri" w:cs="Calibri"/>
                <w:spacing w:val="-2"/>
                <w:sz w:val="16"/>
                <w:szCs w:val="16"/>
              </w:rPr>
              <w:t>r</w:t>
            </w:r>
            <w:r w:rsidRPr="00B03F11">
              <w:rPr>
                <w:rFonts w:ascii="Calibri" w:hAnsi="Calibri" w:eastAsia="Calibri" w:cs="Calibri"/>
                <w:sz w:val="16"/>
                <w:szCs w:val="16"/>
              </w:rPr>
              <w:t>t</w:t>
            </w:r>
            <w:r w:rsidRPr="00B03F11">
              <w:rPr>
                <w:rFonts w:ascii="Calibri" w:hAnsi="Calibri" w:eastAsia="Calibri" w:cs="Calibri"/>
                <w:spacing w:val="2"/>
                <w:sz w:val="16"/>
                <w:szCs w:val="16"/>
              </w:rPr>
              <w:t xml:space="preserve"> </w:t>
            </w:r>
            <w:r w:rsidRPr="00B03F11">
              <w:rPr>
                <w:rFonts w:ascii="Calibri" w:hAnsi="Calibri" w:eastAsia="Calibri" w:cs="Calibri"/>
                <w:sz w:val="16"/>
                <w:szCs w:val="16"/>
              </w:rPr>
              <w:t>is</w:t>
            </w:r>
            <w:r w:rsidRPr="00B03F11">
              <w:rPr>
                <w:rFonts w:ascii="Calibri" w:hAnsi="Calibri" w:eastAsia="Calibri" w:cs="Calibri"/>
                <w:spacing w:val="-2"/>
                <w:sz w:val="16"/>
                <w:szCs w:val="16"/>
              </w:rPr>
              <w:t xml:space="preserve"> </w:t>
            </w:r>
            <w:r w:rsidRPr="00B03F11">
              <w:rPr>
                <w:rFonts w:ascii="Calibri" w:hAnsi="Calibri" w:eastAsia="Calibri" w:cs="Calibri"/>
                <w:spacing w:val="1"/>
                <w:sz w:val="16"/>
                <w:szCs w:val="16"/>
              </w:rPr>
              <w:t>b</w:t>
            </w:r>
            <w:r w:rsidRPr="00B03F11">
              <w:rPr>
                <w:rFonts w:ascii="Calibri" w:hAnsi="Calibri" w:eastAsia="Calibri" w:cs="Calibri"/>
                <w:sz w:val="16"/>
                <w:szCs w:val="16"/>
              </w:rPr>
              <w:t>e</w:t>
            </w:r>
            <w:r w:rsidRPr="00B03F11">
              <w:rPr>
                <w:rFonts w:ascii="Calibri" w:hAnsi="Calibri" w:eastAsia="Calibri" w:cs="Calibri"/>
                <w:spacing w:val="-2"/>
                <w:sz w:val="16"/>
                <w:szCs w:val="16"/>
              </w:rPr>
              <w:t>i</w:t>
            </w:r>
            <w:r w:rsidRPr="00B03F11">
              <w:rPr>
                <w:rFonts w:ascii="Calibri" w:hAnsi="Calibri" w:eastAsia="Calibri" w:cs="Calibri"/>
                <w:spacing w:val="1"/>
                <w:sz w:val="16"/>
                <w:szCs w:val="16"/>
              </w:rPr>
              <w:t xml:space="preserve">ng </w:t>
            </w:r>
            <w:r w:rsidRPr="00B03F11">
              <w:rPr>
                <w:rFonts w:ascii="Calibri" w:hAnsi="Calibri" w:eastAsia="Calibri" w:cs="Calibri"/>
                <w:sz w:val="16"/>
                <w:szCs w:val="16"/>
              </w:rPr>
              <w:t>s</w:t>
            </w:r>
            <w:r w:rsidRPr="00B03F11">
              <w:rPr>
                <w:rFonts w:ascii="Calibri" w:hAnsi="Calibri" w:eastAsia="Calibri" w:cs="Calibri"/>
                <w:spacing w:val="1"/>
                <w:sz w:val="16"/>
                <w:szCs w:val="16"/>
              </w:rPr>
              <w:t>ub</w:t>
            </w:r>
            <w:r w:rsidRPr="00B03F11">
              <w:rPr>
                <w:rFonts w:ascii="Calibri" w:hAnsi="Calibri" w:eastAsia="Calibri" w:cs="Calibri"/>
                <w:sz w:val="16"/>
                <w:szCs w:val="16"/>
              </w:rPr>
              <w:t>mi</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t</w:t>
            </w:r>
            <w:r w:rsidRPr="00B03F11">
              <w:rPr>
                <w:rFonts w:ascii="Calibri" w:hAnsi="Calibri" w:eastAsia="Calibri" w:cs="Calibri"/>
                <w:spacing w:val="-2"/>
                <w:sz w:val="16"/>
                <w:szCs w:val="16"/>
              </w:rPr>
              <w:t>e</w:t>
            </w:r>
            <w:r w:rsidRPr="00B03F11">
              <w:rPr>
                <w:rFonts w:ascii="Calibri" w:hAnsi="Calibri" w:eastAsia="Calibri" w:cs="Calibri"/>
                <w:sz w:val="16"/>
                <w:szCs w:val="16"/>
              </w:rPr>
              <w:t xml:space="preserve">d </w:t>
            </w:r>
            <w:r w:rsidRPr="00B03F11">
              <w:rPr>
                <w:rFonts w:ascii="Calibri" w:hAnsi="Calibri" w:eastAsia="Calibri" w:cs="Calibri"/>
                <w:spacing w:val="1"/>
                <w:sz w:val="16"/>
                <w:szCs w:val="16"/>
              </w:rPr>
              <w:t>th</w:t>
            </w:r>
            <w:r w:rsidRPr="00B03F11">
              <w:rPr>
                <w:rFonts w:ascii="Calibri" w:hAnsi="Calibri" w:eastAsia="Calibri" w:cs="Calibri"/>
                <w:sz w:val="16"/>
                <w:szCs w:val="16"/>
              </w:rPr>
              <w:t>r</w:t>
            </w:r>
            <w:r w:rsidRPr="00B03F11">
              <w:rPr>
                <w:rFonts w:ascii="Calibri" w:hAnsi="Calibri" w:eastAsia="Calibri" w:cs="Calibri"/>
                <w:spacing w:val="-2"/>
                <w:sz w:val="16"/>
                <w:szCs w:val="16"/>
              </w:rPr>
              <w:t>o</w:t>
            </w:r>
            <w:r w:rsidRPr="00B03F11">
              <w:rPr>
                <w:rFonts w:ascii="Calibri" w:hAnsi="Calibri" w:eastAsia="Calibri" w:cs="Calibri"/>
                <w:spacing w:val="1"/>
                <w:sz w:val="16"/>
                <w:szCs w:val="16"/>
              </w:rPr>
              <w:t>u</w:t>
            </w:r>
            <w:r w:rsidRPr="00B03F11">
              <w:rPr>
                <w:rFonts w:ascii="Calibri" w:hAnsi="Calibri" w:eastAsia="Calibri" w:cs="Calibri"/>
                <w:sz w:val="16"/>
                <w:szCs w:val="16"/>
              </w:rPr>
              <w:t xml:space="preserve">gh </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 xml:space="preserve">he </w:t>
            </w:r>
            <w:r w:rsidRPr="00B03F11">
              <w:rPr>
                <w:rFonts w:ascii="Calibri" w:hAnsi="Calibri" w:eastAsia="Calibri" w:cs="Calibri"/>
                <w:spacing w:val="-1"/>
                <w:sz w:val="16"/>
                <w:szCs w:val="16"/>
              </w:rPr>
              <w:t>c</w:t>
            </w:r>
            <w:r w:rsidRPr="00B03F11">
              <w:rPr>
                <w:rFonts w:ascii="Calibri" w:hAnsi="Calibri" w:eastAsia="Calibri" w:cs="Calibri"/>
                <w:spacing w:val="1"/>
                <w:sz w:val="16"/>
                <w:szCs w:val="16"/>
              </w:rPr>
              <w:t>u</w:t>
            </w:r>
            <w:r w:rsidRPr="00B03F11">
              <w:rPr>
                <w:rFonts w:ascii="Calibri" w:hAnsi="Calibri" w:eastAsia="Calibri" w:cs="Calibri"/>
                <w:sz w:val="16"/>
                <w:szCs w:val="16"/>
              </w:rPr>
              <w:t>rr</w:t>
            </w:r>
            <w:r w:rsidRPr="00B03F11">
              <w:rPr>
                <w:rFonts w:ascii="Calibri" w:hAnsi="Calibri" w:eastAsia="Calibri" w:cs="Calibri"/>
                <w:spacing w:val="1"/>
                <w:sz w:val="16"/>
                <w:szCs w:val="16"/>
              </w:rPr>
              <w:t>e</w:t>
            </w:r>
            <w:r w:rsidRPr="00B03F11">
              <w:rPr>
                <w:rFonts w:ascii="Calibri" w:hAnsi="Calibri" w:eastAsia="Calibri" w:cs="Calibri"/>
                <w:spacing w:val="-1"/>
                <w:sz w:val="16"/>
                <w:szCs w:val="16"/>
              </w:rPr>
              <w:t>n</w:t>
            </w:r>
            <w:r w:rsidRPr="00B03F11">
              <w:rPr>
                <w:rFonts w:ascii="Calibri" w:hAnsi="Calibri" w:eastAsia="Calibri" w:cs="Calibri"/>
                <w:sz w:val="16"/>
                <w:szCs w:val="16"/>
              </w:rPr>
              <w:t>t</w:t>
            </w:r>
            <w:r w:rsidRPr="00B03F11">
              <w:rPr>
                <w:rFonts w:ascii="Calibri" w:hAnsi="Calibri" w:eastAsia="Calibri" w:cs="Calibri"/>
                <w:spacing w:val="2"/>
                <w:sz w:val="16"/>
                <w:szCs w:val="16"/>
              </w:rPr>
              <w:t xml:space="preserve"> </w:t>
            </w:r>
            <w:r w:rsidRPr="00B03F11">
              <w:rPr>
                <w:rFonts w:ascii="Calibri" w:hAnsi="Calibri" w:eastAsia="Calibri" w:cs="Calibri"/>
                <w:spacing w:val="-1"/>
                <w:sz w:val="16"/>
                <w:szCs w:val="16"/>
              </w:rPr>
              <w:t>q</w:t>
            </w:r>
            <w:r w:rsidRPr="00B03F11">
              <w:rPr>
                <w:rFonts w:ascii="Calibri" w:hAnsi="Calibri" w:eastAsia="Calibri" w:cs="Calibri"/>
                <w:spacing w:val="1"/>
                <w:sz w:val="16"/>
                <w:szCs w:val="16"/>
              </w:rPr>
              <w:t>u</w:t>
            </w:r>
            <w:r w:rsidRPr="00B03F11">
              <w:rPr>
                <w:rFonts w:ascii="Calibri" w:hAnsi="Calibri" w:eastAsia="Calibri" w:cs="Calibri"/>
                <w:sz w:val="16"/>
                <w:szCs w:val="16"/>
              </w:rPr>
              <w:t>a</w:t>
            </w:r>
            <w:r w:rsidRPr="00B03F11">
              <w:rPr>
                <w:rFonts w:ascii="Calibri" w:hAnsi="Calibri" w:eastAsia="Calibri" w:cs="Calibri"/>
                <w:spacing w:val="-2"/>
                <w:sz w:val="16"/>
                <w:szCs w:val="16"/>
              </w:rPr>
              <w:t>r</w:t>
            </w:r>
            <w:r w:rsidRPr="00B03F11">
              <w:rPr>
                <w:rFonts w:ascii="Calibri" w:hAnsi="Calibri" w:eastAsia="Calibri" w:cs="Calibri"/>
                <w:spacing w:val="1"/>
                <w:sz w:val="16"/>
                <w:szCs w:val="16"/>
              </w:rPr>
              <w:t>te</w:t>
            </w:r>
            <w:r w:rsidRPr="00B03F11">
              <w:rPr>
                <w:rFonts w:ascii="Calibri" w:hAnsi="Calibri" w:eastAsia="Calibri" w:cs="Calibri"/>
                <w:sz w:val="16"/>
                <w:szCs w:val="16"/>
              </w:rPr>
              <w:t xml:space="preserve">r </w:t>
            </w:r>
            <w:r w:rsidRPr="00B03F11">
              <w:rPr>
                <w:rFonts w:ascii="Calibri" w:hAnsi="Calibri" w:eastAsia="Calibri" w:cs="Calibri"/>
                <w:spacing w:val="1"/>
                <w:sz w:val="16"/>
                <w:szCs w:val="16"/>
              </w:rPr>
              <w:t>b</w:t>
            </w:r>
            <w:r w:rsidRPr="00B03F11">
              <w:rPr>
                <w:rFonts w:ascii="Calibri" w:hAnsi="Calibri" w:eastAsia="Calibri" w:cs="Calibri"/>
                <w:sz w:val="16"/>
                <w:szCs w:val="16"/>
              </w:rPr>
              <w:t>ei</w:t>
            </w:r>
            <w:r w:rsidRPr="00B03F11">
              <w:rPr>
                <w:rFonts w:ascii="Calibri" w:hAnsi="Calibri" w:eastAsia="Calibri" w:cs="Calibri"/>
                <w:spacing w:val="1"/>
                <w:sz w:val="16"/>
                <w:szCs w:val="16"/>
              </w:rPr>
              <w:t>n</w:t>
            </w:r>
            <w:r w:rsidRPr="00B03F11">
              <w:rPr>
                <w:rFonts w:ascii="Calibri" w:hAnsi="Calibri" w:eastAsia="Calibri" w:cs="Calibri"/>
                <w:sz w:val="16"/>
                <w:szCs w:val="16"/>
              </w:rPr>
              <w:t>g</w:t>
            </w:r>
            <w:r w:rsidRPr="00B03F11">
              <w:rPr>
                <w:rFonts w:ascii="Calibri" w:hAnsi="Calibri" w:eastAsia="Calibri" w:cs="Calibri"/>
                <w:spacing w:val="-2"/>
                <w:sz w:val="16"/>
                <w:szCs w:val="16"/>
              </w:rPr>
              <w:t xml:space="preserve"> </w:t>
            </w:r>
            <w:r w:rsidRPr="00B03F11">
              <w:rPr>
                <w:rFonts w:ascii="Calibri" w:hAnsi="Calibri" w:eastAsia="Calibri" w:cs="Calibri"/>
                <w:sz w:val="16"/>
                <w:szCs w:val="16"/>
              </w:rPr>
              <w:t>r</w:t>
            </w:r>
            <w:r w:rsidRPr="00B03F11">
              <w:rPr>
                <w:rFonts w:ascii="Calibri" w:hAnsi="Calibri" w:eastAsia="Calibri" w:cs="Calibri"/>
                <w:spacing w:val="1"/>
                <w:sz w:val="16"/>
                <w:szCs w:val="16"/>
              </w:rPr>
              <w:t>e</w:t>
            </w:r>
            <w:r w:rsidRPr="00B03F11">
              <w:rPr>
                <w:rFonts w:ascii="Calibri" w:hAnsi="Calibri" w:eastAsia="Calibri" w:cs="Calibri"/>
                <w:spacing w:val="-1"/>
                <w:sz w:val="16"/>
                <w:szCs w:val="16"/>
              </w:rPr>
              <w:t>p</w:t>
            </w:r>
            <w:r w:rsidRPr="00B03F11">
              <w:rPr>
                <w:rFonts w:ascii="Calibri" w:hAnsi="Calibri" w:eastAsia="Calibri" w:cs="Calibri"/>
                <w:spacing w:val="1"/>
                <w:sz w:val="16"/>
                <w:szCs w:val="16"/>
              </w:rPr>
              <w:t>o</w:t>
            </w:r>
            <w:r w:rsidRPr="00B03F11">
              <w:rPr>
                <w:rFonts w:ascii="Calibri" w:hAnsi="Calibri" w:eastAsia="Calibri" w:cs="Calibri"/>
                <w:sz w:val="16"/>
                <w:szCs w:val="16"/>
              </w:rPr>
              <w:t>r</w:t>
            </w:r>
            <w:r w:rsidRPr="00B03F11">
              <w:rPr>
                <w:rFonts w:ascii="Calibri" w:hAnsi="Calibri" w:eastAsia="Calibri" w:cs="Calibri"/>
                <w:spacing w:val="1"/>
                <w:sz w:val="16"/>
                <w:szCs w:val="16"/>
              </w:rPr>
              <w:t>t</w:t>
            </w:r>
            <w:r w:rsidRPr="00B03F11">
              <w:rPr>
                <w:rFonts w:ascii="Calibri" w:hAnsi="Calibri" w:eastAsia="Calibri" w:cs="Calibri"/>
                <w:spacing w:val="-2"/>
                <w:sz w:val="16"/>
                <w:szCs w:val="16"/>
              </w:rPr>
              <w:t>e</w:t>
            </w:r>
            <w:r w:rsidRPr="00B03F11">
              <w:rPr>
                <w:rFonts w:ascii="Calibri" w:hAnsi="Calibri" w:eastAsia="Calibri" w:cs="Calibri"/>
                <w:spacing w:val="1"/>
                <w:sz w:val="16"/>
                <w:szCs w:val="16"/>
              </w:rPr>
              <w:t>d.</w:t>
            </w:r>
          </w:p>
        </w:tc>
        <w:tc>
          <w:tcPr>
            <w:tcW w:w="1204" w:type="dxa"/>
            <w:tcBorders>
              <w:top w:val="single" w:color="000000" w:sz="5" w:space="0"/>
              <w:left w:val="single" w:color="000000" w:sz="5" w:space="0"/>
              <w:bottom w:val="single" w:color="000000" w:sz="5" w:space="0"/>
              <w:right w:val="single" w:color="000000" w:sz="5" w:space="0"/>
            </w:tcBorders>
          </w:tcPr>
          <w:p w:rsidRPr="00B03F11" w:rsidR="00A76262" w:rsidP="00A76262" w:rsidRDefault="00A76262" w14:paraId="110019B4" w14:textId="4AB4862E">
            <w:pPr>
              <w:tabs>
                <w:tab w:val="left" w:pos="9540"/>
              </w:tabs>
              <w:spacing w:before="3"/>
              <w:ind w:right="200"/>
              <w:rPr>
                <w:rFonts w:ascii="Calibri" w:hAnsi="Calibri" w:eastAsia="Calibri" w:cs="Calibri"/>
                <w:sz w:val="16"/>
                <w:szCs w:val="16"/>
              </w:rPr>
            </w:pPr>
            <w:r w:rsidRPr="00B03F11">
              <w:rPr>
                <w:sz w:val="16"/>
                <w:szCs w:val="16"/>
              </w:rPr>
              <w:t xml:space="preserve">Enter the cumulative </w:t>
            </w:r>
            <w:r>
              <w:rPr>
                <w:sz w:val="16"/>
                <w:szCs w:val="16"/>
              </w:rPr>
              <w:t xml:space="preserve">expenditures of Discretionary </w:t>
            </w:r>
            <w:r>
              <w:rPr>
                <w:caps/>
                <w:sz w:val="16"/>
                <w:szCs w:val="16"/>
              </w:rPr>
              <w:t>CRRSA</w:t>
            </w:r>
            <w:r>
              <w:rPr>
                <w:sz w:val="16"/>
                <w:szCs w:val="16"/>
              </w:rPr>
              <w:t xml:space="preserve"> </w:t>
            </w:r>
            <w:r w:rsidR="00796DD1">
              <w:rPr>
                <w:sz w:val="16"/>
                <w:szCs w:val="16"/>
              </w:rPr>
              <w:t xml:space="preserve">Act </w:t>
            </w:r>
            <w:r>
              <w:rPr>
                <w:sz w:val="16"/>
                <w:szCs w:val="16"/>
              </w:rPr>
              <w:t>funds</w:t>
            </w:r>
            <w:r>
              <w:rPr>
                <w:rFonts w:ascii="Calibri" w:hAnsi="Calibri" w:eastAsia="Calibri" w:cs="Calibri"/>
                <w:spacing w:val="-3"/>
                <w:sz w:val="16"/>
                <w:szCs w:val="16"/>
              </w:rPr>
              <w:t xml:space="preserve"> for </w:t>
            </w:r>
            <w:r w:rsidRPr="00B03F11">
              <w:rPr>
                <w:rFonts w:ascii="Calibri" w:hAnsi="Calibri" w:eastAsia="Calibri" w:cs="Calibri"/>
                <w:spacing w:val="-3"/>
                <w:sz w:val="16"/>
                <w:szCs w:val="16"/>
              </w:rPr>
              <w:t xml:space="preserve">infant/toddler </w:t>
            </w:r>
            <w:r w:rsidRPr="00B03F11">
              <w:rPr>
                <w:rFonts w:ascii="Calibri" w:hAnsi="Calibri" w:eastAsia="Calibri" w:cs="Calibri"/>
                <w:spacing w:val="1"/>
                <w:sz w:val="16"/>
                <w:szCs w:val="16"/>
              </w:rPr>
              <w:t>q</w:t>
            </w:r>
            <w:r w:rsidRPr="00B03F11">
              <w:rPr>
                <w:rFonts w:ascii="Calibri" w:hAnsi="Calibri" w:eastAsia="Calibri" w:cs="Calibri"/>
                <w:spacing w:val="-1"/>
                <w:sz w:val="16"/>
                <w:szCs w:val="16"/>
              </w:rPr>
              <w:t>u</w:t>
            </w:r>
            <w:r w:rsidRPr="00B03F11">
              <w:rPr>
                <w:rFonts w:ascii="Calibri" w:hAnsi="Calibri" w:eastAsia="Calibri" w:cs="Calibri"/>
                <w:sz w:val="16"/>
                <w:szCs w:val="16"/>
              </w:rPr>
              <w:t>ali</w:t>
            </w:r>
            <w:r w:rsidRPr="00B03F11">
              <w:rPr>
                <w:rFonts w:ascii="Calibri" w:hAnsi="Calibri" w:eastAsia="Calibri" w:cs="Calibri"/>
                <w:spacing w:val="1"/>
                <w:sz w:val="16"/>
                <w:szCs w:val="16"/>
              </w:rPr>
              <w:t>t</w:t>
            </w:r>
            <w:r w:rsidRPr="00B03F11">
              <w:rPr>
                <w:rFonts w:ascii="Calibri" w:hAnsi="Calibri" w:eastAsia="Calibri" w:cs="Calibri"/>
                <w:sz w:val="16"/>
                <w:szCs w:val="16"/>
              </w:rPr>
              <w:t>y a</w:t>
            </w:r>
            <w:r w:rsidRPr="00B03F11">
              <w:rPr>
                <w:rFonts w:ascii="Calibri" w:hAnsi="Calibri" w:eastAsia="Calibri" w:cs="Calibri"/>
                <w:spacing w:val="-1"/>
                <w:sz w:val="16"/>
                <w:szCs w:val="16"/>
              </w:rPr>
              <w:t>c</w:t>
            </w:r>
            <w:r w:rsidRPr="00B03F11">
              <w:rPr>
                <w:rFonts w:ascii="Calibri" w:hAnsi="Calibri" w:eastAsia="Calibri" w:cs="Calibri"/>
                <w:spacing w:val="1"/>
                <w:sz w:val="16"/>
                <w:szCs w:val="16"/>
              </w:rPr>
              <w:t>t</w:t>
            </w:r>
            <w:r w:rsidRPr="00B03F11">
              <w:rPr>
                <w:rFonts w:ascii="Calibri" w:hAnsi="Calibri" w:eastAsia="Calibri" w:cs="Calibri"/>
                <w:sz w:val="16"/>
                <w:szCs w:val="16"/>
              </w:rPr>
              <w:t>i</w:t>
            </w:r>
            <w:r w:rsidRPr="00B03F11">
              <w:rPr>
                <w:rFonts w:ascii="Calibri" w:hAnsi="Calibri" w:eastAsia="Calibri" w:cs="Calibri"/>
                <w:spacing w:val="-1"/>
                <w:sz w:val="16"/>
                <w:szCs w:val="16"/>
              </w:rPr>
              <w:t>v</w:t>
            </w:r>
            <w:r w:rsidRPr="00B03F11">
              <w:rPr>
                <w:rFonts w:ascii="Calibri" w:hAnsi="Calibri" w:eastAsia="Calibri" w:cs="Calibri"/>
                <w:sz w:val="16"/>
                <w:szCs w:val="16"/>
              </w:rPr>
              <w:t>i</w:t>
            </w:r>
            <w:r w:rsidRPr="00B03F11">
              <w:rPr>
                <w:rFonts w:ascii="Calibri" w:hAnsi="Calibri" w:eastAsia="Calibri" w:cs="Calibri"/>
                <w:spacing w:val="1"/>
                <w:sz w:val="16"/>
                <w:szCs w:val="16"/>
              </w:rPr>
              <w:t>t</w:t>
            </w:r>
            <w:r w:rsidRPr="00B03F11">
              <w:rPr>
                <w:rFonts w:ascii="Calibri" w:hAnsi="Calibri" w:eastAsia="Calibri" w:cs="Calibri"/>
                <w:sz w:val="16"/>
                <w:szCs w:val="16"/>
              </w:rPr>
              <w:t>ies</w:t>
            </w:r>
            <w:r w:rsidRPr="00B03F11">
              <w:rPr>
                <w:rFonts w:ascii="Calibri" w:hAnsi="Calibri" w:eastAsia="Calibri" w:cs="Calibri"/>
                <w:spacing w:val="-2"/>
                <w:sz w:val="16"/>
                <w:szCs w:val="16"/>
              </w:rPr>
              <w:t xml:space="preserve"> </w:t>
            </w:r>
            <w:r w:rsidRPr="00B03F11">
              <w:rPr>
                <w:rFonts w:ascii="Calibri" w:hAnsi="Calibri" w:eastAsia="Calibri" w:cs="Calibri"/>
                <w:spacing w:val="1"/>
                <w:sz w:val="16"/>
                <w:szCs w:val="16"/>
              </w:rPr>
              <w:t>f</w:t>
            </w:r>
            <w:r w:rsidRPr="00B03F11">
              <w:rPr>
                <w:rFonts w:ascii="Calibri" w:hAnsi="Calibri" w:eastAsia="Calibri" w:cs="Calibri"/>
                <w:sz w:val="16"/>
                <w:szCs w:val="16"/>
              </w:rPr>
              <w:t>r</w:t>
            </w:r>
            <w:r w:rsidRPr="00B03F11">
              <w:rPr>
                <w:rFonts w:ascii="Calibri" w:hAnsi="Calibri" w:eastAsia="Calibri" w:cs="Calibri"/>
                <w:spacing w:val="1"/>
                <w:sz w:val="16"/>
                <w:szCs w:val="16"/>
              </w:rPr>
              <w:t>o</w:t>
            </w:r>
            <w:r w:rsidRPr="00B03F11">
              <w:rPr>
                <w:rFonts w:ascii="Calibri" w:hAnsi="Calibri" w:eastAsia="Calibri" w:cs="Calibri"/>
                <w:sz w:val="16"/>
                <w:szCs w:val="16"/>
              </w:rPr>
              <w:t xml:space="preserve">m </w:t>
            </w:r>
            <w:r w:rsidRPr="00B03F11">
              <w:rPr>
                <w:rFonts w:ascii="Calibri" w:hAnsi="Calibri" w:eastAsia="Calibri" w:cs="Calibri"/>
                <w:spacing w:val="-1"/>
                <w:sz w:val="16"/>
                <w:szCs w:val="16"/>
              </w:rPr>
              <w:t>Oc</w:t>
            </w:r>
            <w:r w:rsidRPr="00B03F11">
              <w:rPr>
                <w:rFonts w:ascii="Calibri" w:hAnsi="Calibri" w:eastAsia="Calibri" w:cs="Calibri"/>
                <w:spacing w:val="1"/>
                <w:sz w:val="16"/>
                <w:szCs w:val="16"/>
              </w:rPr>
              <w:t>tob</w:t>
            </w:r>
            <w:r w:rsidRPr="00B03F11">
              <w:rPr>
                <w:rFonts w:ascii="Calibri" w:hAnsi="Calibri" w:eastAsia="Calibri" w:cs="Calibri"/>
                <w:sz w:val="16"/>
                <w:szCs w:val="16"/>
              </w:rPr>
              <w:t>er</w:t>
            </w:r>
            <w:r w:rsidRPr="00B03F11">
              <w:rPr>
                <w:rFonts w:ascii="Calibri" w:hAnsi="Calibri" w:eastAsia="Calibri" w:cs="Calibri"/>
                <w:spacing w:val="-1"/>
                <w:sz w:val="16"/>
                <w:szCs w:val="16"/>
              </w:rPr>
              <w:t xml:space="preserve"> </w:t>
            </w:r>
            <w:r w:rsidRPr="00B03F11">
              <w:rPr>
                <w:rFonts w:ascii="Calibri" w:hAnsi="Calibri" w:eastAsia="Calibri" w:cs="Calibri"/>
                <w:sz w:val="16"/>
                <w:szCs w:val="16"/>
              </w:rPr>
              <w:t>1</w:t>
            </w:r>
            <w:r w:rsidRPr="00B03F11">
              <w:rPr>
                <w:rFonts w:ascii="Calibri" w:hAnsi="Calibri" w:eastAsia="Calibri" w:cs="Calibri"/>
                <w:spacing w:val="2"/>
                <w:sz w:val="16"/>
                <w:szCs w:val="16"/>
              </w:rPr>
              <w:t xml:space="preserve"> </w:t>
            </w:r>
            <w:r w:rsidRPr="00B03F11">
              <w:rPr>
                <w:rFonts w:ascii="Calibri" w:hAnsi="Calibri" w:eastAsia="Calibri" w:cs="Calibri"/>
                <w:spacing w:val="-2"/>
                <w:sz w:val="16"/>
                <w:szCs w:val="16"/>
              </w:rPr>
              <w:t>o</w:t>
            </w:r>
            <w:r w:rsidRPr="00B03F11">
              <w:rPr>
                <w:rFonts w:ascii="Calibri" w:hAnsi="Calibri" w:eastAsia="Calibri" w:cs="Calibri"/>
                <w:sz w:val="16"/>
                <w:szCs w:val="16"/>
              </w:rPr>
              <w:t xml:space="preserve">f the </w:t>
            </w:r>
            <w:r>
              <w:rPr>
                <w:rFonts w:ascii="Calibri" w:hAnsi="Calibri" w:eastAsia="Calibri" w:cs="Calibri"/>
                <w:sz w:val="16"/>
                <w:szCs w:val="16"/>
              </w:rPr>
              <w:t>GY</w:t>
            </w:r>
            <w:r w:rsidRPr="00B03F11">
              <w:rPr>
                <w:rFonts w:ascii="Calibri" w:hAnsi="Calibri" w:eastAsia="Calibri" w:cs="Calibri"/>
                <w:sz w:val="16"/>
                <w:szCs w:val="16"/>
              </w:rPr>
              <w:t xml:space="preserve"> for</w:t>
            </w:r>
            <w:r w:rsidRPr="00B03F11">
              <w:rPr>
                <w:rFonts w:ascii="Calibri" w:hAnsi="Calibri" w:eastAsia="Calibri" w:cs="Calibri"/>
                <w:spacing w:val="1"/>
                <w:sz w:val="16"/>
                <w:szCs w:val="16"/>
              </w:rPr>
              <w:t xml:space="preserve"> </w:t>
            </w:r>
            <w:r w:rsidRPr="00B03F11">
              <w:rPr>
                <w:rFonts w:ascii="Calibri" w:hAnsi="Calibri" w:eastAsia="Calibri" w:cs="Calibri"/>
                <w:spacing w:val="-1"/>
                <w:sz w:val="16"/>
                <w:szCs w:val="16"/>
              </w:rPr>
              <w:t>w</w:t>
            </w:r>
            <w:r w:rsidRPr="00B03F11">
              <w:rPr>
                <w:rFonts w:ascii="Calibri" w:hAnsi="Calibri" w:eastAsia="Calibri" w:cs="Calibri"/>
                <w:spacing w:val="1"/>
                <w:sz w:val="16"/>
                <w:szCs w:val="16"/>
              </w:rPr>
              <w:t>h</w:t>
            </w:r>
            <w:r w:rsidRPr="00B03F11">
              <w:rPr>
                <w:rFonts w:ascii="Calibri" w:hAnsi="Calibri" w:eastAsia="Calibri" w:cs="Calibri"/>
                <w:sz w:val="16"/>
                <w:szCs w:val="16"/>
              </w:rPr>
              <w:t>i</w:t>
            </w:r>
            <w:r w:rsidRPr="00B03F11">
              <w:rPr>
                <w:rFonts w:ascii="Calibri" w:hAnsi="Calibri" w:eastAsia="Calibri" w:cs="Calibri"/>
                <w:spacing w:val="-1"/>
                <w:sz w:val="16"/>
                <w:szCs w:val="16"/>
              </w:rPr>
              <w:t>c</w:t>
            </w:r>
            <w:r w:rsidRPr="00B03F11">
              <w:rPr>
                <w:rFonts w:ascii="Calibri" w:hAnsi="Calibri" w:eastAsia="Calibri" w:cs="Calibri"/>
                <w:sz w:val="16"/>
                <w:szCs w:val="16"/>
              </w:rPr>
              <w:t xml:space="preserve">h </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h</w:t>
            </w:r>
            <w:r w:rsidRPr="00B03F11">
              <w:rPr>
                <w:rFonts w:ascii="Calibri" w:hAnsi="Calibri" w:eastAsia="Calibri" w:cs="Calibri"/>
                <w:sz w:val="16"/>
                <w:szCs w:val="16"/>
              </w:rPr>
              <w:t>e r</w:t>
            </w:r>
            <w:r w:rsidRPr="00B03F11">
              <w:rPr>
                <w:rFonts w:ascii="Calibri" w:hAnsi="Calibri" w:eastAsia="Calibri" w:cs="Calibri"/>
                <w:spacing w:val="1"/>
                <w:sz w:val="16"/>
                <w:szCs w:val="16"/>
              </w:rPr>
              <w:t>epo</w:t>
            </w:r>
            <w:r w:rsidRPr="00B03F11">
              <w:rPr>
                <w:rFonts w:ascii="Calibri" w:hAnsi="Calibri" w:eastAsia="Calibri" w:cs="Calibri"/>
                <w:spacing w:val="-2"/>
                <w:sz w:val="16"/>
                <w:szCs w:val="16"/>
              </w:rPr>
              <w:t>r</w:t>
            </w:r>
            <w:r w:rsidRPr="00B03F11">
              <w:rPr>
                <w:rFonts w:ascii="Calibri" w:hAnsi="Calibri" w:eastAsia="Calibri" w:cs="Calibri"/>
                <w:sz w:val="16"/>
                <w:szCs w:val="16"/>
              </w:rPr>
              <w:t>t</w:t>
            </w:r>
            <w:r w:rsidRPr="00B03F11">
              <w:rPr>
                <w:rFonts w:ascii="Calibri" w:hAnsi="Calibri" w:eastAsia="Calibri" w:cs="Calibri"/>
                <w:spacing w:val="2"/>
                <w:sz w:val="16"/>
                <w:szCs w:val="16"/>
              </w:rPr>
              <w:t xml:space="preserve"> </w:t>
            </w:r>
            <w:r w:rsidRPr="00B03F11">
              <w:rPr>
                <w:rFonts w:ascii="Calibri" w:hAnsi="Calibri" w:eastAsia="Calibri" w:cs="Calibri"/>
                <w:sz w:val="16"/>
                <w:szCs w:val="16"/>
              </w:rPr>
              <w:t>is</w:t>
            </w:r>
            <w:r w:rsidRPr="00B03F11">
              <w:rPr>
                <w:rFonts w:ascii="Calibri" w:hAnsi="Calibri" w:eastAsia="Calibri" w:cs="Calibri"/>
                <w:spacing w:val="-2"/>
                <w:sz w:val="16"/>
                <w:szCs w:val="16"/>
              </w:rPr>
              <w:t xml:space="preserve"> </w:t>
            </w:r>
            <w:r w:rsidRPr="00B03F11">
              <w:rPr>
                <w:rFonts w:ascii="Calibri" w:hAnsi="Calibri" w:eastAsia="Calibri" w:cs="Calibri"/>
                <w:spacing w:val="1"/>
                <w:sz w:val="16"/>
                <w:szCs w:val="16"/>
              </w:rPr>
              <w:t>b</w:t>
            </w:r>
            <w:r w:rsidRPr="00B03F11">
              <w:rPr>
                <w:rFonts w:ascii="Calibri" w:hAnsi="Calibri" w:eastAsia="Calibri" w:cs="Calibri"/>
                <w:sz w:val="16"/>
                <w:szCs w:val="16"/>
              </w:rPr>
              <w:t>e</w:t>
            </w:r>
            <w:r w:rsidRPr="00B03F11">
              <w:rPr>
                <w:rFonts w:ascii="Calibri" w:hAnsi="Calibri" w:eastAsia="Calibri" w:cs="Calibri"/>
                <w:spacing w:val="-2"/>
                <w:sz w:val="16"/>
                <w:szCs w:val="16"/>
              </w:rPr>
              <w:t>i</w:t>
            </w:r>
            <w:r w:rsidRPr="00B03F11">
              <w:rPr>
                <w:rFonts w:ascii="Calibri" w:hAnsi="Calibri" w:eastAsia="Calibri" w:cs="Calibri"/>
                <w:spacing w:val="1"/>
                <w:sz w:val="16"/>
                <w:szCs w:val="16"/>
              </w:rPr>
              <w:t xml:space="preserve">ng </w:t>
            </w:r>
            <w:r w:rsidRPr="00B03F11">
              <w:rPr>
                <w:rFonts w:ascii="Calibri" w:hAnsi="Calibri" w:eastAsia="Calibri" w:cs="Calibri"/>
                <w:sz w:val="16"/>
                <w:szCs w:val="16"/>
              </w:rPr>
              <w:t>s</w:t>
            </w:r>
            <w:r w:rsidRPr="00B03F11">
              <w:rPr>
                <w:rFonts w:ascii="Calibri" w:hAnsi="Calibri" w:eastAsia="Calibri" w:cs="Calibri"/>
                <w:spacing w:val="1"/>
                <w:sz w:val="16"/>
                <w:szCs w:val="16"/>
              </w:rPr>
              <w:t>ub</w:t>
            </w:r>
            <w:r w:rsidRPr="00B03F11">
              <w:rPr>
                <w:rFonts w:ascii="Calibri" w:hAnsi="Calibri" w:eastAsia="Calibri" w:cs="Calibri"/>
                <w:sz w:val="16"/>
                <w:szCs w:val="16"/>
              </w:rPr>
              <w:t>mi</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t</w:t>
            </w:r>
            <w:r w:rsidRPr="00B03F11">
              <w:rPr>
                <w:rFonts w:ascii="Calibri" w:hAnsi="Calibri" w:eastAsia="Calibri" w:cs="Calibri"/>
                <w:spacing w:val="-2"/>
                <w:sz w:val="16"/>
                <w:szCs w:val="16"/>
              </w:rPr>
              <w:t>e</w:t>
            </w:r>
            <w:r w:rsidRPr="00B03F11">
              <w:rPr>
                <w:rFonts w:ascii="Calibri" w:hAnsi="Calibri" w:eastAsia="Calibri" w:cs="Calibri"/>
                <w:sz w:val="16"/>
                <w:szCs w:val="16"/>
              </w:rPr>
              <w:t xml:space="preserve">d </w:t>
            </w:r>
            <w:r w:rsidRPr="00B03F11">
              <w:rPr>
                <w:rFonts w:ascii="Calibri" w:hAnsi="Calibri" w:eastAsia="Calibri" w:cs="Calibri"/>
                <w:spacing w:val="1"/>
                <w:sz w:val="16"/>
                <w:szCs w:val="16"/>
              </w:rPr>
              <w:t>th</w:t>
            </w:r>
            <w:r w:rsidRPr="00B03F11">
              <w:rPr>
                <w:rFonts w:ascii="Calibri" w:hAnsi="Calibri" w:eastAsia="Calibri" w:cs="Calibri"/>
                <w:sz w:val="16"/>
                <w:szCs w:val="16"/>
              </w:rPr>
              <w:t>r</w:t>
            </w:r>
            <w:r w:rsidRPr="00B03F11">
              <w:rPr>
                <w:rFonts w:ascii="Calibri" w:hAnsi="Calibri" w:eastAsia="Calibri" w:cs="Calibri"/>
                <w:spacing w:val="-2"/>
                <w:sz w:val="16"/>
                <w:szCs w:val="16"/>
              </w:rPr>
              <w:t>o</w:t>
            </w:r>
            <w:r w:rsidRPr="00B03F11">
              <w:rPr>
                <w:rFonts w:ascii="Calibri" w:hAnsi="Calibri" w:eastAsia="Calibri" w:cs="Calibri"/>
                <w:spacing w:val="1"/>
                <w:sz w:val="16"/>
                <w:szCs w:val="16"/>
              </w:rPr>
              <w:t>u</w:t>
            </w:r>
            <w:r w:rsidRPr="00B03F11">
              <w:rPr>
                <w:rFonts w:ascii="Calibri" w:hAnsi="Calibri" w:eastAsia="Calibri" w:cs="Calibri"/>
                <w:sz w:val="16"/>
                <w:szCs w:val="16"/>
              </w:rPr>
              <w:t xml:space="preserve">gh </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 xml:space="preserve">he </w:t>
            </w:r>
            <w:r w:rsidRPr="00B03F11">
              <w:rPr>
                <w:rFonts w:ascii="Calibri" w:hAnsi="Calibri" w:eastAsia="Calibri" w:cs="Calibri"/>
                <w:spacing w:val="-1"/>
                <w:sz w:val="16"/>
                <w:szCs w:val="16"/>
              </w:rPr>
              <w:t>c</w:t>
            </w:r>
            <w:r w:rsidRPr="00B03F11">
              <w:rPr>
                <w:rFonts w:ascii="Calibri" w:hAnsi="Calibri" w:eastAsia="Calibri" w:cs="Calibri"/>
                <w:spacing w:val="1"/>
                <w:sz w:val="16"/>
                <w:szCs w:val="16"/>
              </w:rPr>
              <w:t>u</w:t>
            </w:r>
            <w:r w:rsidRPr="00B03F11">
              <w:rPr>
                <w:rFonts w:ascii="Calibri" w:hAnsi="Calibri" w:eastAsia="Calibri" w:cs="Calibri"/>
                <w:sz w:val="16"/>
                <w:szCs w:val="16"/>
              </w:rPr>
              <w:t>rr</w:t>
            </w:r>
            <w:r w:rsidRPr="00B03F11">
              <w:rPr>
                <w:rFonts w:ascii="Calibri" w:hAnsi="Calibri" w:eastAsia="Calibri" w:cs="Calibri"/>
                <w:spacing w:val="1"/>
                <w:sz w:val="16"/>
                <w:szCs w:val="16"/>
              </w:rPr>
              <w:t>e</w:t>
            </w:r>
            <w:r w:rsidRPr="00B03F11">
              <w:rPr>
                <w:rFonts w:ascii="Calibri" w:hAnsi="Calibri" w:eastAsia="Calibri" w:cs="Calibri"/>
                <w:spacing w:val="-1"/>
                <w:sz w:val="16"/>
                <w:szCs w:val="16"/>
              </w:rPr>
              <w:t>n</w:t>
            </w:r>
            <w:r w:rsidRPr="00B03F11">
              <w:rPr>
                <w:rFonts w:ascii="Calibri" w:hAnsi="Calibri" w:eastAsia="Calibri" w:cs="Calibri"/>
                <w:sz w:val="16"/>
                <w:szCs w:val="16"/>
              </w:rPr>
              <w:t>t</w:t>
            </w:r>
            <w:r w:rsidRPr="00B03F11">
              <w:rPr>
                <w:rFonts w:ascii="Calibri" w:hAnsi="Calibri" w:eastAsia="Calibri" w:cs="Calibri"/>
                <w:spacing w:val="2"/>
                <w:sz w:val="16"/>
                <w:szCs w:val="16"/>
              </w:rPr>
              <w:t xml:space="preserve"> </w:t>
            </w:r>
            <w:r w:rsidRPr="00B03F11">
              <w:rPr>
                <w:rFonts w:ascii="Calibri" w:hAnsi="Calibri" w:eastAsia="Calibri" w:cs="Calibri"/>
                <w:spacing w:val="-1"/>
                <w:sz w:val="16"/>
                <w:szCs w:val="16"/>
              </w:rPr>
              <w:t>q</w:t>
            </w:r>
            <w:r w:rsidRPr="00B03F11">
              <w:rPr>
                <w:rFonts w:ascii="Calibri" w:hAnsi="Calibri" w:eastAsia="Calibri" w:cs="Calibri"/>
                <w:spacing w:val="1"/>
                <w:sz w:val="16"/>
                <w:szCs w:val="16"/>
              </w:rPr>
              <w:t>u</w:t>
            </w:r>
            <w:r w:rsidRPr="00B03F11">
              <w:rPr>
                <w:rFonts w:ascii="Calibri" w:hAnsi="Calibri" w:eastAsia="Calibri" w:cs="Calibri"/>
                <w:sz w:val="16"/>
                <w:szCs w:val="16"/>
              </w:rPr>
              <w:t>a</w:t>
            </w:r>
            <w:r w:rsidRPr="00B03F11">
              <w:rPr>
                <w:rFonts w:ascii="Calibri" w:hAnsi="Calibri" w:eastAsia="Calibri" w:cs="Calibri"/>
                <w:spacing w:val="-2"/>
                <w:sz w:val="16"/>
                <w:szCs w:val="16"/>
              </w:rPr>
              <w:t>r</w:t>
            </w:r>
            <w:r w:rsidRPr="00B03F11">
              <w:rPr>
                <w:rFonts w:ascii="Calibri" w:hAnsi="Calibri" w:eastAsia="Calibri" w:cs="Calibri"/>
                <w:spacing w:val="1"/>
                <w:sz w:val="16"/>
                <w:szCs w:val="16"/>
              </w:rPr>
              <w:t>te</w:t>
            </w:r>
            <w:r w:rsidRPr="00B03F11">
              <w:rPr>
                <w:rFonts w:ascii="Calibri" w:hAnsi="Calibri" w:eastAsia="Calibri" w:cs="Calibri"/>
                <w:sz w:val="16"/>
                <w:szCs w:val="16"/>
              </w:rPr>
              <w:t xml:space="preserve">r </w:t>
            </w:r>
            <w:r w:rsidRPr="00B03F11">
              <w:rPr>
                <w:rFonts w:ascii="Calibri" w:hAnsi="Calibri" w:eastAsia="Calibri" w:cs="Calibri"/>
                <w:spacing w:val="1"/>
                <w:sz w:val="16"/>
                <w:szCs w:val="16"/>
              </w:rPr>
              <w:t>b</w:t>
            </w:r>
            <w:r w:rsidRPr="00B03F11">
              <w:rPr>
                <w:rFonts w:ascii="Calibri" w:hAnsi="Calibri" w:eastAsia="Calibri" w:cs="Calibri"/>
                <w:sz w:val="16"/>
                <w:szCs w:val="16"/>
              </w:rPr>
              <w:t>ei</w:t>
            </w:r>
            <w:r w:rsidRPr="00B03F11">
              <w:rPr>
                <w:rFonts w:ascii="Calibri" w:hAnsi="Calibri" w:eastAsia="Calibri" w:cs="Calibri"/>
                <w:spacing w:val="1"/>
                <w:sz w:val="16"/>
                <w:szCs w:val="16"/>
              </w:rPr>
              <w:t>n</w:t>
            </w:r>
            <w:r w:rsidRPr="00B03F11">
              <w:rPr>
                <w:rFonts w:ascii="Calibri" w:hAnsi="Calibri" w:eastAsia="Calibri" w:cs="Calibri"/>
                <w:sz w:val="16"/>
                <w:szCs w:val="16"/>
              </w:rPr>
              <w:t>g</w:t>
            </w:r>
            <w:r w:rsidRPr="00B03F11">
              <w:rPr>
                <w:rFonts w:ascii="Calibri" w:hAnsi="Calibri" w:eastAsia="Calibri" w:cs="Calibri"/>
                <w:spacing w:val="-2"/>
                <w:sz w:val="16"/>
                <w:szCs w:val="16"/>
              </w:rPr>
              <w:t xml:space="preserve"> </w:t>
            </w:r>
            <w:r w:rsidRPr="00B03F11">
              <w:rPr>
                <w:rFonts w:ascii="Calibri" w:hAnsi="Calibri" w:eastAsia="Calibri" w:cs="Calibri"/>
                <w:sz w:val="16"/>
                <w:szCs w:val="16"/>
              </w:rPr>
              <w:t>r</w:t>
            </w:r>
            <w:r w:rsidRPr="00B03F11">
              <w:rPr>
                <w:rFonts w:ascii="Calibri" w:hAnsi="Calibri" w:eastAsia="Calibri" w:cs="Calibri"/>
                <w:spacing w:val="1"/>
                <w:sz w:val="16"/>
                <w:szCs w:val="16"/>
              </w:rPr>
              <w:t>e</w:t>
            </w:r>
            <w:r w:rsidRPr="00B03F11">
              <w:rPr>
                <w:rFonts w:ascii="Calibri" w:hAnsi="Calibri" w:eastAsia="Calibri" w:cs="Calibri"/>
                <w:spacing w:val="-1"/>
                <w:sz w:val="16"/>
                <w:szCs w:val="16"/>
              </w:rPr>
              <w:t>p</w:t>
            </w:r>
            <w:r w:rsidRPr="00B03F11">
              <w:rPr>
                <w:rFonts w:ascii="Calibri" w:hAnsi="Calibri" w:eastAsia="Calibri" w:cs="Calibri"/>
                <w:spacing w:val="1"/>
                <w:sz w:val="16"/>
                <w:szCs w:val="16"/>
              </w:rPr>
              <w:t>o</w:t>
            </w:r>
            <w:r w:rsidRPr="00B03F11">
              <w:rPr>
                <w:rFonts w:ascii="Calibri" w:hAnsi="Calibri" w:eastAsia="Calibri" w:cs="Calibri"/>
                <w:sz w:val="16"/>
                <w:szCs w:val="16"/>
              </w:rPr>
              <w:t>r</w:t>
            </w:r>
            <w:r w:rsidRPr="00B03F11">
              <w:rPr>
                <w:rFonts w:ascii="Calibri" w:hAnsi="Calibri" w:eastAsia="Calibri" w:cs="Calibri"/>
                <w:spacing w:val="1"/>
                <w:sz w:val="16"/>
                <w:szCs w:val="16"/>
              </w:rPr>
              <w:t>t</w:t>
            </w:r>
            <w:r w:rsidRPr="00B03F11">
              <w:rPr>
                <w:rFonts w:ascii="Calibri" w:hAnsi="Calibri" w:eastAsia="Calibri" w:cs="Calibri"/>
                <w:spacing w:val="-2"/>
                <w:sz w:val="16"/>
                <w:szCs w:val="16"/>
              </w:rPr>
              <w:t>e</w:t>
            </w:r>
            <w:r w:rsidRPr="00B03F11">
              <w:rPr>
                <w:rFonts w:ascii="Calibri" w:hAnsi="Calibri" w:eastAsia="Calibri" w:cs="Calibri"/>
                <w:spacing w:val="1"/>
                <w:sz w:val="16"/>
                <w:szCs w:val="16"/>
              </w:rPr>
              <w:t>d.</w:t>
            </w:r>
          </w:p>
        </w:tc>
        <w:tc>
          <w:tcPr>
            <w:tcW w:w="1204" w:type="dxa"/>
            <w:tcBorders>
              <w:top w:val="single" w:color="000000" w:sz="5" w:space="0"/>
              <w:left w:val="single" w:color="000000" w:sz="5" w:space="0"/>
              <w:bottom w:val="single" w:color="000000" w:sz="5" w:space="0"/>
              <w:right w:val="single" w:color="000000" w:sz="5" w:space="0"/>
            </w:tcBorders>
          </w:tcPr>
          <w:p w:rsidRPr="00B03F11" w:rsidR="00A76262" w:rsidP="00A76262" w:rsidRDefault="00A76262" w14:paraId="042769A8" w14:textId="6F391A5A">
            <w:pPr>
              <w:tabs>
                <w:tab w:val="left" w:pos="9540"/>
              </w:tabs>
              <w:spacing w:before="3"/>
              <w:ind w:right="200"/>
              <w:rPr>
                <w:sz w:val="16"/>
                <w:szCs w:val="16"/>
              </w:rPr>
            </w:pPr>
            <w:r w:rsidRPr="00B03F11">
              <w:rPr>
                <w:sz w:val="16"/>
                <w:szCs w:val="16"/>
              </w:rPr>
              <w:t xml:space="preserve">Enter the cumulative </w:t>
            </w:r>
            <w:r>
              <w:rPr>
                <w:sz w:val="16"/>
                <w:szCs w:val="16"/>
              </w:rPr>
              <w:t xml:space="preserve">expenditures of </w:t>
            </w:r>
            <w:r w:rsidR="00120A37">
              <w:rPr>
                <w:sz w:val="16"/>
                <w:szCs w:val="16"/>
              </w:rPr>
              <w:t xml:space="preserve">Supplemental </w:t>
            </w:r>
            <w:r>
              <w:rPr>
                <w:sz w:val="16"/>
                <w:szCs w:val="16"/>
              </w:rPr>
              <w:t xml:space="preserve">Discretionary </w:t>
            </w:r>
            <w:r>
              <w:rPr>
                <w:caps/>
                <w:sz w:val="16"/>
                <w:szCs w:val="16"/>
              </w:rPr>
              <w:t xml:space="preserve">ARP </w:t>
            </w:r>
            <w:r>
              <w:rPr>
                <w:sz w:val="16"/>
                <w:szCs w:val="16"/>
              </w:rPr>
              <w:t>Act funds</w:t>
            </w:r>
            <w:r>
              <w:rPr>
                <w:rFonts w:ascii="Calibri" w:hAnsi="Calibri" w:eastAsia="Calibri" w:cs="Calibri"/>
                <w:spacing w:val="-3"/>
                <w:sz w:val="16"/>
                <w:szCs w:val="16"/>
              </w:rPr>
              <w:t xml:space="preserve"> for </w:t>
            </w:r>
            <w:r w:rsidRPr="00B03F11">
              <w:rPr>
                <w:rFonts w:ascii="Calibri" w:hAnsi="Calibri" w:eastAsia="Calibri" w:cs="Calibri"/>
                <w:spacing w:val="-3"/>
                <w:sz w:val="16"/>
                <w:szCs w:val="16"/>
              </w:rPr>
              <w:t xml:space="preserve">infant/toddler </w:t>
            </w:r>
            <w:r w:rsidRPr="00B03F11">
              <w:rPr>
                <w:rFonts w:ascii="Calibri" w:hAnsi="Calibri" w:eastAsia="Calibri" w:cs="Calibri"/>
                <w:spacing w:val="1"/>
                <w:sz w:val="16"/>
                <w:szCs w:val="16"/>
              </w:rPr>
              <w:t>q</w:t>
            </w:r>
            <w:r w:rsidRPr="00B03F11">
              <w:rPr>
                <w:rFonts w:ascii="Calibri" w:hAnsi="Calibri" w:eastAsia="Calibri" w:cs="Calibri"/>
                <w:spacing w:val="-1"/>
                <w:sz w:val="16"/>
                <w:szCs w:val="16"/>
              </w:rPr>
              <w:t>u</w:t>
            </w:r>
            <w:r w:rsidRPr="00B03F11">
              <w:rPr>
                <w:rFonts w:ascii="Calibri" w:hAnsi="Calibri" w:eastAsia="Calibri" w:cs="Calibri"/>
                <w:sz w:val="16"/>
                <w:szCs w:val="16"/>
              </w:rPr>
              <w:t>ali</w:t>
            </w:r>
            <w:r w:rsidRPr="00B03F11">
              <w:rPr>
                <w:rFonts w:ascii="Calibri" w:hAnsi="Calibri" w:eastAsia="Calibri" w:cs="Calibri"/>
                <w:spacing w:val="1"/>
                <w:sz w:val="16"/>
                <w:szCs w:val="16"/>
              </w:rPr>
              <w:t>t</w:t>
            </w:r>
            <w:r w:rsidRPr="00B03F11">
              <w:rPr>
                <w:rFonts w:ascii="Calibri" w:hAnsi="Calibri" w:eastAsia="Calibri" w:cs="Calibri"/>
                <w:sz w:val="16"/>
                <w:szCs w:val="16"/>
              </w:rPr>
              <w:t>y a</w:t>
            </w:r>
            <w:r w:rsidRPr="00B03F11">
              <w:rPr>
                <w:rFonts w:ascii="Calibri" w:hAnsi="Calibri" w:eastAsia="Calibri" w:cs="Calibri"/>
                <w:spacing w:val="-1"/>
                <w:sz w:val="16"/>
                <w:szCs w:val="16"/>
              </w:rPr>
              <w:t>c</w:t>
            </w:r>
            <w:r w:rsidRPr="00B03F11">
              <w:rPr>
                <w:rFonts w:ascii="Calibri" w:hAnsi="Calibri" w:eastAsia="Calibri" w:cs="Calibri"/>
                <w:spacing w:val="1"/>
                <w:sz w:val="16"/>
                <w:szCs w:val="16"/>
              </w:rPr>
              <w:t>t</w:t>
            </w:r>
            <w:r w:rsidRPr="00B03F11">
              <w:rPr>
                <w:rFonts w:ascii="Calibri" w:hAnsi="Calibri" w:eastAsia="Calibri" w:cs="Calibri"/>
                <w:sz w:val="16"/>
                <w:szCs w:val="16"/>
              </w:rPr>
              <w:t>i</w:t>
            </w:r>
            <w:r w:rsidRPr="00B03F11">
              <w:rPr>
                <w:rFonts w:ascii="Calibri" w:hAnsi="Calibri" w:eastAsia="Calibri" w:cs="Calibri"/>
                <w:spacing w:val="-1"/>
                <w:sz w:val="16"/>
                <w:szCs w:val="16"/>
              </w:rPr>
              <w:t>v</w:t>
            </w:r>
            <w:r w:rsidRPr="00B03F11">
              <w:rPr>
                <w:rFonts w:ascii="Calibri" w:hAnsi="Calibri" w:eastAsia="Calibri" w:cs="Calibri"/>
                <w:sz w:val="16"/>
                <w:szCs w:val="16"/>
              </w:rPr>
              <w:t>i</w:t>
            </w:r>
            <w:r w:rsidRPr="00B03F11">
              <w:rPr>
                <w:rFonts w:ascii="Calibri" w:hAnsi="Calibri" w:eastAsia="Calibri" w:cs="Calibri"/>
                <w:spacing w:val="1"/>
                <w:sz w:val="16"/>
                <w:szCs w:val="16"/>
              </w:rPr>
              <w:t>t</w:t>
            </w:r>
            <w:r w:rsidRPr="00B03F11">
              <w:rPr>
                <w:rFonts w:ascii="Calibri" w:hAnsi="Calibri" w:eastAsia="Calibri" w:cs="Calibri"/>
                <w:sz w:val="16"/>
                <w:szCs w:val="16"/>
              </w:rPr>
              <w:t>ies</w:t>
            </w:r>
            <w:r w:rsidRPr="00B03F11">
              <w:rPr>
                <w:rFonts w:ascii="Calibri" w:hAnsi="Calibri" w:eastAsia="Calibri" w:cs="Calibri"/>
                <w:spacing w:val="-2"/>
                <w:sz w:val="16"/>
                <w:szCs w:val="16"/>
              </w:rPr>
              <w:t xml:space="preserve"> </w:t>
            </w:r>
            <w:r w:rsidRPr="00B03F11">
              <w:rPr>
                <w:rFonts w:ascii="Calibri" w:hAnsi="Calibri" w:eastAsia="Calibri" w:cs="Calibri"/>
                <w:spacing w:val="1"/>
                <w:sz w:val="16"/>
                <w:szCs w:val="16"/>
              </w:rPr>
              <w:t>f</w:t>
            </w:r>
            <w:r w:rsidRPr="00B03F11">
              <w:rPr>
                <w:rFonts w:ascii="Calibri" w:hAnsi="Calibri" w:eastAsia="Calibri" w:cs="Calibri"/>
                <w:sz w:val="16"/>
                <w:szCs w:val="16"/>
              </w:rPr>
              <w:t>r</w:t>
            </w:r>
            <w:r w:rsidRPr="00B03F11">
              <w:rPr>
                <w:rFonts w:ascii="Calibri" w:hAnsi="Calibri" w:eastAsia="Calibri" w:cs="Calibri"/>
                <w:spacing w:val="1"/>
                <w:sz w:val="16"/>
                <w:szCs w:val="16"/>
              </w:rPr>
              <w:t>o</w:t>
            </w:r>
            <w:r w:rsidRPr="00B03F11">
              <w:rPr>
                <w:rFonts w:ascii="Calibri" w:hAnsi="Calibri" w:eastAsia="Calibri" w:cs="Calibri"/>
                <w:sz w:val="16"/>
                <w:szCs w:val="16"/>
              </w:rPr>
              <w:t xml:space="preserve">m </w:t>
            </w:r>
            <w:r w:rsidRPr="00B03F11">
              <w:rPr>
                <w:rFonts w:ascii="Calibri" w:hAnsi="Calibri" w:eastAsia="Calibri" w:cs="Calibri"/>
                <w:spacing w:val="-1"/>
                <w:sz w:val="16"/>
                <w:szCs w:val="16"/>
              </w:rPr>
              <w:t>Oc</w:t>
            </w:r>
            <w:r w:rsidRPr="00B03F11">
              <w:rPr>
                <w:rFonts w:ascii="Calibri" w:hAnsi="Calibri" w:eastAsia="Calibri" w:cs="Calibri"/>
                <w:spacing w:val="1"/>
                <w:sz w:val="16"/>
                <w:szCs w:val="16"/>
              </w:rPr>
              <w:t>tob</w:t>
            </w:r>
            <w:r w:rsidRPr="00B03F11">
              <w:rPr>
                <w:rFonts w:ascii="Calibri" w:hAnsi="Calibri" w:eastAsia="Calibri" w:cs="Calibri"/>
                <w:sz w:val="16"/>
                <w:szCs w:val="16"/>
              </w:rPr>
              <w:t>er</w:t>
            </w:r>
            <w:r w:rsidRPr="00B03F11">
              <w:rPr>
                <w:rFonts w:ascii="Calibri" w:hAnsi="Calibri" w:eastAsia="Calibri" w:cs="Calibri"/>
                <w:spacing w:val="-1"/>
                <w:sz w:val="16"/>
                <w:szCs w:val="16"/>
              </w:rPr>
              <w:t xml:space="preserve"> </w:t>
            </w:r>
            <w:r w:rsidRPr="00B03F11">
              <w:rPr>
                <w:rFonts w:ascii="Calibri" w:hAnsi="Calibri" w:eastAsia="Calibri" w:cs="Calibri"/>
                <w:sz w:val="16"/>
                <w:szCs w:val="16"/>
              </w:rPr>
              <w:t>1</w:t>
            </w:r>
            <w:r w:rsidRPr="00B03F11">
              <w:rPr>
                <w:rFonts w:ascii="Calibri" w:hAnsi="Calibri" w:eastAsia="Calibri" w:cs="Calibri"/>
                <w:spacing w:val="2"/>
                <w:sz w:val="16"/>
                <w:szCs w:val="16"/>
              </w:rPr>
              <w:t xml:space="preserve"> </w:t>
            </w:r>
            <w:r w:rsidRPr="00B03F11">
              <w:rPr>
                <w:rFonts w:ascii="Calibri" w:hAnsi="Calibri" w:eastAsia="Calibri" w:cs="Calibri"/>
                <w:spacing w:val="-2"/>
                <w:sz w:val="16"/>
                <w:szCs w:val="16"/>
              </w:rPr>
              <w:t>o</w:t>
            </w:r>
            <w:r w:rsidRPr="00B03F11">
              <w:rPr>
                <w:rFonts w:ascii="Calibri" w:hAnsi="Calibri" w:eastAsia="Calibri" w:cs="Calibri"/>
                <w:sz w:val="16"/>
                <w:szCs w:val="16"/>
              </w:rPr>
              <w:t xml:space="preserve">f the </w:t>
            </w:r>
            <w:r>
              <w:rPr>
                <w:rFonts w:ascii="Calibri" w:hAnsi="Calibri" w:eastAsia="Calibri" w:cs="Calibri"/>
                <w:sz w:val="16"/>
                <w:szCs w:val="16"/>
              </w:rPr>
              <w:t>GY</w:t>
            </w:r>
            <w:r w:rsidRPr="00B03F11">
              <w:rPr>
                <w:rFonts w:ascii="Calibri" w:hAnsi="Calibri" w:eastAsia="Calibri" w:cs="Calibri"/>
                <w:sz w:val="16"/>
                <w:szCs w:val="16"/>
              </w:rPr>
              <w:t xml:space="preserve"> for</w:t>
            </w:r>
            <w:r w:rsidRPr="00B03F11">
              <w:rPr>
                <w:rFonts w:ascii="Calibri" w:hAnsi="Calibri" w:eastAsia="Calibri" w:cs="Calibri"/>
                <w:spacing w:val="1"/>
                <w:sz w:val="16"/>
                <w:szCs w:val="16"/>
              </w:rPr>
              <w:t xml:space="preserve"> </w:t>
            </w:r>
            <w:r w:rsidRPr="00B03F11">
              <w:rPr>
                <w:rFonts w:ascii="Calibri" w:hAnsi="Calibri" w:eastAsia="Calibri" w:cs="Calibri"/>
                <w:spacing w:val="-1"/>
                <w:sz w:val="16"/>
                <w:szCs w:val="16"/>
              </w:rPr>
              <w:t>w</w:t>
            </w:r>
            <w:r w:rsidRPr="00B03F11">
              <w:rPr>
                <w:rFonts w:ascii="Calibri" w:hAnsi="Calibri" w:eastAsia="Calibri" w:cs="Calibri"/>
                <w:spacing w:val="1"/>
                <w:sz w:val="16"/>
                <w:szCs w:val="16"/>
              </w:rPr>
              <w:t>h</w:t>
            </w:r>
            <w:r w:rsidRPr="00B03F11">
              <w:rPr>
                <w:rFonts w:ascii="Calibri" w:hAnsi="Calibri" w:eastAsia="Calibri" w:cs="Calibri"/>
                <w:sz w:val="16"/>
                <w:szCs w:val="16"/>
              </w:rPr>
              <w:t>i</w:t>
            </w:r>
            <w:r w:rsidRPr="00B03F11">
              <w:rPr>
                <w:rFonts w:ascii="Calibri" w:hAnsi="Calibri" w:eastAsia="Calibri" w:cs="Calibri"/>
                <w:spacing w:val="-1"/>
                <w:sz w:val="16"/>
                <w:szCs w:val="16"/>
              </w:rPr>
              <w:t>c</w:t>
            </w:r>
            <w:r w:rsidRPr="00B03F11">
              <w:rPr>
                <w:rFonts w:ascii="Calibri" w:hAnsi="Calibri" w:eastAsia="Calibri" w:cs="Calibri"/>
                <w:sz w:val="16"/>
                <w:szCs w:val="16"/>
              </w:rPr>
              <w:t xml:space="preserve">h </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h</w:t>
            </w:r>
            <w:r w:rsidRPr="00B03F11">
              <w:rPr>
                <w:rFonts w:ascii="Calibri" w:hAnsi="Calibri" w:eastAsia="Calibri" w:cs="Calibri"/>
                <w:sz w:val="16"/>
                <w:szCs w:val="16"/>
              </w:rPr>
              <w:t>e r</w:t>
            </w:r>
            <w:r w:rsidRPr="00B03F11">
              <w:rPr>
                <w:rFonts w:ascii="Calibri" w:hAnsi="Calibri" w:eastAsia="Calibri" w:cs="Calibri"/>
                <w:spacing w:val="1"/>
                <w:sz w:val="16"/>
                <w:szCs w:val="16"/>
              </w:rPr>
              <w:t>epo</w:t>
            </w:r>
            <w:r w:rsidRPr="00B03F11">
              <w:rPr>
                <w:rFonts w:ascii="Calibri" w:hAnsi="Calibri" w:eastAsia="Calibri" w:cs="Calibri"/>
                <w:spacing w:val="-2"/>
                <w:sz w:val="16"/>
                <w:szCs w:val="16"/>
              </w:rPr>
              <w:t>r</w:t>
            </w:r>
            <w:r w:rsidRPr="00B03F11">
              <w:rPr>
                <w:rFonts w:ascii="Calibri" w:hAnsi="Calibri" w:eastAsia="Calibri" w:cs="Calibri"/>
                <w:sz w:val="16"/>
                <w:szCs w:val="16"/>
              </w:rPr>
              <w:t>t</w:t>
            </w:r>
            <w:r w:rsidRPr="00B03F11">
              <w:rPr>
                <w:rFonts w:ascii="Calibri" w:hAnsi="Calibri" w:eastAsia="Calibri" w:cs="Calibri"/>
                <w:spacing w:val="2"/>
                <w:sz w:val="16"/>
                <w:szCs w:val="16"/>
              </w:rPr>
              <w:t xml:space="preserve"> </w:t>
            </w:r>
            <w:r w:rsidRPr="00B03F11">
              <w:rPr>
                <w:rFonts w:ascii="Calibri" w:hAnsi="Calibri" w:eastAsia="Calibri" w:cs="Calibri"/>
                <w:sz w:val="16"/>
                <w:szCs w:val="16"/>
              </w:rPr>
              <w:t>is</w:t>
            </w:r>
            <w:r w:rsidRPr="00B03F11">
              <w:rPr>
                <w:rFonts w:ascii="Calibri" w:hAnsi="Calibri" w:eastAsia="Calibri" w:cs="Calibri"/>
                <w:spacing w:val="-2"/>
                <w:sz w:val="16"/>
                <w:szCs w:val="16"/>
              </w:rPr>
              <w:t xml:space="preserve"> </w:t>
            </w:r>
            <w:r w:rsidRPr="00B03F11">
              <w:rPr>
                <w:rFonts w:ascii="Calibri" w:hAnsi="Calibri" w:eastAsia="Calibri" w:cs="Calibri"/>
                <w:spacing w:val="1"/>
                <w:sz w:val="16"/>
                <w:szCs w:val="16"/>
              </w:rPr>
              <w:t>b</w:t>
            </w:r>
            <w:r w:rsidRPr="00B03F11">
              <w:rPr>
                <w:rFonts w:ascii="Calibri" w:hAnsi="Calibri" w:eastAsia="Calibri" w:cs="Calibri"/>
                <w:sz w:val="16"/>
                <w:szCs w:val="16"/>
              </w:rPr>
              <w:t>e</w:t>
            </w:r>
            <w:r w:rsidRPr="00B03F11">
              <w:rPr>
                <w:rFonts w:ascii="Calibri" w:hAnsi="Calibri" w:eastAsia="Calibri" w:cs="Calibri"/>
                <w:spacing w:val="-2"/>
                <w:sz w:val="16"/>
                <w:szCs w:val="16"/>
              </w:rPr>
              <w:t>i</w:t>
            </w:r>
            <w:r w:rsidRPr="00B03F11">
              <w:rPr>
                <w:rFonts w:ascii="Calibri" w:hAnsi="Calibri" w:eastAsia="Calibri" w:cs="Calibri"/>
                <w:spacing w:val="1"/>
                <w:sz w:val="16"/>
                <w:szCs w:val="16"/>
              </w:rPr>
              <w:t xml:space="preserve">ng </w:t>
            </w:r>
            <w:r w:rsidRPr="00B03F11">
              <w:rPr>
                <w:rFonts w:ascii="Calibri" w:hAnsi="Calibri" w:eastAsia="Calibri" w:cs="Calibri"/>
                <w:sz w:val="16"/>
                <w:szCs w:val="16"/>
              </w:rPr>
              <w:t>s</w:t>
            </w:r>
            <w:r w:rsidRPr="00B03F11">
              <w:rPr>
                <w:rFonts w:ascii="Calibri" w:hAnsi="Calibri" w:eastAsia="Calibri" w:cs="Calibri"/>
                <w:spacing w:val="1"/>
                <w:sz w:val="16"/>
                <w:szCs w:val="16"/>
              </w:rPr>
              <w:t>ub</w:t>
            </w:r>
            <w:r w:rsidRPr="00B03F11">
              <w:rPr>
                <w:rFonts w:ascii="Calibri" w:hAnsi="Calibri" w:eastAsia="Calibri" w:cs="Calibri"/>
                <w:sz w:val="16"/>
                <w:szCs w:val="16"/>
              </w:rPr>
              <w:t>mi</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t</w:t>
            </w:r>
            <w:r w:rsidRPr="00B03F11">
              <w:rPr>
                <w:rFonts w:ascii="Calibri" w:hAnsi="Calibri" w:eastAsia="Calibri" w:cs="Calibri"/>
                <w:spacing w:val="-2"/>
                <w:sz w:val="16"/>
                <w:szCs w:val="16"/>
              </w:rPr>
              <w:t>e</w:t>
            </w:r>
            <w:r w:rsidRPr="00B03F11">
              <w:rPr>
                <w:rFonts w:ascii="Calibri" w:hAnsi="Calibri" w:eastAsia="Calibri" w:cs="Calibri"/>
                <w:sz w:val="16"/>
                <w:szCs w:val="16"/>
              </w:rPr>
              <w:t xml:space="preserve">d </w:t>
            </w:r>
            <w:r w:rsidRPr="00B03F11">
              <w:rPr>
                <w:rFonts w:ascii="Calibri" w:hAnsi="Calibri" w:eastAsia="Calibri" w:cs="Calibri"/>
                <w:spacing w:val="1"/>
                <w:sz w:val="16"/>
                <w:szCs w:val="16"/>
              </w:rPr>
              <w:t>th</w:t>
            </w:r>
            <w:r w:rsidRPr="00B03F11">
              <w:rPr>
                <w:rFonts w:ascii="Calibri" w:hAnsi="Calibri" w:eastAsia="Calibri" w:cs="Calibri"/>
                <w:sz w:val="16"/>
                <w:szCs w:val="16"/>
              </w:rPr>
              <w:t>r</w:t>
            </w:r>
            <w:r w:rsidRPr="00B03F11">
              <w:rPr>
                <w:rFonts w:ascii="Calibri" w:hAnsi="Calibri" w:eastAsia="Calibri" w:cs="Calibri"/>
                <w:spacing w:val="-2"/>
                <w:sz w:val="16"/>
                <w:szCs w:val="16"/>
              </w:rPr>
              <w:t>o</w:t>
            </w:r>
            <w:r w:rsidRPr="00B03F11">
              <w:rPr>
                <w:rFonts w:ascii="Calibri" w:hAnsi="Calibri" w:eastAsia="Calibri" w:cs="Calibri"/>
                <w:spacing w:val="1"/>
                <w:sz w:val="16"/>
                <w:szCs w:val="16"/>
              </w:rPr>
              <w:t>u</w:t>
            </w:r>
            <w:r w:rsidRPr="00B03F11">
              <w:rPr>
                <w:rFonts w:ascii="Calibri" w:hAnsi="Calibri" w:eastAsia="Calibri" w:cs="Calibri"/>
                <w:sz w:val="16"/>
                <w:szCs w:val="16"/>
              </w:rPr>
              <w:t xml:space="preserve">gh </w:t>
            </w:r>
            <w:r w:rsidRPr="00B03F11">
              <w:rPr>
                <w:rFonts w:ascii="Calibri" w:hAnsi="Calibri" w:eastAsia="Calibri" w:cs="Calibri"/>
                <w:spacing w:val="-1"/>
                <w:sz w:val="16"/>
                <w:szCs w:val="16"/>
              </w:rPr>
              <w:t>t</w:t>
            </w:r>
            <w:r w:rsidRPr="00B03F11">
              <w:rPr>
                <w:rFonts w:ascii="Calibri" w:hAnsi="Calibri" w:eastAsia="Calibri" w:cs="Calibri"/>
                <w:spacing w:val="1"/>
                <w:sz w:val="16"/>
                <w:szCs w:val="16"/>
              </w:rPr>
              <w:t xml:space="preserve">he </w:t>
            </w:r>
            <w:r w:rsidRPr="00B03F11">
              <w:rPr>
                <w:rFonts w:ascii="Calibri" w:hAnsi="Calibri" w:eastAsia="Calibri" w:cs="Calibri"/>
                <w:spacing w:val="-1"/>
                <w:sz w:val="16"/>
                <w:szCs w:val="16"/>
              </w:rPr>
              <w:t>c</w:t>
            </w:r>
            <w:r w:rsidRPr="00B03F11">
              <w:rPr>
                <w:rFonts w:ascii="Calibri" w:hAnsi="Calibri" w:eastAsia="Calibri" w:cs="Calibri"/>
                <w:spacing w:val="1"/>
                <w:sz w:val="16"/>
                <w:szCs w:val="16"/>
              </w:rPr>
              <w:t>u</w:t>
            </w:r>
            <w:r w:rsidRPr="00B03F11">
              <w:rPr>
                <w:rFonts w:ascii="Calibri" w:hAnsi="Calibri" w:eastAsia="Calibri" w:cs="Calibri"/>
                <w:sz w:val="16"/>
                <w:szCs w:val="16"/>
              </w:rPr>
              <w:t>rr</w:t>
            </w:r>
            <w:r w:rsidRPr="00B03F11">
              <w:rPr>
                <w:rFonts w:ascii="Calibri" w:hAnsi="Calibri" w:eastAsia="Calibri" w:cs="Calibri"/>
                <w:spacing w:val="1"/>
                <w:sz w:val="16"/>
                <w:szCs w:val="16"/>
              </w:rPr>
              <w:t>e</w:t>
            </w:r>
            <w:r w:rsidRPr="00B03F11">
              <w:rPr>
                <w:rFonts w:ascii="Calibri" w:hAnsi="Calibri" w:eastAsia="Calibri" w:cs="Calibri"/>
                <w:spacing w:val="-1"/>
                <w:sz w:val="16"/>
                <w:szCs w:val="16"/>
              </w:rPr>
              <w:t>n</w:t>
            </w:r>
            <w:r w:rsidRPr="00B03F11">
              <w:rPr>
                <w:rFonts w:ascii="Calibri" w:hAnsi="Calibri" w:eastAsia="Calibri" w:cs="Calibri"/>
                <w:sz w:val="16"/>
                <w:szCs w:val="16"/>
              </w:rPr>
              <w:t>t</w:t>
            </w:r>
            <w:r w:rsidRPr="00B03F11">
              <w:rPr>
                <w:rFonts w:ascii="Calibri" w:hAnsi="Calibri" w:eastAsia="Calibri" w:cs="Calibri"/>
                <w:spacing w:val="2"/>
                <w:sz w:val="16"/>
                <w:szCs w:val="16"/>
              </w:rPr>
              <w:t xml:space="preserve"> </w:t>
            </w:r>
            <w:r w:rsidRPr="00B03F11">
              <w:rPr>
                <w:rFonts w:ascii="Calibri" w:hAnsi="Calibri" w:eastAsia="Calibri" w:cs="Calibri"/>
                <w:spacing w:val="-1"/>
                <w:sz w:val="16"/>
                <w:szCs w:val="16"/>
              </w:rPr>
              <w:t>q</w:t>
            </w:r>
            <w:r w:rsidRPr="00B03F11">
              <w:rPr>
                <w:rFonts w:ascii="Calibri" w:hAnsi="Calibri" w:eastAsia="Calibri" w:cs="Calibri"/>
                <w:spacing w:val="1"/>
                <w:sz w:val="16"/>
                <w:szCs w:val="16"/>
              </w:rPr>
              <w:t>u</w:t>
            </w:r>
            <w:r w:rsidRPr="00B03F11">
              <w:rPr>
                <w:rFonts w:ascii="Calibri" w:hAnsi="Calibri" w:eastAsia="Calibri" w:cs="Calibri"/>
                <w:sz w:val="16"/>
                <w:szCs w:val="16"/>
              </w:rPr>
              <w:t>a</w:t>
            </w:r>
            <w:r w:rsidRPr="00B03F11">
              <w:rPr>
                <w:rFonts w:ascii="Calibri" w:hAnsi="Calibri" w:eastAsia="Calibri" w:cs="Calibri"/>
                <w:spacing w:val="-2"/>
                <w:sz w:val="16"/>
                <w:szCs w:val="16"/>
              </w:rPr>
              <w:t>r</w:t>
            </w:r>
            <w:r w:rsidRPr="00B03F11">
              <w:rPr>
                <w:rFonts w:ascii="Calibri" w:hAnsi="Calibri" w:eastAsia="Calibri" w:cs="Calibri"/>
                <w:spacing w:val="1"/>
                <w:sz w:val="16"/>
                <w:szCs w:val="16"/>
              </w:rPr>
              <w:t>te</w:t>
            </w:r>
            <w:r w:rsidRPr="00B03F11">
              <w:rPr>
                <w:rFonts w:ascii="Calibri" w:hAnsi="Calibri" w:eastAsia="Calibri" w:cs="Calibri"/>
                <w:sz w:val="16"/>
                <w:szCs w:val="16"/>
              </w:rPr>
              <w:t xml:space="preserve">r </w:t>
            </w:r>
            <w:r w:rsidRPr="00B03F11">
              <w:rPr>
                <w:rFonts w:ascii="Calibri" w:hAnsi="Calibri" w:eastAsia="Calibri" w:cs="Calibri"/>
                <w:spacing w:val="1"/>
                <w:sz w:val="16"/>
                <w:szCs w:val="16"/>
              </w:rPr>
              <w:t>b</w:t>
            </w:r>
            <w:r w:rsidRPr="00B03F11">
              <w:rPr>
                <w:rFonts w:ascii="Calibri" w:hAnsi="Calibri" w:eastAsia="Calibri" w:cs="Calibri"/>
                <w:sz w:val="16"/>
                <w:szCs w:val="16"/>
              </w:rPr>
              <w:t>ei</w:t>
            </w:r>
            <w:r w:rsidRPr="00B03F11">
              <w:rPr>
                <w:rFonts w:ascii="Calibri" w:hAnsi="Calibri" w:eastAsia="Calibri" w:cs="Calibri"/>
                <w:spacing w:val="1"/>
                <w:sz w:val="16"/>
                <w:szCs w:val="16"/>
              </w:rPr>
              <w:t>n</w:t>
            </w:r>
            <w:r w:rsidRPr="00B03F11">
              <w:rPr>
                <w:rFonts w:ascii="Calibri" w:hAnsi="Calibri" w:eastAsia="Calibri" w:cs="Calibri"/>
                <w:sz w:val="16"/>
                <w:szCs w:val="16"/>
              </w:rPr>
              <w:t>g</w:t>
            </w:r>
            <w:r w:rsidRPr="00B03F11">
              <w:rPr>
                <w:rFonts w:ascii="Calibri" w:hAnsi="Calibri" w:eastAsia="Calibri" w:cs="Calibri"/>
                <w:spacing w:val="-2"/>
                <w:sz w:val="16"/>
                <w:szCs w:val="16"/>
              </w:rPr>
              <w:t xml:space="preserve"> </w:t>
            </w:r>
            <w:r w:rsidRPr="00B03F11">
              <w:rPr>
                <w:rFonts w:ascii="Calibri" w:hAnsi="Calibri" w:eastAsia="Calibri" w:cs="Calibri"/>
                <w:sz w:val="16"/>
                <w:szCs w:val="16"/>
              </w:rPr>
              <w:t>r</w:t>
            </w:r>
            <w:r w:rsidRPr="00B03F11">
              <w:rPr>
                <w:rFonts w:ascii="Calibri" w:hAnsi="Calibri" w:eastAsia="Calibri" w:cs="Calibri"/>
                <w:spacing w:val="1"/>
                <w:sz w:val="16"/>
                <w:szCs w:val="16"/>
              </w:rPr>
              <w:t>e</w:t>
            </w:r>
            <w:r w:rsidRPr="00B03F11">
              <w:rPr>
                <w:rFonts w:ascii="Calibri" w:hAnsi="Calibri" w:eastAsia="Calibri" w:cs="Calibri"/>
                <w:spacing w:val="-1"/>
                <w:sz w:val="16"/>
                <w:szCs w:val="16"/>
              </w:rPr>
              <w:t>p</w:t>
            </w:r>
            <w:r w:rsidRPr="00B03F11">
              <w:rPr>
                <w:rFonts w:ascii="Calibri" w:hAnsi="Calibri" w:eastAsia="Calibri" w:cs="Calibri"/>
                <w:spacing w:val="1"/>
                <w:sz w:val="16"/>
                <w:szCs w:val="16"/>
              </w:rPr>
              <w:t>o</w:t>
            </w:r>
            <w:r w:rsidRPr="00B03F11">
              <w:rPr>
                <w:rFonts w:ascii="Calibri" w:hAnsi="Calibri" w:eastAsia="Calibri" w:cs="Calibri"/>
                <w:sz w:val="16"/>
                <w:szCs w:val="16"/>
              </w:rPr>
              <w:t>r</w:t>
            </w:r>
            <w:r w:rsidRPr="00B03F11">
              <w:rPr>
                <w:rFonts w:ascii="Calibri" w:hAnsi="Calibri" w:eastAsia="Calibri" w:cs="Calibri"/>
                <w:spacing w:val="1"/>
                <w:sz w:val="16"/>
                <w:szCs w:val="16"/>
              </w:rPr>
              <w:t>t</w:t>
            </w:r>
            <w:r w:rsidRPr="00B03F11">
              <w:rPr>
                <w:rFonts w:ascii="Calibri" w:hAnsi="Calibri" w:eastAsia="Calibri" w:cs="Calibri"/>
                <w:spacing w:val="-2"/>
                <w:sz w:val="16"/>
                <w:szCs w:val="16"/>
              </w:rPr>
              <w:t>e</w:t>
            </w:r>
            <w:r w:rsidRPr="00B03F11">
              <w:rPr>
                <w:rFonts w:ascii="Calibri" w:hAnsi="Calibri" w:eastAsia="Calibri" w:cs="Calibri"/>
                <w:spacing w:val="1"/>
                <w:sz w:val="16"/>
                <w:szCs w:val="16"/>
              </w:rPr>
              <w:t>d.</w:t>
            </w:r>
          </w:p>
        </w:tc>
        <w:tc>
          <w:tcPr>
            <w:tcW w:w="1204" w:type="dxa"/>
            <w:tcBorders>
              <w:top w:val="single" w:color="000000" w:sz="5" w:space="0"/>
              <w:left w:val="single" w:color="000000" w:sz="5" w:space="0"/>
              <w:bottom w:val="single" w:color="000000" w:sz="5" w:space="0"/>
              <w:right w:val="single" w:color="000000" w:sz="5" w:space="0"/>
            </w:tcBorders>
            <w:shd w:val="clear" w:color="auto" w:fill="D9D9D9" w:themeFill="background1" w:themeFillShade="D9"/>
          </w:tcPr>
          <w:p w:rsidRPr="00B03F11" w:rsidR="00A76262" w:rsidP="00A76262" w:rsidRDefault="00A76262" w14:paraId="31749DA7" w14:textId="05EA722D">
            <w:pPr>
              <w:tabs>
                <w:tab w:val="left" w:pos="9540"/>
              </w:tabs>
              <w:spacing w:before="3"/>
              <w:ind w:right="200"/>
              <w:rPr>
                <w:sz w:val="16"/>
                <w:szCs w:val="16"/>
              </w:rPr>
            </w:pPr>
          </w:p>
        </w:tc>
      </w:tr>
    </w:tbl>
    <w:p w:rsidRPr="00F82321" w:rsidR="0005135D" w:rsidP="0005135D" w:rsidRDefault="0005135D" w14:paraId="0160242D" w14:textId="77777777"/>
    <w:p w:rsidR="00BD5D5D" w:rsidP="009027C5" w:rsidRDefault="00BD5D5D" w14:paraId="625DB9FB" w14:textId="77777777">
      <w:pPr>
        <w:sectPr w:rsidR="00BD5D5D" w:rsidSect="00BD5D5D">
          <w:pgSz w:w="15840" w:h="12240" w:orient="landscape"/>
          <w:pgMar w:top="1440" w:right="1440" w:bottom="1440" w:left="1440" w:header="720" w:footer="720" w:gutter="0"/>
          <w:cols w:space="720"/>
          <w:docGrid w:linePitch="360"/>
        </w:sectPr>
      </w:pPr>
    </w:p>
    <w:p w:rsidR="0052197D" w:rsidP="009027C5" w:rsidRDefault="0005135D" w14:paraId="6058818D" w14:textId="77777777">
      <w:r>
        <w:t>Examples of infant/toddler quality activities</w:t>
      </w:r>
      <w:r w:rsidR="00922EE7">
        <w:t>:</w:t>
      </w:r>
      <w:r>
        <w:t xml:space="preserve"> [Section 658G (b)]</w:t>
      </w:r>
    </w:p>
    <w:p w:rsidR="0005135D" w:rsidP="009027C5" w:rsidRDefault="0005135D" w14:paraId="3E6EE8B3" w14:textId="77777777"/>
    <w:p w:rsidR="0005135D" w:rsidP="009027C5" w:rsidRDefault="0005135D" w14:paraId="3FE1DE3D" w14:textId="77777777">
      <w:pPr>
        <w:pStyle w:val="ListParagraph"/>
        <w:numPr>
          <w:ilvl w:val="0"/>
          <w:numId w:val="19"/>
        </w:numPr>
        <w:spacing w:line="240" w:lineRule="auto"/>
      </w:pPr>
      <w:r>
        <w:t>Establishing or expanding high-quality community or neighborhood-based family and child development centers, which may be a resource to child care providers to improve the quality of services available for infants and toddlers from low-income families and help providers improve their capacity to offer high-quality, age-appropriate care to infants and toddlers from low-income families;</w:t>
      </w:r>
    </w:p>
    <w:p w:rsidR="0005135D" w:rsidP="009027C5" w:rsidRDefault="0005135D" w14:paraId="5717A160" w14:textId="77777777">
      <w:pPr>
        <w:pStyle w:val="ListParagraph"/>
        <w:numPr>
          <w:ilvl w:val="0"/>
          <w:numId w:val="19"/>
        </w:numPr>
        <w:spacing w:line="240" w:lineRule="auto"/>
      </w:pPr>
      <w:r>
        <w:t>Establishing or expanding the operation of community or neighborhood-based family child care networks;</w:t>
      </w:r>
    </w:p>
    <w:p w:rsidR="0005135D" w:rsidP="009027C5" w:rsidRDefault="0005135D" w14:paraId="4096CA33" w14:textId="77777777">
      <w:pPr>
        <w:pStyle w:val="ListParagraph"/>
        <w:numPr>
          <w:ilvl w:val="0"/>
          <w:numId w:val="19"/>
        </w:numPr>
        <w:spacing w:line="240" w:lineRule="auto"/>
      </w:pPr>
      <w:r>
        <w:t>Promoting and expanding child care providers’ ability to provide developmentally appropriate services for infants and toddlers;</w:t>
      </w:r>
    </w:p>
    <w:p w:rsidR="0005135D" w:rsidP="009027C5" w:rsidRDefault="0005135D" w14:paraId="73D7D6B3" w14:textId="77777777">
      <w:pPr>
        <w:pStyle w:val="ListParagraph"/>
        <w:numPr>
          <w:ilvl w:val="0"/>
          <w:numId w:val="19"/>
        </w:numPr>
        <w:spacing w:line="240" w:lineRule="auto"/>
      </w:pPr>
      <w:r>
        <w:t>Developing infant and toddler components in the State’s quality rating and improvement system (QRIS), licensing regulations, and the early learning and development guidelines;</w:t>
      </w:r>
      <w:r w:rsidR="00150B77">
        <w:t xml:space="preserve"> </w:t>
      </w:r>
      <w:r>
        <w:t>Improving the ability for parents to access transparent and easy to understand consumer information about high-quality in</w:t>
      </w:r>
      <w:r w:rsidR="00922EE7">
        <w:t>fant and toddler care; and,</w:t>
      </w:r>
    </w:p>
    <w:p w:rsidR="00922EE7" w:rsidP="009027C5" w:rsidRDefault="00922EE7" w14:paraId="3A547881" w14:textId="77777777">
      <w:pPr>
        <w:pStyle w:val="ListParagraph"/>
        <w:numPr>
          <w:ilvl w:val="0"/>
          <w:numId w:val="19"/>
        </w:numPr>
        <w:spacing w:line="240" w:lineRule="auto"/>
      </w:pPr>
      <w:r>
        <w:t>Providing health and safety training, including training in safe sleep practices, first aid, and cardiopulmonary resuscitation (CPR) for child care providers and caregivers working with infants and toddlers.</w:t>
      </w:r>
    </w:p>
    <w:p w:rsidRPr="009F05AB" w:rsidR="00EB0982" w:rsidP="00905027" w:rsidRDefault="005904C0" w14:paraId="6CB68326" w14:textId="50F2B078">
      <w:pPr>
        <w:rPr>
          <w:rStyle w:val="Strong"/>
          <w:sz w:val="36"/>
          <w:szCs w:val="36"/>
        </w:rPr>
      </w:pPr>
      <w:r w:rsidRPr="009F05AB">
        <w:rPr>
          <w:rStyle w:val="Strong"/>
          <w:sz w:val="36"/>
          <w:szCs w:val="36"/>
        </w:rPr>
        <w:t>Line 1(d</w:t>
      </w:r>
      <w:r w:rsidRPr="009F05AB" w:rsidR="00D057FE">
        <w:rPr>
          <w:rStyle w:val="Strong"/>
          <w:sz w:val="36"/>
          <w:szCs w:val="36"/>
        </w:rPr>
        <w:t>) – Direct Services</w:t>
      </w:r>
    </w:p>
    <w:p w:rsidRPr="00F82321" w:rsidR="002B6005" w:rsidP="00905027" w:rsidRDefault="002B6005" w14:paraId="30D230BB" w14:textId="77777777">
      <w:pPr>
        <w:rPr>
          <w:u w:val="single"/>
        </w:rPr>
      </w:pPr>
    </w:p>
    <w:p w:rsidRPr="00F82321" w:rsidR="001E55AD" w:rsidP="00905027" w:rsidRDefault="00D057FE" w14:paraId="0AA44D61" w14:textId="77777777">
      <w:r w:rsidRPr="00F82321">
        <w:t xml:space="preserve">The direct services category consists </w:t>
      </w:r>
      <w:r w:rsidRPr="00C47A1A">
        <w:rPr>
          <w:rStyle w:val="Strong"/>
        </w:rPr>
        <w:t xml:space="preserve">solely </w:t>
      </w:r>
      <w:r w:rsidRPr="00F82321">
        <w:t xml:space="preserve">of expenditures for </w:t>
      </w:r>
      <w:proofErr w:type="gramStart"/>
      <w:r w:rsidRPr="00F82321">
        <w:t>child care</w:t>
      </w:r>
      <w:proofErr w:type="gramEnd"/>
      <w:r w:rsidRPr="00F82321">
        <w:t xml:space="preserve"> subsidies to eligible children. </w:t>
      </w:r>
      <w:proofErr w:type="gramStart"/>
      <w:r w:rsidRPr="00F82321">
        <w:t>Child care</w:t>
      </w:r>
      <w:proofErr w:type="gramEnd"/>
      <w:r w:rsidRPr="00F82321">
        <w:t xml:space="preserve"> subsidies may be provided through certificates (or vouchers) or through grants or contracts to providers. </w:t>
      </w:r>
    </w:p>
    <w:p w:rsidRPr="00F82321" w:rsidR="001E55AD" w:rsidP="00905027" w:rsidRDefault="001E55AD" w14:paraId="5C3934BD" w14:textId="77777777"/>
    <w:p w:rsidRPr="00F82321" w:rsidR="002B6005" w:rsidP="00905027" w:rsidRDefault="00D057FE" w14:paraId="19A920D6" w14:textId="0968C80F">
      <w:r w:rsidRPr="00F82321">
        <w:t>The costs of eligibility determination and re-determination are considered a non-direct service activity an</w:t>
      </w:r>
      <w:r w:rsidR="005904C0">
        <w:t>d should be reported at Line 1(e</w:t>
      </w:r>
      <w:r w:rsidRPr="00F82321">
        <w:t xml:space="preserve">). </w:t>
      </w:r>
    </w:p>
    <w:p w:rsidRPr="00F82321" w:rsidR="002B6005" w:rsidP="00905027" w:rsidRDefault="002B6005" w14:paraId="085D73FC" w14:textId="77777777"/>
    <w:p w:rsidRPr="00F82321" w:rsidR="004E0DDE" w:rsidP="00905027" w:rsidRDefault="00D057FE" w14:paraId="04372D8B" w14:textId="77777777">
      <w:r w:rsidRPr="00F82321">
        <w:rPr>
          <w:bCs/>
          <w:color w:val="000000"/>
        </w:rPr>
        <w:t xml:space="preserve">If the CCDF Lead Agency sub-contracts the operation of the child care program to another entity (whether a State or non-State entity) the Lead Agency continues to be responsible for reporting only the portion of the sub-contract or sub-award which was expended on child care subsidies in this category. </w:t>
      </w:r>
      <w:r w:rsidRPr="00F82321">
        <w:t xml:space="preserve">Some Territorial Lead Agencies may run their own </w:t>
      </w:r>
      <w:proofErr w:type="gramStart"/>
      <w:r w:rsidRPr="00F82321">
        <w:t>child care</w:t>
      </w:r>
      <w:proofErr w:type="gramEnd"/>
      <w:r w:rsidRPr="00F82321">
        <w:t xml:space="preserve"> centers serving CCDF-eligible children and these expenditures (less any administrative, non-direct service, or quality activities costs) would also be considered direct services. </w:t>
      </w:r>
    </w:p>
    <w:p w:rsidR="006936AD" w:rsidP="00905027" w:rsidRDefault="006936AD" w14:paraId="43DA1F5C" w14:textId="77777777"/>
    <w:p w:rsidR="006936AD" w:rsidP="00905027" w:rsidRDefault="006936AD" w14:paraId="26D72EE4" w14:textId="50F5CE5A">
      <w:r>
        <w:t>The CARES Act</w:t>
      </w:r>
      <w:r w:rsidR="00A76262">
        <w:t>,</w:t>
      </w:r>
      <w:r w:rsidR="00796DD1">
        <w:t xml:space="preserve"> </w:t>
      </w:r>
      <w:r w:rsidR="00642D31">
        <w:t>CRRSA</w:t>
      </w:r>
      <w:r w:rsidR="00D55A92">
        <w:t xml:space="preserve"> </w:t>
      </w:r>
      <w:r w:rsidR="00B749B4">
        <w:t>Act</w:t>
      </w:r>
      <w:r w:rsidR="00A76262">
        <w:t xml:space="preserve">, and </w:t>
      </w:r>
      <w:r w:rsidR="005826B7">
        <w:t xml:space="preserve">Supplemental Discretionary </w:t>
      </w:r>
      <w:r w:rsidR="009E53F5">
        <w:t>ARP</w:t>
      </w:r>
      <w:r w:rsidR="00D90A8E">
        <w:t xml:space="preserve"> Act</w:t>
      </w:r>
      <w:r w:rsidR="009E53F5">
        <w:t xml:space="preserve"> </w:t>
      </w:r>
      <w:r w:rsidR="00A76262">
        <w:t xml:space="preserve">funds </w:t>
      </w:r>
      <w:r>
        <w:t>can be used for direct services, including:</w:t>
      </w:r>
    </w:p>
    <w:p w:rsidR="006936AD" w:rsidP="00B62461" w:rsidRDefault="006936AD" w14:paraId="21F1F09A" w14:textId="00FA2ABD">
      <w:pPr>
        <w:pStyle w:val="ListParagraph"/>
        <w:numPr>
          <w:ilvl w:val="0"/>
          <w:numId w:val="24"/>
        </w:numPr>
      </w:pPr>
      <w:r>
        <w:t xml:space="preserve">Continuing </w:t>
      </w:r>
      <w:r w:rsidR="00F90CEC">
        <w:t xml:space="preserve">subsidy </w:t>
      </w:r>
      <w:r>
        <w:t xml:space="preserve">payments to </w:t>
      </w:r>
      <w:proofErr w:type="gramStart"/>
      <w:r>
        <w:t>child care</w:t>
      </w:r>
      <w:proofErr w:type="gramEnd"/>
      <w:r>
        <w:t xml:space="preserve"> providers in the case of decreased enrollment or closures related to COVID-1</w:t>
      </w:r>
      <w:r w:rsidR="00A76262">
        <w:t>9</w:t>
      </w:r>
      <w:r>
        <w:t>, and to assure that providers are able to remain open or to reopen.</w:t>
      </w:r>
    </w:p>
    <w:p w:rsidR="004F4036" w:rsidP="00B62461" w:rsidRDefault="006936AD" w14:paraId="4E7B3BD4" w14:textId="171D2D4B">
      <w:pPr>
        <w:pStyle w:val="ListParagraph"/>
        <w:numPr>
          <w:ilvl w:val="0"/>
          <w:numId w:val="24"/>
        </w:numPr>
      </w:pPr>
      <w:r>
        <w:t xml:space="preserve">Paying subsidies for a child that is (1) unable to attend </w:t>
      </w:r>
      <w:proofErr w:type="gramStart"/>
      <w:r>
        <w:t>child care</w:t>
      </w:r>
      <w:proofErr w:type="gramEnd"/>
      <w:r>
        <w:t xml:space="preserve"> because of closure or health and safety concerns and/or (2) attending child care, including with an emergency provider.</w:t>
      </w:r>
    </w:p>
    <w:p w:rsidR="004F4036" w:rsidP="006E3299" w:rsidRDefault="006936AD" w14:paraId="1815882B" w14:textId="7369117F">
      <w:pPr>
        <w:pStyle w:val="ListParagraph"/>
        <w:numPr>
          <w:ilvl w:val="0"/>
          <w:numId w:val="24"/>
        </w:numPr>
      </w:pPr>
      <w:bookmarkStart w:name="_Hlk78197165" w:id="3"/>
      <w:r>
        <w:t xml:space="preserve">Paying subsidies to two different providers for the same child for the same time of service. </w:t>
      </w:r>
      <w:r w:rsidR="00BA3CCD">
        <w:t xml:space="preserve">Note: Only </w:t>
      </w:r>
      <w:r>
        <w:t>CARES Act</w:t>
      </w:r>
      <w:r w:rsidR="00BA3CCD">
        <w:t xml:space="preserve"> and </w:t>
      </w:r>
      <w:r w:rsidR="00642D31">
        <w:t>CRRSA</w:t>
      </w:r>
      <w:r w:rsidRPr="003A2F58" w:rsidDel="003A2F58" w:rsidR="003A2F58">
        <w:t xml:space="preserve"> </w:t>
      </w:r>
      <w:r w:rsidRPr="004F4036" w:rsidR="00A76262">
        <w:rPr>
          <w:szCs w:val="24"/>
        </w:rPr>
        <w:t>Act funding</w:t>
      </w:r>
      <w:r w:rsidR="00BA3CCD">
        <w:rPr>
          <w:szCs w:val="24"/>
        </w:rPr>
        <w:t xml:space="preserve"> can be used for this purpose. </w:t>
      </w:r>
      <w:r w:rsidR="00BA3CCD">
        <w:t xml:space="preserve">Lead Agencies are restricted from using regular CCDF funds or </w:t>
      </w:r>
      <w:r w:rsidRPr="004F4036" w:rsidR="00A76262">
        <w:rPr>
          <w:szCs w:val="24"/>
        </w:rPr>
        <w:t xml:space="preserve">ARP </w:t>
      </w:r>
      <w:r w:rsidR="001F3CD2">
        <w:rPr>
          <w:szCs w:val="24"/>
        </w:rPr>
        <w:t xml:space="preserve">Supplemental CCDF Discretionary </w:t>
      </w:r>
      <w:r w:rsidRPr="004F4036" w:rsidR="00A76262">
        <w:rPr>
          <w:szCs w:val="24"/>
        </w:rPr>
        <w:t>fund</w:t>
      </w:r>
      <w:r w:rsidR="0005776F">
        <w:rPr>
          <w:szCs w:val="24"/>
        </w:rPr>
        <w:t>s</w:t>
      </w:r>
      <w:r w:rsidR="00AE328C">
        <w:rPr>
          <w:szCs w:val="24"/>
        </w:rPr>
        <w:t xml:space="preserve"> </w:t>
      </w:r>
      <w:r>
        <w:t>to pay two provider</w:t>
      </w:r>
      <w:r w:rsidR="00012505">
        <w:t>s</w:t>
      </w:r>
      <w:r>
        <w:t xml:space="preserve"> for the same child for the same time of service</w:t>
      </w:r>
      <w:r w:rsidR="00004B7A">
        <w:t>.  However,</w:t>
      </w:r>
      <w:r>
        <w:t xml:space="preserve"> CARES Act</w:t>
      </w:r>
      <w:r w:rsidR="003876A6">
        <w:t xml:space="preserve"> and </w:t>
      </w:r>
      <w:r w:rsidR="00642D31">
        <w:t>CRRSA</w:t>
      </w:r>
      <w:r w:rsidRPr="003A2F58" w:rsidR="003A2F58">
        <w:t xml:space="preserve"> </w:t>
      </w:r>
      <w:r w:rsidR="00B749B4">
        <w:t>Act</w:t>
      </w:r>
      <w:r w:rsidRPr="003A2F58" w:rsidR="003A2F58">
        <w:t xml:space="preserve"> </w:t>
      </w:r>
      <w:r w:rsidRPr="004F4036" w:rsidR="003876A6">
        <w:rPr>
          <w:szCs w:val="24"/>
        </w:rPr>
        <w:t>funds</w:t>
      </w:r>
      <w:r w:rsidR="003876A6">
        <w:t xml:space="preserve"> </w:t>
      </w:r>
      <w:r>
        <w:t>are not restricted in the same way</w:t>
      </w:r>
      <w:r w:rsidR="00AE328C">
        <w:t xml:space="preserve"> and t</w:t>
      </w:r>
      <w:r>
        <w:t xml:space="preserve">here is no bar on </w:t>
      </w:r>
      <w:r w:rsidR="00004B7A">
        <w:t xml:space="preserve">using these funds to </w:t>
      </w:r>
      <w:proofErr w:type="gramStart"/>
      <w:r>
        <w:t>paying</w:t>
      </w:r>
      <w:proofErr w:type="gramEnd"/>
      <w:r>
        <w:t xml:space="preserve"> for both a child’s regular provider that is closed and a temporary or emergency replacement provider.</w:t>
      </w:r>
    </w:p>
    <w:bookmarkEnd w:id="3"/>
    <w:p w:rsidRPr="008F4415" w:rsidR="004F4036" w:rsidP="006E3299" w:rsidRDefault="006936AD" w14:paraId="2ADD3FAB" w14:textId="382FA032">
      <w:pPr>
        <w:pStyle w:val="ListParagraph"/>
        <w:numPr>
          <w:ilvl w:val="0"/>
          <w:numId w:val="24"/>
        </w:numPr>
        <w:rPr>
          <w:rStyle w:val="Emphasis"/>
        </w:rPr>
      </w:pPr>
      <w:r>
        <w:t>Using CARES Act</w:t>
      </w:r>
      <w:r w:rsidR="00A76262">
        <w:t>,</w:t>
      </w:r>
      <w:r w:rsidR="00855172">
        <w:t xml:space="preserve"> </w:t>
      </w:r>
      <w:r w:rsidR="00642D31">
        <w:t>CRRSA</w:t>
      </w:r>
      <w:r w:rsidRPr="00D47109" w:rsidDel="00D47109" w:rsidR="00D47109">
        <w:t xml:space="preserve"> </w:t>
      </w:r>
      <w:r w:rsidR="00B749B4">
        <w:t>Act</w:t>
      </w:r>
      <w:r w:rsidR="00A76262">
        <w:t xml:space="preserve">, and </w:t>
      </w:r>
      <w:r w:rsidR="005826B7">
        <w:t xml:space="preserve">Supplemental Discretionary </w:t>
      </w:r>
      <w:r w:rsidR="00A76262">
        <w:t xml:space="preserve">ARP </w:t>
      </w:r>
      <w:r w:rsidR="00D90A8E">
        <w:t xml:space="preserve">Act </w:t>
      </w:r>
      <w:r w:rsidR="00A76262">
        <w:t>funds</w:t>
      </w:r>
      <w:r w:rsidR="00855172">
        <w:t xml:space="preserve"> </w:t>
      </w:r>
      <w:r>
        <w:t xml:space="preserve">to provide child care </w:t>
      </w:r>
      <w:r w:rsidR="00F90CEC">
        <w:t>subsidies</w:t>
      </w:r>
      <w:r>
        <w:t xml:space="preserve"> to health care sector employees, emergency responders, sanitation workers, and other workers deemed essential by public officials during the response to COVID-19, </w:t>
      </w:r>
      <w:r w:rsidRPr="004F4036">
        <w:rPr>
          <w:i/>
        </w:rPr>
        <w:t>without regard to income eligibility requirements.</w:t>
      </w:r>
    </w:p>
    <w:p w:rsidR="00C7517C" w:rsidP="00677CD8" w:rsidRDefault="00C7517C" w14:paraId="70FE33E8" w14:textId="12360D6B">
      <w:pPr>
        <w:rPr>
          <w:rStyle w:val="Emphasis"/>
        </w:rPr>
        <w:sectPr w:rsidR="00C7517C" w:rsidSect="00BD5D5D">
          <w:pgSz w:w="12240" w:h="15840"/>
          <w:pgMar w:top="1440" w:right="1440" w:bottom="1440" w:left="1440" w:header="720" w:footer="720" w:gutter="0"/>
          <w:cols w:space="720"/>
          <w:docGrid w:linePitch="360"/>
        </w:sectPr>
      </w:pPr>
    </w:p>
    <w:p w:rsidRPr="00FA4D67" w:rsidR="00677CD8" w:rsidP="00677CD8" w:rsidRDefault="00677CD8" w14:paraId="0DF5ADA4" w14:textId="25092254">
      <w:pPr>
        <w:rPr>
          <w:rStyle w:val="Emphasis"/>
          <w:iCs w:val="0"/>
        </w:rPr>
      </w:pPr>
      <w:r w:rsidRPr="00677CD8">
        <w:rPr>
          <w:rStyle w:val="Emphasis"/>
        </w:rPr>
        <w:t xml:space="preserve">Table </w:t>
      </w:r>
      <w:r w:rsidR="00842CE2">
        <w:rPr>
          <w:rStyle w:val="Emphasis"/>
        </w:rPr>
        <w:t>7</w:t>
      </w:r>
      <w:r w:rsidRPr="00677CD8">
        <w:rPr>
          <w:rStyle w:val="Emphasis"/>
        </w:rPr>
        <w:t>: Explanatio</w:t>
      </w:r>
      <w:r w:rsidR="005904C0">
        <w:rPr>
          <w:rStyle w:val="Emphasis"/>
        </w:rPr>
        <w:t>n of Column Entries for Line 1(d</w:t>
      </w:r>
      <w:r w:rsidRPr="00677CD8">
        <w:rPr>
          <w:rStyle w:val="Emphasis"/>
        </w:rPr>
        <w:t xml:space="preserve">) </w:t>
      </w:r>
    </w:p>
    <w:p w:rsidRPr="00F82321" w:rsidR="00A33046" w:rsidP="00905027" w:rsidRDefault="00A33046" w14:paraId="2513351C" w14:textId="77777777"/>
    <w:tbl>
      <w:tblPr>
        <w:tblW w:w="13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5"/>
        <w:gridCol w:w="1215"/>
        <w:gridCol w:w="1215"/>
        <w:gridCol w:w="1215"/>
        <w:gridCol w:w="1215"/>
        <w:gridCol w:w="1215"/>
        <w:gridCol w:w="1215"/>
        <w:gridCol w:w="1215"/>
        <w:gridCol w:w="1215"/>
        <w:gridCol w:w="1215"/>
        <w:gridCol w:w="1215"/>
      </w:tblGrid>
      <w:tr w:rsidRPr="00F82321" w:rsidR="00AD50D9" w:rsidTr="0045196C" w14:paraId="60B4DE25" w14:textId="03EE300B">
        <w:trPr>
          <w:cantSplit/>
          <w:jc w:val="center"/>
        </w:trPr>
        <w:tc>
          <w:tcPr>
            <w:tcW w:w="985" w:type="dxa"/>
            <w:shd w:val="clear" w:color="auto" w:fill="D9D9D9"/>
          </w:tcPr>
          <w:p w:rsidRPr="00FE08D2" w:rsidR="00AD50D9" w:rsidP="00AD50D9" w:rsidRDefault="00AD50D9" w14:paraId="6CE9466A" w14:textId="77777777">
            <w:pPr>
              <w:jc w:val="center"/>
              <w:rPr>
                <w:sz w:val="16"/>
              </w:rPr>
            </w:pPr>
          </w:p>
        </w:tc>
        <w:tc>
          <w:tcPr>
            <w:tcW w:w="1215" w:type="dxa"/>
            <w:shd w:val="clear" w:color="auto" w:fill="D9D9D9"/>
          </w:tcPr>
          <w:p w:rsidRPr="00D13400" w:rsidR="00AD50D9" w:rsidP="00AD50D9" w:rsidRDefault="00AD50D9" w14:paraId="29D6FD86" w14:textId="77777777">
            <w:pPr>
              <w:jc w:val="center"/>
              <w:rPr>
                <w:sz w:val="16"/>
              </w:rPr>
            </w:pPr>
            <w:r w:rsidRPr="00D13400">
              <w:rPr>
                <w:sz w:val="16"/>
              </w:rPr>
              <w:t>(COLUMN A)</w:t>
            </w:r>
          </w:p>
          <w:p w:rsidRPr="00FE08D2" w:rsidR="00AD50D9" w:rsidP="00AD50D9" w:rsidRDefault="00AD50D9" w14:paraId="32E5D500" w14:textId="699EC651">
            <w:pPr>
              <w:jc w:val="center"/>
              <w:rPr>
                <w:sz w:val="16"/>
              </w:rPr>
            </w:pPr>
            <w:r w:rsidRPr="00D13400">
              <w:rPr>
                <w:sz w:val="16"/>
              </w:rPr>
              <w:t>MANDA</w:t>
            </w:r>
            <w:r>
              <w:rPr>
                <w:sz w:val="16"/>
              </w:rPr>
              <w:softHyphen/>
            </w:r>
            <w:r w:rsidRPr="00D13400">
              <w:rPr>
                <w:sz w:val="16"/>
              </w:rPr>
              <w:t>TORY FUNDS</w:t>
            </w:r>
          </w:p>
        </w:tc>
        <w:tc>
          <w:tcPr>
            <w:tcW w:w="1215" w:type="dxa"/>
            <w:shd w:val="clear" w:color="auto" w:fill="D9D9D9"/>
          </w:tcPr>
          <w:p w:rsidRPr="00D13400" w:rsidR="00AD50D9" w:rsidP="00AD50D9" w:rsidRDefault="00AD50D9" w14:paraId="6E0C0656" w14:textId="77777777">
            <w:pPr>
              <w:jc w:val="center"/>
              <w:rPr>
                <w:sz w:val="16"/>
              </w:rPr>
            </w:pPr>
            <w:r w:rsidRPr="00D13400">
              <w:rPr>
                <w:sz w:val="16"/>
              </w:rPr>
              <w:t>(COLUMN B)</w:t>
            </w:r>
          </w:p>
          <w:p w:rsidRPr="00FE08D2" w:rsidR="00AD50D9" w:rsidP="00AD50D9" w:rsidRDefault="00AD50D9" w14:paraId="67EB2E74" w14:textId="78250CFA">
            <w:pPr>
              <w:jc w:val="center"/>
              <w:rPr>
                <w:sz w:val="16"/>
              </w:rPr>
            </w:pPr>
            <w:r w:rsidRPr="00D13400">
              <w:rPr>
                <w:sz w:val="16"/>
              </w:rPr>
              <w:t>MATCHING FUNDS</w:t>
            </w:r>
          </w:p>
        </w:tc>
        <w:tc>
          <w:tcPr>
            <w:tcW w:w="1215" w:type="dxa"/>
            <w:shd w:val="clear" w:color="auto" w:fill="D9D9D9"/>
          </w:tcPr>
          <w:p w:rsidRPr="00D13400" w:rsidR="00AD50D9" w:rsidP="00AD50D9" w:rsidRDefault="00AD50D9" w14:paraId="0873C9B7" w14:textId="77777777">
            <w:pPr>
              <w:jc w:val="center"/>
              <w:rPr>
                <w:sz w:val="16"/>
              </w:rPr>
            </w:pPr>
            <w:r w:rsidRPr="00D13400">
              <w:rPr>
                <w:sz w:val="16"/>
              </w:rPr>
              <w:t>(COLUMN C)</w:t>
            </w:r>
          </w:p>
          <w:p w:rsidR="00AD50D9" w:rsidP="00AD50D9" w:rsidRDefault="00AD50D9" w14:paraId="5D0E264E" w14:textId="07BCA7F7">
            <w:pPr>
              <w:jc w:val="center"/>
              <w:rPr>
                <w:sz w:val="16"/>
              </w:rPr>
            </w:pPr>
            <w:r w:rsidRPr="00D13400">
              <w:rPr>
                <w:sz w:val="16"/>
              </w:rPr>
              <w:t>DISCRETION</w:t>
            </w:r>
            <w:r>
              <w:rPr>
                <w:sz w:val="16"/>
              </w:rPr>
              <w:t>-</w:t>
            </w:r>
          </w:p>
          <w:p w:rsidRPr="00FE08D2" w:rsidR="00AD50D9" w:rsidP="00AD50D9" w:rsidRDefault="00AD50D9" w14:paraId="01DC9EB0" w14:textId="4451E1E3">
            <w:pPr>
              <w:jc w:val="center"/>
              <w:rPr>
                <w:sz w:val="16"/>
              </w:rPr>
            </w:pPr>
            <w:r>
              <w:rPr>
                <w:sz w:val="16"/>
              </w:rPr>
              <w:softHyphen/>
            </w:r>
            <w:r w:rsidRPr="00D13400">
              <w:rPr>
                <w:sz w:val="16"/>
              </w:rPr>
              <w:t>ARY FUNDS</w:t>
            </w:r>
          </w:p>
        </w:tc>
        <w:tc>
          <w:tcPr>
            <w:tcW w:w="1215" w:type="dxa"/>
            <w:shd w:val="clear" w:color="auto" w:fill="D9D9D9"/>
          </w:tcPr>
          <w:p w:rsidRPr="00D13400" w:rsidR="00AD50D9" w:rsidP="00AD50D9" w:rsidRDefault="00AD50D9" w14:paraId="54C4244E" w14:textId="77777777">
            <w:pPr>
              <w:jc w:val="center"/>
              <w:rPr>
                <w:sz w:val="16"/>
              </w:rPr>
            </w:pPr>
            <w:r w:rsidRPr="00D13400">
              <w:rPr>
                <w:sz w:val="16"/>
              </w:rPr>
              <w:t>(COLUMN D)</w:t>
            </w:r>
          </w:p>
          <w:p w:rsidRPr="00FE08D2" w:rsidR="00AD50D9" w:rsidP="00AD50D9" w:rsidRDefault="00AD50D9" w14:paraId="7F043D69" w14:textId="118689FD">
            <w:pPr>
              <w:jc w:val="center"/>
              <w:rPr>
                <w:sz w:val="16"/>
              </w:rPr>
            </w:pPr>
            <w:r w:rsidRPr="00D13400">
              <w:rPr>
                <w:sz w:val="16"/>
              </w:rPr>
              <w:t>MOE</w:t>
            </w:r>
          </w:p>
        </w:tc>
        <w:tc>
          <w:tcPr>
            <w:tcW w:w="1215" w:type="dxa"/>
            <w:shd w:val="clear" w:color="auto" w:fill="D9D9D9"/>
          </w:tcPr>
          <w:p w:rsidRPr="00D13400" w:rsidR="00AD50D9" w:rsidP="00AD50D9" w:rsidRDefault="00AD50D9" w14:paraId="0157F935" w14:textId="77777777">
            <w:pPr>
              <w:jc w:val="center"/>
              <w:rPr>
                <w:sz w:val="16"/>
              </w:rPr>
            </w:pPr>
            <w:r w:rsidRPr="00D13400">
              <w:rPr>
                <w:sz w:val="16"/>
              </w:rPr>
              <w:t>(COLUMN E)</w:t>
            </w:r>
          </w:p>
          <w:p w:rsidR="00AD50D9" w:rsidP="00AD50D9" w:rsidRDefault="00AD50D9" w14:paraId="27000713" w14:textId="77777777">
            <w:pPr>
              <w:jc w:val="center"/>
              <w:rPr>
                <w:sz w:val="16"/>
              </w:rPr>
            </w:pPr>
            <w:r w:rsidRPr="00D13400">
              <w:rPr>
                <w:sz w:val="16"/>
              </w:rPr>
              <w:t>DISCRETION</w:t>
            </w:r>
            <w:r>
              <w:rPr>
                <w:sz w:val="16"/>
              </w:rPr>
              <w:t>-</w:t>
            </w:r>
          </w:p>
          <w:p w:rsidRPr="00D13400" w:rsidR="00AD50D9" w:rsidP="00AD50D9" w:rsidRDefault="00AD50D9" w14:paraId="471C2CCF" w14:textId="77777777">
            <w:pPr>
              <w:jc w:val="center"/>
              <w:rPr>
                <w:sz w:val="16"/>
              </w:rPr>
            </w:pPr>
            <w:r>
              <w:rPr>
                <w:sz w:val="16"/>
              </w:rPr>
              <w:softHyphen/>
            </w:r>
            <w:r w:rsidRPr="00D13400">
              <w:rPr>
                <w:sz w:val="16"/>
              </w:rPr>
              <w:t>ARY</w:t>
            </w:r>
          </w:p>
          <w:p w:rsidRPr="00D13400" w:rsidR="00AD50D9" w:rsidP="00AD50D9" w:rsidRDefault="00AD50D9" w14:paraId="1EEFDC6D" w14:textId="77777777">
            <w:pPr>
              <w:jc w:val="center"/>
              <w:rPr>
                <w:sz w:val="16"/>
              </w:rPr>
            </w:pPr>
            <w:r w:rsidRPr="00D13400">
              <w:rPr>
                <w:sz w:val="16"/>
              </w:rPr>
              <w:t>DISASTER</w:t>
            </w:r>
          </w:p>
          <w:p w:rsidRPr="00FE08D2" w:rsidR="00AD50D9" w:rsidP="00AD50D9" w:rsidRDefault="00AD50D9" w14:paraId="313A2459" w14:textId="5E7D81A3">
            <w:pPr>
              <w:jc w:val="center"/>
              <w:rPr>
                <w:sz w:val="16"/>
              </w:rPr>
            </w:pPr>
            <w:r w:rsidRPr="00D13400">
              <w:rPr>
                <w:sz w:val="16"/>
              </w:rPr>
              <w:t>RELIEF FUNDS</w:t>
            </w:r>
          </w:p>
        </w:tc>
        <w:tc>
          <w:tcPr>
            <w:tcW w:w="1215" w:type="dxa"/>
            <w:shd w:val="clear" w:color="auto" w:fill="D9D9D9"/>
          </w:tcPr>
          <w:p w:rsidR="00AD50D9" w:rsidP="00AD50D9" w:rsidRDefault="00AD50D9" w14:paraId="51165386" w14:textId="77777777">
            <w:pPr>
              <w:jc w:val="center"/>
              <w:rPr>
                <w:sz w:val="16"/>
              </w:rPr>
            </w:pPr>
            <w:r w:rsidRPr="00D13400">
              <w:rPr>
                <w:sz w:val="16"/>
              </w:rPr>
              <w:t>(COLUMN F) DISCRETION</w:t>
            </w:r>
            <w:r>
              <w:rPr>
                <w:sz w:val="16"/>
              </w:rPr>
              <w:t>-</w:t>
            </w:r>
          </w:p>
          <w:p w:rsidRPr="00FE08D2" w:rsidR="00AD50D9" w:rsidP="00AD50D9" w:rsidRDefault="00AD50D9" w14:paraId="25E57E47" w14:textId="169520E9">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15" w:type="dxa"/>
            <w:shd w:val="clear" w:color="auto" w:fill="D9D9D9"/>
          </w:tcPr>
          <w:p w:rsidRPr="002241A6" w:rsidR="00AD50D9" w:rsidP="00AD50D9" w:rsidRDefault="00AD50D9" w14:paraId="328290F9" w14:textId="77777777">
            <w:pPr>
              <w:jc w:val="center"/>
              <w:rPr>
                <w:rFonts w:cstheme="minorHAnsi"/>
                <w:snapToGrid w:val="0"/>
                <w:sz w:val="16"/>
                <w:szCs w:val="16"/>
              </w:rPr>
            </w:pPr>
            <w:r w:rsidRPr="002241A6">
              <w:rPr>
                <w:rFonts w:cstheme="minorHAnsi"/>
                <w:snapToGrid w:val="0"/>
                <w:sz w:val="16"/>
                <w:szCs w:val="16"/>
              </w:rPr>
              <w:t>(COLUMN G)</w:t>
            </w:r>
          </w:p>
          <w:p w:rsidR="00AD50D9" w:rsidP="00AD50D9" w:rsidRDefault="00AD50D9" w14:paraId="56006804" w14:textId="4D99AF5E">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Pr="007E5243" w:rsidR="00AD50D9" w:rsidP="00AD50D9" w:rsidRDefault="00AD50D9" w14:paraId="4F1B9284" w14:textId="767EC5D6">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15" w:type="dxa"/>
            <w:shd w:val="clear" w:color="auto" w:fill="D9D9D9"/>
          </w:tcPr>
          <w:p w:rsidR="00AD50D9" w:rsidP="00AD50D9" w:rsidRDefault="00AD50D9" w14:paraId="6523DBDE" w14:textId="77777777">
            <w:pPr>
              <w:jc w:val="center"/>
              <w:rPr>
                <w:rFonts w:cstheme="minorHAnsi"/>
                <w:snapToGrid w:val="0"/>
                <w:sz w:val="16"/>
                <w:szCs w:val="16"/>
              </w:rPr>
            </w:pPr>
            <w:r>
              <w:rPr>
                <w:rFonts w:cstheme="minorHAnsi"/>
                <w:snapToGrid w:val="0"/>
                <w:sz w:val="16"/>
                <w:szCs w:val="16"/>
              </w:rPr>
              <w:t>(COLUMN H)</w:t>
            </w:r>
          </w:p>
          <w:p w:rsidR="00AD50D9" w:rsidP="00AD50D9" w:rsidRDefault="00AD50D9" w14:paraId="2BB6B847" w14:textId="77777777">
            <w:pPr>
              <w:jc w:val="center"/>
              <w:rPr>
                <w:caps/>
                <w:sz w:val="16"/>
                <w:szCs w:val="16"/>
              </w:rPr>
            </w:pPr>
            <w:r>
              <w:rPr>
                <w:caps/>
                <w:sz w:val="16"/>
                <w:szCs w:val="16"/>
              </w:rPr>
              <w:t>dISCRETION-</w:t>
            </w:r>
          </w:p>
          <w:p w:rsidRPr="007E5243" w:rsidR="00AD50D9" w:rsidP="00AD50D9" w:rsidRDefault="00AD50D9" w14:paraId="4EFFAEF9" w14:textId="293ECA10">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15" w:type="dxa"/>
            <w:shd w:val="clear" w:color="auto" w:fill="D9D9D9"/>
          </w:tcPr>
          <w:p w:rsidRPr="005F6E7C" w:rsidR="00AD50D9" w:rsidP="00AD50D9" w:rsidRDefault="00AD50D9" w14:paraId="20761B1B" w14:textId="77777777">
            <w:pPr>
              <w:jc w:val="center"/>
              <w:rPr>
                <w:rFonts w:cstheme="minorHAnsi"/>
                <w:snapToGrid w:val="0"/>
                <w:sz w:val="16"/>
                <w:szCs w:val="16"/>
              </w:rPr>
            </w:pPr>
            <w:r w:rsidRPr="005F6E7C">
              <w:rPr>
                <w:rFonts w:cstheme="minorHAnsi"/>
                <w:snapToGrid w:val="0"/>
                <w:sz w:val="16"/>
                <w:szCs w:val="16"/>
              </w:rPr>
              <w:t>(COLUMN I)</w:t>
            </w:r>
          </w:p>
          <w:p w:rsidR="00AD50D9" w:rsidP="00AD50D9" w:rsidRDefault="00AD50D9" w14:paraId="6DFAA390"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rsidRDefault="00AD50D9" w14:paraId="4361B377"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AD50D9" w:rsidRDefault="00AD50D9" w14:paraId="6C98E6C6" w14:textId="55822E67">
            <w:pPr>
              <w:jc w:val="center"/>
              <w:rPr>
                <w:rFonts w:cstheme="minorHAnsi"/>
                <w:snapToGrid w:val="0"/>
                <w:sz w:val="16"/>
                <w:szCs w:val="16"/>
              </w:rPr>
            </w:pPr>
            <w:r w:rsidRPr="005F6E7C">
              <w:rPr>
                <w:rFonts w:cstheme="minorHAnsi"/>
                <w:snapToGrid w:val="0"/>
                <w:sz w:val="16"/>
                <w:szCs w:val="16"/>
              </w:rPr>
              <w:t>NARY ARP ACT FUNDS</w:t>
            </w:r>
          </w:p>
        </w:tc>
        <w:tc>
          <w:tcPr>
            <w:tcW w:w="1215" w:type="dxa"/>
            <w:shd w:val="clear" w:color="auto" w:fill="D9D9D9"/>
          </w:tcPr>
          <w:p w:rsidRPr="005F6E7C" w:rsidR="00AD50D9" w:rsidP="00AD50D9" w:rsidRDefault="00AD50D9" w14:paraId="5D16BC5E" w14:textId="77777777">
            <w:pPr>
              <w:jc w:val="center"/>
              <w:rPr>
                <w:rFonts w:cstheme="minorHAnsi"/>
                <w:snapToGrid w:val="0"/>
                <w:sz w:val="16"/>
                <w:szCs w:val="16"/>
              </w:rPr>
            </w:pPr>
            <w:r w:rsidRPr="005F6E7C">
              <w:rPr>
                <w:rFonts w:cstheme="minorHAnsi"/>
                <w:snapToGrid w:val="0"/>
                <w:sz w:val="16"/>
                <w:szCs w:val="16"/>
              </w:rPr>
              <w:t>(COLUMN J)</w:t>
            </w:r>
          </w:p>
          <w:p w:rsidR="00AD50D9" w:rsidP="00AD50D9" w:rsidRDefault="00AD50D9" w14:paraId="4C45473A"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rsidRDefault="00AD50D9" w14:paraId="63B5DAEE" w14:textId="7350C68C">
            <w:pPr>
              <w:jc w:val="center"/>
              <w:rPr>
                <w:rFonts w:cstheme="minorHAnsi"/>
                <w:snapToGrid w:val="0"/>
                <w:sz w:val="16"/>
                <w:szCs w:val="16"/>
              </w:rPr>
            </w:pPr>
            <w:r w:rsidRPr="005F6E7C">
              <w:rPr>
                <w:rFonts w:cstheme="minorHAnsi"/>
                <w:snapToGrid w:val="0"/>
                <w:sz w:val="16"/>
                <w:szCs w:val="16"/>
              </w:rPr>
              <w:t>TION ARP ACT FUNDS</w:t>
            </w:r>
          </w:p>
        </w:tc>
      </w:tr>
      <w:tr w:rsidRPr="00F82321" w:rsidR="004F4036" w:rsidTr="0045196C" w14:paraId="012800E9" w14:textId="529CBA7F">
        <w:trPr>
          <w:cantSplit/>
          <w:jc w:val="center"/>
        </w:trPr>
        <w:tc>
          <w:tcPr>
            <w:tcW w:w="985" w:type="dxa"/>
          </w:tcPr>
          <w:p w:rsidRPr="00FE08D2" w:rsidR="004F4036" w:rsidP="004F4036" w:rsidRDefault="004F4036" w14:paraId="15BB097C" w14:textId="1F4BFE34">
            <w:pPr>
              <w:rPr>
                <w:sz w:val="16"/>
              </w:rPr>
            </w:pPr>
            <w:r w:rsidRPr="00FE08D2">
              <w:rPr>
                <w:sz w:val="16"/>
              </w:rPr>
              <w:t>1(d).  DIRECT SERVICES</w:t>
            </w:r>
          </w:p>
        </w:tc>
        <w:tc>
          <w:tcPr>
            <w:tcW w:w="1215" w:type="dxa"/>
          </w:tcPr>
          <w:p w:rsidRPr="00FE08D2" w:rsidR="004F4036" w:rsidP="004F4036" w:rsidRDefault="004F4036" w14:paraId="43679DEF" w14:textId="611CCF6A">
            <w:pPr>
              <w:rPr>
                <w:sz w:val="16"/>
              </w:rPr>
            </w:pPr>
            <w:r w:rsidRPr="00FE08D2">
              <w:rPr>
                <w:sz w:val="16"/>
              </w:rPr>
              <w:t xml:space="preserve">Enter the cumulative expenditures from the Mandatory fund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Pr="00FE08D2" w:rsidR="004F4036" w:rsidP="004F4036" w:rsidRDefault="004F4036" w14:paraId="7922A307" w14:textId="294DFB69">
            <w:pPr>
              <w:rPr>
                <w:sz w:val="16"/>
              </w:rPr>
            </w:pPr>
            <w:r w:rsidRPr="00FE08D2">
              <w:rPr>
                <w:sz w:val="16"/>
              </w:rPr>
              <w:t xml:space="preserve">Enter the cumulative total of both Federal and State Matching expenditures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Pr="00FE08D2" w:rsidR="004F4036" w:rsidP="004F4036" w:rsidRDefault="004F4036" w14:paraId="40D52F24" w14:textId="2FB2C62F">
            <w:pPr>
              <w:rPr>
                <w:sz w:val="16"/>
              </w:rPr>
            </w:pPr>
            <w:r w:rsidRPr="00FE08D2">
              <w:rPr>
                <w:sz w:val="16"/>
              </w:rPr>
              <w:t xml:space="preserve">Enter the cumulative expenditures from the Discretionary fund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Pr="00FE08D2" w:rsidR="004F4036" w:rsidP="004F4036" w:rsidRDefault="004F4036" w14:paraId="4D7E4B9F" w14:textId="7869C725">
            <w:pPr>
              <w:rPr>
                <w:sz w:val="16"/>
              </w:rPr>
            </w:pPr>
            <w:r w:rsidRPr="00FE08D2">
              <w:rPr>
                <w:sz w:val="16"/>
              </w:rPr>
              <w:t xml:space="preserve">Enter the cumulative total of State MOE expenditures on direct services made from October 1 of the </w:t>
            </w:r>
            <w:r>
              <w:rPr>
                <w:sz w:val="16"/>
              </w:rPr>
              <w:t>GY</w:t>
            </w:r>
            <w:r w:rsidRPr="00FE08D2">
              <w:rPr>
                <w:sz w:val="16"/>
              </w:rPr>
              <w:t xml:space="preserve"> for which the report is being submitted through the current quarter being reported.</w:t>
            </w:r>
          </w:p>
        </w:tc>
        <w:tc>
          <w:tcPr>
            <w:tcW w:w="1215" w:type="dxa"/>
          </w:tcPr>
          <w:p w:rsidRPr="00FE08D2" w:rsidR="004F4036" w:rsidP="004F4036" w:rsidRDefault="004F4036" w14:paraId="43CC165C" w14:textId="0D09E0FD">
            <w:pPr>
              <w:rPr>
                <w:sz w:val="16"/>
              </w:rPr>
            </w:pPr>
            <w:r w:rsidRPr="00FE08D2">
              <w:rPr>
                <w:sz w:val="16"/>
              </w:rPr>
              <w:t xml:space="preserve">Enter the cumulative expenditures from the Discretionary Disaster Relief funds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Pr="00FE08D2" w:rsidR="004F4036" w:rsidP="004F4036" w:rsidRDefault="004F4036" w14:paraId="1E076B55" w14:textId="7B49A59E">
            <w:pPr>
              <w:rPr>
                <w:sz w:val="16"/>
              </w:rPr>
            </w:pPr>
            <w:r w:rsidRPr="00FE08D2">
              <w:rPr>
                <w:sz w:val="16"/>
              </w:rPr>
              <w:t xml:space="preserve">Enter the cumulative expenditures from the Discretionary Disaster Relief Construction and </w:t>
            </w:r>
            <w:r>
              <w:rPr>
                <w:sz w:val="16"/>
              </w:rPr>
              <w:t xml:space="preserve">Major </w:t>
            </w:r>
            <w:r w:rsidRPr="00FE08D2">
              <w:rPr>
                <w:sz w:val="16"/>
              </w:rPr>
              <w:t xml:space="preserve">Renovation funds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Pr="00B03F11" w:rsidR="004F4036" w:rsidP="004F4036" w:rsidRDefault="004F4036" w14:paraId="345B30E9" w14:textId="7CF55575">
            <w:pPr>
              <w:rPr>
                <w:sz w:val="16"/>
                <w:szCs w:val="16"/>
              </w:rPr>
            </w:pPr>
            <w:r w:rsidRPr="00B03F11">
              <w:rPr>
                <w:sz w:val="16"/>
                <w:szCs w:val="16"/>
              </w:rPr>
              <w:t xml:space="preserve">Enter the cumulative expenditures from the </w:t>
            </w:r>
            <w:r w:rsidR="005826B7">
              <w:rPr>
                <w:sz w:val="16"/>
                <w:szCs w:val="16"/>
              </w:rPr>
              <w:t xml:space="preserve">Discretionary </w:t>
            </w:r>
            <w:r>
              <w:rPr>
                <w:sz w:val="16"/>
                <w:szCs w:val="16"/>
              </w:rPr>
              <w:t>CARES Act</w:t>
            </w:r>
            <w:r w:rsidRPr="00B03F11">
              <w:rPr>
                <w:sz w:val="16"/>
                <w:szCs w:val="16"/>
              </w:rPr>
              <w:t xml:space="preserve"> funds on direct services from October 1 of the </w:t>
            </w:r>
            <w:r>
              <w:rPr>
                <w:sz w:val="16"/>
                <w:szCs w:val="16"/>
              </w:rPr>
              <w:t>GY</w:t>
            </w:r>
            <w:r w:rsidRPr="00B03F11">
              <w:rPr>
                <w:sz w:val="16"/>
                <w:szCs w:val="16"/>
              </w:rPr>
              <w:t xml:space="preserve"> for which the report is being submitted through the current quarter being reported.</w:t>
            </w:r>
          </w:p>
        </w:tc>
        <w:tc>
          <w:tcPr>
            <w:tcW w:w="1215" w:type="dxa"/>
          </w:tcPr>
          <w:p w:rsidRPr="00B03F11" w:rsidR="004F4036" w:rsidP="004F4036" w:rsidRDefault="004F4036" w14:paraId="094D6619" w14:textId="0E17E786">
            <w:pPr>
              <w:rPr>
                <w:sz w:val="16"/>
                <w:szCs w:val="16"/>
              </w:rPr>
            </w:pPr>
            <w:r w:rsidRPr="00B03F11">
              <w:rPr>
                <w:sz w:val="16"/>
                <w:szCs w:val="16"/>
              </w:rPr>
              <w:t xml:space="preserve">Enter the cumulative expenditures from the </w:t>
            </w:r>
            <w:r w:rsidR="005826B7">
              <w:rPr>
                <w:sz w:val="16"/>
                <w:szCs w:val="16"/>
              </w:rPr>
              <w:t xml:space="preserve">Discretionary </w:t>
            </w:r>
            <w:r>
              <w:rPr>
                <w:caps/>
                <w:sz w:val="16"/>
                <w:szCs w:val="16"/>
              </w:rPr>
              <w:t>CRRSA</w:t>
            </w:r>
            <w:r>
              <w:rPr>
                <w:sz w:val="16"/>
                <w:szCs w:val="16"/>
              </w:rPr>
              <w:t xml:space="preserve"> </w:t>
            </w:r>
            <w:r w:rsidR="00796DD1">
              <w:rPr>
                <w:sz w:val="16"/>
                <w:szCs w:val="16"/>
              </w:rPr>
              <w:t xml:space="preserve">Act </w:t>
            </w:r>
            <w:r w:rsidRPr="00B03F11">
              <w:rPr>
                <w:sz w:val="16"/>
                <w:szCs w:val="16"/>
              </w:rPr>
              <w:t xml:space="preserve">funds on direct services from October 1 of the </w:t>
            </w:r>
            <w:r>
              <w:rPr>
                <w:sz w:val="16"/>
                <w:szCs w:val="16"/>
              </w:rPr>
              <w:t>GY</w:t>
            </w:r>
            <w:r w:rsidRPr="00B03F11">
              <w:rPr>
                <w:sz w:val="16"/>
                <w:szCs w:val="16"/>
              </w:rPr>
              <w:t xml:space="preserve"> for which the report is being submitted through the current quarter being reported.</w:t>
            </w:r>
          </w:p>
        </w:tc>
        <w:tc>
          <w:tcPr>
            <w:tcW w:w="1215" w:type="dxa"/>
          </w:tcPr>
          <w:p w:rsidRPr="00B03F11" w:rsidR="004F4036" w:rsidP="004F4036" w:rsidRDefault="004F4036" w14:paraId="09D916DF" w14:textId="1457B0C6">
            <w:pPr>
              <w:rPr>
                <w:sz w:val="16"/>
                <w:szCs w:val="16"/>
              </w:rPr>
            </w:pPr>
            <w:r w:rsidRPr="00B03F11">
              <w:rPr>
                <w:sz w:val="16"/>
                <w:szCs w:val="16"/>
              </w:rPr>
              <w:t>Enter the cumulative expenditures from the</w:t>
            </w:r>
            <w:r>
              <w:rPr>
                <w:sz w:val="16"/>
                <w:szCs w:val="16"/>
              </w:rPr>
              <w:t xml:space="preserve"> </w:t>
            </w:r>
            <w:r w:rsidR="005826B7">
              <w:rPr>
                <w:sz w:val="16"/>
                <w:szCs w:val="16"/>
              </w:rPr>
              <w:t xml:space="preserve">Supplemental </w:t>
            </w:r>
            <w:r>
              <w:rPr>
                <w:sz w:val="16"/>
                <w:szCs w:val="16"/>
              </w:rPr>
              <w:t>Discretionary ARP Act f</w:t>
            </w:r>
            <w:r w:rsidRPr="00B03F11">
              <w:rPr>
                <w:sz w:val="16"/>
                <w:szCs w:val="16"/>
              </w:rPr>
              <w:t xml:space="preserve">unds on direct services from October 1 of the </w:t>
            </w:r>
            <w:r>
              <w:rPr>
                <w:sz w:val="16"/>
                <w:szCs w:val="16"/>
              </w:rPr>
              <w:t>GY</w:t>
            </w:r>
            <w:r w:rsidRPr="00B03F11">
              <w:rPr>
                <w:sz w:val="16"/>
                <w:szCs w:val="16"/>
              </w:rPr>
              <w:t xml:space="preserve"> for which the report is being submitted through the current quarter being reported.</w:t>
            </w:r>
          </w:p>
        </w:tc>
        <w:tc>
          <w:tcPr>
            <w:tcW w:w="1215" w:type="dxa"/>
            <w:shd w:val="clear" w:color="auto" w:fill="D9D9D9" w:themeFill="background1" w:themeFillShade="D9"/>
          </w:tcPr>
          <w:p w:rsidRPr="00B03F11" w:rsidR="004F4036" w:rsidP="004F4036" w:rsidRDefault="004F4036" w14:paraId="61AB7267" w14:textId="77777777">
            <w:pPr>
              <w:rPr>
                <w:sz w:val="16"/>
                <w:szCs w:val="16"/>
              </w:rPr>
            </w:pPr>
          </w:p>
        </w:tc>
      </w:tr>
    </w:tbl>
    <w:p w:rsidRPr="00F82321" w:rsidR="00587659" w:rsidP="00905027" w:rsidRDefault="00587659" w14:paraId="76B79E91" w14:textId="77777777">
      <w:pPr>
        <w:rPr>
          <w:b/>
        </w:rPr>
      </w:pPr>
    </w:p>
    <w:p w:rsidR="00BD5D5D" w:rsidP="00905027" w:rsidRDefault="00BD5D5D" w14:paraId="7FACA9CC" w14:textId="77777777">
      <w:pPr>
        <w:rPr>
          <w:rStyle w:val="Emphasis"/>
          <w:b/>
        </w:rPr>
        <w:sectPr w:rsidR="00BD5D5D" w:rsidSect="00BD5D5D">
          <w:pgSz w:w="15840" w:h="12240" w:orient="landscape"/>
          <w:pgMar w:top="1440" w:right="1440" w:bottom="1440" w:left="1440" w:header="720" w:footer="720" w:gutter="0"/>
          <w:cols w:space="720"/>
          <w:docGrid w:linePitch="360"/>
        </w:sectPr>
      </w:pPr>
    </w:p>
    <w:p w:rsidR="00214914" w:rsidP="00905027" w:rsidRDefault="00D057FE" w14:paraId="1AC57564" w14:textId="7CDDF07A">
      <w:r w:rsidRPr="004E25C4">
        <w:rPr>
          <w:rStyle w:val="Emphasis"/>
          <w:b/>
        </w:rPr>
        <w:t>70% Requirement</w:t>
      </w:r>
      <w:r w:rsidRPr="004E25C4" w:rsidR="00BB2CE7">
        <w:rPr>
          <w:rStyle w:val="Emphasis"/>
          <w:b/>
        </w:rPr>
        <w:t xml:space="preserve"> for Mandatory</w:t>
      </w:r>
      <w:r w:rsidRPr="004E25C4" w:rsidR="00A852F9">
        <w:rPr>
          <w:rStyle w:val="Emphasis"/>
          <w:b/>
        </w:rPr>
        <w:t xml:space="preserve"> and Matching</w:t>
      </w:r>
      <w:r w:rsidRPr="004E25C4" w:rsidR="00BB2CE7">
        <w:rPr>
          <w:rStyle w:val="Emphasis"/>
          <w:b/>
        </w:rPr>
        <w:t xml:space="preserve"> Funding</w:t>
      </w:r>
      <w:r w:rsidRPr="00E420CC">
        <w:rPr>
          <w:rStyle w:val="Emphasis"/>
        </w:rPr>
        <w:t>:</w:t>
      </w:r>
      <w:r w:rsidRPr="00F82321">
        <w:t xml:space="preserve"> States must expend not less than 70% of the aggregate amount of Mandatory and the </w:t>
      </w:r>
      <w:r w:rsidR="00524AD4">
        <w:t>f</w:t>
      </w:r>
      <w:r w:rsidRPr="00F82321">
        <w:t>ederal and State share of Matching fund expenditures</w:t>
      </w:r>
      <w:r w:rsidR="00A852F9">
        <w:t xml:space="preserve"> for direct services</w:t>
      </w:r>
      <w:r w:rsidRPr="00F82321">
        <w:t xml:space="preserve"> to meet the child care needs of TANF families, families transitioning off of TANF, or families at risk of becoming TANF recipients. </w:t>
      </w:r>
    </w:p>
    <w:p w:rsidR="00214914" w:rsidP="00905027" w:rsidRDefault="00214914" w14:paraId="2AD15BA7" w14:textId="77777777"/>
    <w:p w:rsidR="00214914" w:rsidP="00214914" w:rsidRDefault="001F3CD2" w14:paraId="0B52130C" w14:textId="695F6FD4">
      <w:r>
        <w:t xml:space="preserve">Now that Territories are receiving Mandatory funds, they must </w:t>
      </w:r>
      <w:r w:rsidR="00214914">
        <w:t xml:space="preserve">expend not less than 70% of </w:t>
      </w:r>
      <w:r w:rsidR="0085312A">
        <w:t>these</w:t>
      </w:r>
      <w:r w:rsidR="00214914">
        <w:t xml:space="preserve"> funds for direct services</w:t>
      </w:r>
      <w:r w:rsidRPr="00F82321" w:rsidR="00214914">
        <w:t xml:space="preserve"> to meet the </w:t>
      </w:r>
      <w:proofErr w:type="gramStart"/>
      <w:r w:rsidRPr="00F82321" w:rsidR="00214914">
        <w:t>child care</w:t>
      </w:r>
      <w:proofErr w:type="gramEnd"/>
      <w:r w:rsidRPr="00F82321" w:rsidR="00214914">
        <w:t xml:space="preserve"> needs of TANF families, families transitioning off of TANF, or families at risk of becoming TANF recipients. </w:t>
      </w:r>
    </w:p>
    <w:p w:rsidRPr="00F82321" w:rsidR="00EB0982" w:rsidP="00905027" w:rsidRDefault="00EB0982" w14:paraId="45841D19" w14:textId="77777777"/>
    <w:p w:rsidR="002B6005" w:rsidP="00905027" w:rsidRDefault="00D057FE" w14:paraId="785D1794" w14:textId="4163C5DD">
      <w:pPr>
        <w:rPr>
          <w:rStyle w:val="Strong"/>
        </w:rPr>
      </w:pPr>
      <w:r w:rsidRPr="00A523FC">
        <w:rPr>
          <w:rStyle w:val="Strong"/>
        </w:rPr>
        <w:t xml:space="preserve">By the end of </w:t>
      </w:r>
      <w:r w:rsidR="00B60DF3">
        <w:rPr>
          <w:rStyle w:val="Strong"/>
        </w:rPr>
        <w:t>the liquidation period, Line 1(d</w:t>
      </w:r>
      <w:r w:rsidRPr="00A523FC">
        <w:rPr>
          <w:rStyle w:val="Strong"/>
        </w:rPr>
        <w:t>) columns A + B ≥ (must be greater than or equal to) 70% of Line 1 columns A + B.</w:t>
      </w:r>
    </w:p>
    <w:p w:rsidR="00BB2CE7" w:rsidP="00905027" w:rsidRDefault="00BB2CE7" w14:paraId="265E7E41" w14:textId="77777777">
      <w:pPr>
        <w:rPr>
          <w:rStyle w:val="Strong"/>
        </w:rPr>
      </w:pPr>
    </w:p>
    <w:p w:rsidR="004E25C4" w:rsidP="004E25C4" w:rsidRDefault="004E25C4" w14:paraId="5877D9D9" w14:textId="6D5BF874">
      <w:pPr>
        <w:rPr>
          <w:rStyle w:val="Strong"/>
          <w:b w:val="0"/>
        </w:rPr>
      </w:pPr>
      <w:r w:rsidRPr="00A85B82">
        <w:rPr>
          <w:rStyle w:val="Strong"/>
          <w:i/>
        </w:rPr>
        <w:t>70% Direct Services Requirement for Discretionary Funding</w:t>
      </w:r>
      <w:r>
        <w:rPr>
          <w:rStyle w:val="Strong"/>
          <w:b w:val="0"/>
          <w:i/>
        </w:rPr>
        <w:t xml:space="preserve">: </w:t>
      </w:r>
      <w:r>
        <w:rPr>
          <w:rStyle w:val="Strong"/>
          <w:b w:val="0"/>
        </w:rPr>
        <w:t xml:space="preserve">First, the State must reserve: </w:t>
      </w:r>
    </w:p>
    <w:p w:rsidRPr="007C5396" w:rsidR="004E25C4" w:rsidP="004E25C4" w:rsidRDefault="004E25C4" w14:paraId="08ED51A5" w14:textId="26068B6E">
      <w:pPr>
        <w:pStyle w:val="ListParagraph"/>
        <w:numPr>
          <w:ilvl w:val="0"/>
          <w:numId w:val="20"/>
        </w:numPr>
        <w:rPr>
          <w:rStyle w:val="Strong"/>
          <w:b w:val="0"/>
          <w:szCs w:val="24"/>
        </w:rPr>
      </w:pPr>
      <w:r w:rsidRPr="007C5396">
        <w:rPr>
          <w:rStyle w:val="Strong"/>
          <w:b w:val="0"/>
          <w:szCs w:val="24"/>
        </w:rPr>
        <w:t>the minimum amount of funding required for quality activities</w:t>
      </w:r>
      <w:r w:rsidRPr="00781179">
        <w:rPr>
          <w:rFonts w:eastAsia="Calibri"/>
        </w:rPr>
        <w:t xml:space="preserve"> (</w:t>
      </w:r>
      <w:r w:rsidRPr="007C5396">
        <w:rPr>
          <w:rFonts w:eastAsia="Calibri"/>
          <w:szCs w:val="24"/>
        </w:rPr>
        <w:t xml:space="preserve">for </w:t>
      </w:r>
      <w:r w:rsidR="00533A7D">
        <w:rPr>
          <w:rFonts w:eastAsia="Calibri"/>
          <w:szCs w:val="24"/>
        </w:rPr>
        <w:t>GY</w:t>
      </w:r>
      <w:r w:rsidRPr="007C5396">
        <w:rPr>
          <w:rFonts w:eastAsia="Calibri"/>
          <w:szCs w:val="24"/>
        </w:rPr>
        <w:t xml:space="preserve"> 2016</w:t>
      </w:r>
      <w:r w:rsidRPr="00781179">
        <w:rPr>
          <w:rFonts w:eastAsia="Calibri"/>
        </w:rPr>
        <w:t xml:space="preserve"> and </w:t>
      </w:r>
      <w:r w:rsidR="00533A7D">
        <w:rPr>
          <w:rFonts w:eastAsia="Calibri"/>
        </w:rPr>
        <w:t>GY</w:t>
      </w:r>
      <w:r w:rsidRPr="007C5396">
        <w:rPr>
          <w:rFonts w:eastAsia="Calibri"/>
          <w:szCs w:val="24"/>
        </w:rPr>
        <w:t xml:space="preserve"> 2017, it is 7%</w:t>
      </w:r>
      <w:r>
        <w:rPr>
          <w:rFonts w:eastAsia="Calibri"/>
          <w:szCs w:val="24"/>
        </w:rPr>
        <w:t xml:space="preserve"> of </w:t>
      </w:r>
      <w:r w:rsidRPr="007C5396">
        <w:rPr>
          <w:rFonts w:eastAsia="Calibri"/>
          <w:szCs w:val="24"/>
        </w:rPr>
        <w:t xml:space="preserve">expenditures; for </w:t>
      </w:r>
      <w:r w:rsidR="00533A7D">
        <w:rPr>
          <w:rFonts w:eastAsia="Calibri"/>
          <w:szCs w:val="24"/>
        </w:rPr>
        <w:t>GY</w:t>
      </w:r>
      <w:r w:rsidRPr="007C5396">
        <w:rPr>
          <w:rFonts w:eastAsia="Calibri"/>
          <w:szCs w:val="24"/>
        </w:rPr>
        <w:t xml:space="preserve"> 2018 and </w:t>
      </w:r>
      <w:r w:rsidR="00533A7D">
        <w:rPr>
          <w:rFonts w:eastAsia="Calibri"/>
          <w:szCs w:val="24"/>
        </w:rPr>
        <w:t>GY</w:t>
      </w:r>
      <w:r w:rsidRPr="007C5396">
        <w:rPr>
          <w:rFonts w:eastAsia="Calibri"/>
          <w:szCs w:val="24"/>
        </w:rPr>
        <w:t xml:space="preserve"> 2019, it is 8%; for </w:t>
      </w:r>
      <w:r w:rsidR="00533A7D">
        <w:rPr>
          <w:rFonts w:eastAsia="Calibri"/>
          <w:szCs w:val="24"/>
        </w:rPr>
        <w:t>GY</w:t>
      </w:r>
      <w:r w:rsidRPr="007C5396">
        <w:rPr>
          <w:rFonts w:eastAsia="Calibri"/>
          <w:szCs w:val="24"/>
        </w:rPr>
        <w:t xml:space="preserve"> 2020 and onward, it is 9%)</w:t>
      </w:r>
      <w:r w:rsidRPr="007C5396">
        <w:rPr>
          <w:rStyle w:val="Strong"/>
          <w:b w:val="0"/>
          <w:szCs w:val="24"/>
        </w:rPr>
        <w:t>;</w:t>
      </w:r>
    </w:p>
    <w:p w:rsidRPr="007C5396" w:rsidR="004E25C4" w:rsidP="004E25C4" w:rsidRDefault="004E25C4" w14:paraId="1361EB6E" w14:textId="641FD0FA">
      <w:pPr>
        <w:pStyle w:val="ListParagraph"/>
        <w:numPr>
          <w:ilvl w:val="0"/>
          <w:numId w:val="20"/>
        </w:numPr>
        <w:rPr>
          <w:rStyle w:val="Strong"/>
          <w:b w:val="0"/>
          <w:szCs w:val="24"/>
        </w:rPr>
      </w:pPr>
      <w:r w:rsidRPr="007C5396">
        <w:rPr>
          <w:rStyle w:val="Strong"/>
          <w:b w:val="0"/>
          <w:szCs w:val="24"/>
        </w:rPr>
        <w:t>the minimum amount of funding required for infant/toddler quality activities</w:t>
      </w:r>
      <w:r>
        <w:rPr>
          <w:rStyle w:val="Strong"/>
          <w:b w:val="0"/>
          <w:szCs w:val="24"/>
        </w:rPr>
        <w:t xml:space="preserve"> (3% of expenditures starting in </w:t>
      </w:r>
      <w:r w:rsidR="00533A7D">
        <w:rPr>
          <w:rStyle w:val="Strong"/>
          <w:b w:val="0"/>
          <w:szCs w:val="24"/>
        </w:rPr>
        <w:t xml:space="preserve">GY </w:t>
      </w:r>
      <w:r>
        <w:rPr>
          <w:rStyle w:val="Strong"/>
          <w:b w:val="0"/>
          <w:szCs w:val="24"/>
        </w:rPr>
        <w:t>2017)</w:t>
      </w:r>
      <w:r w:rsidRPr="007C5396">
        <w:rPr>
          <w:rStyle w:val="Strong"/>
          <w:b w:val="0"/>
          <w:szCs w:val="24"/>
        </w:rPr>
        <w:t>; AND</w:t>
      </w:r>
    </w:p>
    <w:p w:rsidRPr="007C5396" w:rsidR="004E25C4" w:rsidP="004E25C4" w:rsidRDefault="004E25C4" w14:paraId="2E918F30" w14:textId="77777777">
      <w:pPr>
        <w:pStyle w:val="ListParagraph"/>
        <w:numPr>
          <w:ilvl w:val="0"/>
          <w:numId w:val="20"/>
        </w:numPr>
        <w:rPr>
          <w:rStyle w:val="Strong"/>
          <w:b w:val="0"/>
          <w:szCs w:val="24"/>
        </w:rPr>
      </w:pPr>
      <w:r w:rsidRPr="007C5396">
        <w:rPr>
          <w:rStyle w:val="Strong"/>
          <w:b w:val="0"/>
          <w:szCs w:val="24"/>
        </w:rPr>
        <w:t xml:space="preserve">the actual amount of </w:t>
      </w:r>
      <w:r>
        <w:rPr>
          <w:rStyle w:val="Strong"/>
          <w:b w:val="0"/>
          <w:szCs w:val="24"/>
        </w:rPr>
        <w:t xml:space="preserve">Discretionary </w:t>
      </w:r>
      <w:r w:rsidRPr="007C5396">
        <w:rPr>
          <w:rStyle w:val="Strong"/>
          <w:b w:val="0"/>
          <w:szCs w:val="24"/>
        </w:rPr>
        <w:t xml:space="preserve">funding </w:t>
      </w:r>
      <w:r>
        <w:rPr>
          <w:rStyle w:val="Strong"/>
          <w:b w:val="0"/>
          <w:szCs w:val="24"/>
        </w:rPr>
        <w:t xml:space="preserve">(including Discretionary Disaster Relief funds) </w:t>
      </w:r>
      <w:r w:rsidRPr="007C5396">
        <w:rPr>
          <w:rStyle w:val="Strong"/>
          <w:b w:val="0"/>
          <w:szCs w:val="24"/>
        </w:rPr>
        <w:t>expended for administrative costs (Line 1(a)</w:t>
      </w:r>
      <w:r>
        <w:rPr>
          <w:rStyle w:val="Strong"/>
          <w:b w:val="0"/>
          <w:szCs w:val="24"/>
        </w:rPr>
        <w:t xml:space="preserve"> columns C and E</w:t>
      </w:r>
      <w:r w:rsidRPr="007C5396">
        <w:rPr>
          <w:rStyle w:val="Strong"/>
          <w:b w:val="0"/>
          <w:szCs w:val="24"/>
        </w:rPr>
        <w:t xml:space="preserve">), </w:t>
      </w:r>
    </w:p>
    <w:p w:rsidR="004E25C4" w:rsidP="004E25C4" w:rsidRDefault="004E25C4" w14:paraId="212EEF11" w14:textId="77777777">
      <w:pPr>
        <w:rPr>
          <w:rStyle w:val="Strong"/>
          <w:b w:val="0"/>
        </w:rPr>
      </w:pPr>
      <w:r>
        <w:rPr>
          <w:rStyle w:val="Strong"/>
          <w:b w:val="0"/>
        </w:rPr>
        <w:t xml:space="preserve">After reserving the amounts above, the State must expend not less than 70% </w:t>
      </w:r>
      <w:r w:rsidRPr="00781179">
        <w:rPr>
          <w:rStyle w:val="Strong"/>
          <w:b w:val="0"/>
          <w:u w:val="single"/>
        </w:rPr>
        <w:t>of the remainder</w:t>
      </w:r>
      <w:r>
        <w:rPr>
          <w:rStyle w:val="Strong"/>
          <w:b w:val="0"/>
        </w:rPr>
        <w:t xml:space="preserve"> of Discretionary expenditures on providing direct services (Line 1(d) columns C and E).</w:t>
      </w:r>
    </w:p>
    <w:p w:rsidR="004E25C4" w:rsidP="004E25C4" w:rsidRDefault="004E25C4" w14:paraId="209635B8" w14:textId="77777777"/>
    <w:p w:rsidR="004E25C4" w:rsidP="004E25C4" w:rsidRDefault="004E25C4" w14:paraId="3D97A5D1" w14:textId="1BE976ED">
      <w:r>
        <w:t>Discretionary Disaster Relief expenditures used for construction or major renovation and reported in column (F)</w:t>
      </w:r>
      <w:r w:rsidR="003876A6">
        <w:t>,</w:t>
      </w:r>
      <w:r w:rsidR="006936AD">
        <w:t xml:space="preserve"> Discretionary CARES Act expenditures reported in column (G)</w:t>
      </w:r>
      <w:r w:rsidR="003876A6">
        <w:t>,</w:t>
      </w:r>
      <w:r w:rsidR="00796DD1">
        <w:t xml:space="preserve"> </w:t>
      </w:r>
      <w:r w:rsidR="003876A6">
        <w:t xml:space="preserve">Discretionary </w:t>
      </w:r>
      <w:r w:rsidR="00642D31">
        <w:t>CRRSA</w:t>
      </w:r>
      <w:r w:rsidRPr="00D47109" w:rsidDel="00D47109" w:rsidR="00D47109">
        <w:t xml:space="preserve"> </w:t>
      </w:r>
      <w:r w:rsidR="004F4036">
        <w:t>Act expenditures reported in column (</w:t>
      </w:r>
      <w:r w:rsidR="003876A6">
        <w:t>H)</w:t>
      </w:r>
      <w:r w:rsidR="004F4036">
        <w:t xml:space="preserve">, </w:t>
      </w:r>
      <w:r w:rsidR="001F3CD2">
        <w:t xml:space="preserve">and </w:t>
      </w:r>
      <w:r w:rsidR="005826B7">
        <w:t xml:space="preserve">Supplemental Discretionary </w:t>
      </w:r>
      <w:r w:rsidR="00AB78C3">
        <w:t xml:space="preserve">ARP </w:t>
      </w:r>
      <w:r w:rsidR="00D90A8E">
        <w:t xml:space="preserve">Act </w:t>
      </w:r>
      <w:r w:rsidR="004F4036">
        <w:t>expenditures reported in column (I)</w:t>
      </w:r>
      <w:r w:rsidDel="001F3CD2" w:rsidR="001F3CD2">
        <w:rPr>
          <w:rStyle w:val="Strong"/>
          <w:b w:val="0"/>
        </w:rPr>
        <w:t xml:space="preserve"> </w:t>
      </w:r>
      <w:r w:rsidR="00933E10">
        <w:t xml:space="preserve">are </w:t>
      </w:r>
      <w:r w:rsidRPr="00063FBE" w:rsidR="00933E10">
        <w:rPr>
          <w:b/>
          <w:bCs/>
          <w:u w:val="single"/>
        </w:rPr>
        <w:t>ex</w:t>
      </w:r>
      <w:r w:rsidRPr="00063FBE">
        <w:rPr>
          <w:b/>
          <w:bCs/>
          <w:u w:val="single"/>
        </w:rPr>
        <w:t>cluded</w:t>
      </w:r>
      <w:r>
        <w:t xml:space="preserve"> in the calculation to determine the 70% expenditure amount required to be spent on direct services.  </w:t>
      </w:r>
    </w:p>
    <w:p w:rsidRPr="00781179" w:rsidR="004E25C4" w:rsidP="004E25C4" w:rsidRDefault="004E25C4" w14:paraId="7DC111D2" w14:textId="77777777">
      <w:pPr>
        <w:rPr>
          <w:rStyle w:val="Strong"/>
          <w:b w:val="0"/>
        </w:rPr>
      </w:pPr>
    </w:p>
    <w:p w:rsidRPr="004E25C4" w:rsidR="003138F3" w:rsidP="00905027" w:rsidRDefault="003138F3" w14:paraId="6E46D203" w14:textId="01CF9144">
      <w:pPr>
        <w:rPr>
          <w:i/>
        </w:rPr>
      </w:pPr>
      <w:r w:rsidRPr="004E25C4">
        <w:rPr>
          <w:i/>
        </w:rPr>
        <w:t xml:space="preserve">For </w:t>
      </w:r>
      <w:r w:rsidR="00533A7D">
        <w:rPr>
          <w:i/>
        </w:rPr>
        <w:t>GY</w:t>
      </w:r>
      <w:r w:rsidRPr="004E25C4">
        <w:rPr>
          <w:i/>
        </w:rPr>
        <w:t xml:space="preserve"> 2019 Discretionary Award:</w:t>
      </w:r>
    </w:p>
    <w:p w:rsidRPr="004E25C4" w:rsidR="003138F3" w:rsidP="00905027" w:rsidRDefault="003138F3" w14:paraId="2DF3A158" w14:textId="77777777">
      <w:pPr>
        <w:rPr>
          <w:i/>
        </w:rPr>
      </w:pPr>
    </w:p>
    <w:p w:rsidRPr="004E25C4" w:rsidR="003138F3" w:rsidP="00905027" w:rsidRDefault="003138F3" w14:paraId="7681884E" w14:textId="0D808BF9">
      <w:pPr>
        <w:rPr>
          <w:bCs/>
        </w:rPr>
      </w:pPr>
      <w:r w:rsidRPr="004E25C4">
        <w:t>By the end of the liquidation period (9/30/21), Line 1(d) column</w:t>
      </w:r>
      <w:r w:rsidRPr="004E25C4" w:rsidR="00913CB4">
        <w:t>s</w:t>
      </w:r>
      <w:r w:rsidRPr="004E25C4">
        <w:t xml:space="preserve"> C</w:t>
      </w:r>
      <w:r w:rsidRPr="004E25C4" w:rsidR="00913CB4">
        <w:t xml:space="preserve"> and E</w:t>
      </w:r>
      <w:r w:rsidRPr="004E25C4">
        <w:t xml:space="preserve"> </w:t>
      </w:r>
      <w:r w:rsidRPr="004E25C4">
        <w:rPr>
          <w:bCs/>
        </w:rPr>
        <w:t>≥ (must be greater than or equal to) 70% of [Line 1 column</w:t>
      </w:r>
      <w:r w:rsidRPr="004E25C4" w:rsidR="00913CB4">
        <w:rPr>
          <w:bCs/>
        </w:rPr>
        <w:t>s</w:t>
      </w:r>
      <w:r w:rsidRPr="004E25C4">
        <w:rPr>
          <w:bCs/>
        </w:rPr>
        <w:t xml:space="preserve"> C</w:t>
      </w:r>
      <w:r w:rsidRPr="004E25C4" w:rsidR="00913CB4">
        <w:rPr>
          <w:bCs/>
        </w:rPr>
        <w:t xml:space="preserve"> and E </w:t>
      </w:r>
      <w:r w:rsidRPr="004E25C4">
        <w:rPr>
          <w:bCs/>
        </w:rPr>
        <w:t>- (8% of Line 1 column</w:t>
      </w:r>
      <w:r w:rsidRPr="004E25C4" w:rsidR="00913CB4">
        <w:rPr>
          <w:bCs/>
        </w:rPr>
        <w:t>s</w:t>
      </w:r>
      <w:r w:rsidRPr="004E25C4">
        <w:rPr>
          <w:bCs/>
        </w:rPr>
        <w:t xml:space="preserve"> C</w:t>
      </w:r>
      <w:r w:rsidRPr="004E25C4" w:rsidR="00913CB4">
        <w:rPr>
          <w:bCs/>
        </w:rPr>
        <w:t xml:space="preserve"> and E</w:t>
      </w:r>
      <w:r w:rsidRPr="004E25C4">
        <w:rPr>
          <w:bCs/>
        </w:rPr>
        <w:t xml:space="preserve"> + 3%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Line 1(a) column</w:t>
      </w:r>
      <w:r w:rsidRPr="004E25C4" w:rsidR="004E25C4">
        <w:rPr>
          <w:bCs/>
        </w:rPr>
        <w:t>s</w:t>
      </w:r>
      <w:r w:rsidRPr="004E25C4">
        <w:rPr>
          <w:bCs/>
        </w:rPr>
        <w:t xml:space="preserve"> C</w:t>
      </w:r>
      <w:r w:rsidRPr="004E25C4" w:rsidR="004E25C4">
        <w:rPr>
          <w:bCs/>
        </w:rPr>
        <w:t xml:space="preserve"> and E</w:t>
      </w:r>
      <w:r w:rsidRPr="004E25C4">
        <w:rPr>
          <w:bCs/>
        </w:rPr>
        <w:t>)].</w:t>
      </w:r>
    </w:p>
    <w:p w:rsidRPr="004E25C4" w:rsidR="007C5396" w:rsidP="007C5396" w:rsidRDefault="007C5396" w14:paraId="62570248" w14:textId="77777777">
      <w:pPr>
        <w:rPr>
          <w:i/>
        </w:rPr>
      </w:pPr>
    </w:p>
    <w:p w:rsidRPr="004E25C4" w:rsidR="007C5396" w:rsidP="007C5396" w:rsidRDefault="007C5396" w14:paraId="3EFF7E5D" w14:textId="13049D3F">
      <w:pPr>
        <w:rPr>
          <w:i/>
        </w:rPr>
      </w:pPr>
      <w:r w:rsidRPr="004E25C4">
        <w:rPr>
          <w:i/>
        </w:rPr>
        <w:t xml:space="preserve">For </w:t>
      </w:r>
      <w:r w:rsidR="00533A7D">
        <w:rPr>
          <w:i/>
        </w:rPr>
        <w:t>GY</w:t>
      </w:r>
      <w:r w:rsidRPr="004E25C4">
        <w:rPr>
          <w:i/>
        </w:rPr>
        <w:t xml:space="preserve"> 2020 Discretionary Award:</w:t>
      </w:r>
    </w:p>
    <w:p w:rsidRPr="004E25C4" w:rsidR="007C5396" w:rsidP="007C5396" w:rsidRDefault="007C5396" w14:paraId="6A9F9970" w14:textId="77777777">
      <w:pPr>
        <w:rPr>
          <w:i/>
        </w:rPr>
      </w:pPr>
    </w:p>
    <w:p w:rsidRPr="004E25C4" w:rsidR="007C5396" w:rsidP="007C5396" w:rsidRDefault="007C5396" w14:paraId="07CE4DDC" w14:textId="79433ECA">
      <w:pPr>
        <w:rPr>
          <w:bCs/>
        </w:rPr>
      </w:pPr>
      <w:r w:rsidRPr="004E25C4">
        <w:t>By the end of the liquidation period (9/30/22), Line 1(d) column</w:t>
      </w:r>
      <w:r w:rsidRPr="004E25C4" w:rsidR="004E25C4">
        <w:t>s</w:t>
      </w:r>
      <w:r w:rsidRPr="004E25C4">
        <w:t xml:space="preserve"> C</w:t>
      </w:r>
      <w:r w:rsidRPr="004E25C4" w:rsidR="004E25C4">
        <w:t xml:space="preserve"> and E</w:t>
      </w:r>
      <w:r w:rsidRPr="004E25C4">
        <w:t xml:space="preserve"> </w:t>
      </w:r>
      <w:r w:rsidRPr="004E25C4">
        <w:rPr>
          <w:bCs/>
        </w:rPr>
        <w:t>≥ (must be greater than or equal to) 70% of [Line 1 column</w:t>
      </w:r>
      <w:r w:rsidRPr="004E25C4" w:rsidR="004E25C4">
        <w:rPr>
          <w:bCs/>
        </w:rPr>
        <w:t>s</w:t>
      </w:r>
      <w:r w:rsidRPr="004E25C4">
        <w:rPr>
          <w:bCs/>
        </w:rPr>
        <w:t xml:space="preserve"> C</w:t>
      </w:r>
      <w:r w:rsidRPr="004E25C4" w:rsidR="004E25C4">
        <w:rPr>
          <w:bCs/>
        </w:rPr>
        <w:t xml:space="preserve"> and E</w:t>
      </w:r>
      <w:r w:rsidRPr="004E25C4">
        <w:rPr>
          <w:bCs/>
        </w:rPr>
        <w:t>- (</w:t>
      </w:r>
      <w:r w:rsidRPr="004E25C4" w:rsidR="003E4B04">
        <w:rPr>
          <w:bCs/>
        </w:rPr>
        <w:t>9</w:t>
      </w:r>
      <w:r w:rsidRPr="004E25C4">
        <w:rPr>
          <w:bCs/>
        </w:rPr>
        <w:t>%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+ 3%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Line 1(a) column</w:t>
      </w:r>
      <w:r w:rsidRPr="004E25C4" w:rsidR="004E25C4">
        <w:rPr>
          <w:bCs/>
        </w:rPr>
        <w:t>s</w:t>
      </w:r>
      <w:r w:rsidRPr="004E25C4">
        <w:rPr>
          <w:bCs/>
        </w:rPr>
        <w:t xml:space="preserve"> C</w:t>
      </w:r>
      <w:r w:rsidRPr="004E25C4" w:rsidR="004E25C4">
        <w:rPr>
          <w:bCs/>
        </w:rPr>
        <w:t xml:space="preserve"> and E</w:t>
      </w:r>
      <w:r w:rsidRPr="004E25C4">
        <w:rPr>
          <w:bCs/>
        </w:rPr>
        <w:t>)].</w:t>
      </w:r>
    </w:p>
    <w:p w:rsidRPr="004E25C4" w:rsidR="007C5396" w:rsidP="007C5396" w:rsidRDefault="007C5396" w14:paraId="108DA12E" w14:textId="77777777">
      <w:pPr>
        <w:rPr>
          <w:i/>
        </w:rPr>
      </w:pPr>
    </w:p>
    <w:p w:rsidRPr="004E25C4" w:rsidR="007C5396" w:rsidP="007C5396" w:rsidRDefault="007C5396" w14:paraId="246D144A" w14:textId="33112E91">
      <w:pPr>
        <w:rPr>
          <w:i/>
        </w:rPr>
      </w:pPr>
      <w:r w:rsidRPr="004E25C4">
        <w:rPr>
          <w:i/>
        </w:rPr>
        <w:t xml:space="preserve">For </w:t>
      </w:r>
      <w:r w:rsidR="00533A7D">
        <w:rPr>
          <w:i/>
        </w:rPr>
        <w:t>GY</w:t>
      </w:r>
      <w:r w:rsidRPr="004E25C4">
        <w:rPr>
          <w:i/>
        </w:rPr>
        <w:t xml:space="preserve"> 20</w:t>
      </w:r>
      <w:r w:rsidRPr="004E25C4" w:rsidR="003E4B04">
        <w:rPr>
          <w:i/>
        </w:rPr>
        <w:t>21</w:t>
      </w:r>
      <w:r w:rsidRPr="004E25C4">
        <w:rPr>
          <w:i/>
        </w:rPr>
        <w:t xml:space="preserve"> Discretionary Award:</w:t>
      </w:r>
    </w:p>
    <w:p w:rsidRPr="004E25C4" w:rsidR="007C5396" w:rsidP="007C5396" w:rsidRDefault="007C5396" w14:paraId="07B025AA" w14:textId="77777777">
      <w:pPr>
        <w:rPr>
          <w:i/>
        </w:rPr>
      </w:pPr>
    </w:p>
    <w:p w:rsidRPr="004E25C4" w:rsidR="007C5396" w:rsidP="007C5396" w:rsidRDefault="007C5396" w14:paraId="0BA1A8E0" w14:textId="682BCA76">
      <w:pPr>
        <w:rPr>
          <w:bCs/>
        </w:rPr>
      </w:pPr>
      <w:r w:rsidRPr="004E25C4">
        <w:t>By the end of the liquidation period (9/30/2</w:t>
      </w:r>
      <w:r w:rsidRPr="004E25C4" w:rsidR="003E4B04">
        <w:t>3</w:t>
      </w:r>
      <w:r w:rsidRPr="004E25C4">
        <w:t>), Line 1(d) column</w:t>
      </w:r>
      <w:r w:rsidRPr="004E25C4" w:rsidR="004E25C4">
        <w:t>s</w:t>
      </w:r>
      <w:r w:rsidRPr="004E25C4">
        <w:t xml:space="preserve"> C</w:t>
      </w:r>
      <w:r w:rsidRPr="004E25C4" w:rsidR="004E25C4">
        <w:t xml:space="preserve"> and E</w:t>
      </w:r>
      <w:r w:rsidRPr="004E25C4">
        <w:t xml:space="preserve"> </w:t>
      </w:r>
      <w:r w:rsidRPr="004E25C4">
        <w:rPr>
          <w:bCs/>
        </w:rPr>
        <w:t>≥ (must be greater than or equal to) 70% of [Line 1 column</w:t>
      </w:r>
      <w:r w:rsidRPr="004E25C4" w:rsidR="004E25C4">
        <w:rPr>
          <w:bCs/>
        </w:rPr>
        <w:t>s</w:t>
      </w:r>
      <w:r w:rsidRPr="004E25C4">
        <w:rPr>
          <w:bCs/>
        </w:rPr>
        <w:t xml:space="preserve"> C</w:t>
      </w:r>
      <w:r w:rsidRPr="004E25C4" w:rsidR="004E25C4">
        <w:rPr>
          <w:bCs/>
        </w:rPr>
        <w:t xml:space="preserve"> and E </w:t>
      </w:r>
      <w:r w:rsidRPr="004E25C4">
        <w:rPr>
          <w:bCs/>
        </w:rPr>
        <w:t>- (</w:t>
      </w:r>
      <w:r w:rsidRPr="004E25C4" w:rsidR="003E4B04">
        <w:rPr>
          <w:bCs/>
        </w:rPr>
        <w:t>9</w:t>
      </w:r>
      <w:r w:rsidRPr="004E25C4">
        <w:rPr>
          <w:bCs/>
        </w:rPr>
        <w:t>%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+ 3%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Line 1(a) column</w:t>
      </w:r>
      <w:r w:rsidRPr="004E25C4" w:rsidR="004E25C4">
        <w:rPr>
          <w:bCs/>
        </w:rPr>
        <w:t>s</w:t>
      </w:r>
      <w:r w:rsidRPr="004E25C4">
        <w:rPr>
          <w:bCs/>
        </w:rPr>
        <w:t xml:space="preserve"> C</w:t>
      </w:r>
      <w:r w:rsidRPr="004E25C4" w:rsidR="004E25C4">
        <w:rPr>
          <w:bCs/>
        </w:rPr>
        <w:t xml:space="preserve"> and E</w:t>
      </w:r>
      <w:r w:rsidRPr="004E25C4">
        <w:rPr>
          <w:bCs/>
        </w:rPr>
        <w:t>)].</w:t>
      </w:r>
    </w:p>
    <w:p w:rsidRPr="004E25C4" w:rsidR="00041F51" w:rsidP="00041F51" w:rsidRDefault="00041F51" w14:paraId="3BD9BD16" w14:textId="77777777">
      <w:pPr>
        <w:rPr>
          <w:i/>
        </w:rPr>
      </w:pPr>
    </w:p>
    <w:p w:rsidRPr="004E25C4" w:rsidR="00041F51" w:rsidP="00041F51" w:rsidRDefault="00041F51" w14:paraId="67538B9B" w14:textId="35342F64">
      <w:pPr>
        <w:rPr>
          <w:i/>
        </w:rPr>
      </w:pPr>
      <w:r w:rsidRPr="004E25C4">
        <w:rPr>
          <w:i/>
        </w:rPr>
        <w:t xml:space="preserve">For </w:t>
      </w:r>
      <w:r w:rsidR="00533A7D">
        <w:rPr>
          <w:i/>
        </w:rPr>
        <w:t>GY</w:t>
      </w:r>
      <w:r w:rsidRPr="004E25C4">
        <w:rPr>
          <w:i/>
        </w:rPr>
        <w:t xml:space="preserve"> 2022 Discretionary Award:</w:t>
      </w:r>
    </w:p>
    <w:p w:rsidRPr="004E25C4" w:rsidR="00041F51" w:rsidP="00041F51" w:rsidRDefault="00041F51" w14:paraId="0B1F9C98" w14:textId="77777777">
      <w:pPr>
        <w:rPr>
          <w:i/>
        </w:rPr>
      </w:pPr>
    </w:p>
    <w:p w:rsidR="00041F51" w:rsidP="00041F51" w:rsidRDefault="00041F51" w14:paraId="56C71A2E" w14:textId="78CE03DC">
      <w:pPr>
        <w:rPr>
          <w:bCs/>
        </w:rPr>
      </w:pPr>
      <w:r w:rsidRPr="004E25C4">
        <w:t>By the end of the liquidation period (9/30/24), Line 1(d) column</w:t>
      </w:r>
      <w:r w:rsidRPr="004E25C4" w:rsidR="004E25C4">
        <w:t>s</w:t>
      </w:r>
      <w:r w:rsidRPr="004E25C4">
        <w:t xml:space="preserve"> C</w:t>
      </w:r>
      <w:r w:rsidRPr="004E25C4" w:rsidR="004E25C4">
        <w:t xml:space="preserve"> and E</w:t>
      </w:r>
      <w:r w:rsidRPr="004E25C4">
        <w:t xml:space="preserve"> </w:t>
      </w:r>
      <w:r w:rsidRPr="004E25C4">
        <w:rPr>
          <w:bCs/>
        </w:rPr>
        <w:t>≥ (must be greater than or equal to) 70% of [Line 1 column</w:t>
      </w:r>
      <w:r w:rsidRPr="004E25C4" w:rsidR="004E25C4">
        <w:rPr>
          <w:bCs/>
        </w:rPr>
        <w:t>s</w:t>
      </w:r>
      <w:r w:rsidRPr="004E25C4">
        <w:rPr>
          <w:bCs/>
        </w:rPr>
        <w:t xml:space="preserve"> C</w:t>
      </w:r>
      <w:r w:rsidRPr="004E25C4" w:rsidR="004E25C4">
        <w:rPr>
          <w:bCs/>
        </w:rPr>
        <w:t xml:space="preserve"> and E </w:t>
      </w:r>
      <w:r w:rsidRPr="004E25C4">
        <w:rPr>
          <w:bCs/>
        </w:rPr>
        <w:t>- (9%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+ 3%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Line 1(a) column</w:t>
      </w:r>
      <w:r w:rsidRPr="004E25C4" w:rsidR="004E25C4">
        <w:rPr>
          <w:bCs/>
        </w:rPr>
        <w:t>s</w:t>
      </w:r>
      <w:r w:rsidRPr="004E25C4">
        <w:rPr>
          <w:bCs/>
        </w:rPr>
        <w:t xml:space="preserve"> C</w:t>
      </w:r>
      <w:r w:rsidRPr="004E25C4" w:rsidR="004E25C4">
        <w:rPr>
          <w:bCs/>
        </w:rPr>
        <w:t xml:space="preserve"> and E</w:t>
      </w:r>
      <w:r w:rsidRPr="004E25C4">
        <w:rPr>
          <w:bCs/>
        </w:rPr>
        <w:t>)].</w:t>
      </w:r>
    </w:p>
    <w:p w:rsidR="00CB1AD8" w:rsidP="00041F51" w:rsidRDefault="00CB1AD8" w14:paraId="127706E3" w14:textId="7B4FDE98">
      <w:pPr>
        <w:rPr>
          <w:bCs/>
        </w:rPr>
      </w:pPr>
    </w:p>
    <w:p w:rsidRPr="004E25C4" w:rsidR="00CB1AD8" w:rsidP="00CB1AD8" w:rsidRDefault="00CB1AD8" w14:paraId="312D7AD0" w14:textId="05B7BDA6">
      <w:pPr>
        <w:rPr>
          <w:i/>
        </w:rPr>
      </w:pPr>
      <w:r w:rsidRPr="004E25C4">
        <w:rPr>
          <w:i/>
        </w:rPr>
        <w:t xml:space="preserve">For </w:t>
      </w:r>
      <w:r>
        <w:rPr>
          <w:i/>
        </w:rPr>
        <w:t>GY</w:t>
      </w:r>
      <w:r w:rsidRPr="004E25C4">
        <w:rPr>
          <w:i/>
        </w:rPr>
        <w:t xml:space="preserve"> 202</w:t>
      </w:r>
      <w:r>
        <w:rPr>
          <w:i/>
        </w:rPr>
        <w:t>3</w:t>
      </w:r>
      <w:r w:rsidRPr="004E25C4">
        <w:rPr>
          <w:i/>
        </w:rPr>
        <w:t xml:space="preserve"> Discretionary Award:</w:t>
      </w:r>
    </w:p>
    <w:p w:rsidRPr="004E25C4" w:rsidR="00CB1AD8" w:rsidP="00CB1AD8" w:rsidRDefault="00CB1AD8" w14:paraId="38CD4D70" w14:textId="77777777">
      <w:pPr>
        <w:rPr>
          <w:i/>
        </w:rPr>
      </w:pPr>
    </w:p>
    <w:p w:rsidRPr="004E25C4" w:rsidR="00CB1AD8" w:rsidP="00CB1AD8" w:rsidRDefault="00CB1AD8" w14:paraId="37208D4A" w14:textId="3189A0AD">
      <w:pPr>
        <w:rPr>
          <w:bCs/>
        </w:rPr>
      </w:pPr>
      <w:r w:rsidRPr="004E25C4">
        <w:t>By the end of the liquidation period (9/30/2</w:t>
      </w:r>
      <w:r>
        <w:t>5</w:t>
      </w:r>
      <w:r w:rsidRPr="004E25C4">
        <w:t xml:space="preserve">), Line 1(d) columns C and E </w:t>
      </w:r>
      <w:r w:rsidRPr="004E25C4">
        <w:rPr>
          <w:bCs/>
        </w:rPr>
        <w:t>≥ (must be greater than or equal to) 70% of [Line 1 columns C and E - (9% of Line 1 columns C and E + 3% of Line 1 columns C and E + Line 1(a) columns C and E)].</w:t>
      </w:r>
    </w:p>
    <w:p w:rsidRPr="004E25C4" w:rsidR="00CB1AD8" w:rsidP="00041F51" w:rsidRDefault="00CB1AD8" w14:paraId="421B6CE6" w14:textId="77777777">
      <w:pPr>
        <w:rPr>
          <w:bCs/>
        </w:rPr>
      </w:pPr>
    </w:p>
    <w:p w:rsidRPr="009F05AB" w:rsidR="00070349" w:rsidP="00905027" w:rsidRDefault="008211BB" w14:paraId="2F5ED275" w14:textId="77777777">
      <w:pPr>
        <w:rPr>
          <w:rStyle w:val="Strong"/>
          <w:sz w:val="36"/>
          <w:szCs w:val="36"/>
        </w:rPr>
      </w:pPr>
      <w:r w:rsidRPr="009F05AB">
        <w:rPr>
          <w:rStyle w:val="Strong"/>
          <w:sz w:val="36"/>
          <w:szCs w:val="36"/>
        </w:rPr>
        <w:t>Line 1(e</w:t>
      </w:r>
      <w:r w:rsidRPr="009F05AB" w:rsidR="00D057FE">
        <w:rPr>
          <w:rStyle w:val="Strong"/>
          <w:sz w:val="36"/>
          <w:szCs w:val="36"/>
        </w:rPr>
        <w:t xml:space="preserve">) – Non-Direct Services </w:t>
      </w:r>
    </w:p>
    <w:p w:rsidRPr="00F82321" w:rsidR="002B6005" w:rsidP="00905027" w:rsidRDefault="002B6005" w14:paraId="63BCAF90" w14:textId="77777777">
      <w:pPr>
        <w:rPr>
          <w:u w:val="single"/>
        </w:rPr>
      </w:pPr>
    </w:p>
    <w:p w:rsidRPr="00F82321" w:rsidR="00D84596" w:rsidP="00905027" w:rsidRDefault="00D057FE" w14:paraId="58A81814" w14:textId="77777777">
      <w:r w:rsidRPr="00F82321">
        <w:t xml:space="preserve">Non-direct services are the costs of providing child care subsidies (operating a voucher program and eligibility determination) or other program activities that are not considered administrative costs under the definition at 45 CFR 98.52 of CCDF regulations. </w:t>
      </w:r>
    </w:p>
    <w:p w:rsidRPr="00F82321" w:rsidR="00D84596" w:rsidP="00905027" w:rsidRDefault="00D84596" w14:paraId="43B09F44" w14:textId="77777777"/>
    <w:p w:rsidRPr="00F82321" w:rsidR="00C15DC2" w:rsidP="00905027" w:rsidRDefault="00D057FE" w14:paraId="69DAD209" w14:textId="4AC5667E">
      <w:r w:rsidRPr="00F82321">
        <w:t>Note that costs associated with State compliance with Subpart K – Error Rate Reporting of CCDF regulations are not subject to the administrative costs cap and should be reported as non-direct s</w:t>
      </w:r>
      <w:r w:rsidR="005904C0">
        <w:t>ervice expenditures on Lines 1(e) and 1(e</w:t>
      </w:r>
      <w:r w:rsidRPr="00F82321">
        <w:t xml:space="preserve">)(2). </w:t>
      </w:r>
    </w:p>
    <w:p w:rsidR="00C15DC2" w:rsidP="00905027" w:rsidRDefault="00C15DC2" w14:paraId="0AB89769" w14:textId="43611139"/>
    <w:p w:rsidR="003D27C3" w:rsidP="00905027" w:rsidRDefault="005826B7" w14:paraId="33220843" w14:textId="0EFE96CA">
      <w:r>
        <w:t xml:space="preserve">Stabilization </w:t>
      </w:r>
      <w:r w:rsidR="00D222E3">
        <w:t xml:space="preserve">ARP </w:t>
      </w:r>
      <w:r w:rsidR="00D90A8E">
        <w:t xml:space="preserve">Act </w:t>
      </w:r>
      <w:r>
        <w:t xml:space="preserve">funds </w:t>
      </w:r>
      <w:r w:rsidR="00D222E3">
        <w:t>expenditures will be reported in row 3</w:t>
      </w:r>
      <w:r w:rsidR="00F31605">
        <w:t xml:space="preserve"> and rows 4</w:t>
      </w:r>
      <w:r w:rsidR="00D222E3">
        <w:t xml:space="preserve">(a) through </w:t>
      </w:r>
      <w:r w:rsidR="00F31605">
        <w:t>4</w:t>
      </w:r>
      <w:r w:rsidR="00D222E3">
        <w:t>(f), therefore column (J) should not be reported in this row.</w:t>
      </w:r>
    </w:p>
    <w:p w:rsidRPr="00F82321" w:rsidR="00D222E3" w:rsidP="00905027" w:rsidRDefault="00D222E3" w14:paraId="31D18458" w14:textId="77777777"/>
    <w:p w:rsidRPr="00677CD8" w:rsidR="003D27C3" w:rsidP="00905027" w:rsidRDefault="00D057FE" w14:paraId="25100A92" w14:textId="66842A67">
      <w:pPr>
        <w:rPr>
          <w:rStyle w:val="Strong"/>
        </w:rPr>
      </w:pPr>
      <w:r w:rsidRPr="00677CD8">
        <w:rPr>
          <w:rStyle w:val="Strong"/>
        </w:rPr>
        <w:t>For eac</w:t>
      </w:r>
      <w:r w:rsidR="005904C0">
        <w:rPr>
          <w:rStyle w:val="Strong"/>
        </w:rPr>
        <w:t xml:space="preserve">h column (A through </w:t>
      </w:r>
      <w:r w:rsidR="003D27C3">
        <w:rPr>
          <w:rStyle w:val="Strong"/>
        </w:rPr>
        <w:t>I</w:t>
      </w:r>
      <w:r w:rsidR="005904C0">
        <w:rPr>
          <w:rStyle w:val="Strong"/>
        </w:rPr>
        <w:t>), Line 1(e</w:t>
      </w:r>
      <w:r w:rsidRPr="00677CD8">
        <w:rPr>
          <w:rStyle w:val="Strong"/>
        </w:rPr>
        <w:t>) i</w:t>
      </w:r>
      <w:r w:rsidR="005904C0">
        <w:rPr>
          <w:rStyle w:val="Strong"/>
        </w:rPr>
        <w:t>s equal to 1(e)(1) + 1(e)(2) + 1(e</w:t>
      </w:r>
      <w:r w:rsidRPr="00677CD8">
        <w:rPr>
          <w:rStyle w:val="Strong"/>
        </w:rPr>
        <w:t>)(3)</w:t>
      </w:r>
    </w:p>
    <w:p w:rsidRPr="00781179" w:rsidR="00C54960" w:rsidP="00677CD8" w:rsidRDefault="00C54960" w14:paraId="0B7BA37C" w14:textId="77777777">
      <w:pPr>
        <w:rPr>
          <w:rStyle w:val="Emphasis"/>
        </w:rPr>
      </w:pPr>
    </w:p>
    <w:p w:rsidR="00BD5D5D" w:rsidP="00677CD8" w:rsidRDefault="00BD5D5D" w14:paraId="3FB22C9A" w14:textId="77777777">
      <w:pPr>
        <w:rPr>
          <w:rStyle w:val="Emphasis"/>
        </w:rPr>
        <w:sectPr w:rsidR="00BD5D5D" w:rsidSect="00BD5D5D">
          <w:pgSz w:w="12240" w:h="15840"/>
          <w:pgMar w:top="1440" w:right="1440" w:bottom="1440" w:left="1440" w:header="720" w:footer="720" w:gutter="0"/>
          <w:cols w:space="720"/>
          <w:docGrid w:linePitch="360"/>
        </w:sectPr>
      </w:pPr>
    </w:p>
    <w:p w:rsidRPr="00677CD8" w:rsidR="00677CD8" w:rsidP="00677CD8" w:rsidRDefault="00677CD8" w14:paraId="213B8452" w14:textId="4968877F">
      <w:pPr>
        <w:rPr>
          <w:rStyle w:val="Emphasis"/>
        </w:rPr>
      </w:pPr>
      <w:r w:rsidRPr="00677CD8">
        <w:rPr>
          <w:rStyle w:val="Emphasis"/>
        </w:rPr>
        <w:t xml:space="preserve">Table </w:t>
      </w:r>
      <w:r w:rsidR="00842CE2">
        <w:rPr>
          <w:rStyle w:val="Emphasis"/>
        </w:rPr>
        <w:t>8</w:t>
      </w:r>
      <w:r w:rsidRPr="00677CD8">
        <w:rPr>
          <w:rStyle w:val="Emphasis"/>
        </w:rPr>
        <w:t>: Explanatio</w:t>
      </w:r>
      <w:r w:rsidR="008211BB">
        <w:rPr>
          <w:rStyle w:val="Emphasis"/>
        </w:rPr>
        <w:t>n of Column Entries for Line 1(e</w:t>
      </w:r>
      <w:r w:rsidRPr="00677CD8">
        <w:rPr>
          <w:rStyle w:val="Emphasis"/>
        </w:rPr>
        <w:t xml:space="preserve">) </w:t>
      </w:r>
    </w:p>
    <w:p w:rsidRPr="00B302A9" w:rsidR="00677CD8" w:rsidP="00905027" w:rsidRDefault="00677CD8" w14:paraId="03500114" w14:textId="77777777"/>
    <w:tbl>
      <w:tblPr>
        <w:tblW w:w="12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1113"/>
        <w:gridCol w:w="1114"/>
        <w:gridCol w:w="1114"/>
        <w:gridCol w:w="1114"/>
        <w:gridCol w:w="1113"/>
        <w:gridCol w:w="1114"/>
        <w:gridCol w:w="1114"/>
        <w:gridCol w:w="1114"/>
        <w:gridCol w:w="1170"/>
        <w:gridCol w:w="1058"/>
      </w:tblGrid>
      <w:tr w:rsidRPr="00F82321" w:rsidR="00AD50D9" w:rsidTr="00A85B82" w14:paraId="49EF876A" w14:textId="5C54F980">
        <w:trPr>
          <w:cantSplit/>
          <w:jc w:val="center"/>
        </w:trPr>
        <w:tc>
          <w:tcPr>
            <w:tcW w:w="1615" w:type="dxa"/>
            <w:shd w:val="clear" w:color="auto" w:fill="D9D9D9"/>
          </w:tcPr>
          <w:p w:rsidRPr="0015765A" w:rsidR="00AD50D9" w:rsidP="00AD50D9" w:rsidRDefault="00AD50D9" w14:paraId="2F461417" w14:textId="77777777">
            <w:pPr>
              <w:jc w:val="center"/>
              <w:rPr>
                <w:sz w:val="16"/>
                <w:szCs w:val="16"/>
              </w:rPr>
            </w:pPr>
          </w:p>
        </w:tc>
        <w:tc>
          <w:tcPr>
            <w:tcW w:w="1113" w:type="dxa"/>
            <w:shd w:val="clear" w:color="auto" w:fill="D9D9D9"/>
          </w:tcPr>
          <w:p w:rsidRPr="00D13400" w:rsidR="00AD50D9" w:rsidP="00AD50D9" w:rsidRDefault="00AD50D9" w14:paraId="2C6AF926" w14:textId="77777777">
            <w:pPr>
              <w:jc w:val="center"/>
              <w:rPr>
                <w:sz w:val="16"/>
              </w:rPr>
            </w:pPr>
            <w:r w:rsidRPr="00D13400">
              <w:rPr>
                <w:sz w:val="16"/>
              </w:rPr>
              <w:t>(COLUMN A)</w:t>
            </w:r>
          </w:p>
          <w:p w:rsidRPr="0015765A" w:rsidR="00AD50D9" w:rsidP="00AD50D9" w:rsidRDefault="00AD50D9" w14:paraId="1E2C43B8" w14:textId="47D52712">
            <w:pPr>
              <w:jc w:val="center"/>
              <w:rPr>
                <w:sz w:val="16"/>
                <w:szCs w:val="16"/>
              </w:rPr>
            </w:pPr>
            <w:r w:rsidRPr="00D13400">
              <w:rPr>
                <w:sz w:val="16"/>
              </w:rPr>
              <w:t>MANDA</w:t>
            </w:r>
            <w:r>
              <w:rPr>
                <w:sz w:val="16"/>
              </w:rPr>
              <w:softHyphen/>
            </w:r>
            <w:r w:rsidRPr="00D13400">
              <w:rPr>
                <w:sz w:val="16"/>
              </w:rPr>
              <w:t>TORY FUNDS</w:t>
            </w:r>
          </w:p>
        </w:tc>
        <w:tc>
          <w:tcPr>
            <w:tcW w:w="1114" w:type="dxa"/>
            <w:shd w:val="clear" w:color="auto" w:fill="D9D9D9"/>
          </w:tcPr>
          <w:p w:rsidRPr="00D13400" w:rsidR="00AD50D9" w:rsidP="00AD50D9" w:rsidRDefault="00AD50D9" w14:paraId="4C585FD5" w14:textId="77777777">
            <w:pPr>
              <w:jc w:val="center"/>
              <w:rPr>
                <w:sz w:val="16"/>
              </w:rPr>
            </w:pPr>
            <w:r w:rsidRPr="00D13400">
              <w:rPr>
                <w:sz w:val="16"/>
              </w:rPr>
              <w:t>(COLUMN B)</w:t>
            </w:r>
          </w:p>
          <w:p w:rsidRPr="0015765A" w:rsidR="00AD50D9" w:rsidP="00AD50D9" w:rsidRDefault="00AD50D9" w14:paraId="4E7E62A6" w14:textId="18612E59">
            <w:pPr>
              <w:jc w:val="center"/>
              <w:rPr>
                <w:sz w:val="16"/>
                <w:szCs w:val="16"/>
              </w:rPr>
            </w:pPr>
            <w:r w:rsidRPr="00D13400">
              <w:rPr>
                <w:sz w:val="16"/>
              </w:rPr>
              <w:t>MATCHING FUNDS</w:t>
            </w:r>
          </w:p>
        </w:tc>
        <w:tc>
          <w:tcPr>
            <w:tcW w:w="1114" w:type="dxa"/>
            <w:shd w:val="clear" w:color="auto" w:fill="D9D9D9"/>
          </w:tcPr>
          <w:p w:rsidRPr="00D13400" w:rsidR="00AD50D9" w:rsidP="00AD50D9" w:rsidRDefault="00AD50D9" w14:paraId="04E327AF" w14:textId="77777777">
            <w:pPr>
              <w:jc w:val="center"/>
              <w:rPr>
                <w:sz w:val="16"/>
              </w:rPr>
            </w:pPr>
            <w:r w:rsidRPr="00D13400">
              <w:rPr>
                <w:sz w:val="16"/>
              </w:rPr>
              <w:t>(COLUMN C)</w:t>
            </w:r>
          </w:p>
          <w:p w:rsidR="00AD50D9" w:rsidP="00AD50D9" w:rsidRDefault="00AD50D9" w14:paraId="1976179A" w14:textId="48A497EA">
            <w:pPr>
              <w:jc w:val="center"/>
              <w:rPr>
                <w:sz w:val="16"/>
              </w:rPr>
            </w:pPr>
            <w:r w:rsidRPr="00D13400">
              <w:rPr>
                <w:sz w:val="16"/>
              </w:rPr>
              <w:t>DISCRETION</w:t>
            </w:r>
            <w:r>
              <w:rPr>
                <w:sz w:val="16"/>
              </w:rPr>
              <w:t>-</w:t>
            </w:r>
          </w:p>
          <w:p w:rsidRPr="0015765A" w:rsidR="00AD50D9" w:rsidP="00AD50D9" w:rsidRDefault="00AD50D9" w14:paraId="21C0C10B" w14:textId="28420C5D">
            <w:pPr>
              <w:jc w:val="center"/>
              <w:rPr>
                <w:sz w:val="16"/>
                <w:szCs w:val="16"/>
              </w:rPr>
            </w:pPr>
            <w:r>
              <w:rPr>
                <w:sz w:val="16"/>
              </w:rPr>
              <w:softHyphen/>
            </w:r>
            <w:r w:rsidRPr="00D13400">
              <w:rPr>
                <w:sz w:val="16"/>
              </w:rPr>
              <w:t>ARY FUNDS</w:t>
            </w:r>
          </w:p>
        </w:tc>
        <w:tc>
          <w:tcPr>
            <w:tcW w:w="1114" w:type="dxa"/>
            <w:shd w:val="clear" w:color="auto" w:fill="D9D9D9"/>
          </w:tcPr>
          <w:p w:rsidRPr="00D13400" w:rsidR="00AD50D9" w:rsidP="00AD50D9" w:rsidRDefault="00AD50D9" w14:paraId="1CCA33AE" w14:textId="77777777">
            <w:pPr>
              <w:jc w:val="center"/>
              <w:rPr>
                <w:sz w:val="16"/>
              </w:rPr>
            </w:pPr>
            <w:r w:rsidRPr="00D13400">
              <w:rPr>
                <w:sz w:val="16"/>
              </w:rPr>
              <w:t>(COLUMN D)</w:t>
            </w:r>
          </w:p>
          <w:p w:rsidRPr="0015765A" w:rsidR="00AD50D9" w:rsidP="00AD50D9" w:rsidRDefault="00AD50D9" w14:paraId="605F7A9B" w14:textId="1503B8C1">
            <w:pPr>
              <w:jc w:val="center"/>
              <w:rPr>
                <w:sz w:val="16"/>
                <w:szCs w:val="16"/>
              </w:rPr>
            </w:pPr>
            <w:r w:rsidRPr="00D13400">
              <w:rPr>
                <w:sz w:val="16"/>
              </w:rPr>
              <w:t>MOE</w:t>
            </w:r>
          </w:p>
        </w:tc>
        <w:tc>
          <w:tcPr>
            <w:tcW w:w="1113" w:type="dxa"/>
            <w:shd w:val="clear" w:color="auto" w:fill="D9D9D9"/>
          </w:tcPr>
          <w:p w:rsidRPr="00D13400" w:rsidR="00AD50D9" w:rsidP="00AD50D9" w:rsidRDefault="00AD50D9" w14:paraId="39F6D568" w14:textId="77777777">
            <w:pPr>
              <w:jc w:val="center"/>
              <w:rPr>
                <w:sz w:val="16"/>
              </w:rPr>
            </w:pPr>
            <w:r w:rsidRPr="00D13400">
              <w:rPr>
                <w:sz w:val="16"/>
              </w:rPr>
              <w:t>(COLUMN E)</w:t>
            </w:r>
          </w:p>
          <w:p w:rsidR="00AD50D9" w:rsidP="00AD50D9" w:rsidRDefault="00AD50D9" w14:paraId="4D65CB73" w14:textId="77777777">
            <w:pPr>
              <w:jc w:val="center"/>
              <w:rPr>
                <w:sz w:val="16"/>
              </w:rPr>
            </w:pPr>
            <w:r w:rsidRPr="00D13400">
              <w:rPr>
                <w:sz w:val="16"/>
              </w:rPr>
              <w:t>DISCRETION</w:t>
            </w:r>
            <w:r>
              <w:rPr>
                <w:sz w:val="16"/>
              </w:rPr>
              <w:t>-</w:t>
            </w:r>
          </w:p>
          <w:p w:rsidRPr="00D13400" w:rsidR="00AD50D9" w:rsidP="00AD50D9" w:rsidRDefault="00AD50D9" w14:paraId="553ADE5B" w14:textId="77777777">
            <w:pPr>
              <w:jc w:val="center"/>
              <w:rPr>
                <w:sz w:val="16"/>
              </w:rPr>
            </w:pPr>
            <w:r>
              <w:rPr>
                <w:sz w:val="16"/>
              </w:rPr>
              <w:softHyphen/>
            </w:r>
            <w:r w:rsidRPr="00D13400">
              <w:rPr>
                <w:sz w:val="16"/>
              </w:rPr>
              <w:t>ARY</w:t>
            </w:r>
          </w:p>
          <w:p w:rsidRPr="00D13400" w:rsidR="00AD50D9" w:rsidP="00AD50D9" w:rsidRDefault="00AD50D9" w14:paraId="4E713242" w14:textId="77777777">
            <w:pPr>
              <w:jc w:val="center"/>
              <w:rPr>
                <w:sz w:val="16"/>
              </w:rPr>
            </w:pPr>
            <w:r w:rsidRPr="00D13400">
              <w:rPr>
                <w:sz w:val="16"/>
              </w:rPr>
              <w:t>DISASTER</w:t>
            </w:r>
          </w:p>
          <w:p w:rsidRPr="0015765A" w:rsidR="00AD50D9" w:rsidP="00AD50D9" w:rsidRDefault="00AD50D9" w14:paraId="60E53CE9" w14:textId="19FF5A94">
            <w:pPr>
              <w:jc w:val="center"/>
              <w:rPr>
                <w:sz w:val="16"/>
                <w:szCs w:val="16"/>
              </w:rPr>
            </w:pPr>
            <w:r w:rsidRPr="00D13400">
              <w:rPr>
                <w:sz w:val="16"/>
              </w:rPr>
              <w:t>RELIEF FUNDS</w:t>
            </w:r>
          </w:p>
        </w:tc>
        <w:tc>
          <w:tcPr>
            <w:tcW w:w="1114" w:type="dxa"/>
            <w:shd w:val="clear" w:color="auto" w:fill="D9D9D9" w:themeFill="background1" w:themeFillShade="D9"/>
          </w:tcPr>
          <w:p w:rsidR="00AD50D9" w:rsidP="00AD50D9" w:rsidRDefault="00AD50D9" w14:paraId="6F9000F9" w14:textId="77777777">
            <w:pPr>
              <w:jc w:val="center"/>
              <w:rPr>
                <w:sz w:val="16"/>
              </w:rPr>
            </w:pPr>
            <w:r w:rsidRPr="00D13400">
              <w:rPr>
                <w:sz w:val="16"/>
              </w:rPr>
              <w:t>(COLUMN F) DISCRETION</w:t>
            </w:r>
            <w:r>
              <w:rPr>
                <w:sz w:val="16"/>
              </w:rPr>
              <w:t>-</w:t>
            </w:r>
          </w:p>
          <w:p w:rsidRPr="0015765A" w:rsidR="00AD50D9" w:rsidP="00AD50D9" w:rsidRDefault="00AD50D9" w14:paraId="6FBDE971" w14:textId="1105D922">
            <w:pPr>
              <w:jc w:val="center"/>
              <w:rPr>
                <w:sz w:val="16"/>
                <w:szCs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114" w:type="dxa"/>
            <w:shd w:val="clear" w:color="auto" w:fill="D9D9D9" w:themeFill="background1" w:themeFillShade="D9"/>
          </w:tcPr>
          <w:p w:rsidRPr="002241A6" w:rsidR="00AD50D9" w:rsidP="00AD50D9" w:rsidRDefault="00AD50D9" w14:paraId="0C696779" w14:textId="77777777">
            <w:pPr>
              <w:jc w:val="center"/>
              <w:rPr>
                <w:rFonts w:cstheme="minorHAnsi"/>
                <w:snapToGrid w:val="0"/>
                <w:sz w:val="16"/>
                <w:szCs w:val="16"/>
              </w:rPr>
            </w:pPr>
            <w:r w:rsidRPr="002241A6">
              <w:rPr>
                <w:rFonts w:cstheme="minorHAnsi"/>
                <w:snapToGrid w:val="0"/>
                <w:sz w:val="16"/>
                <w:szCs w:val="16"/>
              </w:rPr>
              <w:t>(COLUMN G)</w:t>
            </w:r>
          </w:p>
          <w:p w:rsidR="00AD50D9" w:rsidP="00AD50D9" w:rsidRDefault="00AD50D9" w14:paraId="42B35437" w14:textId="01DA7A3D">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Pr="00260199" w:rsidR="00AD50D9" w:rsidP="00AD50D9" w:rsidRDefault="00AD50D9" w14:paraId="2E5DF007" w14:textId="1BD1657B">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1114" w:type="dxa"/>
            <w:shd w:val="clear" w:color="auto" w:fill="D9D9D9" w:themeFill="background1" w:themeFillShade="D9"/>
          </w:tcPr>
          <w:p w:rsidR="00AD50D9" w:rsidP="00AD50D9" w:rsidRDefault="00AD50D9" w14:paraId="68CC0811" w14:textId="77777777">
            <w:pPr>
              <w:jc w:val="center"/>
              <w:rPr>
                <w:rFonts w:cstheme="minorHAnsi"/>
                <w:snapToGrid w:val="0"/>
                <w:sz w:val="16"/>
                <w:szCs w:val="16"/>
              </w:rPr>
            </w:pPr>
            <w:r>
              <w:rPr>
                <w:rFonts w:cstheme="minorHAnsi"/>
                <w:snapToGrid w:val="0"/>
                <w:sz w:val="16"/>
                <w:szCs w:val="16"/>
              </w:rPr>
              <w:t>(COLUMN H)</w:t>
            </w:r>
          </w:p>
          <w:p w:rsidR="00AD50D9" w:rsidP="00AD50D9" w:rsidRDefault="00AD50D9" w14:paraId="765E6876" w14:textId="77777777">
            <w:pPr>
              <w:jc w:val="center"/>
              <w:rPr>
                <w:caps/>
                <w:sz w:val="16"/>
                <w:szCs w:val="16"/>
              </w:rPr>
            </w:pPr>
            <w:r>
              <w:rPr>
                <w:caps/>
                <w:sz w:val="16"/>
                <w:szCs w:val="16"/>
              </w:rPr>
              <w:t>dISCRETION-</w:t>
            </w:r>
          </w:p>
          <w:p w:rsidRPr="00260199" w:rsidR="00AD50D9" w:rsidP="00AD50D9" w:rsidRDefault="00AD50D9" w14:paraId="7B9EAE56" w14:textId="6FB02500">
            <w:pPr>
              <w:jc w:val="center"/>
              <w:rPr>
                <w:rFonts w:cstheme="minorHAnsi"/>
                <w:snapToGrid w:val="0"/>
                <w:sz w:val="16"/>
              </w:rPr>
            </w:pPr>
            <w:r>
              <w:rPr>
                <w:caps/>
                <w:sz w:val="16"/>
                <w:szCs w:val="16"/>
              </w:rPr>
              <w:t>ARY CRRSA Act</w:t>
            </w:r>
            <w:r w:rsidRPr="00795131">
              <w:rPr>
                <w:caps/>
                <w:sz w:val="16"/>
                <w:szCs w:val="16"/>
              </w:rPr>
              <w:t xml:space="preserve"> funds</w:t>
            </w:r>
          </w:p>
        </w:tc>
        <w:tc>
          <w:tcPr>
            <w:tcW w:w="1170" w:type="dxa"/>
            <w:shd w:val="clear" w:color="auto" w:fill="D9D9D9" w:themeFill="background1" w:themeFillShade="D9"/>
          </w:tcPr>
          <w:p w:rsidRPr="005F6E7C" w:rsidR="00AD50D9" w:rsidP="00AD50D9" w:rsidRDefault="00AD50D9" w14:paraId="3E2F537A" w14:textId="77777777">
            <w:pPr>
              <w:jc w:val="center"/>
              <w:rPr>
                <w:rFonts w:cstheme="minorHAnsi"/>
                <w:snapToGrid w:val="0"/>
                <w:sz w:val="16"/>
                <w:szCs w:val="16"/>
              </w:rPr>
            </w:pPr>
            <w:r w:rsidRPr="005F6E7C">
              <w:rPr>
                <w:rFonts w:cstheme="minorHAnsi"/>
                <w:snapToGrid w:val="0"/>
                <w:sz w:val="16"/>
                <w:szCs w:val="16"/>
              </w:rPr>
              <w:t>(COLUMN I)</w:t>
            </w:r>
          </w:p>
          <w:p w:rsidR="00AD50D9" w:rsidP="00AD50D9" w:rsidRDefault="00AD50D9" w14:paraId="38A2389A"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rsidRDefault="00AD50D9" w14:paraId="42623826"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AD50D9" w:rsidRDefault="00AD50D9" w14:paraId="37AD6CF0" w14:textId="4C82AC48">
            <w:pPr>
              <w:jc w:val="center"/>
              <w:rPr>
                <w:rFonts w:cstheme="minorHAnsi"/>
                <w:snapToGrid w:val="0"/>
                <w:sz w:val="16"/>
                <w:szCs w:val="16"/>
              </w:rPr>
            </w:pPr>
            <w:r w:rsidRPr="005F6E7C">
              <w:rPr>
                <w:rFonts w:cstheme="minorHAnsi"/>
                <w:snapToGrid w:val="0"/>
                <w:sz w:val="16"/>
                <w:szCs w:val="16"/>
              </w:rPr>
              <w:t>NARY ARP ACT FUNDS</w:t>
            </w:r>
          </w:p>
        </w:tc>
        <w:tc>
          <w:tcPr>
            <w:tcW w:w="1058" w:type="dxa"/>
            <w:shd w:val="clear" w:color="auto" w:fill="D9D9D9" w:themeFill="background1" w:themeFillShade="D9"/>
          </w:tcPr>
          <w:p w:rsidRPr="005F6E7C" w:rsidR="00AD50D9" w:rsidP="00AD50D9" w:rsidRDefault="00AD50D9" w14:paraId="6CCB9843" w14:textId="77777777">
            <w:pPr>
              <w:jc w:val="center"/>
              <w:rPr>
                <w:rFonts w:cstheme="minorHAnsi"/>
                <w:snapToGrid w:val="0"/>
                <w:sz w:val="16"/>
                <w:szCs w:val="16"/>
              </w:rPr>
            </w:pPr>
            <w:r w:rsidRPr="005F6E7C">
              <w:rPr>
                <w:rFonts w:cstheme="minorHAnsi"/>
                <w:snapToGrid w:val="0"/>
                <w:sz w:val="16"/>
                <w:szCs w:val="16"/>
              </w:rPr>
              <w:t>(COLUMN J)</w:t>
            </w:r>
          </w:p>
          <w:p w:rsidR="00AD50D9" w:rsidP="00AD50D9" w:rsidRDefault="00AD50D9" w14:paraId="599D3A26"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rsidRDefault="00AD50D9" w14:paraId="42F48AE7" w14:textId="51E911F1">
            <w:pPr>
              <w:jc w:val="center"/>
              <w:rPr>
                <w:rFonts w:cstheme="minorHAnsi"/>
                <w:snapToGrid w:val="0"/>
                <w:sz w:val="16"/>
                <w:szCs w:val="16"/>
              </w:rPr>
            </w:pPr>
            <w:r w:rsidRPr="005F6E7C">
              <w:rPr>
                <w:rFonts w:cstheme="minorHAnsi"/>
                <w:snapToGrid w:val="0"/>
                <w:sz w:val="16"/>
                <w:szCs w:val="16"/>
              </w:rPr>
              <w:t>TION ARP ACT FUNDS</w:t>
            </w:r>
          </w:p>
        </w:tc>
      </w:tr>
      <w:tr w:rsidRPr="00F82321" w:rsidR="00AE08E9" w:rsidTr="00A85B82" w14:paraId="4443C0CB" w14:textId="3A818CDF">
        <w:trPr>
          <w:cantSplit/>
          <w:trHeight w:val="4320"/>
          <w:jc w:val="center"/>
        </w:trPr>
        <w:tc>
          <w:tcPr>
            <w:tcW w:w="1615" w:type="dxa"/>
          </w:tcPr>
          <w:p w:rsidRPr="0015765A" w:rsidR="00AE08E9" w:rsidP="00AE08E9" w:rsidRDefault="00AE08E9" w14:paraId="052AD80F" w14:textId="4A230015">
            <w:pPr>
              <w:rPr>
                <w:sz w:val="16"/>
                <w:szCs w:val="16"/>
                <w:u w:val="single"/>
              </w:rPr>
            </w:pPr>
            <w:r w:rsidRPr="0015765A">
              <w:rPr>
                <w:sz w:val="16"/>
                <w:szCs w:val="16"/>
                <w:u w:val="single"/>
              </w:rPr>
              <w:t>1(e). NON-DIRECT SERVICES</w:t>
            </w:r>
          </w:p>
          <w:p w:rsidRPr="0015765A" w:rsidR="00AE08E9" w:rsidP="00AE08E9" w:rsidRDefault="00AE08E9" w14:paraId="57AF762A" w14:textId="77777777">
            <w:pPr>
              <w:rPr>
                <w:sz w:val="16"/>
                <w:szCs w:val="16"/>
              </w:rPr>
            </w:pPr>
          </w:p>
          <w:p w:rsidRPr="0015765A" w:rsidR="00AE08E9" w:rsidP="00AE08E9" w:rsidRDefault="00AE08E9" w14:paraId="01550460" w14:textId="3BC70384">
            <w:pPr>
              <w:ind w:left="216"/>
              <w:rPr>
                <w:sz w:val="16"/>
                <w:szCs w:val="16"/>
              </w:rPr>
            </w:pPr>
            <w:r w:rsidRPr="0015765A">
              <w:rPr>
                <w:sz w:val="16"/>
                <w:szCs w:val="16"/>
              </w:rPr>
              <w:t>1(e)(1).</w:t>
            </w:r>
          </w:p>
          <w:p w:rsidRPr="0015765A" w:rsidR="00AE08E9" w:rsidP="00AE08E9" w:rsidRDefault="00AE08E9" w14:paraId="3595858E" w14:textId="77777777">
            <w:pPr>
              <w:ind w:left="216"/>
              <w:rPr>
                <w:sz w:val="16"/>
                <w:szCs w:val="16"/>
              </w:rPr>
            </w:pPr>
            <w:r w:rsidRPr="0015765A">
              <w:rPr>
                <w:sz w:val="16"/>
                <w:szCs w:val="16"/>
              </w:rPr>
              <w:t>SYSTEMS</w:t>
            </w:r>
          </w:p>
          <w:p w:rsidRPr="0015765A" w:rsidR="00AE08E9" w:rsidP="00AE08E9" w:rsidRDefault="00AE08E9" w14:paraId="443178A5" w14:textId="77777777">
            <w:pPr>
              <w:ind w:left="216"/>
              <w:rPr>
                <w:sz w:val="16"/>
                <w:szCs w:val="16"/>
              </w:rPr>
            </w:pPr>
          </w:p>
          <w:p w:rsidRPr="0015765A" w:rsidR="00AE08E9" w:rsidP="00AE08E9" w:rsidRDefault="00AE08E9" w14:paraId="38EE3200" w14:textId="5CDEA948">
            <w:pPr>
              <w:ind w:left="216"/>
              <w:rPr>
                <w:sz w:val="16"/>
                <w:szCs w:val="16"/>
              </w:rPr>
            </w:pPr>
            <w:r w:rsidRPr="0015765A">
              <w:rPr>
                <w:sz w:val="16"/>
                <w:szCs w:val="16"/>
              </w:rPr>
              <w:t>1(e)(2).</w:t>
            </w:r>
          </w:p>
          <w:p w:rsidRPr="0015765A" w:rsidR="00AE08E9" w:rsidP="00AE08E9" w:rsidRDefault="00AE08E9" w14:paraId="2500FE99" w14:textId="77777777">
            <w:pPr>
              <w:ind w:left="216"/>
              <w:rPr>
                <w:sz w:val="16"/>
                <w:szCs w:val="16"/>
              </w:rPr>
            </w:pPr>
            <w:r w:rsidRPr="0015765A">
              <w:rPr>
                <w:sz w:val="16"/>
                <w:szCs w:val="16"/>
              </w:rPr>
              <w:t>CERT. PROGRAM COSTS/ELIG DETERMINATION</w:t>
            </w:r>
          </w:p>
          <w:p w:rsidRPr="0015765A" w:rsidR="00AE08E9" w:rsidP="00AE08E9" w:rsidRDefault="00AE08E9" w14:paraId="3233E9D5" w14:textId="77777777">
            <w:pPr>
              <w:ind w:left="216"/>
              <w:rPr>
                <w:sz w:val="16"/>
                <w:szCs w:val="16"/>
              </w:rPr>
            </w:pPr>
          </w:p>
          <w:p w:rsidRPr="0015765A" w:rsidR="00AE08E9" w:rsidP="00AE08E9" w:rsidRDefault="00AE08E9" w14:paraId="0C9E5757" w14:textId="65111030">
            <w:pPr>
              <w:ind w:left="216"/>
              <w:rPr>
                <w:sz w:val="16"/>
                <w:szCs w:val="16"/>
              </w:rPr>
            </w:pPr>
            <w:r w:rsidRPr="0015765A">
              <w:rPr>
                <w:sz w:val="16"/>
                <w:szCs w:val="16"/>
              </w:rPr>
              <w:t>1(e)(3).</w:t>
            </w:r>
          </w:p>
          <w:p w:rsidRPr="0015765A" w:rsidR="00AE08E9" w:rsidP="00AE08E9" w:rsidRDefault="00AE08E9" w14:paraId="3189589B" w14:textId="77777777">
            <w:pPr>
              <w:ind w:left="216"/>
              <w:rPr>
                <w:sz w:val="16"/>
                <w:szCs w:val="16"/>
              </w:rPr>
            </w:pPr>
            <w:r w:rsidRPr="0015765A">
              <w:rPr>
                <w:sz w:val="16"/>
                <w:szCs w:val="16"/>
              </w:rPr>
              <w:t>ALL OTHER NON-DIRECT SERVICES</w:t>
            </w:r>
          </w:p>
        </w:tc>
        <w:tc>
          <w:tcPr>
            <w:tcW w:w="1113" w:type="dxa"/>
          </w:tcPr>
          <w:p w:rsidRPr="0015765A" w:rsidR="00AE08E9" w:rsidP="00AE08E9" w:rsidRDefault="00AE08E9" w14:paraId="7D190E64" w14:textId="2B4C66C7">
            <w:pPr>
              <w:rPr>
                <w:sz w:val="16"/>
                <w:szCs w:val="16"/>
              </w:rPr>
            </w:pPr>
            <w:r w:rsidRPr="0015765A">
              <w:rPr>
                <w:sz w:val="16"/>
                <w:szCs w:val="16"/>
              </w:rPr>
              <w:t xml:space="preserve">Enter the cumulative expenditures from Mandatory 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Pr="0015765A" w:rsidR="00AE08E9" w:rsidP="00AE08E9" w:rsidRDefault="00AE08E9" w14:paraId="454A1B99" w14:textId="2D0FB50A">
            <w:pPr>
              <w:rPr>
                <w:sz w:val="16"/>
                <w:szCs w:val="16"/>
              </w:rPr>
            </w:pPr>
            <w:r w:rsidRPr="0015765A">
              <w:rPr>
                <w:sz w:val="16"/>
                <w:szCs w:val="16"/>
              </w:rPr>
              <w:t xml:space="preserve">Enter the cumulative total of both Federal and State Matching expenditures on non-direct services, respectively, made from October 1 of the </w:t>
            </w:r>
            <w:r>
              <w:rPr>
                <w:sz w:val="16"/>
                <w:szCs w:val="16"/>
              </w:rPr>
              <w:t>GY</w:t>
            </w:r>
            <w:r w:rsidRPr="0015765A">
              <w:rPr>
                <w:sz w:val="16"/>
                <w:szCs w:val="16"/>
              </w:rPr>
              <w:t xml:space="preserve"> for which the report is being submitted through the current quarter being reported.</w:t>
            </w:r>
          </w:p>
        </w:tc>
        <w:tc>
          <w:tcPr>
            <w:tcW w:w="1114" w:type="dxa"/>
          </w:tcPr>
          <w:p w:rsidRPr="0015765A" w:rsidR="00AE08E9" w:rsidP="00AE08E9" w:rsidRDefault="00AE08E9" w14:paraId="47118D6E" w14:textId="4EA104D1">
            <w:pPr>
              <w:rPr>
                <w:sz w:val="16"/>
                <w:szCs w:val="16"/>
              </w:rPr>
            </w:pPr>
            <w:r w:rsidRPr="0015765A">
              <w:rPr>
                <w:sz w:val="16"/>
                <w:szCs w:val="16"/>
              </w:rPr>
              <w:t xml:space="preserve">Enter the cumulative expenditures from Discretionary 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Pr="0015765A" w:rsidR="00AE08E9" w:rsidP="00AE08E9" w:rsidRDefault="00AE08E9" w14:paraId="076B8E6E" w14:textId="1242AB02">
            <w:pPr>
              <w:rPr>
                <w:sz w:val="16"/>
                <w:szCs w:val="16"/>
              </w:rPr>
            </w:pPr>
            <w:r w:rsidRPr="0015765A">
              <w:rPr>
                <w:sz w:val="16"/>
                <w:szCs w:val="16"/>
              </w:rPr>
              <w:t xml:space="preserve">Enter the cumulative total of State MOE expenditures on non-direct services, respectively, made from October 1 of the </w:t>
            </w:r>
            <w:r>
              <w:rPr>
                <w:sz w:val="16"/>
                <w:szCs w:val="16"/>
              </w:rPr>
              <w:t>GY</w:t>
            </w:r>
            <w:r w:rsidRPr="0015765A">
              <w:rPr>
                <w:sz w:val="16"/>
                <w:szCs w:val="16"/>
              </w:rPr>
              <w:t xml:space="preserve"> for which the report is being submitted through the current quarter being reported.</w:t>
            </w:r>
          </w:p>
        </w:tc>
        <w:tc>
          <w:tcPr>
            <w:tcW w:w="1113" w:type="dxa"/>
          </w:tcPr>
          <w:p w:rsidRPr="0015765A" w:rsidR="00AE08E9" w:rsidP="00AE08E9" w:rsidRDefault="00AE08E9" w14:paraId="2B187158" w14:textId="22A7207A">
            <w:pPr>
              <w:rPr>
                <w:sz w:val="16"/>
                <w:szCs w:val="16"/>
              </w:rPr>
            </w:pPr>
            <w:r w:rsidRPr="0015765A">
              <w:rPr>
                <w:sz w:val="16"/>
                <w:szCs w:val="16"/>
              </w:rPr>
              <w:t xml:space="preserve">Enter the cumulative expenditures from Discretionary Disaster Relief 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Pr="0015765A" w:rsidR="00AE08E9" w:rsidP="00AE08E9" w:rsidRDefault="00AE08E9" w14:paraId="349F9829" w14:textId="4CF5233C">
            <w:pPr>
              <w:rPr>
                <w:sz w:val="16"/>
                <w:szCs w:val="16"/>
              </w:rPr>
            </w:pPr>
            <w:r w:rsidRPr="0015765A">
              <w:rPr>
                <w:sz w:val="16"/>
                <w:szCs w:val="16"/>
              </w:rPr>
              <w:t xml:space="preserve">Enter the cumulative expenditures from Discretionary Disaster Relief </w:t>
            </w:r>
            <w:r>
              <w:rPr>
                <w:sz w:val="16"/>
                <w:szCs w:val="16"/>
              </w:rPr>
              <w:t xml:space="preserve">Construction and Major Renovation </w:t>
            </w:r>
            <w:r w:rsidRPr="0015765A">
              <w:rPr>
                <w:sz w:val="16"/>
                <w:szCs w:val="16"/>
              </w:rPr>
              <w:t xml:space="preserve">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Pr="0015765A" w:rsidR="00AE08E9" w:rsidP="00AE08E9" w:rsidRDefault="00AE08E9" w14:paraId="50CA8472" w14:textId="0B8E78D9">
            <w:pPr>
              <w:rPr>
                <w:sz w:val="16"/>
                <w:szCs w:val="16"/>
              </w:rPr>
            </w:pPr>
            <w:r w:rsidRPr="0015765A">
              <w:rPr>
                <w:sz w:val="16"/>
                <w:szCs w:val="16"/>
              </w:rPr>
              <w:t xml:space="preserve">Enter the cumulative expenditures from Discretionary </w:t>
            </w:r>
            <w:r>
              <w:rPr>
                <w:sz w:val="16"/>
                <w:szCs w:val="16"/>
              </w:rPr>
              <w:t xml:space="preserve">CARES Act </w:t>
            </w:r>
            <w:r w:rsidRPr="0015765A">
              <w:rPr>
                <w:sz w:val="16"/>
                <w:szCs w:val="16"/>
              </w:rPr>
              <w:t xml:space="preserve">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Pr="0015765A" w:rsidR="00AE08E9" w:rsidP="00AE08E9" w:rsidRDefault="00AE08E9" w14:paraId="542FB18E" w14:textId="0619C15E">
            <w:pPr>
              <w:rPr>
                <w:sz w:val="16"/>
                <w:szCs w:val="16"/>
              </w:rPr>
            </w:pPr>
            <w:r w:rsidRPr="0015765A">
              <w:rPr>
                <w:sz w:val="16"/>
                <w:szCs w:val="16"/>
              </w:rPr>
              <w:t>Enter t</w:t>
            </w:r>
            <w:r>
              <w:rPr>
                <w:sz w:val="16"/>
                <w:szCs w:val="16"/>
              </w:rPr>
              <w:t xml:space="preserve">he cumulative expenditures </w:t>
            </w:r>
            <w:r w:rsidRPr="00B03F11">
              <w:rPr>
                <w:sz w:val="16"/>
                <w:szCs w:val="16"/>
              </w:rPr>
              <w:t xml:space="preserve">from the </w:t>
            </w:r>
            <w:r w:rsidR="005826B7">
              <w:rPr>
                <w:sz w:val="16"/>
                <w:szCs w:val="16"/>
              </w:rPr>
              <w:t xml:space="preserve">Discretionary </w:t>
            </w:r>
            <w:r>
              <w:rPr>
                <w:caps/>
                <w:sz w:val="16"/>
                <w:szCs w:val="16"/>
              </w:rPr>
              <w:t xml:space="preserve">CRRSA </w:t>
            </w:r>
            <w:r w:rsidR="00796DD1">
              <w:rPr>
                <w:caps/>
                <w:sz w:val="16"/>
                <w:szCs w:val="16"/>
              </w:rPr>
              <w:t>A</w:t>
            </w:r>
            <w:r w:rsidR="00796DD1">
              <w:rPr>
                <w:sz w:val="16"/>
                <w:szCs w:val="16"/>
              </w:rPr>
              <w:t>ct</w:t>
            </w:r>
            <w:r>
              <w:rPr>
                <w:sz w:val="16"/>
                <w:szCs w:val="16"/>
              </w:rPr>
              <w:t xml:space="preserve"> </w:t>
            </w:r>
            <w:r w:rsidRPr="00B03F11">
              <w:rPr>
                <w:sz w:val="16"/>
                <w:szCs w:val="16"/>
              </w:rPr>
              <w:t xml:space="preserve">funds </w:t>
            </w:r>
            <w:r w:rsidRPr="0015765A">
              <w:rPr>
                <w:sz w:val="16"/>
                <w:szCs w:val="16"/>
              </w:rPr>
              <w:t xml:space="preserve">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70" w:type="dxa"/>
          </w:tcPr>
          <w:p w:rsidRPr="0015765A" w:rsidR="00AE08E9" w:rsidP="00AE08E9" w:rsidRDefault="00AE08E9" w14:paraId="0DCFA190" w14:textId="75622237">
            <w:pPr>
              <w:rPr>
                <w:sz w:val="16"/>
                <w:szCs w:val="16"/>
              </w:rPr>
            </w:pPr>
            <w:r w:rsidRPr="0015765A">
              <w:rPr>
                <w:sz w:val="16"/>
                <w:szCs w:val="16"/>
              </w:rPr>
              <w:t>Enter t</w:t>
            </w:r>
            <w:r>
              <w:rPr>
                <w:sz w:val="16"/>
                <w:szCs w:val="16"/>
              </w:rPr>
              <w:t xml:space="preserve">he cumulative expenditures </w:t>
            </w:r>
            <w:r w:rsidRPr="00B03F11">
              <w:rPr>
                <w:sz w:val="16"/>
                <w:szCs w:val="16"/>
              </w:rPr>
              <w:t>from the</w:t>
            </w:r>
            <w:r>
              <w:rPr>
                <w:sz w:val="16"/>
                <w:szCs w:val="16"/>
              </w:rPr>
              <w:t xml:space="preserve"> </w:t>
            </w:r>
            <w:r w:rsidR="005826B7">
              <w:rPr>
                <w:sz w:val="16"/>
                <w:szCs w:val="16"/>
              </w:rPr>
              <w:t xml:space="preserve">Supplemental </w:t>
            </w:r>
            <w:r>
              <w:rPr>
                <w:sz w:val="16"/>
                <w:szCs w:val="16"/>
              </w:rPr>
              <w:t>Discretionary ARP Act</w:t>
            </w:r>
            <w:r w:rsidRPr="00B03F11">
              <w:rPr>
                <w:sz w:val="16"/>
                <w:szCs w:val="16"/>
              </w:rPr>
              <w:t xml:space="preserve"> funds </w:t>
            </w:r>
            <w:r w:rsidRPr="0015765A">
              <w:rPr>
                <w:sz w:val="16"/>
                <w:szCs w:val="16"/>
              </w:rPr>
              <w:t xml:space="preserve">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058" w:type="dxa"/>
            <w:shd w:val="clear" w:color="auto" w:fill="D9D9D9" w:themeFill="background1" w:themeFillShade="D9"/>
          </w:tcPr>
          <w:p w:rsidRPr="0015765A" w:rsidR="00AE08E9" w:rsidP="00AE08E9" w:rsidRDefault="00AE08E9" w14:paraId="17060F65" w14:textId="74B3CA66">
            <w:pPr>
              <w:rPr>
                <w:sz w:val="16"/>
                <w:szCs w:val="16"/>
              </w:rPr>
            </w:pPr>
          </w:p>
        </w:tc>
      </w:tr>
    </w:tbl>
    <w:p w:rsidR="007815FC" w:rsidP="00905027" w:rsidRDefault="007815FC" w14:paraId="665707AB" w14:textId="77777777"/>
    <w:p w:rsidR="00BD5D5D" w:rsidP="00905027" w:rsidRDefault="00BD5D5D" w14:paraId="2B84CFB0" w14:textId="77777777">
      <w:pPr>
        <w:sectPr w:rsidR="00BD5D5D" w:rsidSect="00BD5D5D">
          <w:pgSz w:w="15840" w:h="12240" w:orient="landscape"/>
          <w:pgMar w:top="1440" w:right="1440" w:bottom="1440" w:left="1440" w:header="720" w:footer="720" w:gutter="0"/>
          <w:cols w:space="720"/>
          <w:docGrid w:linePitch="360"/>
        </w:sectPr>
      </w:pPr>
    </w:p>
    <w:p w:rsidRPr="00F82321" w:rsidR="00C15DC2" w:rsidP="00905027" w:rsidRDefault="00D057FE" w14:paraId="7647F360" w14:textId="06E6FBD0">
      <w:r w:rsidRPr="00F82321">
        <w:t>The following sub-categories for Non-Direct Services are included on the ACF-696 form reporting</w:t>
      </w:r>
      <w:r w:rsidR="008211BB">
        <w:t xml:space="preserve"> expenditures under for Line 1(e</w:t>
      </w:r>
      <w:r w:rsidRPr="00F82321">
        <w:t>):</w:t>
      </w:r>
    </w:p>
    <w:p w:rsidRPr="00F82321" w:rsidR="00C15DC2" w:rsidP="00905027" w:rsidRDefault="00C15DC2" w14:paraId="41509C97" w14:textId="77777777">
      <w:pPr>
        <w:rPr>
          <w:b/>
          <w:u w:val="single"/>
        </w:rPr>
      </w:pPr>
    </w:p>
    <w:p w:rsidRPr="00A523FC" w:rsidR="007B137E" w:rsidP="00905027" w:rsidRDefault="008211BB" w14:paraId="4C942A4A" w14:textId="4F819597">
      <w:pPr>
        <w:ind w:left="360"/>
        <w:rPr>
          <w:rStyle w:val="Emphasis"/>
        </w:rPr>
      </w:pPr>
      <w:r>
        <w:rPr>
          <w:rStyle w:val="Emphasis"/>
        </w:rPr>
        <w:t>Line 1(e</w:t>
      </w:r>
      <w:r w:rsidRPr="00A523FC" w:rsidR="00D057FE">
        <w:rPr>
          <w:rStyle w:val="Emphasis"/>
        </w:rPr>
        <w:t xml:space="preserve">)(1) – Systems </w:t>
      </w:r>
    </w:p>
    <w:p w:rsidR="00A5629B" w:rsidP="00905027" w:rsidRDefault="00D057FE" w14:paraId="6B274620" w14:textId="77777777">
      <w:pPr>
        <w:pStyle w:val="ListParagraph"/>
        <w:numPr>
          <w:ilvl w:val="0"/>
          <w:numId w:val="11"/>
        </w:numPr>
        <w:spacing w:after="0"/>
        <w:ind w:left="1080"/>
      </w:pPr>
      <w:r w:rsidRPr="00F82321">
        <w:t>Establishment and maintenance of computerized child care information systems.</w:t>
      </w:r>
    </w:p>
    <w:p w:rsidRPr="00F82321" w:rsidR="00905027" w:rsidP="00905027" w:rsidRDefault="00905027" w14:paraId="5CBA3362" w14:textId="77777777">
      <w:pPr>
        <w:pStyle w:val="ListParagraph"/>
        <w:spacing w:after="0"/>
        <w:ind w:left="1080"/>
      </w:pPr>
    </w:p>
    <w:p w:rsidRPr="00A523FC" w:rsidR="00C15DC2" w:rsidP="00905027" w:rsidRDefault="008211BB" w14:paraId="6E5216E2" w14:textId="3954B40C">
      <w:pPr>
        <w:ind w:left="360"/>
        <w:rPr>
          <w:rStyle w:val="Emphasis"/>
        </w:rPr>
      </w:pPr>
      <w:r>
        <w:rPr>
          <w:rStyle w:val="Emphasis"/>
        </w:rPr>
        <w:t>Line 1(e</w:t>
      </w:r>
      <w:r w:rsidRPr="00A523FC" w:rsidR="00D057FE">
        <w:rPr>
          <w:rStyle w:val="Emphasis"/>
        </w:rPr>
        <w:t>)(2) - Certificate Program Cost / Eligibility Determination</w:t>
      </w:r>
    </w:p>
    <w:p w:rsidRPr="00A523FC" w:rsidR="007B137E" w:rsidP="00E21A0D" w:rsidRDefault="00D057FE" w14:paraId="5E44C599" w14:textId="77777777">
      <w:pPr>
        <w:pStyle w:val="ListParagraph"/>
        <w:numPr>
          <w:ilvl w:val="0"/>
          <w:numId w:val="11"/>
        </w:numPr>
        <w:spacing w:after="0" w:line="240" w:lineRule="auto"/>
        <w:ind w:left="1080"/>
      </w:pPr>
      <w:r w:rsidRPr="00A523FC">
        <w:t>Establishing and operating a certificate program</w:t>
      </w:r>
    </w:p>
    <w:p w:rsidRPr="00A523FC" w:rsidR="007B137E" w:rsidP="00E21A0D" w:rsidRDefault="00D057FE" w14:paraId="0F5D7532" w14:textId="77777777">
      <w:pPr>
        <w:pStyle w:val="ListParagraph"/>
        <w:numPr>
          <w:ilvl w:val="0"/>
          <w:numId w:val="11"/>
        </w:numPr>
        <w:spacing w:after="0" w:line="240" w:lineRule="auto"/>
        <w:ind w:left="1080"/>
      </w:pPr>
      <w:r w:rsidRPr="00A523FC">
        <w:t>Eligibility determination and re-determination.</w:t>
      </w:r>
    </w:p>
    <w:p w:rsidR="007B137E" w:rsidP="00E21A0D" w:rsidRDefault="00D057FE" w14:paraId="0F65C740" w14:textId="77777777">
      <w:pPr>
        <w:pStyle w:val="ListParagraph"/>
        <w:numPr>
          <w:ilvl w:val="0"/>
          <w:numId w:val="11"/>
        </w:numPr>
        <w:spacing w:after="0" w:line="240" w:lineRule="auto"/>
        <w:ind w:left="1080"/>
      </w:pPr>
      <w:r w:rsidRPr="00A523FC">
        <w:t xml:space="preserve">Costs associated with conducting error rate reviews and compliance with Error Rate Reporting requirements per Subpart K of CCDF Regulations. </w:t>
      </w:r>
    </w:p>
    <w:p w:rsidRPr="00A523FC" w:rsidR="00905027" w:rsidP="00905027" w:rsidRDefault="00905027" w14:paraId="4E998BAF" w14:textId="77777777">
      <w:pPr>
        <w:pStyle w:val="ListParagraph"/>
        <w:spacing w:after="0"/>
        <w:ind w:left="1080"/>
      </w:pPr>
    </w:p>
    <w:p w:rsidRPr="00A523FC" w:rsidR="00C15DC2" w:rsidP="00905027" w:rsidRDefault="008211BB" w14:paraId="7390A392" w14:textId="018C034F">
      <w:pPr>
        <w:ind w:firstLine="360"/>
        <w:rPr>
          <w:rStyle w:val="Emphasis"/>
        </w:rPr>
      </w:pPr>
      <w:r>
        <w:rPr>
          <w:rStyle w:val="Emphasis"/>
        </w:rPr>
        <w:t>Line 1(e</w:t>
      </w:r>
      <w:r w:rsidRPr="00A523FC" w:rsidR="00D057FE">
        <w:rPr>
          <w:rStyle w:val="Emphasis"/>
        </w:rPr>
        <w:t>)(3) - All Other Non-Direct Services</w:t>
      </w:r>
    </w:p>
    <w:p w:rsidRPr="00A523FC" w:rsidR="00C57F93" w:rsidP="00E21A0D" w:rsidRDefault="00D057FE" w14:paraId="0EE00091" w14:textId="77777777">
      <w:pPr>
        <w:pStyle w:val="ListParagraph"/>
        <w:numPr>
          <w:ilvl w:val="0"/>
          <w:numId w:val="12"/>
        </w:numPr>
        <w:spacing w:after="0" w:line="240" w:lineRule="auto"/>
        <w:ind w:left="1080"/>
      </w:pPr>
      <w:r w:rsidRPr="00A523FC">
        <w:t>Preparation/participation in judicial hearings</w:t>
      </w:r>
    </w:p>
    <w:p w:rsidRPr="00456EC0" w:rsidR="00456EC0" w:rsidP="00E21A0D" w:rsidRDefault="00C47A1A" w14:paraId="42827D23" w14:textId="77777777">
      <w:pPr>
        <w:pStyle w:val="ListParagraph"/>
        <w:numPr>
          <w:ilvl w:val="0"/>
          <w:numId w:val="13"/>
        </w:numPr>
        <w:tabs>
          <w:tab w:val="clear" w:pos="720"/>
          <w:tab w:val="num" w:pos="1080"/>
        </w:tabs>
        <w:spacing w:after="0" w:line="240" w:lineRule="auto"/>
        <w:ind w:left="1080"/>
        <w:rPr>
          <w:rFonts w:asciiTheme="minorHAnsi" w:hAnsiTheme="minorHAnsi"/>
          <w:szCs w:val="24"/>
        </w:rPr>
      </w:pPr>
      <w:r>
        <w:t>Recruitment, l</w:t>
      </w:r>
      <w:r w:rsidRPr="00A523FC" w:rsidR="00D057FE">
        <w:t>icensing, inspection</w:t>
      </w:r>
      <w:r>
        <w:t xml:space="preserve">, reviews, and supervision </w:t>
      </w:r>
      <w:r w:rsidRPr="00A523FC" w:rsidR="00D057FE">
        <w:t xml:space="preserve">of child care </w:t>
      </w:r>
      <w:r>
        <w:t>placements</w:t>
      </w:r>
    </w:p>
    <w:p w:rsidR="00456EC0" w:rsidP="0010217B" w:rsidRDefault="00D057FE" w14:paraId="230785FA" w14:textId="77777777">
      <w:pPr>
        <w:pStyle w:val="ListParagraph"/>
        <w:numPr>
          <w:ilvl w:val="0"/>
          <w:numId w:val="13"/>
        </w:numPr>
        <w:tabs>
          <w:tab w:val="clear" w:pos="720"/>
          <w:tab w:val="num" w:pos="1080"/>
        </w:tabs>
        <w:spacing w:after="0" w:line="240" w:lineRule="auto"/>
        <w:ind w:left="1080"/>
        <w:rPr>
          <w:rFonts w:asciiTheme="minorHAnsi" w:hAnsiTheme="minorHAnsi"/>
          <w:szCs w:val="24"/>
        </w:rPr>
      </w:pPr>
      <w:r w:rsidRPr="00456EC0">
        <w:rPr>
          <w:rFonts w:asciiTheme="minorHAnsi" w:hAnsiTheme="minorHAnsi"/>
          <w:szCs w:val="24"/>
        </w:rPr>
        <w:t>Training of child care providers on billing and claims processes associated with the subsidy program</w:t>
      </w:r>
    </w:p>
    <w:p w:rsidRPr="00456EC0" w:rsidR="00C57F93" w:rsidP="00905027" w:rsidRDefault="00D057FE" w14:paraId="72AB8EA0" w14:textId="77777777">
      <w:pPr>
        <w:pStyle w:val="ListParagraph"/>
        <w:numPr>
          <w:ilvl w:val="0"/>
          <w:numId w:val="13"/>
        </w:numPr>
        <w:tabs>
          <w:tab w:val="clear" w:pos="720"/>
          <w:tab w:val="num" w:pos="1080"/>
        </w:tabs>
        <w:spacing w:after="0" w:line="240" w:lineRule="auto"/>
        <w:ind w:left="1080"/>
        <w:rPr>
          <w:rFonts w:asciiTheme="minorHAnsi" w:hAnsiTheme="minorHAnsi"/>
          <w:szCs w:val="24"/>
        </w:rPr>
      </w:pPr>
      <w:r w:rsidRPr="00456EC0">
        <w:rPr>
          <w:rFonts w:asciiTheme="minorHAnsi" w:hAnsiTheme="minorHAnsi"/>
          <w:szCs w:val="24"/>
        </w:rPr>
        <w:t>Reviews and supervision of child care placements</w:t>
      </w:r>
    </w:p>
    <w:p w:rsidR="00C57F93" w:rsidP="00905027" w:rsidRDefault="00D057FE" w14:paraId="3A8B82EA" w14:textId="77777777">
      <w:pPr>
        <w:pStyle w:val="ListParagraph"/>
        <w:numPr>
          <w:ilvl w:val="0"/>
          <w:numId w:val="13"/>
        </w:numPr>
        <w:tabs>
          <w:tab w:val="clear" w:pos="720"/>
          <w:tab w:val="num" w:pos="1080"/>
        </w:tabs>
        <w:spacing w:after="0" w:line="240" w:lineRule="auto"/>
        <w:ind w:left="1080"/>
        <w:rPr>
          <w:rFonts w:asciiTheme="minorHAnsi" w:hAnsiTheme="minorHAnsi"/>
          <w:szCs w:val="24"/>
        </w:rPr>
      </w:pPr>
      <w:r w:rsidRPr="00F82321">
        <w:rPr>
          <w:rFonts w:asciiTheme="minorHAnsi" w:hAnsiTheme="minorHAnsi"/>
          <w:szCs w:val="24"/>
        </w:rPr>
        <w:t>Rate setting</w:t>
      </w:r>
    </w:p>
    <w:p w:rsidRPr="00F82321" w:rsidR="00C47A1A" w:rsidP="00905027" w:rsidRDefault="00C47A1A" w14:paraId="152A2F57" w14:textId="77777777">
      <w:pPr>
        <w:pStyle w:val="ListParagraph"/>
        <w:numPr>
          <w:ilvl w:val="0"/>
          <w:numId w:val="13"/>
        </w:numPr>
        <w:tabs>
          <w:tab w:val="clear" w:pos="720"/>
          <w:tab w:val="num" w:pos="1080"/>
        </w:tabs>
        <w:spacing w:after="0" w:line="240" w:lineRule="auto"/>
        <w:ind w:left="1080"/>
        <w:rPr>
          <w:rFonts w:asciiTheme="minorHAnsi" w:hAnsiTheme="minorHAnsi"/>
          <w:szCs w:val="24"/>
        </w:rPr>
      </w:pPr>
      <w:r>
        <w:rPr>
          <w:rFonts w:asciiTheme="minorHAnsi" w:hAnsiTheme="minorHAnsi"/>
          <w:szCs w:val="24"/>
        </w:rPr>
        <w:t>Resource and referral services</w:t>
      </w:r>
    </w:p>
    <w:p w:rsidRPr="00F82321" w:rsidR="00C57F93" w:rsidP="00905027" w:rsidRDefault="00D057FE" w14:paraId="0E66D867" w14:textId="77777777">
      <w:pPr>
        <w:pStyle w:val="ListParagraph"/>
        <w:numPr>
          <w:ilvl w:val="0"/>
          <w:numId w:val="13"/>
        </w:numPr>
        <w:tabs>
          <w:tab w:val="clear" w:pos="720"/>
          <w:tab w:val="num" w:pos="1080"/>
        </w:tabs>
        <w:spacing w:after="0" w:line="240" w:lineRule="auto"/>
        <w:ind w:left="1080"/>
        <w:rPr>
          <w:rFonts w:asciiTheme="minorHAnsi" w:hAnsiTheme="minorHAnsi"/>
          <w:szCs w:val="24"/>
        </w:rPr>
      </w:pPr>
      <w:r w:rsidRPr="00F82321">
        <w:rPr>
          <w:rFonts w:asciiTheme="minorHAnsi" w:hAnsiTheme="minorHAnsi"/>
          <w:szCs w:val="24"/>
        </w:rPr>
        <w:t>Training of child care staff on CCDF administrative issues</w:t>
      </w:r>
    </w:p>
    <w:p w:rsidR="00C15DC2" w:rsidP="00905027" w:rsidRDefault="00C15DC2" w14:paraId="1A8898F3" w14:textId="2C789BD2"/>
    <w:p w:rsidRPr="009F05AB" w:rsidR="0099647E" w:rsidP="0099647E" w:rsidRDefault="0099647E" w14:paraId="10284308" w14:textId="251EDFB7">
      <w:pPr>
        <w:rPr>
          <w:rStyle w:val="Strong"/>
          <w:sz w:val="36"/>
          <w:szCs w:val="36"/>
        </w:rPr>
      </w:pPr>
      <w:r w:rsidRPr="009F05AB">
        <w:rPr>
          <w:rStyle w:val="Strong"/>
          <w:sz w:val="36"/>
          <w:szCs w:val="36"/>
        </w:rPr>
        <w:t xml:space="preserve">Line 1(f) – Construction and </w:t>
      </w:r>
      <w:r w:rsidRPr="009F05AB" w:rsidR="002502C8">
        <w:rPr>
          <w:rStyle w:val="Strong"/>
          <w:sz w:val="36"/>
          <w:szCs w:val="36"/>
        </w:rPr>
        <w:t xml:space="preserve">Major </w:t>
      </w:r>
      <w:r w:rsidRPr="009F05AB">
        <w:rPr>
          <w:rStyle w:val="Strong"/>
          <w:sz w:val="36"/>
          <w:szCs w:val="36"/>
        </w:rPr>
        <w:t xml:space="preserve">Renovation </w:t>
      </w:r>
    </w:p>
    <w:p w:rsidRPr="00F82321" w:rsidR="0099647E" w:rsidP="0099647E" w:rsidRDefault="0099647E" w14:paraId="73A03CC8" w14:textId="77777777">
      <w:pPr>
        <w:rPr>
          <w:u w:val="single"/>
        </w:rPr>
      </w:pPr>
    </w:p>
    <w:p w:rsidRPr="002A54AE" w:rsidR="0099647E" w:rsidP="0099647E" w:rsidRDefault="0099647E" w14:paraId="5DAC3CA2" w14:textId="3BD1F6F8">
      <w:r w:rsidRPr="002A54AE">
        <w:t xml:space="preserve">CCDF Lead Agencies that are awarded Discretionary Disaster Relief funds may use those funds for renovating, repairing, or rebuilding </w:t>
      </w:r>
      <w:proofErr w:type="gramStart"/>
      <w:r w:rsidRPr="002A54AE">
        <w:t>child care</w:t>
      </w:r>
      <w:proofErr w:type="gramEnd"/>
      <w:r w:rsidRPr="002A54AE">
        <w:t xml:space="preserve"> facilities, subject to ACF approval.  Any such funds used for construction on major renovation (as defined at 45 CFR 98.2 of the CCDF regulations) should be reported on Line 1(f)</w:t>
      </w:r>
      <w:r w:rsidRPr="002A54AE" w:rsidR="0022494C">
        <w:t xml:space="preserve">, column </w:t>
      </w:r>
      <w:r w:rsidRPr="002A54AE" w:rsidR="00D52120">
        <w:t>(</w:t>
      </w:r>
      <w:r w:rsidRPr="002A54AE" w:rsidR="0022494C">
        <w:t>F</w:t>
      </w:r>
      <w:r w:rsidRPr="002A54AE" w:rsidR="00D52120">
        <w:t>)</w:t>
      </w:r>
      <w:r w:rsidRPr="002A54AE">
        <w:t xml:space="preserve">.  Funds used for minor </w:t>
      </w:r>
      <w:r w:rsidRPr="002A54AE" w:rsidR="004F5B13">
        <w:t xml:space="preserve">remodeling or </w:t>
      </w:r>
      <w:r w:rsidR="003E05EC">
        <w:t xml:space="preserve">minor </w:t>
      </w:r>
      <w:r w:rsidRPr="002A54AE">
        <w:t xml:space="preserve">renovation (i.e., renovation other than major renovation) should </w:t>
      </w:r>
      <w:r w:rsidRPr="002A54AE">
        <w:rPr>
          <w:b/>
        </w:rPr>
        <w:t>not</w:t>
      </w:r>
      <w:r w:rsidRPr="002A54AE">
        <w:t xml:space="preserve"> be reported on Line 1(f), but rather should be reported as a quality expenditure on Line 1(b) or 1(c).   </w:t>
      </w:r>
      <w:proofErr w:type="gramStart"/>
      <w:r w:rsidRPr="002A54AE" w:rsidR="004F5B13">
        <w:t>With the exception of</w:t>
      </w:r>
      <w:proofErr w:type="gramEnd"/>
      <w:r w:rsidRPr="002A54AE" w:rsidR="004F5B13">
        <w:t xml:space="preserve"> the Discretionary Disaster Relief funds, no CCDF funds may be expended for the purchase, construction, or permanent improvement of any building or facility.</w:t>
      </w:r>
      <w:r w:rsidRPr="002A54AE">
        <w:t xml:space="preserve"> </w:t>
      </w:r>
    </w:p>
    <w:p w:rsidRPr="00F82321" w:rsidR="0099647E" w:rsidP="0099647E" w:rsidRDefault="0099647E" w14:paraId="339EF289" w14:textId="77777777"/>
    <w:p w:rsidR="00BD5D5D" w:rsidP="0099647E" w:rsidRDefault="00BD5D5D" w14:paraId="718FDBC4" w14:textId="77777777">
      <w:pPr>
        <w:rPr>
          <w:rStyle w:val="Emphasis"/>
        </w:rPr>
        <w:sectPr w:rsidR="00BD5D5D" w:rsidSect="00BD5D5D">
          <w:pgSz w:w="12240" w:h="15840"/>
          <w:pgMar w:top="1440" w:right="1440" w:bottom="1440" w:left="1440" w:header="720" w:footer="720" w:gutter="0"/>
          <w:cols w:space="720"/>
          <w:docGrid w:linePitch="360"/>
        </w:sectPr>
      </w:pPr>
    </w:p>
    <w:p w:rsidRPr="00677CD8" w:rsidR="0099647E" w:rsidP="0099647E" w:rsidRDefault="0099647E" w14:paraId="645592F2" w14:textId="245D5C14">
      <w:pPr>
        <w:rPr>
          <w:rStyle w:val="Emphasis"/>
        </w:rPr>
      </w:pPr>
      <w:r w:rsidRPr="00677CD8">
        <w:rPr>
          <w:rStyle w:val="Emphasis"/>
        </w:rPr>
        <w:t xml:space="preserve">Table </w:t>
      </w:r>
      <w:r w:rsidR="00A22344">
        <w:rPr>
          <w:rStyle w:val="Emphasis"/>
        </w:rPr>
        <w:t>9</w:t>
      </w:r>
      <w:r w:rsidRPr="00677CD8">
        <w:rPr>
          <w:rStyle w:val="Emphasis"/>
        </w:rPr>
        <w:t>: Explanatio</w:t>
      </w:r>
      <w:r>
        <w:rPr>
          <w:rStyle w:val="Emphasis"/>
        </w:rPr>
        <w:t>n of Column Entries for Line 1(</w:t>
      </w:r>
      <w:r w:rsidR="00A22344">
        <w:rPr>
          <w:rStyle w:val="Emphasis"/>
        </w:rPr>
        <w:t>f</w:t>
      </w:r>
      <w:r w:rsidRPr="00677CD8">
        <w:rPr>
          <w:rStyle w:val="Emphasis"/>
        </w:rPr>
        <w:t xml:space="preserve">) </w:t>
      </w:r>
    </w:p>
    <w:p w:rsidRPr="00B302A9" w:rsidR="0099647E" w:rsidP="0099647E" w:rsidRDefault="0099647E" w14:paraId="41F340DB" w14:textId="77777777"/>
    <w:tbl>
      <w:tblPr>
        <w:tblW w:w="12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45"/>
        <w:gridCol w:w="1158"/>
        <w:gridCol w:w="1159"/>
        <w:gridCol w:w="1159"/>
        <w:gridCol w:w="1159"/>
        <w:gridCol w:w="1158"/>
        <w:gridCol w:w="1159"/>
        <w:gridCol w:w="1159"/>
        <w:gridCol w:w="1159"/>
        <w:gridCol w:w="1159"/>
        <w:gridCol w:w="1159"/>
      </w:tblGrid>
      <w:tr w:rsidRPr="00F82321" w:rsidR="00AD50D9" w:rsidTr="0045196C" w14:paraId="4A46A85F" w14:textId="7B12C4E9">
        <w:trPr>
          <w:cantSplit/>
          <w:jc w:val="center"/>
        </w:trPr>
        <w:tc>
          <w:tcPr>
            <w:tcW w:w="1345" w:type="dxa"/>
            <w:shd w:val="clear" w:color="auto" w:fill="D9D9D9"/>
          </w:tcPr>
          <w:p w:rsidRPr="00FE08D2" w:rsidR="00AD50D9" w:rsidP="00AD50D9" w:rsidRDefault="00AD50D9" w14:paraId="2C0BDD76" w14:textId="77777777">
            <w:pPr>
              <w:jc w:val="center"/>
              <w:rPr>
                <w:sz w:val="16"/>
              </w:rPr>
            </w:pPr>
          </w:p>
        </w:tc>
        <w:tc>
          <w:tcPr>
            <w:tcW w:w="1158" w:type="dxa"/>
            <w:shd w:val="clear" w:color="auto" w:fill="D9D9D9"/>
          </w:tcPr>
          <w:p w:rsidRPr="00D13400" w:rsidR="00AD50D9" w:rsidP="00AD50D9" w:rsidRDefault="00AD50D9" w14:paraId="00364332" w14:textId="77777777">
            <w:pPr>
              <w:jc w:val="center"/>
              <w:rPr>
                <w:sz w:val="16"/>
              </w:rPr>
            </w:pPr>
            <w:r w:rsidRPr="00D13400">
              <w:rPr>
                <w:sz w:val="16"/>
              </w:rPr>
              <w:t>(COLUMN A)</w:t>
            </w:r>
          </w:p>
          <w:p w:rsidRPr="00FE08D2" w:rsidR="00AD50D9" w:rsidP="00AD50D9" w:rsidRDefault="00AD50D9" w14:paraId="37EBBE4C" w14:textId="0B9FD181">
            <w:pPr>
              <w:jc w:val="center"/>
              <w:rPr>
                <w:sz w:val="16"/>
              </w:rPr>
            </w:pPr>
            <w:r w:rsidRPr="00D13400">
              <w:rPr>
                <w:sz w:val="16"/>
              </w:rPr>
              <w:t>MANDA</w:t>
            </w:r>
            <w:r>
              <w:rPr>
                <w:sz w:val="16"/>
              </w:rPr>
              <w:softHyphen/>
            </w:r>
            <w:r w:rsidRPr="00D13400">
              <w:rPr>
                <w:sz w:val="16"/>
              </w:rPr>
              <w:t>TORY FUNDS</w:t>
            </w:r>
          </w:p>
        </w:tc>
        <w:tc>
          <w:tcPr>
            <w:tcW w:w="1159" w:type="dxa"/>
            <w:shd w:val="clear" w:color="auto" w:fill="D9D9D9"/>
          </w:tcPr>
          <w:p w:rsidRPr="00D13400" w:rsidR="00AD50D9" w:rsidP="00AD50D9" w:rsidRDefault="00AD50D9" w14:paraId="6EC77518" w14:textId="77777777">
            <w:pPr>
              <w:jc w:val="center"/>
              <w:rPr>
                <w:sz w:val="16"/>
              </w:rPr>
            </w:pPr>
            <w:r w:rsidRPr="00D13400">
              <w:rPr>
                <w:sz w:val="16"/>
              </w:rPr>
              <w:t>(COLUMN B)</w:t>
            </w:r>
          </w:p>
          <w:p w:rsidRPr="00FE08D2" w:rsidR="00AD50D9" w:rsidP="00AD50D9" w:rsidRDefault="00AD50D9" w14:paraId="40A90C57" w14:textId="0ACABF56">
            <w:pPr>
              <w:jc w:val="center"/>
              <w:rPr>
                <w:sz w:val="16"/>
              </w:rPr>
            </w:pPr>
            <w:r w:rsidRPr="00D13400">
              <w:rPr>
                <w:sz w:val="16"/>
              </w:rPr>
              <w:t>MATCHING FUNDS</w:t>
            </w:r>
          </w:p>
        </w:tc>
        <w:tc>
          <w:tcPr>
            <w:tcW w:w="1159" w:type="dxa"/>
            <w:shd w:val="clear" w:color="auto" w:fill="D9D9D9"/>
          </w:tcPr>
          <w:p w:rsidRPr="00D13400" w:rsidR="00AD50D9" w:rsidP="00AD50D9" w:rsidRDefault="00AD50D9" w14:paraId="5295B6F3" w14:textId="77777777">
            <w:pPr>
              <w:jc w:val="center"/>
              <w:rPr>
                <w:sz w:val="16"/>
              </w:rPr>
            </w:pPr>
            <w:r w:rsidRPr="00D13400">
              <w:rPr>
                <w:sz w:val="16"/>
              </w:rPr>
              <w:t>(COLUMN C)</w:t>
            </w:r>
          </w:p>
          <w:p w:rsidR="00AD50D9" w:rsidP="00AD50D9" w:rsidRDefault="00AD50D9" w14:paraId="54987320" w14:textId="577E3D56">
            <w:pPr>
              <w:jc w:val="center"/>
              <w:rPr>
                <w:sz w:val="16"/>
              </w:rPr>
            </w:pPr>
            <w:r w:rsidRPr="00D13400">
              <w:rPr>
                <w:sz w:val="16"/>
              </w:rPr>
              <w:t>DISCRETION</w:t>
            </w:r>
            <w:r>
              <w:rPr>
                <w:sz w:val="16"/>
              </w:rPr>
              <w:t>-</w:t>
            </w:r>
          </w:p>
          <w:p w:rsidRPr="00FE08D2" w:rsidR="00AD50D9" w:rsidP="00AD50D9" w:rsidRDefault="00AD50D9" w14:paraId="4F2A487A" w14:textId="3554054F">
            <w:pPr>
              <w:jc w:val="center"/>
              <w:rPr>
                <w:sz w:val="16"/>
              </w:rPr>
            </w:pPr>
            <w:r>
              <w:rPr>
                <w:sz w:val="16"/>
              </w:rPr>
              <w:softHyphen/>
            </w:r>
            <w:r w:rsidRPr="00D13400">
              <w:rPr>
                <w:sz w:val="16"/>
              </w:rPr>
              <w:t>ARY FUNDS</w:t>
            </w:r>
          </w:p>
        </w:tc>
        <w:tc>
          <w:tcPr>
            <w:tcW w:w="1159" w:type="dxa"/>
            <w:shd w:val="clear" w:color="auto" w:fill="D9D9D9"/>
          </w:tcPr>
          <w:p w:rsidRPr="00D13400" w:rsidR="00AD50D9" w:rsidP="00AD50D9" w:rsidRDefault="00AD50D9" w14:paraId="4369603D" w14:textId="77777777">
            <w:pPr>
              <w:jc w:val="center"/>
              <w:rPr>
                <w:sz w:val="16"/>
              </w:rPr>
            </w:pPr>
            <w:r w:rsidRPr="00D13400">
              <w:rPr>
                <w:sz w:val="16"/>
              </w:rPr>
              <w:t>(COLUMN D)</w:t>
            </w:r>
          </w:p>
          <w:p w:rsidRPr="00FE08D2" w:rsidR="00AD50D9" w:rsidP="00AD50D9" w:rsidRDefault="00AD50D9" w14:paraId="2D1EE92E" w14:textId="5A269D6E">
            <w:pPr>
              <w:jc w:val="center"/>
              <w:rPr>
                <w:sz w:val="16"/>
              </w:rPr>
            </w:pPr>
            <w:r w:rsidRPr="00D13400">
              <w:rPr>
                <w:sz w:val="16"/>
              </w:rPr>
              <w:t>MOE</w:t>
            </w:r>
          </w:p>
        </w:tc>
        <w:tc>
          <w:tcPr>
            <w:tcW w:w="1158" w:type="dxa"/>
            <w:shd w:val="clear" w:color="auto" w:fill="D9D9D9"/>
          </w:tcPr>
          <w:p w:rsidRPr="00D13400" w:rsidR="00AD50D9" w:rsidP="00AD50D9" w:rsidRDefault="00AD50D9" w14:paraId="296AEFF5" w14:textId="77777777">
            <w:pPr>
              <w:jc w:val="center"/>
              <w:rPr>
                <w:sz w:val="16"/>
              </w:rPr>
            </w:pPr>
            <w:r w:rsidRPr="00D13400">
              <w:rPr>
                <w:sz w:val="16"/>
              </w:rPr>
              <w:t>(COLUMN E)</w:t>
            </w:r>
          </w:p>
          <w:p w:rsidR="00AD50D9" w:rsidP="00AD50D9" w:rsidRDefault="00AD50D9" w14:paraId="06844BCB" w14:textId="77777777">
            <w:pPr>
              <w:jc w:val="center"/>
              <w:rPr>
                <w:sz w:val="16"/>
              </w:rPr>
            </w:pPr>
            <w:r w:rsidRPr="00D13400">
              <w:rPr>
                <w:sz w:val="16"/>
              </w:rPr>
              <w:t>DISCRETION</w:t>
            </w:r>
            <w:r>
              <w:rPr>
                <w:sz w:val="16"/>
              </w:rPr>
              <w:t>-</w:t>
            </w:r>
          </w:p>
          <w:p w:rsidRPr="00D13400" w:rsidR="00AD50D9" w:rsidP="00AD50D9" w:rsidRDefault="00AD50D9" w14:paraId="1C5C70A8" w14:textId="77777777">
            <w:pPr>
              <w:jc w:val="center"/>
              <w:rPr>
                <w:sz w:val="16"/>
              </w:rPr>
            </w:pPr>
            <w:r>
              <w:rPr>
                <w:sz w:val="16"/>
              </w:rPr>
              <w:softHyphen/>
            </w:r>
            <w:r w:rsidRPr="00D13400">
              <w:rPr>
                <w:sz w:val="16"/>
              </w:rPr>
              <w:t>ARY</w:t>
            </w:r>
          </w:p>
          <w:p w:rsidRPr="00D13400" w:rsidR="00AD50D9" w:rsidP="00AD50D9" w:rsidRDefault="00AD50D9" w14:paraId="215AA291" w14:textId="77777777">
            <w:pPr>
              <w:jc w:val="center"/>
              <w:rPr>
                <w:sz w:val="16"/>
              </w:rPr>
            </w:pPr>
            <w:r w:rsidRPr="00D13400">
              <w:rPr>
                <w:sz w:val="16"/>
              </w:rPr>
              <w:t>DISASTER</w:t>
            </w:r>
          </w:p>
          <w:p w:rsidRPr="00FE08D2" w:rsidR="00AD50D9" w:rsidP="00AD50D9" w:rsidRDefault="00AD50D9" w14:paraId="1C4CD2FB" w14:textId="000535C2">
            <w:pPr>
              <w:jc w:val="center"/>
              <w:rPr>
                <w:sz w:val="16"/>
              </w:rPr>
            </w:pPr>
            <w:r w:rsidRPr="00D13400">
              <w:rPr>
                <w:sz w:val="16"/>
              </w:rPr>
              <w:t>RELIEF FUNDS</w:t>
            </w:r>
          </w:p>
        </w:tc>
        <w:tc>
          <w:tcPr>
            <w:tcW w:w="1159" w:type="dxa"/>
            <w:shd w:val="clear" w:color="auto" w:fill="D9D9D9"/>
          </w:tcPr>
          <w:p w:rsidR="00AD50D9" w:rsidP="00AD50D9" w:rsidRDefault="00AD50D9" w14:paraId="1BCCAB59" w14:textId="77777777">
            <w:pPr>
              <w:jc w:val="center"/>
              <w:rPr>
                <w:sz w:val="16"/>
              </w:rPr>
            </w:pPr>
            <w:r w:rsidRPr="00D13400">
              <w:rPr>
                <w:sz w:val="16"/>
              </w:rPr>
              <w:t>(COLUMN F) DISCRETION</w:t>
            </w:r>
            <w:r>
              <w:rPr>
                <w:sz w:val="16"/>
              </w:rPr>
              <w:t>-</w:t>
            </w:r>
          </w:p>
          <w:p w:rsidRPr="00FE08D2" w:rsidR="00AD50D9" w:rsidP="00AD50D9" w:rsidRDefault="00AD50D9" w14:paraId="49F22107" w14:textId="0736B2E6">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159" w:type="dxa"/>
            <w:shd w:val="clear" w:color="auto" w:fill="D9D9D9"/>
          </w:tcPr>
          <w:p w:rsidRPr="002241A6" w:rsidR="00AD50D9" w:rsidP="00AD50D9" w:rsidRDefault="00AD50D9" w14:paraId="0AF953F9" w14:textId="77777777">
            <w:pPr>
              <w:jc w:val="center"/>
              <w:rPr>
                <w:rFonts w:cstheme="minorHAnsi"/>
                <w:snapToGrid w:val="0"/>
                <w:sz w:val="16"/>
                <w:szCs w:val="16"/>
              </w:rPr>
            </w:pPr>
            <w:r w:rsidRPr="002241A6">
              <w:rPr>
                <w:rFonts w:cstheme="minorHAnsi"/>
                <w:snapToGrid w:val="0"/>
                <w:sz w:val="16"/>
                <w:szCs w:val="16"/>
              </w:rPr>
              <w:t>(COLUMN G)</w:t>
            </w:r>
          </w:p>
          <w:p w:rsidR="00AD50D9" w:rsidP="00AD50D9" w:rsidRDefault="00AD50D9" w14:paraId="1A1733B4" w14:textId="1D9C0F6D">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Pr="00434A46" w:rsidR="00AD50D9" w:rsidP="00AD50D9" w:rsidRDefault="00AD50D9" w14:paraId="139250A5" w14:textId="57F48099">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1159" w:type="dxa"/>
            <w:shd w:val="clear" w:color="auto" w:fill="D9D9D9"/>
          </w:tcPr>
          <w:p w:rsidR="00AD50D9" w:rsidP="00AD50D9" w:rsidRDefault="00AD50D9" w14:paraId="1D07EDC1" w14:textId="77777777">
            <w:pPr>
              <w:jc w:val="center"/>
              <w:rPr>
                <w:rFonts w:cstheme="minorHAnsi"/>
                <w:snapToGrid w:val="0"/>
                <w:sz w:val="16"/>
                <w:szCs w:val="16"/>
              </w:rPr>
            </w:pPr>
            <w:r>
              <w:rPr>
                <w:rFonts w:cstheme="minorHAnsi"/>
                <w:snapToGrid w:val="0"/>
                <w:sz w:val="16"/>
                <w:szCs w:val="16"/>
              </w:rPr>
              <w:t>(COLUMN H)</w:t>
            </w:r>
          </w:p>
          <w:p w:rsidR="00AD50D9" w:rsidP="00AD50D9" w:rsidRDefault="00AD50D9" w14:paraId="5438CC98" w14:textId="77777777">
            <w:pPr>
              <w:jc w:val="center"/>
              <w:rPr>
                <w:caps/>
                <w:sz w:val="16"/>
                <w:szCs w:val="16"/>
              </w:rPr>
            </w:pPr>
            <w:r>
              <w:rPr>
                <w:caps/>
                <w:sz w:val="16"/>
                <w:szCs w:val="16"/>
              </w:rPr>
              <w:t>dISCRETION-</w:t>
            </w:r>
          </w:p>
          <w:p w:rsidRPr="00434A46" w:rsidR="00AD50D9" w:rsidP="00AD50D9" w:rsidRDefault="00AD50D9" w14:paraId="5D530DFB" w14:textId="72F9F8A2">
            <w:pPr>
              <w:jc w:val="center"/>
              <w:rPr>
                <w:rFonts w:cstheme="minorHAnsi"/>
                <w:snapToGrid w:val="0"/>
                <w:sz w:val="16"/>
              </w:rPr>
            </w:pPr>
            <w:r>
              <w:rPr>
                <w:caps/>
                <w:sz w:val="16"/>
                <w:szCs w:val="16"/>
              </w:rPr>
              <w:t>ARY CRRSA Act</w:t>
            </w:r>
            <w:r w:rsidRPr="00795131">
              <w:rPr>
                <w:caps/>
                <w:sz w:val="16"/>
                <w:szCs w:val="16"/>
              </w:rPr>
              <w:t xml:space="preserve"> funds</w:t>
            </w:r>
          </w:p>
        </w:tc>
        <w:tc>
          <w:tcPr>
            <w:tcW w:w="1159" w:type="dxa"/>
            <w:shd w:val="clear" w:color="auto" w:fill="D9D9D9"/>
          </w:tcPr>
          <w:p w:rsidRPr="005F6E7C" w:rsidR="00AD50D9" w:rsidP="00AD50D9" w:rsidRDefault="00AD50D9" w14:paraId="2A155659" w14:textId="77777777">
            <w:pPr>
              <w:jc w:val="center"/>
              <w:rPr>
                <w:rFonts w:cstheme="minorHAnsi"/>
                <w:snapToGrid w:val="0"/>
                <w:sz w:val="16"/>
                <w:szCs w:val="16"/>
              </w:rPr>
            </w:pPr>
            <w:r w:rsidRPr="005F6E7C">
              <w:rPr>
                <w:rFonts w:cstheme="minorHAnsi"/>
                <w:snapToGrid w:val="0"/>
                <w:sz w:val="16"/>
                <w:szCs w:val="16"/>
              </w:rPr>
              <w:t>(COLUMN I)</w:t>
            </w:r>
          </w:p>
          <w:p w:rsidR="00AD50D9" w:rsidP="00AD50D9" w:rsidRDefault="00AD50D9" w14:paraId="0F9E4D6E"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rsidRDefault="00AD50D9" w14:paraId="470D382C"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AD50D9" w:rsidRDefault="00AD50D9" w14:paraId="1BE31118" w14:textId="759733F6">
            <w:pPr>
              <w:jc w:val="center"/>
              <w:rPr>
                <w:rFonts w:cstheme="minorHAnsi"/>
                <w:snapToGrid w:val="0"/>
                <w:sz w:val="16"/>
                <w:szCs w:val="16"/>
              </w:rPr>
            </w:pPr>
            <w:r w:rsidRPr="005F6E7C">
              <w:rPr>
                <w:rFonts w:cstheme="minorHAnsi"/>
                <w:snapToGrid w:val="0"/>
                <w:sz w:val="16"/>
                <w:szCs w:val="16"/>
              </w:rPr>
              <w:t>NARY ARP ACT FUNDS</w:t>
            </w:r>
          </w:p>
        </w:tc>
        <w:tc>
          <w:tcPr>
            <w:tcW w:w="1159" w:type="dxa"/>
            <w:shd w:val="clear" w:color="auto" w:fill="D9D9D9"/>
          </w:tcPr>
          <w:p w:rsidRPr="005F6E7C" w:rsidR="00AD50D9" w:rsidP="00AD50D9" w:rsidRDefault="00AD50D9" w14:paraId="062C9B9F" w14:textId="77777777">
            <w:pPr>
              <w:jc w:val="center"/>
              <w:rPr>
                <w:rFonts w:cstheme="minorHAnsi"/>
                <w:snapToGrid w:val="0"/>
                <w:sz w:val="16"/>
                <w:szCs w:val="16"/>
              </w:rPr>
            </w:pPr>
            <w:r w:rsidRPr="005F6E7C">
              <w:rPr>
                <w:rFonts w:cstheme="minorHAnsi"/>
                <w:snapToGrid w:val="0"/>
                <w:sz w:val="16"/>
                <w:szCs w:val="16"/>
              </w:rPr>
              <w:t>(COLUMN J)</w:t>
            </w:r>
          </w:p>
          <w:p w:rsidR="00AD50D9" w:rsidP="00AD50D9" w:rsidRDefault="00AD50D9" w14:paraId="785AE871"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rsidRDefault="00AD50D9" w14:paraId="1A1915A2" w14:textId="15A8BC15">
            <w:pPr>
              <w:jc w:val="center"/>
              <w:rPr>
                <w:rFonts w:cstheme="minorHAnsi"/>
                <w:snapToGrid w:val="0"/>
                <w:sz w:val="16"/>
                <w:szCs w:val="16"/>
              </w:rPr>
            </w:pPr>
            <w:r w:rsidRPr="005F6E7C">
              <w:rPr>
                <w:rFonts w:cstheme="minorHAnsi"/>
                <w:snapToGrid w:val="0"/>
                <w:sz w:val="16"/>
                <w:szCs w:val="16"/>
              </w:rPr>
              <w:t>TION ARP ACT FUNDS</w:t>
            </w:r>
          </w:p>
        </w:tc>
      </w:tr>
      <w:tr w:rsidRPr="00F82321" w:rsidR="00D222E3" w:rsidTr="0045196C" w14:paraId="5532E430" w14:textId="4F5FAC69">
        <w:trPr>
          <w:cantSplit/>
          <w:jc w:val="center"/>
        </w:trPr>
        <w:tc>
          <w:tcPr>
            <w:tcW w:w="1345" w:type="dxa"/>
          </w:tcPr>
          <w:p w:rsidRPr="00FE08D2" w:rsidR="00D222E3" w:rsidP="00D222E3" w:rsidRDefault="00D222E3" w14:paraId="08149CA6" w14:textId="504E6766">
            <w:pPr>
              <w:rPr>
                <w:sz w:val="16"/>
              </w:rPr>
            </w:pPr>
            <w:r w:rsidRPr="00FE08D2">
              <w:rPr>
                <w:sz w:val="16"/>
                <w:u w:val="single"/>
              </w:rPr>
              <w:t>1(f). CONSTRUCTION AND</w:t>
            </w:r>
            <w:r>
              <w:rPr>
                <w:sz w:val="16"/>
                <w:u w:val="single"/>
              </w:rPr>
              <w:t xml:space="preserve"> MAJOR</w:t>
            </w:r>
            <w:r w:rsidRPr="00FE08D2">
              <w:rPr>
                <w:sz w:val="16"/>
                <w:u w:val="single"/>
              </w:rPr>
              <w:t xml:space="preserve"> RENOVATION</w:t>
            </w:r>
          </w:p>
        </w:tc>
        <w:tc>
          <w:tcPr>
            <w:tcW w:w="1158" w:type="dxa"/>
            <w:shd w:val="clear" w:color="auto" w:fill="D9D9D9" w:themeFill="background1" w:themeFillShade="D9"/>
          </w:tcPr>
          <w:p w:rsidRPr="00FE08D2" w:rsidR="00D222E3" w:rsidP="00D222E3" w:rsidRDefault="00D222E3" w14:paraId="19CA4CBF" w14:textId="7C9DEE0E">
            <w:pPr>
              <w:rPr>
                <w:sz w:val="16"/>
              </w:rPr>
            </w:pPr>
          </w:p>
        </w:tc>
        <w:tc>
          <w:tcPr>
            <w:tcW w:w="1159" w:type="dxa"/>
            <w:shd w:val="clear" w:color="auto" w:fill="D9D9D9" w:themeFill="background1" w:themeFillShade="D9"/>
          </w:tcPr>
          <w:p w:rsidRPr="00FE08D2" w:rsidR="00D222E3" w:rsidP="00D222E3" w:rsidRDefault="00D222E3" w14:paraId="00EEF6F5" w14:textId="3B90A341">
            <w:pPr>
              <w:rPr>
                <w:sz w:val="16"/>
              </w:rPr>
            </w:pPr>
          </w:p>
        </w:tc>
        <w:tc>
          <w:tcPr>
            <w:tcW w:w="1159" w:type="dxa"/>
            <w:shd w:val="clear" w:color="auto" w:fill="D9D9D9" w:themeFill="background1" w:themeFillShade="D9"/>
          </w:tcPr>
          <w:p w:rsidRPr="00FE08D2" w:rsidR="00D222E3" w:rsidP="00D222E3" w:rsidRDefault="00D222E3" w14:paraId="6A84D7FD" w14:textId="0EDAE373">
            <w:pPr>
              <w:rPr>
                <w:sz w:val="16"/>
              </w:rPr>
            </w:pPr>
          </w:p>
        </w:tc>
        <w:tc>
          <w:tcPr>
            <w:tcW w:w="1159" w:type="dxa"/>
            <w:shd w:val="clear" w:color="auto" w:fill="D9D9D9" w:themeFill="background1" w:themeFillShade="D9"/>
          </w:tcPr>
          <w:p w:rsidRPr="00FE08D2" w:rsidR="00D222E3" w:rsidP="00D222E3" w:rsidRDefault="00D222E3" w14:paraId="055EED97" w14:textId="538457B3">
            <w:pPr>
              <w:rPr>
                <w:sz w:val="16"/>
              </w:rPr>
            </w:pPr>
          </w:p>
        </w:tc>
        <w:tc>
          <w:tcPr>
            <w:tcW w:w="1158" w:type="dxa"/>
            <w:shd w:val="clear" w:color="auto" w:fill="D9D9D9" w:themeFill="background1" w:themeFillShade="D9"/>
          </w:tcPr>
          <w:p w:rsidRPr="00FE08D2" w:rsidR="00D222E3" w:rsidP="00D222E3" w:rsidRDefault="00D222E3" w14:paraId="25CD6F48" w14:textId="3FD16484">
            <w:pPr>
              <w:rPr>
                <w:sz w:val="16"/>
              </w:rPr>
            </w:pPr>
          </w:p>
        </w:tc>
        <w:tc>
          <w:tcPr>
            <w:tcW w:w="1159" w:type="dxa"/>
          </w:tcPr>
          <w:p w:rsidRPr="00FE08D2" w:rsidR="00D222E3" w:rsidP="00D222E3" w:rsidRDefault="00D222E3" w14:paraId="72CFF539" w14:textId="3DF9E07C">
            <w:pPr>
              <w:rPr>
                <w:sz w:val="16"/>
              </w:rPr>
            </w:pPr>
            <w:r w:rsidRPr="00FE08D2">
              <w:rPr>
                <w:sz w:val="16"/>
              </w:rPr>
              <w:t xml:space="preserve">Enter the cumulative expenditures from Discretionary Disaster Relief </w:t>
            </w:r>
            <w:r>
              <w:rPr>
                <w:sz w:val="16"/>
              </w:rPr>
              <w:t>C</w:t>
            </w:r>
            <w:r w:rsidRPr="00FE08D2">
              <w:rPr>
                <w:sz w:val="16"/>
              </w:rPr>
              <w:t xml:space="preserve">onstruction and </w:t>
            </w:r>
            <w:r>
              <w:rPr>
                <w:sz w:val="16"/>
              </w:rPr>
              <w:t>Major R</w:t>
            </w:r>
            <w:r w:rsidRPr="00FE08D2">
              <w:rPr>
                <w:sz w:val="16"/>
              </w:rPr>
              <w:t xml:space="preserve">enovation </w:t>
            </w:r>
            <w:r>
              <w:rPr>
                <w:sz w:val="16"/>
              </w:rPr>
              <w:t xml:space="preserve">funds </w:t>
            </w:r>
            <w:r w:rsidRPr="00FE08D2">
              <w:rPr>
                <w:sz w:val="16"/>
              </w:rPr>
              <w:t xml:space="preserve">made from October 1 of the </w:t>
            </w:r>
            <w:r>
              <w:rPr>
                <w:sz w:val="16"/>
              </w:rPr>
              <w:t>GY</w:t>
            </w:r>
            <w:r w:rsidRPr="00FE08D2">
              <w:rPr>
                <w:sz w:val="16"/>
              </w:rPr>
              <w:t xml:space="preserve"> for which the report is being submitted through the current quarter reported.</w:t>
            </w:r>
          </w:p>
        </w:tc>
        <w:tc>
          <w:tcPr>
            <w:tcW w:w="1159" w:type="dxa"/>
            <w:shd w:val="clear" w:color="auto" w:fill="D9D9D9" w:themeFill="background1" w:themeFillShade="D9"/>
          </w:tcPr>
          <w:p w:rsidRPr="00434A46" w:rsidR="00D222E3" w:rsidP="00D222E3" w:rsidRDefault="00D222E3" w14:paraId="1BFC1635" w14:textId="77777777">
            <w:pPr>
              <w:rPr>
                <w:sz w:val="16"/>
                <w:szCs w:val="16"/>
              </w:rPr>
            </w:pPr>
          </w:p>
        </w:tc>
        <w:tc>
          <w:tcPr>
            <w:tcW w:w="1159" w:type="dxa"/>
            <w:shd w:val="clear" w:color="auto" w:fill="D9D9D9" w:themeFill="background1" w:themeFillShade="D9"/>
          </w:tcPr>
          <w:p w:rsidRPr="00434A46" w:rsidR="00D222E3" w:rsidP="00D222E3" w:rsidRDefault="00D222E3" w14:paraId="44F7BB0C" w14:textId="77777777">
            <w:pPr>
              <w:rPr>
                <w:sz w:val="16"/>
                <w:szCs w:val="16"/>
              </w:rPr>
            </w:pPr>
          </w:p>
        </w:tc>
        <w:tc>
          <w:tcPr>
            <w:tcW w:w="1159" w:type="dxa"/>
            <w:shd w:val="clear" w:color="auto" w:fill="D9D9D9" w:themeFill="background1" w:themeFillShade="D9"/>
          </w:tcPr>
          <w:p w:rsidRPr="00434A46" w:rsidR="00D222E3" w:rsidP="00D222E3" w:rsidRDefault="00D222E3" w14:paraId="15C9660F" w14:textId="77777777">
            <w:pPr>
              <w:rPr>
                <w:sz w:val="16"/>
                <w:szCs w:val="16"/>
              </w:rPr>
            </w:pPr>
          </w:p>
        </w:tc>
        <w:tc>
          <w:tcPr>
            <w:tcW w:w="1159" w:type="dxa"/>
            <w:shd w:val="clear" w:color="auto" w:fill="D9D9D9" w:themeFill="background1" w:themeFillShade="D9"/>
          </w:tcPr>
          <w:p w:rsidRPr="00434A46" w:rsidR="00D222E3" w:rsidP="00D222E3" w:rsidRDefault="00D222E3" w14:paraId="246619B4" w14:textId="77777777">
            <w:pPr>
              <w:rPr>
                <w:sz w:val="16"/>
                <w:szCs w:val="16"/>
              </w:rPr>
            </w:pPr>
          </w:p>
        </w:tc>
      </w:tr>
    </w:tbl>
    <w:p w:rsidRPr="00F82321" w:rsidR="0099647E" w:rsidP="00905027" w:rsidRDefault="0099647E" w14:paraId="29FE9106" w14:textId="77777777"/>
    <w:p w:rsidRPr="00F82321" w:rsidR="009352A9" w:rsidP="00905027" w:rsidRDefault="009352A9" w14:paraId="0560583B" w14:textId="77777777">
      <w:pPr>
        <w:rPr>
          <w:b/>
          <w:u w:val="single"/>
        </w:rPr>
      </w:pPr>
    </w:p>
    <w:p w:rsidR="00BD5D5D" w:rsidP="00905027" w:rsidRDefault="00BD5D5D" w14:paraId="07B8780C" w14:textId="77777777">
      <w:pPr>
        <w:rPr>
          <w:rStyle w:val="Strong"/>
          <w:sz w:val="36"/>
          <w:szCs w:val="36"/>
        </w:rPr>
        <w:sectPr w:rsidR="00BD5D5D" w:rsidSect="00BD5D5D">
          <w:pgSz w:w="15840" w:h="12240" w:orient="landscape"/>
          <w:pgMar w:top="1440" w:right="1440" w:bottom="1440" w:left="1440" w:header="720" w:footer="720" w:gutter="0"/>
          <w:cols w:space="720"/>
          <w:docGrid w:linePitch="360"/>
        </w:sectPr>
      </w:pPr>
    </w:p>
    <w:p w:rsidRPr="009F05AB" w:rsidR="00C755BE" w:rsidP="00905027" w:rsidRDefault="00D057FE" w14:paraId="5C257A84" w14:textId="77777777">
      <w:pPr>
        <w:rPr>
          <w:rStyle w:val="Strong"/>
          <w:sz w:val="36"/>
          <w:szCs w:val="36"/>
        </w:rPr>
      </w:pPr>
      <w:bookmarkStart w:name="_Hlk78110911" w:id="4"/>
      <w:r w:rsidRPr="009F05AB">
        <w:rPr>
          <w:rStyle w:val="Strong"/>
          <w:sz w:val="36"/>
          <w:szCs w:val="36"/>
        </w:rPr>
        <w:t>Line 2 - State Share of Expenditures</w:t>
      </w:r>
    </w:p>
    <w:bookmarkEnd w:id="4"/>
    <w:p w:rsidRPr="00F82321" w:rsidR="002B6005" w:rsidP="00905027" w:rsidRDefault="002B6005" w14:paraId="24DA04CE" w14:textId="77777777">
      <w:pPr>
        <w:pStyle w:val="ListParagraph"/>
        <w:spacing w:after="0" w:line="240" w:lineRule="auto"/>
        <w:ind w:left="0"/>
        <w:rPr>
          <w:rFonts w:asciiTheme="minorHAnsi" w:hAnsiTheme="minorHAnsi"/>
          <w:szCs w:val="24"/>
        </w:rPr>
      </w:pPr>
    </w:p>
    <w:p w:rsidRPr="00F82321" w:rsidR="00696985" w:rsidP="00905027" w:rsidRDefault="00D057FE" w14:paraId="5AF7070F" w14:textId="22D359F7">
      <w:pPr>
        <w:pStyle w:val="ListParagraph"/>
        <w:spacing w:after="0" w:line="240" w:lineRule="auto"/>
        <w:ind w:left="0"/>
        <w:rPr>
          <w:rFonts w:asciiTheme="minorHAnsi" w:hAnsiTheme="minorHAnsi"/>
          <w:szCs w:val="24"/>
        </w:rPr>
      </w:pPr>
      <w:proofErr w:type="gramStart"/>
      <w:r w:rsidRPr="00F82321">
        <w:rPr>
          <w:rFonts w:asciiTheme="minorHAnsi" w:hAnsiTheme="minorHAnsi"/>
          <w:szCs w:val="24"/>
        </w:rPr>
        <w:t>In order to</w:t>
      </w:r>
      <w:proofErr w:type="gramEnd"/>
      <w:r w:rsidRPr="00F82321">
        <w:rPr>
          <w:rFonts w:asciiTheme="minorHAnsi" w:hAnsiTheme="minorHAnsi"/>
          <w:szCs w:val="24"/>
        </w:rPr>
        <w:t xml:space="preserve"> receive their full allotment of </w:t>
      </w:r>
      <w:r w:rsidR="00524AD4">
        <w:rPr>
          <w:rFonts w:asciiTheme="minorHAnsi" w:hAnsiTheme="minorHAnsi"/>
          <w:szCs w:val="24"/>
        </w:rPr>
        <w:t>f</w:t>
      </w:r>
      <w:r w:rsidRPr="00F82321">
        <w:rPr>
          <w:rFonts w:asciiTheme="minorHAnsi" w:hAnsiTheme="minorHAnsi"/>
          <w:szCs w:val="24"/>
        </w:rPr>
        <w:t>ederal Matching funds for a fiscal year, States must expend their required Maintenance-of-Effort (MOE) amount and obligate the State share of Matching expenditures in the first year of the grant award.</w:t>
      </w:r>
    </w:p>
    <w:p w:rsidRPr="00F82321" w:rsidR="00696985" w:rsidP="00905027" w:rsidRDefault="00696985" w14:paraId="51D6BB71" w14:textId="77777777"/>
    <w:p w:rsidR="00C5455A" w:rsidP="00905027" w:rsidRDefault="00D057FE" w14:paraId="450F3D35" w14:textId="25FF72E6">
      <w:r w:rsidRPr="00F82321">
        <w:t>In column (B) – Matching Funds, the amount reported</w:t>
      </w:r>
      <w:r w:rsidR="00456EC0">
        <w:t xml:space="preserve"> </w:t>
      </w:r>
      <w:r w:rsidRPr="00063FBE" w:rsidR="00456EC0">
        <w:rPr>
          <w:rStyle w:val="Strong"/>
          <w:u w:val="single"/>
        </w:rPr>
        <w:t>may not</w:t>
      </w:r>
      <w:r w:rsidR="00456EC0">
        <w:t xml:space="preserve"> </w:t>
      </w:r>
      <w:r w:rsidRPr="00F82321">
        <w:t xml:space="preserve">exceed the total of the State’s share of the Matching fund required to draw down the full allotment of Federal Matching funds. This amount is based on the State’s FMAP rate. </w:t>
      </w:r>
      <w:r w:rsidR="00D222E3">
        <w:t xml:space="preserve">However, States are not required to match the additional funds awarded in section 9801 of the ARP Act in </w:t>
      </w:r>
      <w:r w:rsidR="00480DE3">
        <w:t>G</w:t>
      </w:r>
      <w:r w:rsidR="00D222E3">
        <w:t xml:space="preserve">Y 2021 or </w:t>
      </w:r>
      <w:r w:rsidR="001C7FA8">
        <w:t>GY</w:t>
      </w:r>
      <w:r w:rsidR="00D222E3">
        <w:t xml:space="preserve"> 2022.</w:t>
      </w:r>
      <w:r w:rsidR="00C5455A">
        <w:t xml:space="preserve"> </w:t>
      </w:r>
      <w:bookmarkStart w:name="_Hlk78110806" w:id="5"/>
      <w:r w:rsidR="00C5455A">
        <w:t>States can identify the exact state match award on the GY 2021 and GY 2022 allocation tables (</w:t>
      </w:r>
      <w:hyperlink w:history="1" r:id="rId19">
        <w:r w:rsidRPr="006019A6" w:rsidR="00C5455A">
          <w:rPr>
            <w:rStyle w:val="Hyperlink"/>
          </w:rPr>
          <w:t>https://www.acf.hhs.gov/occ/data/ccdf-state-and-territory-funding-allocations</w:t>
        </w:r>
      </w:hyperlink>
      <w:r w:rsidR="00C5455A">
        <w:t xml:space="preserve">) or by checking with their grants specialist. </w:t>
      </w:r>
      <w:bookmarkEnd w:id="5"/>
    </w:p>
    <w:p w:rsidR="00D222E3" w:rsidP="00905027" w:rsidRDefault="00D222E3" w14:paraId="6F43A932" w14:textId="294E0E7D"/>
    <w:p w:rsidRPr="00F82321" w:rsidR="00D222E3" w:rsidP="00905027" w:rsidRDefault="00D222E3" w14:paraId="328E9AFE" w14:textId="08C8E790">
      <w:r>
        <w:t>Territory Mandatory funds are not subject to any matching requirements.</w:t>
      </w:r>
    </w:p>
    <w:p w:rsidRPr="00F82321" w:rsidR="002B6005" w:rsidP="00905027" w:rsidRDefault="002B6005" w14:paraId="2ED9FD31" w14:textId="77777777"/>
    <w:p w:rsidR="0083775C" w:rsidP="00905027" w:rsidRDefault="00D057FE" w14:paraId="7BD30FB2" w14:textId="1750C7B7">
      <w:r w:rsidRPr="00F82321">
        <w:t xml:space="preserve">Similarly, in column </w:t>
      </w:r>
      <w:r w:rsidR="00D52120">
        <w:t>(</w:t>
      </w:r>
      <w:r w:rsidRPr="00F82321">
        <w:t>D</w:t>
      </w:r>
      <w:r w:rsidR="00D52120">
        <w:t>)</w:t>
      </w:r>
      <w:r w:rsidRPr="00F82321">
        <w:t xml:space="preserve"> – MOE, the amount reported</w:t>
      </w:r>
      <w:r w:rsidR="00456EC0">
        <w:t xml:space="preserve"> </w:t>
      </w:r>
      <w:r w:rsidRPr="00063FBE" w:rsidR="00456EC0">
        <w:rPr>
          <w:rStyle w:val="Strong"/>
          <w:u w:val="single"/>
        </w:rPr>
        <w:t>may not</w:t>
      </w:r>
      <w:r w:rsidR="00456EC0">
        <w:t xml:space="preserve"> </w:t>
      </w:r>
      <w:r w:rsidRPr="00F82321">
        <w:t xml:space="preserve">exceed the amount of the State’s MOE requirement. Any additional State expenditures that exceed the State’s share of the Matching fund and the MOE requirement should not be reported on the ACF-696 form. (See CCDF allocation tables for the State share Match and MOE requirements at: </w:t>
      </w:r>
      <w:r w:rsidRPr="00842CE2" w:rsidR="00842CE2">
        <w:t>http://www.acf.hhs.gov/programs/occ/resource/ccdf-state-and-territory-funding-allocations</w:t>
      </w:r>
      <w:r w:rsidR="00842CE2">
        <w:t>)</w:t>
      </w:r>
    </w:p>
    <w:p w:rsidRPr="00F82321" w:rsidR="00614C2D" w:rsidP="00905027" w:rsidRDefault="00614C2D" w14:paraId="6B0E2A21" w14:textId="77777777">
      <w:pPr>
        <w:rPr>
          <w:b/>
          <w:u w:val="single"/>
        </w:rPr>
      </w:pPr>
    </w:p>
    <w:p w:rsidR="00614C2D" w:rsidP="00905027" w:rsidRDefault="00D057FE" w14:paraId="1973279B" w14:textId="77777777">
      <w:pPr>
        <w:rPr>
          <w:rStyle w:val="Strong"/>
        </w:rPr>
      </w:pPr>
      <w:r w:rsidRPr="00456EC0">
        <w:rPr>
          <w:rStyle w:val="Strong"/>
        </w:rPr>
        <w:t>For each column (B and D), Line 2 is equal to 2(a)+2(b)+2(c)</w:t>
      </w:r>
    </w:p>
    <w:p w:rsidR="00C54960" w:rsidP="00905027" w:rsidRDefault="00C54960" w14:paraId="71C32346" w14:textId="77777777">
      <w:pPr>
        <w:rPr>
          <w:rStyle w:val="Strong"/>
        </w:rPr>
      </w:pPr>
    </w:p>
    <w:p w:rsidR="00BD5D5D" w:rsidP="00677CD8" w:rsidRDefault="00BD5D5D" w14:paraId="5D2F7021" w14:textId="77777777">
      <w:pPr>
        <w:rPr>
          <w:rStyle w:val="Emphasis"/>
        </w:rPr>
        <w:sectPr w:rsidR="00BD5D5D" w:rsidSect="00BD5D5D">
          <w:pgSz w:w="12240" w:h="15840"/>
          <w:pgMar w:top="1440" w:right="1440" w:bottom="1440" w:left="1440" w:header="720" w:footer="720" w:gutter="0"/>
          <w:cols w:space="720"/>
          <w:docGrid w:linePitch="360"/>
        </w:sectPr>
      </w:pPr>
    </w:p>
    <w:p w:rsidRPr="00677CD8" w:rsidR="00677CD8" w:rsidP="00677CD8" w:rsidRDefault="00677CD8" w14:paraId="662D1695" w14:textId="7367A418">
      <w:pPr>
        <w:rPr>
          <w:rStyle w:val="Emphasis"/>
        </w:rPr>
      </w:pPr>
      <w:r w:rsidRPr="00677CD8">
        <w:rPr>
          <w:rStyle w:val="Emphasis"/>
        </w:rPr>
        <w:t xml:space="preserve">Table </w:t>
      </w:r>
      <w:r w:rsidR="00A22344">
        <w:rPr>
          <w:rStyle w:val="Emphasis"/>
        </w:rPr>
        <w:t>10</w:t>
      </w:r>
      <w:r w:rsidRPr="00677CD8">
        <w:rPr>
          <w:rStyle w:val="Emphasis"/>
        </w:rPr>
        <w:t xml:space="preserve">: Explanation of Column Entries for Line 2 </w:t>
      </w:r>
    </w:p>
    <w:p w:rsidRPr="00F82321" w:rsidR="00C755BE" w:rsidP="00905027" w:rsidRDefault="00C755BE" w14:paraId="6AC85088" w14:textId="77777777">
      <w:pPr>
        <w:rPr>
          <w:sz w:val="22"/>
          <w:szCs w:val="22"/>
        </w:rPr>
      </w:pPr>
    </w:p>
    <w:tbl>
      <w:tblPr>
        <w:tblW w:w="12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80"/>
        <w:gridCol w:w="1214"/>
        <w:gridCol w:w="1214"/>
        <w:gridCol w:w="1215"/>
        <w:gridCol w:w="1214"/>
        <w:gridCol w:w="1214"/>
        <w:gridCol w:w="1215"/>
        <w:gridCol w:w="1214"/>
        <w:gridCol w:w="1125"/>
        <w:gridCol w:w="1125"/>
        <w:gridCol w:w="1125"/>
      </w:tblGrid>
      <w:tr w:rsidRPr="00F82321" w:rsidR="00AD50D9" w:rsidTr="0045196C" w14:paraId="40BB750E" w14:textId="5227B110">
        <w:trPr>
          <w:jc w:val="center"/>
        </w:trPr>
        <w:tc>
          <w:tcPr>
            <w:tcW w:w="1080" w:type="dxa"/>
            <w:shd w:val="clear" w:color="auto" w:fill="D9D9D9"/>
          </w:tcPr>
          <w:p w:rsidRPr="00FE08D2" w:rsidR="00AD50D9" w:rsidP="00AD50D9" w:rsidRDefault="00AD50D9" w14:paraId="21C65BA8" w14:textId="77777777">
            <w:pPr>
              <w:jc w:val="center"/>
              <w:rPr>
                <w:sz w:val="16"/>
              </w:rPr>
            </w:pPr>
          </w:p>
        </w:tc>
        <w:tc>
          <w:tcPr>
            <w:tcW w:w="1214" w:type="dxa"/>
            <w:shd w:val="clear" w:color="auto" w:fill="D9D9D9"/>
          </w:tcPr>
          <w:p w:rsidRPr="00D13400" w:rsidR="00AD50D9" w:rsidP="00AD50D9" w:rsidRDefault="00AD50D9" w14:paraId="3F5869CF" w14:textId="77777777">
            <w:pPr>
              <w:jc w:val="center"/>
              <w:rPr>
                <w:sz w:val="16"/>
              </w:rPr>
            </w:pPr>
            <w:r w:rsidRPr="00D13400">
              <w:rPr>
                <w:sz w:val="16"/>
              </w:rPr>
              <w:t>(COLUMN A)</w:t>
            </w:r>
          </w:p>
          <w:p w:rsidRPr="00FE08D2" w:rsidR="00AD50D9" w:rsidP="00AD50D9" w:rsidRDefault="00AD50D9" w14:paraId="75567A22" w14:textId="7513F694">
            <w:pPr>
              <w:jc w:val="center"/>
              <w:rPr>
                <w:sz w:val="16"/>
              </w:rPr>
            </w:pPr>
            <w:r w:rsidRPr="00D13400">
              <w:rPr>
                <w:sz w:val="16"/>
              </w:rPr>
              <w:t>MANDA</w:t>
            </w:r>
            <w:r>
              <w:rPr>
                <w:sz w:val="16"/>
              </w:rPr>
              <w:softHyphen/>
            </w:r>
            <w:r w:rsidRPr="00D13400">
              <w:rPr>
                <w:sz w:val="16"/>
              </w:rPr>
              <w:t>TORY FUNDS</w:t>
            </w:r>
          </w:p>
        </w:tc>
        <w:tc>
          <w:tcPr>
            <w:tcW w:w="1214" w:type="dxa"/>
            <w:shd w:val="clear" w:color="auto" w:fill="D9D9D9"/>
          </w:tcPr>
          <w:p w:rsidRPr="00D13400" w:rsidR="00AD50D9" w:rsidP="00AD50D9" w:rsidRDefault="00AD50D9" w14:paraId="17B4FAD8" w14:textId="77777777">
            <w:pPr>
              <w:jc w:val="center"/>
              <w:rPr>
                <w:sz w:val="16"/>
              </w:rPr>
            </w:pPr>
            <w:r w:rsidRPr="00D13400">
              <w:rPr>
                <w:sz w:val="16"/>
              </w:rPr>
              <w:t>(COLUMN B)</w:t>
            </w:r>
          </w:p>
          <w:p w:rsidRPr="00FE08D2" w:rsidR="00AD50D9" w:rsidP="00AD50D9" w:rsidRDefault="00AD50D9" w14:paraId="1D0EF46D" w14:textId="2002F618">
            <w:pPr>
              <w:jc w:val="center"/>
              <w:rPr>
                <w:sz w:val="16"/>
              </w:rPr>
            </w:pPr>
            <w:r w:rsidRPr="00D13400">
              <w:rPr>
                <w:sz w:val="16"/>
              </w:rPr>
              <w:t>MATCHING FUNDS</w:t>
            </w:r>
          </w:p>
        </w:tc>
        <w:tc>
          <w:tcPr>
            <w:tcW w:w="1215" w:type="dxa"/>
            <w:shd w:val="clear" w:color="auto" w:fill="D9D9D9"/>
          </w:tcPr>
          <w:p w:rsidRPr="00D13400" w:rsidR="00AD50D9" w:rsidP="00AD50D9" w:rsidRDefault="00AD50D9" w14:paraId="6C1D6B45" w14:textId="77777777">
            <w:pPr>
              <w:jc w:val="center"/>
              <w:rPr>
                <w:sz w:val="16"/>
              </w:rPr>
            </w:pPr>
            <w:r w:rsidRPr="00D13400">
              <w:rPr>
                <w:sz w:val="16"/>
              </w:rPr>
              <w:t>(COLUMN C)</w:t>
            </w:r>
          </w:p>
          <w:p w:rsidR="00AD50D9" w:rsidP="00AD50D9" w:rsidRDefault="00AD50D9" w14:paraId="3FA925A3" w14:textId="3CB68FA6">
            <w:pPr>
              <w:jc w:val="center"/>
              <w:rPr>
                <w:sz w:val="16"/>
              </w:rPr>
            </w:pPr>
            <w:r w:rsidRPr="00D13400">
              <w:rPr>
                <w:sz w:val="16"/>
              </w:rPr>
              <w:t>DISCRETION</w:t>
            </w:r>
            <w:r>
              <w:rPr>
                <w:sz w:val="16"/>
              </w:rPr>
              <w:t>-</w:t>
            </w:r>
          </w:p>
          <w:p w:rsidRPr="00FE08D2" w:rsidR="00AD50D9" w:rsidP="00AD50D9" w:rsidRDefault="00AD50D9" w14:paraId="2AE1E2EE" w14:textId="57A7F5D4">
            <w:pPr>
              <w:jc w:val="center"/>
              <w:rPr>
                <w:sz w:val="16"/>
              </w:rPr>
            </w:pPr>
            <w:r>
              <w:rPr>
                <w:sz w:val="16"/>
              </w:rPr>
              <w:softHyphen/>
            </w:r>
            <w:r w:rsidRPr="00D13400">
              <w:rPr>
                <w:sz w:val="16"/>
              </w:rPr>
              <w:t>ARY FUNDS</w:t>
            </w:r>
          </w:p>
        </w:tc>
        <w:tc>
          <w:tcPr>
            <w:tcW w:w="1214" w:type="dxa"/>
            <w:shd w:val="clear" w:color="auto" w:fill="D9D9D9"/>
          </w:tcPr>
          <w:p w:rsidRPr="00D13400" w:rsidR="00AD50D9" w:rsidP="00AD50D9" w:rsidRDefault="00AD50D9" w14:paraId="36B990E5" w14:textId="77777777">
            <w:pPr>
              <w:jc w:val="center"/>
              <w:rPr>
                <w:sz w:val="16"/>
              </w:rPr>
            </w:pPr>
            <w:r w:rsidRPr="00D13400">
              <w:rPr>
                <w:sz w:val="16"/>
              </w:rPr>
              <w:t>(COLUMN D)</w:t>
            </w:r>
          </w:p>
          <w:p w:rsidRPr="00FE08D2" w:rsidR="00AD50D9" w:rsidP="00AD50D9" w:rsidRDefault="00AD50D9" w14:paraId="395D05FC" w14:textId="6D99D046">
            <w:pPr>
              <w:jc w:val="center"/>
              <w:rPr>
                <w:sz w:val="16"/>
              </w:rPr>
            </w:pPr>
            <w:r w:rsidRPr="00D13400">
              <w:rPr>
                <w:sz w:val="16"/>
              </w:rPr>
              <w:t>MOE</w:t>
            </w:r>
          </w:p>
        </w:tc>
        <w:tc>
          <w:tcPr>
            <w:tcW w:w="1214" w:type="dxa"/>
            <w:shd w:val="clear" w:color="auto" w:fill="D9D9D9"/>
          </w:tcPr>
          <w:p w:rsidRPr="00D13400" w:rsidR="00AD50D9" w:rsidP="00AD50D9" w:rsidRDefault="00AD50D9" w14:paraId="2F04A797" w14:textId="77777777">
            <w:pPr>
              <w:jc w:val="center"/>
              <w:rPr>
                <w:sz w:val="16"/>
              </w:rPr>
            </w:pPr>
            <w:r w:rsidRPr="00D13400">
              <w:rPr>
                <w:sz w:val="16"/>
              </w:rPr>
              <w:t>(COLUMN E)</w:t>
            </w:r>
          </w:p>
          <w:p w:rsidR="00AD50D9" w:rsidP="00AD50D9" w:rsidRDefault="00AD50D9" w14:paraId="609E265E" w14:textId="722343DD">
            <w:pPr>
              <w:jc w:val="center"/>
              <w:rPr>
                <w:sz w:val="16"/>
              </w:rPr>
            </w:pPr>
            <w:r w:rsidRPr="00D13400">
              <w:rPr>
                <w:sz w:val="16"/>
              </w:rPr>
              <w:t>DISCRETION</w:t>
            </w:r>
            <w:r>
              <w:rPr>
                <w:sz w:val="16"/>
              </w:rPr>
              <w:t>-</w:t>
            </w:r>
          </w:p>
          <w:p w:rsidRPr="00D13400" w:rsidR="00AD50D9" w:rsidP="00AD50D9" w:rsidRDefault="00AD50D9" w14:paraId="2E32CE2C" w14:textId="77777777">
            <w:pPr>
              <w:jc w:val="center"/>
              <w:rPr>
                <w:sz w:val="16"/>
              </w:rPr>
            </w:pPr>
            <w:r>
              <w:rPr>
                <w:sz w:val="16"/>
              </w:rPr>
              <w:softHyphen/>
            </w:r>
            <w:r w:rsidRPr="00D13400">
              <w:rPr>
                <w:sz w:val="16"/>
              </w:rPr>
              <w:t>ARY</w:t>
            </w:r>
          </w:p>
          <w:p w:rsidRPr="00D13400" w:rsidR="00AD50D9" w:rsidP="00AD50D9" w:rsidRDefault="00AD50D9" w14:paraId="6E1C48A5" w14:textId="77777777">
            <w:pPr>
              <w:jc w:val="center"/>
              <w:rPr>
                <w:sz w:val="16"/>
              </w:rPr>
            </w:pPr>
            <w:r w:rsidRPr="00D13400">
              <w:rPr>
                <w:sz w:val="16"/>
              </w:rPr>
              <w:t>DISASTER</w:t>
            </w:r>
          </w:p>
          <w:p w:rsidRPr="00FE08D2" w:rsidR="00AD50D9" w:rsidP="00AD50D9" w:rsidRDefault="00AD50D9" w14:paraId="6C5CB704" w14:textId="548A0DA0">
            <w:pPr>
              <w:jc w:val="center"/>
              <w:rPr>
                <w:sz w:val="16"/>
              </w:rPr>
            </w:pPr>
            <w:r w:rsidRPr="00D13400">
              <w:rPr>
                <w:sz w:val="16"/>
              </w:rPr>
              <w:t>RELIEF FUNDS</w:t>
            </w:r>
          </w:p>
        </w:tc>
        <w:tc>
          <w:tcPr>
            <w:tcW w:w="1215" w:type="dxa"/>
            <w:shd w:val="clear" w:color="auto" w:fill="D9D9D9"/>
          </w:tcPr>
          <w:p w:rsidR="00AD50D9" w:rsidP="00AD50D9" w:rsidRDefault="00AD50D9" w14:paraId="16204A31" w14:textId="77777777">
            <w:pPr>
              <w:jc w:val="center"/>
              <w:rPr>
                <w:sz w:val="16"/>
              </w:rPr>
            </w:pPr>
            <w:r w:rsidRPr="00D13400">
              <w:rPr>
                <w:sz w:val="16"/>
              </w:rPr>
              <w:t>(COLUMN F) DISCRETION</w:t>
            </w:r>
            <w:r>
              <w:rPr>
                <w:sz w:val="16"/>
              </w:rPr>
              <w:t>-</w:t>
            </w:r>
          </w:p>
          <w:p w:rsidRPr="00FE08D2" w:rsidR="00AD50D9" w:rsidP="00AD50D9" w:rsidRDefault="00AD50D9" w14:paraId="64F5EA21" w14:textId="48E0A8B2">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14" w:type="dxa"/>
            <w:shd w:val="clear" w:color="auto" w:fill="D9D9D9"/>
          </w:tcPr>
          <w:p w:rsidRPr="002241A6" w:rsidR="00AD50D9" w:rsidP="00AD50D9" w:rsidRDefault="00AD50D9" w14:paraId="54BE7AD6" w14:textId="77777777">
            <w:pPr>
              <w:jc w:val="center"/>
              <w:rPr>
                <w:rFonts w:cstheme="minorHAnsi"/>
                <w:snapToGrid w:val="0"/>
                <w:sz w:val="16"/>
                <w:szCs w:val="16"/>
              </w:rPr>
            </w:pPr>
            <w:r w:rsidRPr="002241A6">
              <w:rPr>
                <w:rFonts w:cstheme="minorHAnsi"/>
                <w:snapToGrid w:val="0"/>
                <w:sz w:val="16"/>
                <w:szCs w:val="16"/>
              </w:rPr>
              <w:t>(COLUMN G)</w:t>
            </w:r>
          </w:p>
          <w:p w:rsidR="00AD50D9" w:rsidP="00AD50D9" w:rsidRDefault="00AD50D9" w14:paraId="2A7B4BF8" w14:textId="73494349">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Pr="00B03F11" w:rsidR="00AD50D9" w:rsidP="00AD50D9" w:rsidRDefault="00AD50D9" w14:paraId="0D57871A" w14:textId="5BCBE6E8">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1125" w:type="dxa"/>
            <w:shd w:val="clear" w:color="auto" w:fill="D9D9D9"/>
          </w:tcPr>
          <w:p w:rsidR="00AD50D9" w:rsidP="00AD50D9" w:rsidRDefault="00AD50D9" w14:paraId="7FDC39B4" w14:textId="77777777">
            <w:pPr>
              <w:jc w:val="center"/>
              <w:rPr>
                <w:rFonts w:cstheme="minorHAnsi"/>
                <w:snapToGrid w:val="0"/>
                <w:sz w:val="16"/>
                <w:szCs w:val="16"/>
              </w:rPr>
            </w:pPr>
            <w:r>
              <w:rPr>
                <w:rFonts w:cstheme="minorHAnsi"/>
                <w:snapToGrid w:val="0"/>
                <w:sz w:val="16"/>
                <w:szCs w:val="16"/>
              </w:rPr>
              <w:t>(COLUMN H)</w:t>
            </w:r>
          </w:p>
          <w:p w:rsidR="00AD50D9" w:rsidP="00AD50D9" w:rsidRDefault="00AD50D9" w14:paraId="3E9EBD21" w14:textId="77777777">
            <w:pPr>
              <w:jc w:val="center"/>
              <w:rPr>
                <w:caps/>
                <w:sz w:val="16"/>
                <w:szCs w:val="16"/>
              </w:rPr>
            </w:pPr>
            <w:r>
              <w:rPr>
                <w:caps/>
                <w:sz w:val="16"/>
                <w:szCs w:val="16"/>
              </w:rPr>
              <w:t>dISCRETION-</w:t>
            </w:r>
          </w:p>
          <w:p w:rsidRPr="00B03F11" w:rsidR="00AD50D9" w:rsidP="00AD50D9" w:rsidRDefault="00AD50D9" w14:paraId="65AEF594" w14:textId="42327A62">
            <w:pPr>
              <w:jc w:val="center"/>
              <w:rPr>
                <w:rFonts w:cstheme="minorHAnsi"/>
                <w:snapToGrid w:val="0"/>
                <w:sz w:val="16"/>
              </w:rPr>
            </w:pPr>
            <w:r>
              <w:rPr>
                <w:caps/>
                <w:sz w:val="16"/>
                <w:szCs w:val="16"/>
              </w:rPr>
              <w:t>ARY CRRSA Act</w:t>
            </w:r>
            <w:r w:rsidRPr="00795131">
              <w:rPr>
                <w:caps/>
                <w:sz w:val="16"/>
                <w:szCs w:val="16"/>
              </w:rPr>
              <w:t xml:space="preserve"> funds</w:t>
            </w:r>
          </w:p>
        </w:tc>
        <w:tc>
          <w:tcPr>
            <w:tcW w:w="1125" w:type="dxa"/>
            <w:shd w:val="clear" w:color="auto" w:fill="D9D9D9"/>
          </w:tcPr>
          <w:p w:rsidRPr="005F6E7C" w:rsidR="00AD50D9" w:rsidP="00AD50D9" w:rsidRDefault="00AD50D9" w14:paraId="61B78B6D" w14:textId="77777777">
            <w:pPr>
              <w:jc w:val="center"/>
              <w:rPr>
                <w:rFonts w:cstheme="minorHAnsi"/>
                <w:snapToGrid w:val="0"/>
                <w:sz w:val="16"/>
                <w:szCs w:val="16"/>
              </w:rPr>
            </w:pPr>
            <w:r w:rsidRPr="005F6E7C">
              <w:rPr>
                <w:rFonts w:cstheme="minorHAnsi"/>
                <w:snapToGrid w:val="0"/>
                <w:sz w:val="16"/>
                <w:szCs w:val="16"/>
              </w:rPr>
              <w:t>(COLUMN I)</w:t>
            </w:r>
          </w:p>
          <w:p w:rsidR="00AD50D9" w:rsidP="00AD50D9" w:rsidRDefault="00AD50D9" w14:paraId="596CB328"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rsidRDefault="00AD50D9" w14:paraId="3A21E836"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AD50D9" w:rsidRDefault="00AD50D9" w14:paraId="29AD9F41" w14:textId="529DA766">
            <w:pPr>
              <w:jc w:val="center"/>
              <w:rPr>
                <w:rFonts w:cstheme="minorHAnsi"/>
                <w:snapToGrid w:val="0"/>
                <w:sz w:val="16"/>
                <w:szCs w:val="16"/>
              </w:rPr>
            </w:pPr>
            <w:r w:rsidRPr="005F6E7C">
              <w:rPr>
                <w:rFonts w:cstheme="minorHAnsi"/>
                <w:snapToGrid w:val="0"/>
                <w:sz w:val="16"/>
                <w:szCs w:val="16"/>
              </w:rPr>
              <w:t>NARY ARP ACT FUNDS</w:t>
            </w:r>
          </w:p>
        </w:tc>
        <w:tc>
          <w:tcPr>
            <w:tcW w:w="1125" w:type="dxa"/>
            <w:shd w:val="clear" w:color="auto" w:fill="D9D9D9"/>
          </w:tcPr>
          <w:p w:rsidRPr="005F6E7C" w:rsidR="00AD50D9" w:rsidP="00AD50D9" w:rsidRDefault="00AD50D9" w14:paraId="5A8A9ABF" w14:textId="77777777">
            <w:pPr>
              <w:jc w:val="center"/>
              <w:rPr>
                <w:rFonts w:cstheme="minorHAnsi"/>
                <w:snapToGrid w:val="0"/>
                <w:sz w:val="16"/>
                <w:szCs w:val="16"/>
              </w:rPr>
            </w:pPr>
            <w:r w:rsidRPr="005F6E7C">
              <w:rPr>
                <w:rFonts w:cstheme="minorHAnsi"/>
                <w:snapToGrid w:val="0"/>
                <w:sz w:val="16"/>
                <w:szCs w:val="16"/>
              </w:rPr>
              <w:t>(COLUMN J)</w:t>
            </w:r>
          </w:p>
          <w:p w:rsidR="00AD50D9" w:rsidP="00AD50D9" w:rsidRDefault="00AD50D9" w14:paraId="125F8621"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rsidRDefault="00AD50D9" w14:paraId="57C0A36E" w14:textId="2F8D21FB">
            <w:pPr>
              <w:jc w:val="center"/>
              <w:rPr>
                <w:rFonts w:cstheme="minorHAnsi"/>
                <w:snapToGrid w:val="0"/>
                <w:sz w:val="16"/>
                <w:szCs w:val="16"/>
              </w:rPr>
            </w:pPr>
            <w:r w:rsidRPr="005F6E7C">
              <w:rPr>
                <w:rFonts w:cstheme="minorHAnsi"/>
                <w:snapToGrid w:val="0"/>
                <w:sz w:val="16"/>
                <w:szCs w:val="16"/>
              </w:rPr>
              <w:t>TION ARP ACT FUNDS</w:t>
            </w:r>
          </w:p>
        </w:tc>
      </w:tr>
      <w:tr w:rsidRPr="00F82321" w:rsidR="00D222E3" w:rsidTr="0045196C" w14:paraId="37161519" w14:textId="144A8D07">
        <w:trPr>
          <w:jc w:val="center"/>
        </w:trPr>
        <w:tc>
          <w:tcPr>
            <w:tcW w:w="1080" w:type="dxa"/>
          </w:tcPr>
          <w:p w:rsidRPr="00FE08D2" w:rsidR="00D222E3" w:rsidP="00D222E3" w:rsidRDefault="00D222E3" w14:paraId="72867220" w14:textId="77777777">
            <w:pPr>
              <w:rPr>
                <w:sz w:val="16"/>
                <w:u w:val="single"/>
              </w:rPr>
            </w:pPr>
            <w:r w:rsidRPr="00FE08D2">
              <w:rPr>
                <w:sz w:val="16"/>
                <w:u w:val="single"/>
              </w:rPr>
              <w:t>2. STATE SHARE EXPENDITURES</w:t>
            </w:r>
          </w:p>
          <w:p w:rsidRPr="00FE08D2" w:rsidR="00D222E3" w:rsidP="00D222E3" w:rsidRDefault="00D222E3" w14:paraId="2AD51FE0" w14:textId="77777777">
            <w:pPr>
              <w:rPr>
                <w:sz w:val="16"/>
              </w:rPr>
            </w:pPr>
          </w:p>
          <w:p w:rsidRPr="00FE08D2" w:rsidR="00D222E3" w:rsidP="00D222E3" w:rsidRDefault="00D222E3" w14:paraId="4D349DBB" w14:textId="77777777">
            <w:pPr>
              <w:rPr>
                <w:sz w:val="16"/>
              </w:rPr>
            </w:pPr>
            <w:r w:rsidRPr="00FE08D2">
              <w:rPr>
                <w:sz w:val="16"/>
              </w:rPr>
              <w:t>2(a).REGULAR</w:t>
            </w:r>
          </w:p>
          <w:p w:rsidRPr="00FE08D2" w:rsidR="00D222E3" w:rsidP="00D222E3" w:rsidRDefault="00D222E3" w14:paraId="7693E21A" w14:textId="77777777">
            <w:pPr>
              <w:rPr>
                <w:sz w:val="16"/>
              </w:rPr>
            </w:pPr>
          </w:p>
          <w:p w:rsidRPr="00FE08D2" w:rsidR="00D222E3" w:rsidP="00D222E3" w:rsidRDefault="00D222E3" w14:paraId="2255F11D" w14:textId="77777777">
            <w:pPr>
              <w:rPr>
                <w:sz w:val="16"/>
              </w:rPr>
            </w:pPr>
            <w:r w:rsidRPr="00FE08D2">
              <w:rPr>
                <w:sz w:val="16"/>
              </w:rPr>
              <w:t>2(b).PRIVATE DONATED FUNDS</w:t>
            </w:r>
          </w:p>
          <w:p w:rsidRPr="00FE08D2" w:rsidR="00D222E3" w:rsidP="00D222E3" w:rsidRDefault="00D222E3" w14:paraId="560FAE24" w14:textId="77777777">
            <w:pPr>
              <w:rPr>
                <w:sz w:val="16"/>
              </w:rPr>
            </w:pPr>
          </w:p>
          <w:p w:rsidRPr="00FE08D2" w:rsidR="00D222E3" w:rsidP="00D222E3" w:rsidRDefault="00D222E3" w14:paraId="3298754B" w14:textId="77777777">
            <w:pPr>
              <w:rPr>
                <w:sz w:val="16"/>
              </w:rPr>
            </w:pPr>
            <w:r w:rsidRPr="00FE08D2">
              <w:rPr>
                <w:sz w:val="16"/>
              </w:rPr>
              <w:t>2(c).PRE-K</w:t>
            </w:r>
          </w:p>
        </w:tc>
        <w:tc>
          <w:tcPr>
            <w:tcW w:w="1214" w:type="dxa"/>
            <w:shd w:val="clear" w:color="auto" w:fill="E6E6E6"/>
          </w:tcPr>
          <w:p w:rsidRPr="00FE08D2" w:rsidR="00D222E3" w:rsidP="00D222E3" w:rsidRDefault="00D222E3" w14:paraId="1DD88C66" w14:textId="77777777">
            <w:pPr>
              <w:rPr>
                <w:sz w:val="16"/>
              </w:rPr>
            </w:pPr>
          </w:p>
        </w:tc>
        <w:tc>
          <w:tcPr>
            <w:tcW w:w="1214" w:type="dxa"/>
          </w:tcPr>
          <w:p w:rsidRPr="00FE08D2" w:rsidR="00D222E3" w:rsidP="00D222E3" w:rsidRDefault="00D222E3" w14:paraId="178EE9D7" w14:textId="79810CEC">
            <w:pPr>
              <w:rPr>
                <w:sz w:val="16"/>
              </w:rPr>
            </w:pPr>
            <w:r w:rsidRPr="00FE08D2">
              <w:rPr>
                <w:sz w:val="16"/>
              </w:rPr>
              <w:t xml:space="preserve">Enter the cumulative total of State Matching expenditures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xml:space="preserve"> at the specified FMAP rate.</w:t>
            </w:r>
          </w:p>
        </w:tc>
        <w:tc>
          <w:tcPr>
            <w:tcW w:w="1215" w:type="dxa"/>
            <w:shd w:val="clear" w:color="auto" w:fill="E6E6E6"/>
          </w:tcPr>
          <w:p w:rsidRPr="00FE08D2" w:rsidR="00D222E3" w:rsidP="00D222E3" w:rsidRDefault="00D222E3" w14:paraId="60ADAD34" w14:textId="77777777">
            <w:pPr>
              <w:rPr>
                <w:sz w:val="16"/>
              </w:rPr>
            </w:pPr>
          </w:p>
        </w:tc>
        <w:tc>
          <w:tcPr>
            <w:tcW w:w="1214" w:type="dxa"/>
          </w:tcPr>
          <w:p w:rsidRPr="00FE08D2" w:rsidR="00D222E3" w:rsidP="00D222E3" w:rsidRDefault="00D222E3" w14:paraId="01DA8467" w14:textId="66D9B5BD">
            <w:pPr>
              <w:rPr>
                <w:sz w:val="16"/>
              </w:rPr>
            </w:pPr>
            <w:r w:rsidRPr="00FE08D2">
              <w:rPr>
                <w:sz w:val="16"/>
              </w:rPr>
              <w:t xml:space="preserve">Enter </w:t>
            </w:r>
            <w:proofErr w:type="gramStart"/>
            <w:r w:rsidRPr="00FE08D2">
              <w:rPr>
                <w:sz w:val="16"/>
              </w:rPr>
              <w:t>the  cumulative</w:t>
            </w:r>
            <w:proofErr w:type="gramEnd"/>
            <w:r w:rsidRPr="00FE08D2">
              <w:rPr>
                <w:sz w:val="16"/>
              </w:rPr>
              <w:t xml:space="preserve"> State MOE expenditures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w:t>
            </w:r>
          </w:p>
        </w:tc>
        <w:tc>
          <w:tcPr>
            <w:tcW w:w="1214" w:type="dxa"/>
            <w:shd w:val="clear" w:color="auto" w:fill="D9D9D9" w:themeFill="background1" w:themeFillShade="D9"/>
          </w:tcPr>
          <w:p w:rsidRPr="00FE08D2" w:rsidR="00D222E3" w:rsidP="00D222E3" w:rsidRDefault="00D222E3" w14:paraId="00A87157" w14:textId="77777777">
            <w:pPr>
              <w:rPr>
                <w:sz w:val="16"/>
              </w:rPr>
            </w:pPr>
          </w:p>
        </w:tc>
        <w:tc>
          <w:tcPr>
            <w:tcW w:w="1215" w:type="dxa"/>
            <w:shd w:val="clear" w:color="auto" w:fill="D9D9D9" w:themeFill="background1" w:themeFillShade="D9"/>
          </w:tcPr>
          <w:p w:rsidRPr="00FE08D2" w:rsidR="00D222E3" w:rsidP="00D222E3" w:rsidRDefault="00D222E3" w14:paraId="7F7C1A16" w14:textId="77777777">
            <w:pPr>
              <w:rPr>
                <w:sz w:val="16"/>
              </w:rPr>
            </w:pPr>
          </w:p>
        </w:tc>
        <w:tc>
          <w:tcPr>
            <w:tcW w:w="1214" w:type="dxa"/>
            <w:shd w:val="clear" w:color="auto" w:fill="D9D9D9" w:themeFill="background1" w:themeFillShade="D9"/>
          </w:tcPr>
          <w:p w:rsidRPr="00434A46" w:rsidR="00D222E3" w:rsidP="00D222E3" w:rsidRDefault="00D222E3" w14:paraId="3950A4B8" w14:textId="77777777">
            <w:pPr>
              <w:rPr>
                <w:sz w:val="16"/>
                <w:szCs w:val="16"/>
              </w:rPr>
            </w:pPr>
          </w:p>
        </w:tc>
        <w:tc>
          <w:tcPr>
            <w:tcW w:w="1125" w:type="dxa"/>
            <w:shd w:val="clear" w:color="auto" w:fill="D9D9D9" w:themeFill="background1" w:themeFillShade="D9"/>
          </w:tcPr>
          <w:p w:rsidRPr="00434A46" w:rsidR="00D222E3" w:rsidP="00D222E3" w:rsidRDefault="00D222E3" w14:paraId="79E428E9" w14:textId="77777777">
            <w:pPr>
              <w:rPr>
                <w:sz w:val="16"/>
                <w:szCs w:val="16"/>
              </w:rPr>
            </w:pPr>
          </w:p>
        </w:tc>
        <w:tc>
          <w:tcPr>
            <w:tcW w:w="1125" w:type="dxa"/>
            <w:shd w:val="clear" w:color="auto" w:fill="D9D9D9" w:themeFill="background1" w:themeFillShade="D9"/>
          </w:tcPr>
          <w:p w:rsidRPr="00434A46" w:rsidR="00D222E3" w:rsidP="00D222E3" w:rsidRDefault="00D222E3" w14:paraId="54D3CCED" w14:textId="77777777">
            <w:pPr>
              <w:rPr>
                <w:sz w:val="16"/>
                <w:szCs w:val="16"/>
              </w:rPr>
            </w:pPr>
          </w:p>
        </w:tc>
        <w:tc>
          <w:tcPr>
            <w:tcW w:w="1125" w:type="dxa"/>
            <w:shd w:val="clear" w:color="auto" w:fill="D9D9D9" w:themeFill="background1" w:themeFillShade="D9"/>
          </w:tcPr>
          <w:p w:rsidRPr="00434A46" w:rsidR="00D222E3" w:rsidP="00D222E3" w:rsidRDefault="00D222E3" w14:paraId="0B1105C3" w14:textId="77777777">
            <w:pPr>
              <w:rPr>
                <w:sz w:val="16"/>
                <w:szCs w:val="16"/>
              </w:rPr>
            </w:pPr>
          </w:p>
        </w:tc>
      </w:tr>
    </w:tbl>
    <w:p w:rsidRPr="00F82321" w:rsidR="00C755BE" w:rsidP="00905027" w:rsidRDefault="00C755BE" w14:paraId="653423F8" w14:textId="77777777">
      <w:pPr>
        <w:rPr>
          <w:sz w:val="22"/>
          <w:szCs w:val="22"/>
        </w:rPr>
      </w:pPr>
    </w:p>
    <w:p w:rsidR="00BD5D5D" w:rsidP="00905027" w:rsidRDefault="00BD5D5D" w14:paraId="58C1F700" w14:textId="77777777">
      <w:pPr>
        <w:sectPr w:rsidR="00BD5D5D" w:rsidSect="00BD5D5D">
          <w:pgSz w:w="15840" w:h="12240" w:orient="landscape"/>
          <w:pgMar w:top="1440" w:right="1440" w:bottom="1440" w:left="1440" w:header="720" w:footer="720" w:gutter="0"/>
          <w:cols w:space="720"/>
          <w:docGrid w:linePitch="360"/>
        </w:sectPr>
      </w:pPr>
    </w:p>
    <w:p w:rsidRPr="00F82321" w:rsidR="00C755BE" w:rsidP="00905027" w:rsidRDefault="00D057FE" w14:paraId="1C54C14E" w14:textId="77777777">
      <w:r w:rsidRPr="00F82321">
        <w:t>The following sub-categories for State share of expenditures are included on the ACF-696 form reporting expenditures under Line 2:</w:t>
      </w:r>
    </w:p>
    <w:p w:rsidRPr="00F82321" w:rsidR="00C755BE" w:rsidP="00905027" w:rsidRDefault="00C755BE" w14:paraId="7A888980" w14:textId="77777777"/>
    <w:p w:rsidRPr="00F82321" w:rsidR="00EE6EBB" w:rsidP="00A85B82" w:rsidRDefault="00D057FE" w14:paraId="630FEE3B" w14:textId="67223078">
      <w:r w:rsidRPr="00A85B82">
        <w:rPr>
          <w:rStyle w:val="Emphasis"/>
          <w:b/>
          <w:bCs/>
        </w:rPr>
        <w:t xml:space="preserve">Line 2(a) </w:t>
      </w:r>
      <w:r w:rsidRPr="00A85B82" w:rsidR="00905027">
        <w:rPr>
          <w:rStyle w:val="Emphasis"/>
          <w:b/>
          <w:bCs/>
        </w:rPr>
        <w:t>–</w:t>
      </w:r>
      <w:r w:rsidRPr="00A85B82">
        <w:rPr>
          <w:rStyle w:val="Emphasis"/>
          <w:b/>
          <w:bCs/>
        </w:rPr>
        <w:t xml:space="preserve"> Regular</w:t>
      </w:r>
      <w:r w:rsidRPr="00A85B82" w:rsidR="00905027">
        <w:rPr>
          <w:rStyle w:val="Emphasis"/>
          <w:b/>
          <w:bCs/>
        </w:rPr>
        <w:t>:</w:t>
      </w:r>
      <w:r w:rsidR="00905027">
        <w:rPr>
          <w:rStyle w:val="Emphasis"/>
        </w:rPr>
        <w:t xml:space="preserve"> </w:t>
      </w:r>
      <w:r w:rsidRPr="00F82321">
        <w:t>All public funds used by the State as the State share of the Matching fund that are not privately donated funds or public pre-kindergarten (</w:t>
      </w:r>
      <w:r w:rsidR="0099747E">
        <w:t>P</w:t>
      </w:r>
      <w:r w:rsidRPr="00F82321">
        <w:t>re-</w:t>
      </w:r>
      <w:r w:rsidR="0099747E">
        <w:t>K</w:t>
      </w:r>
      <w:r w:rsidRPr="00F82321">
        <w:t>) expenditures are to be included in this category. State expenditures of non-</w:t>
      </w:r>
      <w:r w:rsidR="00524AD4">
        <w:t>f</w:t>
      </w:r>
      <w:r w:rsidRPr="00F82321">
        <w:t xml:space="preserve">ederal funds must be for allowable </w:t>
      </w:r>
      <w:proofErr w:type="gramStart"/>
      <w:r w:rsidRPr="00F82321">
        <w:t>child care</w:t>
      </w:r>
      <w:proofErr w:type="gramEnd"/>
      <w:r w:rsidRPr="00F82321">
        <w:t xml:space="preserve"> services or activities, as described in the approved State Plan. State share of expenditures may include public funds when the funds are appropriated directly to the Lead Agency or transferred from another public agency and under the Lead Agency’s administrative control, or certified by the contributing public agency as representing expenditures eligible for </w:t>
      </w:r>
      <w:r w:rsidR="00524AD4">
        <w:t>f</w:t>
      </w:r>
      <w:r w:rsidRPr="00F82321">
        <w:t xml:space="preserve">ederal match. The same expenditures may not be used to meet both the Match and MOE requirements under CCDF.  </w:t>
      </w:r>
    </w:p>
    <w:p w:rsidRPr="00F82321" w:rsidR="00EE6EBB" w:rsidP="00A85B82" w:rsidRDefault="00EE6EBB" w14:paraId="75333BA6" w14:textId="77777777">
      <w:pPr>
        <w:pStyle w:val="ListParagraph"/>
        <w:spacing w:after="0" w:line="240" w:lineRule="auto"/>
        <w:ind w:left="0"/>
        <w:rPr>
          <w:rFonts w:asciiTheme="minorHAnsi" w:hAnsiTheme="minorHAnsi"/>
          <w:szCs w:val="24"/>
        </w:rPr>
      </w:pPr>
    </w:p>
    <w:p w:rsidRPr="008F4415" w:rsidR="00191A41" w:rsidP="00A85B82" w:rsidRDefault="00EE6EBB" w14:paraId="7507933E" w14:textId="25AA6C9F">
      <w:pPr>
        <w:pStyle w:val="ListParagraph"/>
        <w:spacing w:after="0" w:line="240" w:lineRule="auto"/>
        <w:ind w:left="0"/>
      </w:pPr>
      <w:r w:rsidRPr="00F82321">
        <w:rPr>
          <w:rFonts w:asciiTheme="minorHAnsi" w:hAnsiTheme="minorHAnsi"/>
          <w:szCs w:val="24"/>
        </w:rPr>
        <w:t>The following may</w:t>
      </w:r>
      <w:r w:rsidR="00456EC0">
        <w:rPr>
          <w:rFonts w:asciiTheme="minorHAnsi" w:hAnsiTheme="minorHAnsi"/>
          <w:szCs w:val="24"/>
        </w:rPr>
        <w:t xml:space="preserve"> </w:t>
      </w:r>
      <w:r w:rsidRPr="00456EC0" w:rsidR="00456EC0">
        <w:rPr>
          <w:rStyle w:val="Strong"/>
        </w:rPr>
        <w:t>not</w:t>
      </w:r>
      <w:r w:rsidR="00456EC0">
        <w:rPr>
          <w:rFonts w:asciiTheme="minorHAnsi" w:hAnsiTheme="minorHAnsi"/>
          <w:szCs w:val="24"/>
        </w:rPr>
        <w:t xml:space="preserve"> </w:t>
      </w:r>
      <w:r w:rsidRPr="00F82321">
        <w:rPr>
          <w:rFonts w:asciiTheme="minorHAnsi" w:hAnsiTheme="minorHAnsi"/>
          <w:szCs w:val="24"/>
        </w:rPr>
        <w:t>be used as State share of expenditures</w:t>
      </w:r>
      <w:r w:rsidRPr="00F82321" w:rsidR="00191A41">
        <w:rPr>
          <w:rFonts w:asciiTheme="minorHAnsi" w:hAnsiTheme="minorHAnsi"/>
          <w:szCs w:val="24"/>
        </w:rPr>
        <w:t xml:space="preserve"> [See 45 CF</w:t>
      </w:r>
      <w:r w:rsidRPr="00F82321" w:rsidR="00D057FE">
        <w:rPr>
          <w:rFonts w:asciiTheme="minorHAnsi" w:hAnsiTheme="minorHAnsi"/>
          <w:szCs w:val="24"/>
        </w:rPr>
        <w:t xml:space="preserve">R 98.53(i) &amp; (g)]: </w:t>
      </w:r>
    </w:p>
    <w:p w:rsidRPr="00F82321" w:rsidR="00EE6EBB" w:rsidP="00A85B82" w:rsidRDefault="00D057FE" w14:paraId="3EA8A6DD" w14:textId="1615E15D">
      <w:pPr>
        <w:pStyle w:val="ListParagraph"/>
        <w:numPr>
          <w:ilvl w:val="0"/>
          <w:numId w:val="31"/>
        </w:numPr>
        <w:spacing w:before="100" w:beforeAutospacing="1" w:after="100" w:afterAutospacing="1"/>
      </w:pPr>
      <w:r w:rsidRPr="00F82321">
        <w:t xml:space="preserve">Federal funds (unless authorized by </w:t>
      </w:r>
      <w:r w:rsidR="00524AD4">
        <w:t>f</w:t>
      </w:r>
      <w:r w:rsidRPr="00F82321">
        <w:t>ederal law to be used as match</w:t>
      </w:r>
      <w:proofErr w:type="gramStart"/>
      <w:r w:rsidRPr="00F82321">
        <w:t>);</w:t>
      </w:r>
      <w:proofErr w:type="gramEnd"/>
    </w:p>
    <w:p w:rsidRPr="00F82321" w:rsidR="00EE6EBB" w:rsidP="00A85B82" w:rsidRDefault="00D057FE" w14:paraId="67163124" w14:textId="607358D7">
      <w:pPr>
        <w:pStyle w:val="ListParagraph"/>
        <w:numPr>
          <w:ilvl w:val="0"/>
          <w:numId w:val="31"/>
        </w:numPr>
        <w:spacing w:before="100" w:beforeAutospacing="1" w:after="100" w:afterAutospacing="1"/>
      </w:pPr>
      <w:r w:rsidRPr="00F82321">
        <w:t xml:space="preserve">Funds used to match other </w:t>
      </w:r>
      <w:r w:rsidR="00524AD4">
        <w:t>f</w:t>
      </w:r>
      <w:r w:rsidRPr="00F82321">
        <w:t xml:space="preserve">ederal </w:t>
      </w:r>
      <w:proofErr w:type="gramStart"/>
      <w:r w:rsidRPr="00F82321">
        <w:t>funds;</w:t>
      </w:r>
      <w:proofErr w:type="gramEnd"/>
    </w:p>
    <w:p w:rsidRPr="00F82321" w:rsidR="00EE6EBB" w:rsidP="00A85B82" w:rsidRDefault="00D057FE" w14:paraId="59682F82" w14:textId="77777777">
      <w:pPr>
        <w:pStyle w:val="ListParagraph"/>
        <w:numPr>
          <w:ilvl w:val="0"/>
          <w:numId w:val="31"/>
        </w:numPr>
        <w:spacing w:before="100" w:beforeAutospacing="1" w:after="100" w:afterAutospacing="1"/>
      </w:pPr>
      <w:r w:rsidRPr="00F82321">
        <w:t>In-kind contributions;</w:t>
      </w:r>
    </w:p>
    <w:p w:rsidRPr="00F82321" w:rsidR="00EE6EBB" w:rsidP="00A85B82" w:rsidRDefault="00D057FE" w14:paraId="0CF36A9E" w14:textId="77777777">
      <w:pPr>
        <w:pStyle w:val="ListParagraph"/>
        <w:numPr>
          <w:ilvl w:val="0"/>
          <w:numId w:val="31"/>
        </w:numPr>
        <w:spacing w:before="100" w:beforeAutospacing="1" w:after="100" w:afterAutospacing="1"/>
      </w:pPr>
      <w:r w:rsidRPr="00F82321">
        <w:t xml:space="preserve">Family contributions to the cost of care (i.e., family co-payments); and </w:t>
      </w:r>
    </w:p>
    <w:p w:rsidRPr="00F82321" w:rsidR="00743616" w:rsidP="00A85B82" w:rsidRDefault="00D057FE" w14:paraId="53CEDF81" w14:textId="3A3EA54E">
      <w:pPr>
        <w:pStyle w:val="ListParagraph"/>
        <w:numPr>
          <w:ilvl w:val="0"/>
          <w:numId w:val="31"/>
        </w:numPr>
        <w:spacing w:before="100" w:beforeAutospacing="1" w:after="120"/>
      </w:pPr>
      <w:r w:rsidRPr="00F82321">
        <w:t xml:space="preserve">Expenditures for which the use of </w:t>
      </w:r>
      <w:r w:rsidR="00524AD4">
        <w:t>f</w:t>
      </w:r>
      <w:r w:rsidRPr="00F82321">
        <w:t>ederal CCDF funds is prohibited.</w:t>
      </w:r>
    </w:p>
    <w:p w:rsidRPr="00F82321" w:rsidR="00F8521E" w:rsidP="00A85B82" w:rsidRDefault="00D057FE" w14:paraId="426132E7" w14:textId="77777777">
      <w:r w:rsidRPr="00A85B82">
        <w:rPr>
          <w:rStyle w:val="Emphasis"/>
          <w:b/>
          <w:bCs/>
        </w:rPr>
        <w:t>Line 2(b) - Private Donated Funds</w:t>
      </w:r>
      <w:r w:rsidR="00905027">
        <w:rPr>
          <w:rStyle w:val="Emphasis"/>
        </w:rPr>
        <w:t xml:space="preserve">: </w:t>
      </w:r>
      <w:r w:rsidRPr="00F82321">
        <w:t xml:space="preserve">Private donated funds reported in column (D) must meet the requirements of CCDF regulations at 45 CFR 98.53(e)(2). Private donated funds may be used as State Match when the donated funds are made without any restriction that would require their use for a specific individual, organization, facility or institution; do not revert to the donor's facility or use; and are not used to match other federal funds. </w:t>
      </w:r>
    </w:p>
    <w:p w:rsidRPr="00F82321" w:rsidR="00F8521E" w:rsidP="00A85B82" w:rsidRDefault="00F8521E" w14:paraId="25EA95FF" w14:textId="77777777">
      <w:pPr>
        <w:pStyle w:val="ListParagraph"/>
        <w:spacing w:after="0" w:line="240" w:lineRule="auto"/>
        <w:ind w:left="0"/>
        <w:rPr>
          <w:rFonts w:asciiTheme="minorHAnsi" w:hAnsiTheme="minorHAnsi"/>
          <w:szCs w:val="24"/>
        </w:rPr>
      </w:pPr>
    </w:p>
    <w:p w:rsidRPr="00F82321" w:rsidR="00EF1E81" w:rsidP="00A85B82" w:rsidRDefault="00D057FE" w14:paraId="33891574" w14:textId="105870D7">
      <w:pPr>
        <w:pStyle w:val="ListParagraph"/>
        <w:spacing w:after="0" w:line="240" w:lineRule="auto"/>
        <w:ind w:left="0"/>
        <w:rPr>
          <w:rFonts w:asciiTheme="minorHAnsi" w:hAnsiTheme="minorHAnsi"/>
          <w:szCs w:val="24"/>
        </w:rPr>
      </w:pPr>
      <w:r w:rsidRPr="00F82321">
        <w:rPr>
          <w:rFonts w:asciiTheme="minorHAnsi" w:hAnsiTheme="minorHAnsi"/>
          <w:szCs w:val="24"/>
        </w:rPr>
        <w:t xml:space="preserve">The donated funds shall be certified as available and representing expenditures eligible for </w:t>
      </w:r>
      <w:r w:rsidR="00524AD4">
        <w:rPr>
          <w:rFonts w:asciiTheme="minorHAnsi" w:hAnsiTheme="minorHAnsi"/>
          <w:szCs w:val="24"/>
        </w:rPr>
        <w:t>f</w:t>
      </w:r>
      <w:r w:rsidRPr="00F82321">
        <w:rPr>
          <w:rFonts w:asciiTheme="minorHAnsi" w:hAnsiTheme="minorHAnsi"/>
          <w:szCs w:val="24"/>
        </w:rPr>
        <w:t xml:space="preserve">ederal match and shall be subject to audit requirements. </w:t>
      </w:r>
    </w:p>
    <w:p w:rsidRPr="00F82321" w:rsidR="0052197D" w:rsidRDefault="0052197D" w14:paraId="2D08D75D" w14:textId="77777777"/>
    <w:p w:rsidRPr="00F82321" w:rsidR="00A83779" w:rsidP="00A85B82" w:rsidRDefault="00D057FE" w14:paraId="473AC48E" w14:textId="5CA74865">
      <w:r w:rsidRPr="00A85B82">
        <w:rPr>
          <w:rStyle w:val="Emphasis"/>
          <w:b/>
          <w:bCs/>
        </w:rPr>
        <w:t>Line 2(c) - Pre-K</w:t>
      </w:r>
      <w:r w:rsidRPr="00A85B82" w:rsidR="00905027">
        <w:rPr>
          <w:rStyle w:val="Emphasis"/>
          <w:b/>
          <w:bCs/>
        </w:rPr>
        <w:t>:</w:t>
      </w:r>
      <w:r w:rsidR="00905027">
        <w:rPr>
          <w:rStyle w:val="Emphasis"/>
        </w:rPr>
        <w:t xml:space="preserve"> </w:t>
      </w:r>
      <w:r w:rsidRPr="00F82321">
        <w:t xml:space="preserve">Public Pre-Kindergarten (Pre-K) expenditures on CCDF-eligible children may be used for up to 20% of the funds serving as MOE expenditures (column D) as long as the State has not reduced its expenditures for full day/full year child care services. A State may use other public Pre-K funds for up to 30% of the funds required for State Match (column B). States must include in the CCDF Plan, as provided in 98.16(q), a description of the efforts it will undertake to ensure that Pre-K programs meet the needs of working parents and, if the State uses Pre-K to meet more than 10% of either the MOE or Matching requirement, how the State will coordinate its </w:t>
      </w:r>
      <w:r w:rsidR="0099747E">
        <w:t>P</w:t>
      </w:r>
      <w:r w:rsidRPr="00F82321">
        <w:t>re-</w:t>
      </w:r>
      <w:r w:rsidR="0099747E">
        <w:t>K</w:t>
      </w:r>
      <w:r w:rsidRPr="00F82321">
        <w:t xml:space="preserve"> and child care services to expand availability of care. </w:t>
      </w:r>
    </w:p>
    <w:p w:rsidRPr="00F82321" w:rsidR="00A83779" w:rsidP="00A85B82" w:rsidRDefault="00A83779" w14:paraId="34935726" w14:textId="77777777">
      <w:pPr>
        <w:pStyle w:val="ListParagraph"/>
        <w:spacing w:after="0" w:line="240" w:lineRule="auto"/>
        <w:ind w:left="0"/>
        <w:rPr>
          <w:rFonts w:asciiTheme="minorHAnsi" w:hAnsiTheme="minorHAnsi"/>
          <w:szCs w:val="24"/>
        </w:rPr>
      </w:pPr>
    </w:p>
    <w:p w:rsidRPr="00F82321" w:rsidR="008929FD" w:rsidP="00A85B82" w:rsidRDefault="00D057FE" w14:paraId="1383254C" w14:textId="77777777">
      <w:pPr>
        <w:tabs>
          <w:tab w:val="left" w:pos="0"/>
        </w:tabs>
        <w:suppressAutoHyphens/>
      </w:pPr>
      <w:r w:rsidRPr="00F82321">
        <w:t>Expenditures from State-funded public Pre-K services claimed as CCDF Match or MOE must be for services to children from families who meet CCDF eligibility criteria. ACF permits Lead Agencies that do not have child-specific information on children enrolled in Pre-K programs to develop a methodology for calculating Pre-K expenditures for purposes of claiming Match and MOE. States may estimate the proportion of children served in the public Pre-K program who are also CCDF eligible (Also see 63 FR 39966). The methodology should take into consideration the number of children served by the Pre-K program who are from families who would be eligible for CCDF based on State income eligibility limits, participation in employment, training, or education activities, etc.</w:t>
      </w:r>
    </w:p>
    <w:p w:rsidRPr="00F82321" w:rsidR="008929FD" w:rsidP="00A85B82" w:rsidRDefault="008929FD" w14:paraId="293A9BF1" w14:textId="77777777">
      <w:pPr>
        <w:tabs>
          <w:tab w:val="left" w:pos="0"/>
        </w:tabs>
        <w:suppressAutoHyphens/>
      </w:pPr>
    </w:p>
    <w:p w:rsidR="00215189" w:rsidP="00A85B82" w:rsidRDefault="00D057FE" w14:paraId="487D4364" w14:textId="189134B8">
      <w:pPr>
        <w:tabs>
          <w:tab w:val="left" w:pos="0"/>
        </w:tabs>
        <w:suppressAutoHyphens/>
      </w:pPr>
      <w:r w:rsidRPr="00F82321">
        <w:t xml:space="preserve">The Lead Agency is required to report the total unduplicated number of children served through the public Pre-K program that are determined to be CCDF eligible and for which CCDF Match and MOE expenditures were claimed, on the annual ACF-800 CCDF administrative data report. Additional information on the ACF-800 report can be found at: </w:t>
      </w:r>
      <w:hyperlink w:history="1" r:id="rId20">
        <w:r w:rsidRPr="00706D1B" w:rsidR="00D222E3">
          <w:rPr>
            <w:rStyle w:val="Hyperlink"/>
          </w:rPr>
          <w:t>http://www.acf.hhs.gov/programs/occ/resource/acf-800-annual-aggregate-child-care-data-report</w:t>
        </w:r>
      </w:hyperlink>
    </w:p>
    <w:p w:rsidR="00D222E3" w:rsidP="00D222E3" w:rsidRDefault="00D222E3" w14:paraId="216D2018" w14:textId="514B6646">
      <w:pPr>
        <w:tabs>
          <w:tab w:val="left" w:pos="0"/>
        </w:tabs>
        <w:suppressAutoHyphens/>
      </w:pPr>
    </w:p>
    <w:p w:rsidRPr="006E3299" w:rsidR="00757472" w:rsidP="00757472" w:rsidRDefault="00D222E3" w14:paraId="3C1A2EA0" w14:textId="15A02B26">
      <w:pPr>
        <w:rPr>
          <w:rStyle w:val="Strong"/>
          <w:sz w:val="36"/>
          <w:szCs w:val="36"/>
        </w:rPr>
      </w:pPr>
      <w:r w:rsidRPr="006E3299">
        <w:rPr>
          <w:rStyle w:val="Strong"/>
          <w:sz w:val="36"/>
          <w:szCs w:val="36"/>
        </w:rPr>
        <w:t>Line 3</w:t>
      </w:r>
      <w:r w:rsidR="00757472">
        <w:rPr>
          <w:rStyle w:val="Strong"/>
          <w:sz w:val="36"/>
          <w:szCs w:val="36"/>
        </w:rPr>
        <w:t xml:space="preserve"> </w:t>
      </w:r>
      <w:r w:rsidR="005826B7">
        <w:rPr>
          <w:rStyle w:val="Strong"/>
          <w:sz w:val="36"/>
          <w:szCs w:val="36"/>
        </w:rPr>
        <w:t>–</w:t>
      </w:r>
      <w:r w:rsidRPr="006E3299" w:rsidR="00757472">
        <w:rPr>
          <w:rStyle w:val="Strong"/>
          <w:sz w:val="36"/>
          <w:szCs w:val="36"/>
        </w:rPr>
        <w:t xml:space="preserve"> </w:t>
      </w:r>
      <w:r w:rsidR="005826B7">
        <w:rPr>
          <w:rStyle w:val="Strong"/>
          <w:sz w:val="36"/>
          <w:szCs w:val="36"/>
        </w:rPr>
        <w:t xml:space="preserve">Stabilization </w:t>
      </w:r>
      <w:r w:rsidRPr="006E3299" w:rsidR="00757472">
        <w:rPr>
          <w:rStyle w:val="Strong"/>
          <w:sz w:val="36"/>
          <w:szCs w:val="36"/>
        </w:rPr>
        <w:t>ARP Act Subgrants to Providers</w:t>
      </w:r>
    </w:p>
    <w:p w:rsidRPr="006E3299" w:rsidR="008F4415" w:rsidP="008F4415" w:rsidRDefault="008F4415" w14:paraId="6B80D4DF" w14:textId="3CA3FC0A">
      <w:pPr>
        <w:spacing w:before="100" w:beforeAutospacing="1" w:after="100" w:afterAutospacing="1"/>
      </w:pPr>
      <w:r w:rsidRPr="006E3299">
        <w:t xml:space="preserve">In response to the urgent need to stabilize the child care sector, the ARP Act included </w:t>
      </w:r>
      <w:r>
        <w:t>$23,975,000,000</w:t>
      </w:r>
      <w:r w:rsidRPr="006E3299">
        <w:t xml:space="preserve"> billion for child care stabilization grants, representing an important opportunity for </w:t>
      </w:r>
      <w:r>
        <w:t>S</w:t>
      </w:r>
      <w:r w:rsidRPr="006E3299">
        <w:t xml:space="preserve">tates, </w:t>
      </w:r>
      <w:r>
        <w:t>T</w:t>
      </w:r>
      <w:r w:rsidRPr="006E3299">
        <w:t xml:space="preserve">erritories, and </w:t>
      </w:r>
      <w:r>
        <w:t>T</w:t>
      </w:r>
      <w:r w:rsidRPr="006E3299">
        <w:t xml:space="preserve">ribes to stabilize the child care sector and to do so in a way that rebuilds a stronger child care system that supports the developmental and learning needs of children, meets parents’ needs and preferences with equal access to high-quality child care, and supports a professionalized workforce that is fairly and appropriately compensated for the essential skilled work that they do. </w:t>
      </w:r>
    </w:p>
    <w:p w:rsidRPr="00E70F1C" w:rsidR="008F4415" w:rsidP="00A85B82" w:rsidRDefault="00FE0AC5" w14:paraId="48735178" w14:textId="75AA8D1F">
      <w:pPr>
        <w:spacing w:before="100" w:beforeAutospacing="1" w:after="120"/>
      </w:pPr>
      <w:r>
        <w:t>Lead Agencies</w:t>
      </w:r>
      <w:r w:rsidRPr="006E3299" w:rsidR="008F4415">
        <w:t xml:space="preserve"> must spend most stabilization funds (at least 90 percent </w:t>
      </w:r>
      <w:r w:rsidR="008F4415">
        <w:t>of their stabilization grant allocations) on</w:t>
      </w:r>
      <w:r w:rsidRPr="006E3299" w:rsidR="008F4415">
        <w:t xml:space="preserve"> subgrants to </w:t>
      </w:r>
      <w:r w:rsidR="008F4415">
        <w:t xml:space="preserve">eligible </w:t>
      </w:r>
      <w:r w:rsidRPr="006E3299" w:rsidR="008F4415">
        <w:t xml:space="preserve">qualified </w:t>
      </w:r>
      <w:proofErr w:type="gramStart"/>
      <w:r w:rsidRPr="006E3299" w:rsidR="008F4415">
        <w:t>child care</w:t>
      </w:r>
      <w:proofErr w:type="gramEnd"/>
      <w:r w:rsidRPr="006E3299" w:rsidR="008F4415">
        <w:t xml:space="preserve"> providers</w:t>
      </w:r>
      <w:r w:rsidR="008F4415">
        <w:t xml:space="preserve"> as defined in section 2202(d)(2)(B) of the ARP Act.</w:t>
      </w:r>
      <w:r w:rsidRPr="006E3299" w:rsidR="008F4415">
        <w:t xml:space="preserve"> </w:t>
      </w:r>
      <w:proofErr w:type="gramStart"/>
      <w:r w:rsidRPr="006E3299" w:rsidR="008F4415">
        <w:t>Child care</w:t>
      </w:r>
      <w:proofErr w:type="gramEnd"/>
      <w:r w:rsidRPr="006E3299" w:rsidR="008F4415">
        <w:t xml:space="preserve"> providers may use stabilization subgrants to cover the following expenses: </w:t>
      </w:r>
    </w:p>
    <w:p w:rsidR="008F4415" w:rsidP="00A85B82" w:rsidRDefault="008F4415" w14:paraId="0B093626" w14:textId="77777777">
      <w:pPr>
        <w:pStyle w:val="ListParagraph"/>
        <w:numPr>
          <w:ilvl w:val="0"/>
          <w:numId w:val="31"/>
        </w:numPr>
        <w:spacing w:after="100" w:afterAutospacing="1"/>
      </w:pPr>
      <w:r>
        <w:t xml:space="preserve">Personnel </w:t>
      </w:r>
      <w:proofErr w:type="gramStart"/>
      <w:r>
        <w:t>costs;</w:t>
      </w:r>
      <w:proofErr w:type="gramEnd"/>
    </w:p>
    <w:p w:rsidR="008F4415" w:rsidP="008F4415" w:rsidRDefault="008F4415" w14:paraId="7B6F0334" w14:textId="77777777">
      <w:pPr>
        <w:pStyle w:val="ListParagraph"/>
        <w:numPr>
          <w:ilvl w:val="0"/>
          <w:numId w:val="31"/>
        </w:numPr>
        <w:spacing w:before="100" w:beforeAutospacing="1" w:after="100" w:afterAutospacing="1"/>
      </w:pPr>
      <w:r>
        <w:t xml:space="preserve">Rent, utilities, facilities maintenance, and </w:t>
      </w:r>
      <w:proofErr w:type="gramStart"/>
      <w:r>
        <w:t>insurance;</w:t>
      </w:r>
      <w:proofErr w:type="gramEnd"/>
    </w:p>
    <w:p w:rsidR="008F4415" w:rsidP="008F4415" w:rsidRDefault="008F4415" w14:paraId="6CDAD2F4" w14:textId="77777777">
      <w:pPr>
        <w:pStyle w:val="ListParagraph"/>
        <w:numPr>
          <w:ilvl w:val="0"/>
          <w:numId w:val="31"/>
        </w:numPr>
        <w:spacing w:before="100" w:beforeAutospacing="1" w:after="100" w:afterAutospacing="1"/>
      </w:pPr>
      <w:r>
        <w:t xml:space="preserve">Personal protective equipment, cleaning, and other health and safety </w:t>
      </w:r>
      <w:proofErr w:type="gramStart"/>
      <w:r>
        <w:t>practices;</w:t>
      </w:r>
      <w:proofErr w:type="gramEnd"/>
    </w:p>
    <w:p w:rsidR="008F4415" w:rsidP="008F4415" w:rsidRDefault="008F4415" w14:paraId="21DBDE97" w14:textId="77777777">
      <w:pPr>
        <w:pStyle w:val="ListParagraph"/>
        <w:numPr>
          <w:ilvl w:val="0"/>
          <w:numId w:val="31"/>
        </w:numPr>
        <w:spacing w:before="100" w:beforeAutospacing="1" w:after="100" w:afterAutospacing="1"/>
      </w:pPr>
      <w:r>
        <w:t xml:space="preserve">Equipment and </w:t>
      </w:r>
      <w:proofErr w:type="gramStart"/>
      <w:r>
        <w:t>supplies;</w:t>
      </w:r>
      <w:proofErr w:type="gramEnd"/>
    </w:p>
    <w:p w:rsidR="008F4415" w:rsidP="008F4415" w:rsidRDefault="008F4415" w14:paraId="0AF71BC1" w14:textId="77777777">
      <w:pPr>
        <w:pStyle w:val="ListParagraph"/>
        <w:numPr>
          <w:ilvl w:val="0"/>
          <w:numId w:val="31"/>
        </w:numPr>
        <w:spacing w:before="100" w:beforeAutospacing="1" w:after="100" w:afterAutospacing="1"/>
      </w:pPr>
      <w:r>
        <w:t xml:space="preserve">Goods and services; and, </w:t>
      </w:r>
    </w:p>
    <w:p w:rsidR="008F4415" w:rsidP="00A85B82" w:rsidRDefault="008F4415" w14:paraId="44F066DF" w14:textId="77777777">
      <w:pPr>
        <w:pStyle w:val="ListParagraph"/>
        <w:numPr>
          <w:ilvl w:val="0"/>
          <w:numId w:val="31"/>
        </w:numPr>
        <w:spacing w:before="100" w:beforeAutospacing="1" w:after="120"/>
      </w:pPr>
      <w:r>
        <w:t>Mental health services.</w:t>
      </w:r>
    </w:p>
    <w:p w:rsidRPr="00565F01" w:rsidR="008F4415" w:rsidP="008F4415" w:rsidRDefault="00BA3CCD" w14:paraId="55A755D9" w14:textId="33EC3241">
      <w:pPr>
        <w:rPr>
          <w:rStyle w:val="Strong"/>
          <w:b w:val="0"/>
        </w:rPr>
      </w:pPr>
      <w:r w:rsidRPr="00BA3CCD">
        <w:t xml:space="preserve">Lead agencies must provide subgrant </w:t>
      </w:r>
      <w:r w:rsidR="008F4415">
        <w:rPr>
          <w:rStyle w:val="Strong"/>
          <w:b w:val="0"/>
        </w:rPr>
        <w:t xml:space="preserve">funds prospectively to </w:t>
      </w:r>
      <w:proofErr w:type="gramStart"/>
      <w:r w:rsidR="008F4415">
        <w:rPr>
          <w:rStyle w:val="Strong"/>
          <w:b w:val="0"/>
        </w:rPr>
        <w:t>child care</w:t>
      </w:r>
      <w:proofErr w:type="gramEnd"/>
      <w:r w:rsidR="008F4415">
        <w:rPr>
          <w:rStyle w:val="Strong"/>
          <w:b w:val="0"/>
        </w:rPr>
        <w:t xml:space="preserve"> providers. </w:t>
      </w:r>
      <w:proofErr w:type="gramStart"/>
      <w:r w:rsidRPr="002230DB" w:rsidR="008F4415">
        <w:rPr>
          <w:rStyle w:val="Strong"/>
          <w:b w:val="0"/>
        </w:rPr>
        <w:t>Child care</w:t>
      </w:r>
      <w:proofErr w:type="gramEnd"/>
      <w:r w:rsidRPr="002230DB" w:rsidR="008F4415">
        <w:rPr>
          <w:rStyle w:val="Strong"/>
          <w:b w:val="0"/>
        </w:rPr>
        <w:t xml:space="preserve"> providers may use stabilization subgrants funds to reimburse themselves for expenditures made on </w:t>
      </w:r>
      <w:r w:rsidR="008F4415">
        <w:rPr>
          <w:rStyle w:val="Strong"/>
          <w:b w:val="0"/>
        </w:rPr>
        <w:t xml:space="preserve">allowable </w:t>
      </w:r>
      <w:r w:rsidRPr="002230DB" w:rsidR="008F4415">
        <w:rPr>
          <w:rStyle w:val="Strong"/>
          <w:b w:val="0"/>
        </w:rPr>
        <w:t xml:space="preserve">expenses </w:t>
      </w:r>
      <w:r w:rsidR="008F4415">
        <w:rPr>
          <w:rStyle w:val="Strong"/>
          <w:b w:val="0"/>
        </w:rPr>
        <w:t>prior to enactment of the ARP Act</w:t>
      </w:r>
      <w:r w:rsidRPr="002230DB" w:rsidR="008F4415">
        <w:rPr>
          <w:rStyle w:val="Strong"/>
          <w:b w:val="0"/>
        </w:rPr>
        <w:t>.</w:t>
      </w:r>
    </w:p>
    <w:p w:rsidR="002230DB" w:rsidP="001037E3" w:rsidRDefault="002230DB" w14:paraId="393B4729" w14:textId="77777777">
      <w:pPr>
        <w:rPr>
          <w:rStyle w:val="Strong"/>
        </w:rPr>
      </w:pPr>
    </w:p>
    <w:p w:rsidR="00757472" w:rsidP="00757472" w:rsidRDefault="00757472" w14:paraId="5C6FD37B" w14:textId="77777777">
      <w:pPr>
        <w:rPr>
          <w:rStyle w:val="Strong"/>
        </w:rPr>
      </w:pPr>
      <w:r w:rsidRPr="00A523FC">
        <w:rPr>
          <w:rStyle w:val="Strong"/>
        </w:rPr>
        <w:t xml:space="preserve">By the end of </w:t>
      </w:r>
      <w:r>
        <w:rPr>
          <w:rStyle w:val="Strong"/>
        </w:rPr>
        <w:t>the liquidation period, Line 3</w:t>
      </w:r>
      <w:r w:rsidRPr="00A523FC">
        <w:rPr>
          <w:rStyle w:val="Strong"/>
        </w:rPr>
        <w:t xml:space="preserve"> column</w:t>
      </w:r>
      <w:r>
        <w:rPr>
          <w:rStyle w:val="Strong"/>
        </w:rPr>
        <w:t xml:space="preserve"> J </w:t>
      </w:r>
      <w:r w:rsidRPr="00A523FC">
        <w:rPr>
          <w:rStyle w:val="Strong"/>
        </w:rPr>
        <w:t xml:space="preserve">≥ (must be </w:t>
      </w:r>
      <w:r>
        <w:rPr>
          <w:rStyle w:val="Strong"/>
        </w:rPr>
        <w:t>greater</w:t>
      </w:r>
      <w:r w:rsidRPr="00A523FC">
        <w:rPr>
          <w:rStyle w:val="Strong"/>
        </w:rPr>
        <w:t xml:space="preserve"> than or equal to) </w:t>
      </w:r>
      <w:r>
        <w:rPr>
          <w:rStyle w:val="Strong"/>
        </w:rPr>
        <w:t>90</w:t>
      </w:r>
      <w:r w:rsidRPr="00A523FC">
        <w:rPr>
          <w:rStyle w:val="Strong"/>
        </w:rPr>
        <w:t>% of Line 1 column</w:t>
      </w:r>
      <w:r>
        <w:rPr>
          <w:rStyle w:val="Strong"/>
        </w:rPr>
        <w:t xml:space="preserve"> J.</w:t>
      </w:r>
    </w:p>
    <w:p w:rsidR="00757472" w:rsidP="00757472" w:rsidRDefault="00757472" w14:paraId="2BEC8065" w14:textId="77777777">
      <w:pPr>
        <w:tabs>
          <w:tab w:val="left" w:pos="0"/>
        </w:tabs>
        <w:suppressAutoHyphens/>
        <w:rPr>
          <w:rStyle w:val="Emphasis"/>
        </w:rPr>
        <w:sectPr w:rsidR="00757472" w:rsidSect="00BD5D5D">
          <w:pgSz w:w="12240" w:h="15840"/>
          <w:pgMar w:top="1440" w:right="1440" w:bottom="1440" w:left="1440" w:header="720" w:footer="720" w:gutter="0"/>
          <w:cols w:space="720"/>
          <w:docGrid w:linePitch="360"/>
        </w:sectPr>
      </w:pPr>
    </w:p>
    <w:p w:rsidR="00FB259D" w:rsidP="00D222E3" w:rsidRDefault="00FB259D" w14:paraId="3225B475" w14:textId="77777777">
      <w:pPr>
        <w:tabs>
          <w:tab w:val="left" w:pos="0"/>
        </w:tabs>
        <w:suppressAutoHyphens/>
      </w:pPr>
      <w:r w:rsidRPr="00677CD8">
        <w:rPr>
          <w:rStyle w:val="Emphasis"/>
        </w:rPr>
        <w:t xml:space="preserve">Table </w:t>
      </w:r>
      <w:r>
        <w:rPr>
          <w:rStyle w:val="Emphasis"/>
        </w:rPr>
        <w:t>11</w:t>
      </w:r>
      <w:r w:rsidRPr="00677CD8">
        <w:rPr>
          <w:rStyle w:val="Emphasis"/>
        </w:rPr>
        <w:t xml:space="preserve">: Explanation of Column Entries for Line </w:t>
      </w:r>
      <w:r>
        <w:rPr>
          <w:rStyle w:val="Emphasis"/>
        </w:rPr>
        <w:t>3</w:t>
      </w:r>
    </w:p>
    <w:p w:rsidR="00FB259D" w:rsidP="00D222E3" w:rsidRDefault="00FB259D" w14:paraId="6B88A7B2" w14:textId="5BA05547">
      <w:pPr>
        <w:tabs>
          <w:tab w:val="left" w:pos="0"/>
        </w:tabs>
        <w:suppressAutoHyphens/>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62"/>
        <w:gridCol w:w="1165"/>
        <w:gridCol w:w="1166"/>
        <w:gridCol w:w="1166"/>
        <w:gridCol w:w="1166"/>
        <w:gridCol w:w="1168"/>
        <w:gridCol w:w="1168"/>
        <w:gridCol w:w="1168"/>
        <w:gridCol w:w="1168"/>
        <w:gridCol w:w="1264"/>
        <w:gridCol w:w="1189"/>
      </w:tblGrid>
      <w:tr w:rsidRPr="00F82321" w:rsidR="00AD50D9" w:rsidTr="005826B7" w14:paraId="599BE910" w14:textId="77777777">
        <w:trPr>
          <w:jc w:val="center"/>
        </w:trPr>
        <w:tc>
          <w:tcPr>
            <w:tcW w:w="449" w:type="pct"/>
            <w:shd w:val="clear" w:color="auto" w:fill="D9D9D9"/>
          </w:tcPr>
          <w:p w:rsidRPr="00FE08D2" w:rsidR="00AD50D9" w:rsidP="00AD50D9" w:rsidRDefault="00AD50D9" w14:paraId="3A00EE31" w14:textId="77777777">
            <w:pPr>
              <w:jc w:val="center"/>
              <w:rPr>
                <w:sz w:val="16"/>
              </w:rPr>
            </w:pPr>
          </w:p>
        </w:tc>
        <w:tc>
          <w:tcPr>
            <w:tcW w:w="450" w:type="pct"/>
            <w:shd w:val="clear" w:color="auto" w:fill="D9D9D9"/>
          </w:tcPr>
          <w:p w:rsidRPr="00D13400" w:rsidR="00AD50D9" w:rsidP="00AD50D9" w:rsidRDefault="00AD50D9" w14:paraId="2D09075F" w14:textId="77777777">
            <w:pPr>
              <w:jc w:val="center"/>
              <w:rPr>
                <w:sz w:val="16"/>
              </w:rPr>
            </w:pPr>
            <w:r w:rsidRPr="00D13400">
              <w:rPr>
                <w:sz w:val="16"/>
              </w:rPr>
              <w:t>(COLUMN A)</w:t>
            </w:r>
          </w:p>
          <w:p w:rsidRPr="00FE08D2" w:rsidR="00AD50D9" w:rsidP="00AD50D9" w:rsidRDefault="00AD50D9" w14:paraId="3DCD4944" w14:textId="4E6C8015">
            <w:pPr>
              <w:jc w:val="center"/>
              <w:rPr>
                <w:sz w:val="16"/>
              </w:rPr>
            </w:pPr>
            <w:r w:rsidRPr="00D13400">
              <w:rPr>
                <w:sz w:val="16"/>
              </w:rPr>
              <w:t>MANDA</w:t>
            </w:r>
            <w:r>
              <w:rPr>
                <w:sz w:val="16"/>
              </w:rPr>
              <w:softHyphen/>
            </w:r>
            <w:r w:rsidRPr="00D13400">
              <w:rPr>
                <w:sz w:val="16"/>
              </w:rPr>
              <w:t>TORY FUNDS</w:t>
            </w:r>
          </w:p>
        </w:tc>
        <w:tc>
          <w:tcPr>
            <w:tcW w:w="450" w:type="pct"/>
            <w:shd w:val="clear" w:color="auto" w:fill="D9D9D9"/>
          </w:tcPr>
          <w:p w:rsidRPr="00D13400" w:rsidR="00AD50D9" w:rsidP="00AD50D9" w:rsidRDefault="00AD50D9" w14:paraId="392D9855" w14:textId="77777777">
            <w:pPr>
              <w:jc w:val="center"/>
              <w:rPr>
                <w:sz w:val="16"/>
              </w:rPr>
            </w:pPr>
            <w:r w:rsidRPr="00D13400">
              <w:rPr>
                <w:sz w:val="16"/>
              </w:rPr>
              <w:t>(COLUMN B)</w:t>
            </w:r>
          </w:p>
          <w:p w:rsidRPr="00FE08D2" w:rsidR="00AD50D9" w:rsidP="00AD50D9" w:rsidRDefault="00AD50D9" w14:paraId="6B238CC0" w14:textId="2539B758">
            <w:pPr>
              <w:jc w:val="center"/>
              <w:rPr>
                <w:sz w:val="16"/>
              </w:rPr>
            </w:pPr>
            <w:r w:rsidRPr="00D13400">
              <w:rPr>
                <w:sz w:val="16"/>
              </w:rPr>
              <w:t>MATCHING FUNDS</w:t>
            </w:r>
          </w:p>
        </w:tc>
        <w:tc>
          <w:tcPr>
            <w:tcW w:w="450" w:type="pct"/>
            <w:shd w:val="clear" w:color="auto" w:fill="D9D9D9"/>
          </w:tcPr>
          <w:p w:rsidRPr="00D13400" w:rsidR="00AD50D9" w:rsidP="00AD50D9" w:rsidRDefault="00AD50D9" w14:paraId="441DEA8A" w14:textId="77777777">
            <w:pPr>
              <w:jc w:val="center"/>
              <w:rPr>
                <w:sz w:val="16"/>
              </w:rPr>
            </w:pPr>
            <w:r w:rsidRPr="00D13400">
              <w:rPr>
                <w:sz w:val="16"/>
              </w:rPr>
              <w:t>(COLUMN C)</w:t>
            </w:r>
          </w:p>
          <w:p w:rsidR="00AD50D9" w:rsidP="00AD50D9" w:rsidRDefault="00AD50D9" w14:paraId="4ABB8806" w14:textId="25471AC7">
            <w:pPr>
              <w:jc w:val="center"/>
              <w:rPr>
                <w:sz w:val="16"/>
              </w:rPr>
            </w:pPr>
            <w:r w:rsidRPr="00D13400">
              <w:rPr>
                <w:sz w:val="16"/>
              </w:rPr>
              <w:t>DISCRETION</w:t>
            </w:r>
            <w:r>
              <w:rPr>
                <w:sz w:val="16"/>
              </w:rPr>
              <w:t>-</w:t>
            </w:r>
          </w:p>
          <w:p w:rsidRPr="00FE08D2" w:rsidR="00AD50D9" w:rsidP="00AD50D9" w:rsidRDefault="00AD50D9" w14:paraId="7C03B4DA" w14:textId="175E2A7F">
            <w:pPr>
              <w:jc w:val="center"/>
              <w:rPr>
                <w:sz w:val="16"/>
              </w:rPr>
            </w:pPr>
            <w:r>
              <w:rPr>
                <w:sz w:val="16"/>
              </w:rPr>
              <w:softHyphen/>
            </w:r>
            <w:r w:rsidRPr="00D13400">
              <w:rPr>
                <w:sz w:val="16"/>
              </w:rPr>
              <w:t>ARY FUNDS</w:t>
            </w:r>
          </w:p>
        </w:tc>
        <w:tc>
          <w:tcPr>
            <w:tcW w:w="450" w:type="pct"/>
            <w:shd w:val="clear" w:color="auto" w:fill="D9D9D9"/>
          </w:tcPr>
          <w:p w:rsidRPr="00D13400" w:rsidR="00AD50D9" w:rsidP="00AD50D9" w:rsidRDefault="00AD50D9" w14:paraId="7F3D4263" w14:textId="77777777">
            <w:pPr>
              <w:jc w:val="center"/>
              <w:rPr>
                <w:sz w:val="16"/>
              </w:rPr>
            </w:pPr>
            <w:r w:rsidRPr="00D13400">
              <w:rPr>
                <w:sz w:val="16"/>
              </w:rPr>
              <w:t>(COLUMN D)</w:t>
            </w:r>
          </w:p>
          <w:p w:rsidRPr="00FE08D2" w:rsidR="00AD50D9" w:rsidP="00AD50D9" w:rsidRDefault="00AD50D9" w14:paraId="28E46D99" w14:textId="6C28C0F4">
            <w:pPr>
              <w:jc w:val="center"/>
              <w:rPr>
                <w:sz w:val="16"/>
              </w:rPr>
            </w:pPr>
            <w:r w:rsidRPr="00D13400">
              <w:rPr>
                <w:sz w:val="16"/>
              </w:rPr>
              <w:t>MOE</w:t>
            </w:r>
          </w:p>
        </w:tc>
        <w:tc>
          <w:tcPr>
            <w:tcW w:w="451" w:type="pct"/>
            <w:shd w:val="clear" w:color="auto" w:fill="D9D9D9"/>
          </w:tcPr>
          <w:p w:rsidRPr="00D13400" w:rsidR="00AD50D9" w:rsidP="00AD50D9" w:rsidRDefault="00AD50D9" w14:paraId="139F80D2" w14:textId="77777777">
            <w:pPr>
              <w:jc w:val="center"/>
              <w:rPr>
                <w:sz w:val="16"/>
              </w:rPr>
            </w:pPr>
            <w:r w:rsidRPr="00D13400">
              <w:rPr>
                <w:sz w:val="16"/>
              </w:rPr>
              <w:t>(COLUMN E)</w:t>
            </w:r>
          </w:p>
          <w:p w:rsidR="00AD50D9" w:rsidP="00AD50D9" w:rsidRDefault="00AD50D9" w14:paraId="691DC191" w14:textId="7A51BAD9">
            <w:pPr>
              <w:jc w:val="center"/>
              <w:rPr>
                <w:sz w:val="16"/>
              </w:rPr>
            </w:pPr>
            <w:r w:rsidRPr="00D13400">
              <w:rPr>
                <w:sz w:val="16"/>
              </w:rPr>
              <w:t>DISCRETION</w:t>
            </w:r>
            <w:r>
              <w:rPr>
                <w:sz w:val="16"/>
              </w:rPr>
              <w:t>-</w:t>
            </w:r>
          </w:p>
          <w:p w:rsidRPr="00D13400" w:rsidR="00AD50D9" w:rsidP="00AD50D9" w:rsidRDefault="00AD50D9" w14:paraId="3597CA3E" w14:textId="77777777">
            <w:pPr>
              <w:jc w:val="center"/>
              <w:rPr>
                <w:sz w:val="16"/>
              </w:rPr>
            </w:pPr>
            <w:r>
              <w:rPr>
                <w:sz w:val="16"/>
              </w:rPr>
              <w:softHyphen/>
            </w:r>
            <w:r w:rsidRPr="00D13400">
              <w:rPr>
                <w:sz w:val="16"/>
              </w:rPr>
              <w:t>ARY</w:t>
            </w:r>
          </w:p>
          <w:p w:rsidRPr="00D13400" w:rsidR="00AD50D9" w:rsidP="00AD50D9" w:rsidRDefault="00AD50D9" w14:paraId="1B367BF3" w14:textId="77777777">
            <w:pPr>
              <w:jc w:val="center"/>
              <w:rPr>
                <w:sz w:val="16"/>
              </w:rPr>
            </w:pPr>
            <w:r w:rsidRPr="00D13400">
              <w:rPr>
                <w:sz w:val="16"/>
              </w:rPr>
              <w:t>DISASTER</w:t>
            </w:r>
          </w:p>
          <w:p w:rsidRPr="00FE08D2" w:rsidR="00AD50D9" w:rsidP="00AD50D9" w:rsidRDefault="00AD50D9" w14:paraId="58C988CB" w14:textId="143DE170">
            <w:pPr>
              <w:jc w:val="center"/>
              <w:rPr>
                <w:sz w:val="16"/>
              </w:rPr>
            </w:pPr>
            <w:r w:rsidRPr="00D13400">
              <w:rPr>
                <w:sz w:val="16"/>
              </w:rPr>
              <w:t>RELIEF FUNDS</w:t>
            </w:r>
          </w:p>
        </w:tc>
        <w:tc>
          <w:tcPr>
            <w:tcW w:w="451" w:type="pct"/>
            <w:shd w:val="clear" w:color="auto" w:fill="D9D9D9"/>
          </w:tcPr>
          <w:p w:rsidR="00AD50D9" w:rsidP="00AD50D9" w:rsidRDefault="00AD50D9" w14:paraId="7D7907C7" w14:textId="469F9A16">
            <w:pPr>
              <w:jc w:val="center"/>
              <w:rPr>
                <w:sz w:val="16"/>
              </w:rPr>
            </w:pPr>
            <w:r w:rsidRPr="00D13400">
              <w:rPr>
                <w:sz w:val="16"/>
              </w:rPr>
              <w:t>(COLUMN F) DISCRETION</w:t>
            </w:r>
            <w:r>
              <w:rPr>
                <w:sz w:val="16"/>
              </w:rPr>
              <w:t>-</w:t>
            </w:r>
          </w:p>
          <w:p w:rsidRPr="00FE08D2" w:rsidR="00AD50D9" w:rsidP="00AD50D9" w:rsidRDefault="00AD50D9" w14:paraId="60D96157" w14:textId="73E71EDF">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451" w:type="pct"/>
            <w:shd w:val="clear" w:color="auto" w:fill="D9D9D9"/>
          </w:tcPr>
          <w:p w:rsidRPr="002241A6" w:rsidR="00AD50D9" w:rsidP="00AD50D9" w:rsidRDefault="00AD50D9" w14:paraId="5C8E4B2B" w14:textId="77777777">
            <w:pPr>
              <w:jc w:val="center"/>
              <w:rPr>
                <w:rFonts w:cstheme="minorHAnsi"/>
                <w:snapToGrid w:val="0"/>
                <w:sz w:val="16"/>
                <w:szCs w:val="16"/>
              </w:rPr>
            </w:pPr>
            <w:r w:rsidRPr="002241A6">
              <w:rPr>
                <w:rFonts w:cstheme="minorHAnsi"/>
                <w:snapToGrid w:val="0"/>
                <w:sz w:val="16"/>
                <w:szCs w:val="16"/>
              </w:rPr>
              <w:t>(COLUMN G)</w:t>
            </w:r>
          </w:p>
          <w:p w:rsidR="00AD50D9" w:rsidP="00AD50D9" w:rsidRDefault="00AD50D9" w14:paraId="59E69DA4" w14:textId="7AE38DD1">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Pr="00B03F11" w:rsidR="00AD50D9" w:rsidP="00AD50D9" w:rsidRDefault="00AD50D9" w14:paraId="32D797B2" w14:textId="7F3A816E">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451" w:type="pct"/>
            <w:shd w:val="clear" w:color="auto" w:fill="D9D9D9"/>
          </w:tcPr>
          <w:p w:rsidR="00AD50D9" w:rsidP="00AD50D9" w:rsidRDefault="00AD50D9" w14:paraId="4C363530" w14:textId="77777777">
            <w:pPr>
              <w:jc w:val="center"/>
              <w:rPr>
                <w:rFonts w:cstheme="minorHAnsi"/>
                <w:snapToGrid w:val="0"/>
                <w:sz w:val="16"/>
                <w:szCs w:val="16"/>
              </w:rPr>
            </w:pPr>
            <w:r>
              <w:rPr>
                <w:rFonts w:cstheme="minorHAnsi"/>
                <w:snapToGrid w:val="0"/>
                <w:sz w:val="16"/>
                <w:szCs w:val="16"/>
              </w:rPr>
              <w:t>(COLUMN H)</w:t>
            </w:r>
          </w:p>
          <w:p w:rsidR="00AD50D9" w:rsidP="00AD50D9" w:rsidRDefault="00AD50D9" w14:paraId="56A35DD0" w14:textId="77777777">
            <w:pPr>
              <w:jc w:val="center"/>
              <w:rPr>
                <w:caps/>
                <w:sz w:val="16"/>
                <w:szCs w:val="16"/>
              </w:rPr>
            </w:pPr>
            <w:r>
              <w:rPr>
                <w:caps/>
                <w:sz w:val="16"/>
                <w:szCs w:val="16"/>
              </w:rPr>
              <w:t>dISCRETION-</w:t>
            </w:r>
          </w:p>
          <w:p w:rsidRPr="00B03F11" w:rsidR="00AD50D9" w:rsidP="00AD50D9" w:rsidRDefault="00AD50D9" w14:paraId="164E35F5" w14:textId="5452CA34">
            <w:pPr>
              <w:jc w:val="center"/>
              <w:rPr>
                <w:rFonts w:cstheme="minorHAnsi"/>
                <w:snapToGrid w:val="0"/>
                <w:sz w:val="16"/>
              </w:rPr>
            </w:pPr>
            <w:r>
              <w:rPr>
                <w:caps/>
                <w:sz w:val="16"/>
                <w:szCs w:val="16"/>
              </w:rPr>
              <w:t>ARY CRRSA Act</w:t>
            </w:r>
            <w:r w:rsidRPr="00795131">
              <w:rPr>
                <w:caps/>
                <w:sz w:val="16"/>
                <w:szCs w:val="16"/>
              </w:rPr>
              <w:t xml:space="preserve"> funds</w:t>
            </w:r>
          </w:p>
        </w:tc>
        <w:tc>
          <w:tcPr>
            <w:tcW w:w="488" w:type="pct"/>
            <w:shd w:val="clear" w:color="auto" w:fill="D9D9D9"/>
          </w:tcPr>
          <w:p w:rsidRPr="005F6E7C" w:rsidR="00AD50D9" w:rsidP="00AD50D9" w:rsidRDefault="00AD50D9" w14:paraId="34B3EE7A" w14:textId="77777777">
            <w:pPr>
              <w:jc w:val="center"/>
              <w:rPr>
                <w:rFonts w:cstheme="minorHAnsi"/>
                <w:snapToGrid w:val="0"/>
                <w:sz w:val="16"/>
                <w:szCs w:val="16"/>
              </w:rPr>
            </w:pPr>
            <w:r w:rsidRPr="005F6E7C">
              <w:rPr>
                <w:rFonts w:cstheme="minorHAnsi"/>
                <w:snapToGrid w:val="0"/>
                <w:sz w:val="16"/>
                <w:szCs w:val="16"/>
              </w:rPr>
              <w:t>(COLUMN I)</w:t>
            </w:r>
          </w:p>
          <w:p w:rsidR="00AD50D9" w:rsidP="00AD50D9" w:rsidRDefault="00AD50D9" w14:paraId="75D09948"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rsidRDefault="00AD50D9" w14:paraId="5E954CA0"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AD50D9" w:rsidRDefault="00AD50D9" w14:paraId="19CA25C3" w14:textId="20A97E81">
            <w:pPr>
              <w:jc w:val="center"/>
              <w:rPr>
                <w:rFonts w:cstheme="minorHAnsi"/>
                <w:snapToGrid w:val="0"/>
                <w:sz w:val="16"/>
                <w:szCs w:val="16"/>
              </w:rPr>
            </w:pPr>
            <w:r w:rsidRPr="005F6E7C">
              <w:rPr>
                <w:rFonts w:cstheme="minorHAnsi"/>
                <w:snapToGrid w:val="0"/>
                <w:sz w:val="16"/>
                <w:szCs w:val="16"/>
              </w:rPr>
              <w:t>NARY ARP ACT FUNDS</w:t>
            </w:r>
          </w:p>
        </w:tc>
        <w:tc>
          <w:tcPr>
            <w:tcW w:w="459" w:type="pct"/>
            <w:shd w:val="clear" w:color="auto" w:fill="D9D9D9"/>
          </w:tcPr>
          <w:p w:rsidRPr="005F6E7C" w:rsidR="00AD50D9" w:rsidP="00AD50D9" w:rsidRDefault="00AD50D9" w14:paraId="36D2C2E9" w14:textId="77777777">
            <w:pPr>
              <w:jc w:val="center"/>
              <w:rPr>
                <w:rFonts w:cstheme="minorHAnsi"/>
                <w:snapToGrid w:val="0"/>
                <w:sz w:val="16"/>
                <w:szCs w:val="16"/>
              </w:rPr>
            </w:pPr>
            <w:r w:rsidRPr="005F6E7C">
              <w:rPr>
                <w:rFonts w:cstheme="minorHAnsi"/>
                <w:snapToGrid w:val="0"/>
                <w:sz w:val="16"/>
                <w:szCs w:val="16"/>
              </w:rPr>
              <w:t>(COLUMN J)</w:t>
            </w:r>
          </w:p>
          <w:p w:rsidR="00AD50D9" w:rsidP="00AD50D9" w:rsidRDefault="00AD50D9" w14:paraId="4E8C2C80"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rsidRDefault="00AD50D9" w14:paraId="4BC82E10" w14:textId="72940BC1">
            <w:pPr>
              <w:jc w:val="center"/>
              <w:rPr>
                <w:rFonts w:cstheme="minorHAnsi"/>
                <w:snapToGrid w:val="0"/>
                <w:sz w:val="16"/>
                <w:szCs w:val="16"/>
              </w:rPr>
            </w:pPr>
            <w:r w:rsidRPr="005F6E7C">
              <w:rPr>
                <w:rFonts w:cstheme="minorHAnsi"/>
                <w:snapToGrid w:val="0"/>
                <w:sz w:val="16"/>
                <w:szCs w:val="16"/>
              </w:rPr>
              <w:t>TION ARP ACT FUNDS</w:t>
            </w:r>
          </w:p>
        </w:tc>
      </w:tr>
      <w:tr w:rsidRPr="00F82321" w:rsidR="00DF039A" w:rsidTr="00A77474" w14:paraId="0643F921" w14:textId="77777777">
        <w:trPr>
          <w:jc w:val="center"/>
        </w:trPr>
        <w:tc>
          <w:tcPr>
            <w:tcW w:w="449" w:type="pct"/>
          </w:tcPr>
          <w:p w:rsidRPr="00FE08D2" w:rsidR="00DF039A" w:rsidP="008F4415" w:rsidRDefault="00DF039A" w14:paraId="3015ACA2" w14:textId="06C48B48">
            <w:pPr>
              <w:rPr>
                <w:sz w:val="16"/>
              </w:rPr>
            </w:pPr>
            <w:r>
              <w:rPr>
                <w:sz w:val="16"/>
                <w:u w:val="single"/>
              </w:rPr>
              <w:t>3. Stabilization ARP Act Subgrants to Providers</w:t>
            </w:r>
          </w:p>
        </w:tc>
        <w:tc>
          <w:tcPr>
            <w:tcW w:w="450" w:type="pct"/>
            <w:shd w:val="clear" w:color="auto" w:fill="D9D9D9" w:themeFill="background1" w:themeFillShade="D9"/>
          </w:tcPr>
          <w:p w:rsidRPr="00FE08D2" w:rsidR="00DF039A" w:rsidP="008F4415" w:rsidRDefault="00DF039A" w14:paraId="4A8C8D11" w14:textId="00585BBE">
            <w:pPr>
              <w:rPr>
                <w:sz w:val="16"/>
              </w:rPr>
            </w:pPr>
          </w:p>
        </w:tc>
        <w:tc>
          <w:tcPr>
            <w:tcW w:w="450" w:type="pct"/>
            <w:shd w:val="clear" w:color="auto" w:fill="D9D9D9" w:themeFill="background1" w:themeFillShade="D9"/>
          </w:tcPr>
          <w:p w:rsidRPr="00FE08D2" w:rsidR="00DF039A" w:rsidP="008F4415" w:rsidRDefault="00DF039A" w14:paraId="0D0CAEF1" w14:textId="6153EEC1">
            <w:pPr>
              <w:rPr>
                <w:sz w:val="16"/>
              </w:rPr>
            </w:pPr>
            <w:r w:rsidRPr="00FE08D2">
              <w:rPr>
                <w:sz w:val="16"/>
              </w:rPr>
              <w:t>.</w:t>
            </w:r>
          </w:p>
        </w:tc>
        <w:tc>
          <w:tcPr>
            <w:tcW w:w="450" w:type="pct"/>
            <w:shd w:val="clear" w:color="auto" w:fill="D9D9D9" w:themeFill="background1" w:themeFillShade="D9"/>
          </w:tcPr>
          <w:p w:rsidRPr="00FE08D2" w:rsidR="00DF039A" w:rsidP="008F4415" w:rsidRDefault="00DF039A" w14:paraId="3AA0029B" w14:textId="43B7B331">
            <w:pPr>
              <w:rPr>
                <w:sz w:val="16"/>
              </w:rPr>
            </w:pPr>
          </w:p>
        </w:tc>
        <w:tc>
          <w:tcPr>
            <w:tcW w:w="450" w:type="pct"/>
            <w:shd w:val="clear" w:color="auto" w:fill="D9D9D9" w:themeFill="background1" w:themeFillShade="D9"/>
          </w:tcPr>
          <w:p w:rsidRPr="00FE08D2" w:rsidR="00DF039A" w:rsidP="008F4415" w:rsidRDefault="00DF039A" w14:paraId="2790D0D9" w14:textId="77777777">
            <w:pPr>
              <w:rPr>
                <w:sz w:val="16"/>
              </w:rPr>
            </w:pPr>
          </w:p>
        </w:tc>
        <w:tc>
          <w:tcPr>
            <w:tcW w:w="451" w:type="pct"/>
            <w:shd w:val="clear" w:color="auto" w:fill="D9D9D9" w:themeFill="background1" w:themeFillShade="D9"/>
          </w:tcPr>
          <w:p w:rsidRPr="00FE08D2" w:rsidR="00DF039A" w:rsidP="008F4415" w:rsidRDefault="00DF039A" w14:paraId="79A8D4D1" w14:textId="77777777">
            <w:pPr>
              <w:rPr>
                <w:sz w:val="16"/>
              </w:rPr>
            </w:pPr>
          </w:p>
        </w:tc>
        <w:tc>
          <w:tcPr>
            <w:tcW w:w="451" w:type="pct"/>
            <w:shd w:val="clear" w:color="auto" w:fill="D9D9D9" w:themeFill="background1" w:themeFillShade="D9"/>
          </w:tcPr>
          <w:p w:rsidRPr="00FE08D2" w:rsidR="00DF039A" w:rsidP="008F4415" w:rsidRDefault="00DF039A" w14:paraId="5CF95AC6" w14:textId="77777777">
            <w:pPr>
              <w:rPr>
                <w:sz w:val="16"/>
              </w:rPr>
            </w:pPr>
          </w:p>
        </w:tc>
        <w:tc>
          <w:tcPr>
            <w:tcW w:w="451" w:type="pct"/>
            <w:shd w:val="clear" w:color="auto" w:fill="D9D9D9" w:themeFill="background1" w:themeFillShade="D9"/>
          </w:tcPr>
          <w:p w:rsidRPr="00434A46" w:rsidR="00DF039A" w:rsidP="008F4415" w:rsidRDefault="00DF039A" w14:paraId="651C39B7" w14:textId="77777777">
            <w:pPr>
              <w:rPr>
                <w:sz w:val="16"/>
                <w:szCs w:val="16"/>
              </w:rPr>
            </w:pPr>
          </w:p>
        </w:tc>
        <w:tc>
          <w:tcPr>
            <w:tcW w:w="451" w:type="pct"/>
            <w:shd w:val="clear" w:color="auto" w:fill="D9D9D9" w:themeFill="background1" w:themeFillShade="D9"/>
          </w:tcPr>
          <w:p w:rsidRPr="00434A46" w:rsidR="00DF039A" w:rsidP="008F4415" w:rsidRDefault="00DF039A" w14:paraId="06DF0EE1" w14:textId="77777777">
            <w:pPr>
              <w:rPr>
                <w:sz w:val="16"/>
                <w:szCs w:val="16"/>
              </w:rPr>
            </w:pPr>
          </w:p>
        </w:tc>
        <w:tc>
          <w:tcPr>
            <w:tcW w:w="488" w:type="pct"/>
            <w:shd w:val="clear" w:color="auto" w:fill="D9D9D9" w:themeFill="background1" w:themeFillShade="D9"/>
          </w:tcPr>
          <w:p w:rsidRPr="00434A46" w:rsidR="00DF039A" w:rsidP="008F4415" w:rsidRDefault="00DF039A" w14:paraId="364A88B5" w14:textId="77777777">
            <w:pPr>
              <w:rPr>
                <w:sz w:val="16"/>
                <w:szCs w:val="16"/>
              </w:rPr>
            </w:pPr>
          </w:p>
        </w:tc>
        <w:tc>
          <w:tcPr>
            <w:tcW w:w="459" w:type="pct"/>
            <w:shd w:val="clear" w:color="auto" w:fill="auto"/>
          </w:tcPr>
          <w:p w:rsidRPr="00434A46" w:rsidR="00DF039A" w:rsidP="008F4415" w:rsidRDefault="00DF039A" w14:paraId="646B5FB8" w14:textId="182D333D">
            <w:pPr>
              <w:rPr>
                <w:sz w:val="16"/>
                <w:szCs w:val="16"/>
              </w:rPr>
            </w:pPr>
            <w:r w:rsidRPr="0015765A">
              <w:rPr>
                <w:sz w:val="16"/>
                <w:szCs w:val="16"/>
              </w:rPr>
              <w:t>Enter t</w:t>
            </w:r>
            <w:r>
              <w:rPr>
                <w:sz w:val="16"/>
                <w:szCs w:val="16"/>
              </w:rPr>
              <w:t xml:space="preserve">he cumulative expenditures </w:t>
            </w:r>
            <w:r w:rsidRPr="00B03F11">
              <w:rPr>
                <w:sz w:val="16"/>
                <w:szCs w:val="16"/>
              </w:rPr>
              <w:t>from the</w:t>
            </w:r>
            <w:r>
              <w:rPr>
                <w:sz w:val="16"/>
                <w:szCs w:val="16"/>
              </w:rPr>
              <w:t xml:space="preserve"> Stabilization ARP Act </w:t>
            </w:r>
            <w:r w:rsidRPr="00B03F11">
              <w:rPr>
                <w:sz w:val="16"/>
                <w:szCs w:val="16"/>
              </w:rPr>
              <w:t xml:space="preserve">funds </w:t>
            </w:r>
            <w:r w:rsidRPr="0015765A">
              <w:rPr>
                <w:sz w:val="16"/>
                <w:szCs w:val="16"/>
              </w:rPr>
              <w:t>on</w:t>
            </w:r>
            <w:r>
              <w:rPr>
                <w:sz w:val="16"/>
                <w:szCs w:val="16"/>
              </w:rPr>
              <w:t xml:space="preserve"> subgrants to providers made from </w:t>
            </w:r>
            <w:r w:rsidRPr="0015765A">
              <w:rPr>
                <w:sz w:val="16"/>
                <w:szCs w:val="16"/>
              </w:rPr>
              <w:t xml:space="preserve">October 1 of the </w:t>
            </w:r>
            <w:r>
              <w:rPr>
                <w:sz w:val="16"/>
                <w:szCs w:val="16"/>
              </w:rPr>
              <w:t>GY</w:t>
            </w:r>
            <w:r w:rsidRPr="0015765A">
              <w:rPr>
                <w:sz w:val="16"/>
                <w:szCs w:val="16"/>
              </w:rPr>
              <w:t xml:space="preserve"> for which the report is being submitted through the current quarter reported.</w:t>
            </w:r>
          </w:p>
        </w:tc>
      </w:tr>
    </w:tbl>
    <w:p w:rsidR="008F4415" w:rsidP="00D222E3" w:rsidRDefault="008F4415" w14:paraId="30F47184" w14:textId="77777777">
      <w:pPr>
        <w:tabs>
          <w:tab w:val="left" w:pos="0"/>
        </w:tabs>
        <w:suppressAutoHyphens/>
      </w:pPr>
    </w:p>
    <w:p w:rsidRPr="00F82321" w:rsidR="00757472" w:rsidP="00757472" w:rsidRDefault="00757472" w14:paraId="0534D28E" w14:textId="77777777">
      <w:pPr>
        <w:tabs>
          <w:tab w:val="left" w:pos="0"/>
        </w:tabs>
        <w:suppressAutoHyphens/>
      </w:pPr>
    </w:p>
    <w:p w:rsidR="00757472" w:rsidP="00757472" w:rsidRDefault="00757472" w14:paraId="567E3DB8" w14:textId="77777777">
      <w:pPr>
        <w:rPr>
          <w:rStyle w:val="Strong"/>
        </w:rPr>
      </w:pPr>
    </w:p>
    <w:p w:rsidR="00757472" w:rsidP="00D222E3" w:rsidRDefault="00757472" w14:paraId="49E8B33B" w14:textId="7F30A8D5">
      <w:pPr>
        <w:tabs>
          <w:tab w:val="left" w:pos="0"/>
        </w:tabs>
        <w:suppressAutoHyphens/>
      </w:pPr>
    </w:p>
    <w:p w:rsidR="00757472" w:rsidP="00D222E3" w:rsidRDefault="00757472" w14:paraId="08CA01BF" w14:textId="77777777">
      <w:pPr>
        <w:tabs>
          <w:tab w:val="left" w:pos="0"/>
        </w:tabs>
        <w:suppressAutoHyphens/>
      </w:pPr>
    </w:p>
    <w:p w:rsidR="00757472" w:rsidP="006E3299" w:rsidRDefault="00757472" w14:paraId="437F1518" w14:textId="77777777">
      <w:pPr>
        <w:rPr>
          <w:rStyle w:val="Strong"/>
          <w:sz w:val="36"/>
          <w:szCs w:val="36"/>
        </w:rPr>
        <w:sectPr w:rsidR="00757472" w:rsidSect="00757472">
          <w:pgSz w:w="15840" w:h="12240" w:orient="landscape"/>
          <w:pgMar w:top="1440" w:right="1440" w:bottom="1440" w:left="1440" w:header="720" w:footer="720" w:gutter="0"/>
          <w:cols w:space="720"/>
          <w:docGrid w:linePitch="360"/>
        </w:sectPr>
      </w:pPr>
    </w:p>
    <w:p w:rsidR="00D222E3" w:rsidP="008F4415" w:rsidRDefault="00D222E3" w14:paraId="53E4117A" w14:textId="19135B44">
      <w:r w:rsidRPr="006E3299">
        <w:rPr>
          <w:rStyle w:val="Strong"/>
          <w:sz w:val="36"/>
          <w:szCs w:val="36"/>
        </w:rPr>
        <w:t xml:space="preserve">Line </w:t>
      </w:r>
      <w:r w:rsidR="00757472">
        <w:rPr>
          <w:rStyle w:val="Strong"/>
          <w:sz w:val="36"/>
          <w:szCs w:val="36"/>
        </w:rPr>
        <w:t>4</w:t>
      </w:r>
      <w:r w:rsidR="00FB259D">
        <w:rPr>
          <w:rStyle w:val="Strong"/>
          <w:sz w:val="36"/>
          <w:szCs w:val="36"/>
        </w:rPr>
        <w:t xml:space="preserve"> </w:t>
      </w:r>
      <w:r w:rsidR="005826B7">
        <w:rPr>
          <w:rStyle w:val="Strong"/>
          <w:sz w:val="36"/>
          <w:szCs w:val="36"/>
        </w:rPr>
        <w:t>–</w:t>
      </w:r>
      <w:r w:rsidRPr="006E3299">
        <w:rPr>
          <w:rStyle w:val="Strong"/>
          <w:sz w:val="36"/>
          <w:szCs w:val="36"/>
        </w:rPr>
        <w:t xml:space="preserve"> </w:t>
      </w:r>
      <w:r w:rsidR="005826B7">
        <w:rPr>
          <w:rStyle w:val="Strong"/>
          <w:sz w:val="36"/>
          <w:szCs w:val="36"/>
        </w:rPr>
        <w:t xml:space="preserve">Stabilization </w:t>
      </w:r>
      <w:r w:rsidRPr="006E3299">
        <w:rPr>
          <w:rStyle w:val="Strong"/>
          <w:sz w:val="36"/>
          <w:szCs w:val="36"/>
        </w:rPr>
        <w:t>ARP Act Set Aside (Admin</w:t>
      </w:r>
      <w:r w:rsidR="00F90EAA">
        <w:rPr>
          <w:rStyle w:val="Strong"/>
          <w:sz w:val="36"/>
          <w:szCs w:val="36"/>
        </w:rPr>
        <w:t>istration</w:t>
      </w:r>
      <w:r w:rsidRPr="006E3299">
        <w:rPr>
          <w:rStyle w:val="Strong"/>
          <w:sz w:val="36"/>
          <w:szCs w:val="36"/>
        </w:rPr>
        <w:t xml:space="preserve"> &amp; TA)</w:t>
      </w:r>
    </w:p>
    <w:p w:rsidRPr="006E3299" w:rsidR="008F4415" w:rsidP="008F4415" w:rsidRDefault="008F4415" w14:paraId="37E0010D" w14:textId="16A10AB6">
      <w:pPr>
        <w:spacing w:before="100" w:beforeAutospacing="1" w:after="100" w:afterAutospacing="1"/>
      </w:pPr>
      <w:r w:rsidRPr="006E3299">
        <w:t xml:space="preserve">CCDF Lead Agencies may spend up to 10 percent of </w:t>
      </w:r>
      <w:r w:rsidR="005826B7">
        <w:t xml:space="preserve">stabilization </w:t>
      </w:r>
      <w:r w:rsidRPr="006E3299">
        <w:t xml:space="preserve">ARP Act funds for the five categories of administrative </w:t>
      </w:r>
      <w:r>
        <w:t>activities, to build supply</w:t>
      </w:r>
      <w:r w:rsidRPr="006E3299">
        <w:t xml:space="preserve">, and technical assistance activities described below and found in section 2202(d)(1) of the ARP Act. </w:t>
      </w:r>
    </w:p>
    <w:p w:rsidR="008F4415" w:rsidP="008F4415" w:rsidRDefault="008F4415" w14:paraId="27951B7A" w14:textId="77777777">
      <w:pPr>
        <w:spacing w:before="100" w:beforeAutospacing="1" w:after="100" w:afterAutospacing="1"/>
      </w:pPr>
      <w:r w:rsidRPr="006E3299">
        <w:t xml:space="preserve">Lead </w:t>
      </w:r>
      <w:r>
        <w:t>A</w:t>
      </w:r>
      <w:r w:rsidRPr="006E3299">
        <w:t xml:space="preserve">gencies may spend part or </w:t>
      </w:r>
      <w:proofErr w:type="gramStart"/>
      <w:r w:rsidRPr="006E3299">
        <w:t>all of</w:t>
      </w:r>
      <w:proofErr w:type="gramEnd"/>
      <w:r w:rsidRPr="006E3299">
        <w:t xml:space="preserve"> this set-aside directly or may fund intermediaries through contracts or grants. If </w:t>
      </w:r>
      <w:r>
        <w:t>Lead Agencies</w:t>
      </w:r>
      <w:r w:rsidRPr="006E3299">
        <w:t xml:space="preserve"> choose to use intermediaries to distribute subgrants to child care providers, the subgrant funds themselves do not count as part of the set-aside; however, any amounts spent by the intermediary for administration, </w:t>
      </w:r>
      <w:r>
        <w:t>activities to build supply</w:t>
      </w:r>
      <w:r w:rsidRPr="006E3299">
        <w:t>, or technical assistance (</w:t>
      </w:r>
      <w:r w:rsidRPr="006E3299">
        <w:rPr>
          <w:i/>
          <w:iCs/>
        </w:rPr>
        <w:t>i.e.</w:t>
      </w:r>
      <w:r w:rsidRPr="006E3299">
        <w:t xml:space="preserve">, amounts not passed through to providers) must be included in the overall set-aside by the </w:t>
      </w:r>
      <w:r>
        <w:t>L</w:t>
      </w:r>
      <w:r w:rsidRPr="006E3299">
        <w:t xml:space="preserve">ead </w:t>
      </w:r>
      <w:r>
        <w:t>A</w:t>
      </w:r>
      <w:r w:rsidRPr="006E3299">
        <w:t xml:space="preserve">gency. </w:t>
      </w:r>
    </w:p>
    <w:p w:rsidR="008F4415" w:rsidP="008F4415" w:rsidRDefault="008F4415" w14:paraId="1E4BE34D" w14:textId="77777777">
      <w:pPr>
        <w:rPr>
          <w:rStyle w:val="Strong"/>
        </w:rPr>
      </w:pPr>
      <w:r w:rsidRPr="00A523FC">
        <w:rPr>
          <w:rStyle w:val="Strong"/>
        </w:rPr>
        <w:t xml:space="preserve">By the end of </w:t>
      </w:r>
      <w:r>
        <w:rPr>
          <w:rStyle w:val="Strong"/>
        </w:rPr>
        <w:t>the liquidation period, Line 4</w:t>
      </w:r>
      <w:r w:rsidRPr="00A523FC">
        <w:rPr>
          <w:rStyle w:val="Strong"/>
        </w:rPr>
        <w:t xml:space="preserve"> column</w:t>
      </w:r>
      <w:r>
        <w:rPr>
          <w:rStyle w:val="Strong"/>
        </w:rPr>
        <w:t xml:space="preserve"> J </w:t>
      </w:r>
      <w:r w:rsidRPr="00A523FC">
        <w:rPr>
          <w:rStyle w:val="Strong"/>
        </w:rPr>
        <w:t xml:space="preserve">≥ (must be </w:t>
      </w:r>
      <w:r>
        <w:rPr>
          <w:rStyle w:val="Strong"/>
        </w:rPr>
        <w:t>less</w:t>
      </w:r>
      <w:r w:rsidRPr="00A523FC">
        <w:rPr>
          <w:rStyle w:val="Strong"/>
        </w:rPr>
        <w:t xml:space="preserve"> than or equal to) </w:t>
      </w:r>
      <w:r>
        <w:rPr>
          <w:rStyle w:val="Strong"/>
        </w:rPr>
        <w:t>10</w:t>
      </w:r>
      <w:r w:rsidRPr="00A523FC">
        <w:rPr>
          <w:rStyle w:val="Strong"/>
        </w:rPr>
        <w:t>% of Line 1 column</w:t>
      </w:r>
      <w:r>
        <w:rPr>
          <w:rStyle w:val="Strong"/>
        </w:rPr>
        <w:t xml:space="preserve"> J.</w:t>
      </w:r>
    </w:p>
    <w:p w:rsidR="00FB259D" w:rsidP="00D222E3" w:rsidRDefault="00FB259D" w14:paraId="50618F90" w14:textId="7E9539C8">
      <w:pPr>
        <w:tabs>
          <w:tab w:val="left" w:pos="0"/>
        </w:tabs>
        <w:suppressAutoHyphens/>
      </w:pPr>
    </w:p>
    <w:p w:rsidR="00BD5D5D" w:rsidP="00FB259D" w:rsidRDefault="00BD5D5D" w14:paraId="04EA3FD0" w14:textId="77777777">
      <w:pPr>
        <w:rPr>
          <w:rStyle w:val="Emphasis"/>
        </w:rPr>
        <w:sectPr w:rsidR="00BD5D5D" w:rsidSect="00BD5D5D">
          <w:pgSz w:w="12240" w:h="15840"/>
          <w:pgMar w:top="1440" w:right="1440" w:bottom="1440" w:left="1440" w:header="720" w:footer="720" w:gutter="0"/>
          <w:cols w:space="720"/>
          <w:docGrid w:linePitch="360"/>
        </w:sectPr>
      </w:pPr>
    </w:p>
    <w:p w:rsidRPr="008F4415" w:rsidR="00FB259D" w:rsidP="008F4415" w:rsidRDefault="00FB259D" w14:paraId="3DD6AA90" w14:textId="115D648A">
      <w:pPr>
        <w:rPr>
          <w:i/>
        </w:rPr>
      </w:pPr>
      <w:r w:rsidRPr="00677CD8">
        <w:rPr>
          <w:rStyle w:val="Emphasis"/>
        </w:rPr>
        <w:t xml:space="preserve">Table </w:t>
      </w:r>
      <w:r>
        <w:rPr>
          <w:rStyle w:val="Emphasis"/>
        </w:rPr>
        <w:t>1</w:t>
      </w:r>
      <w:r w:rsidR="00666729">
        <w:rPr>
          <w:rStyle w:val="Emphasis"/>
        </w:rPr>
        <w:t>2</w:t>
      </w:r>
      <w:r w:rsidRPr="00677CD8">
        <w:rPr>
          <w:rStyle w:val="Emphasis"/>
        </w:rPr>
        <w:t xml:space="preserve">: Explanation of Column Entries for Line </w:t>
      </w:r>
      <w:r w:rsidR="00757472">
        <w:rPr>
          <w:rStyle w:val="Emphasis"/>
        </w:rPr>
        <w:t>4</w:t>
      </w:r>
      <w:r w:rsidRPr="00677CD8">
        <w:rPr>
          <w:rStyle w:val="Emphasis"/>
        </w:rPr>
        <w:t xml:space="preserve"> </w:t>
      </w:r>
    </w:p>
    <w:p w:rsidR="00FB259D" w:rsidP="00D222E3" w:rsidRDefault="00FB259D" w14:paraId="70CB2749" w14:textId="77777777">
      <w:pPr>
        <w:tabs>
          <w:tab w:val="left" w:pos="0"/>
        </w:tabs>
        <w:suppressAutoHyphens/>
      </w:pPr>
    </w:p>
    <w:tbl>
      <w:tblPr>
        <w:tblW w:w="12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143"/>
        <w:gridCol w:w="1143"/>
        <w:gridCol w:w="1143"/>
        <w:gridCol w:w="1143"/>
        <w:gridCol w:w="1143"/>
        <w:gridCol w:w="1143"/>
        <w:gridCol w:w="1143"/>
        <w:gridCol w:w="1143"/>
        <w:gridCol w:w="1143"/>
        <w:gridCol w:w="1143"/>
      </w:tblGrid>
      <w:tr w:rsidRPr="00F82321" w:rsidR="00AD50D9" w:rsidTr="00A85B82" w14:paraId="4EBE2F42" w14:textId="77777777">
        <w:trPr>
          <w:jc w:val="center"/>
        </w:trPr>
        <w:tc>
          <w:tcPr>
            <w:tcW w:w="1435" w:type="dxa"/>
            <w:shd w:val="clear" w:color="auto" w:fill="D9D9D9"/>
          </w:tcPr>
          <w:p w:rsidRPr="00FE08D2" w:rsidR="00AD50D9" w:rsidP="00AD50D9" w:rsidRDefault="00AD50D9" w14:paraId="192B49BA" w14:textId="77777777">
            <w:pPr>
              <w:jc w:val="center"/>
              <w:rPr>
                <w:sz w:val="16"/>
              </w:rPr>
            </w:pPr>
          </w:p>
        </w:tc>
        <w:tc>
          <w:tcPr>
            <w:tcW w:w="1143" w:type="dxa"/>
            <w:shd w:val="clear" w:color="auto" w:fill="D9D9D9"/>
          </w:tcPr>
          <w:p w:rsidRPr="00D13400" w:rsidR="00AD50D9" w:rsidP="00AD50D9" w:rsidRDefault="00AD50D9" w14:paraId="4C295A5C" w14:textId="77777777">
            <w:pPr>
              <w:jc w:val="center"/>
              <w:rPr>
                <w:sz w:val="16"/>
              </w:rPr>
            </w:pPr>
            <w:r w:rsidRPr="00D13400">
              <w:rPr>
                <w:sz w:val="16"/>
              </w:rPr>
              <w:t>(COLUMN A)</w:t>
            </w:r>
          </w:p>
          <w:p w:rsidRPr="00FE08D2" w:rsidR="00AD50D9" w:rsidP="00AD50D9" w:rsidRDefault="00AD50D9" w14:paraId="2D2ED9A7" w14:textId="0E02826F">
            <w:pPr>
              <w:jc w:val="center"/>
              <w:rPr>
                <w:sz w:val="16"/>
              </w:rPr>
            </w:pPr>
            <w:r w:rsidRPr="00D13400">
              <w:rPr>
                <w:sz w:val="16"/>
              </w:rPr>
              <w:t>MANDA</w:t>
            </w:r>
            <w:r>
              <w:rPr>
                <w:sz w:val="16"/>
              </w:rPr>
              <w:softHyphen/>
            </w:r>
            <w:r w:rsidRPr="00D13400">
              <w:rPr>
                <w:sz w:val="16"/>
              </w:rPr>
              <w:t>TORY FUNDS</w:t>
            </w:r>
          </w:p>
        </w:tc>
        <w:tc>
          <w:tcPr>
            <w:tcW w:w="1143" w:type="dxa"/>
            <w:shd w:val="clear" w:color="auto" w:fill="D9D9D9"/>
          </w:tcPr>
          <w:p w:rsidRPr="00D13400" w:rsidR="00AD50D9" w:rsidP="00AD50D9" w:rsidRDefault="00AD50D9" w14:paraId="71B49793" w14:textId="77777777">
            <w:pPr>
              <w:jc w:val="center"/>
              <w:rPr>
                <w:sz w:val="16"/>
              </w:rPr>
            </w:pPr>
            <w:r w:rsidRPr="00D13400">
              <w:rPr>
                <w:sz w:val="16"/>
              </w:rPr>
              <w:t>(COLUMN B)</w:t>
            </w:r>
          </w:p>
          <w:p w:rsidRPr="00FE08D2" w:rsidR="00AD50D9" w:rsidP="00AD50D9" w:rsidRDefault="00AD50D9" w14:paraId="0E1A4E29" w14:textId="67A03B2D">
            <w:pPr>
              <w:jc w:val="center"/>
              <w:rPr>
                <w:sz w:val="16"/>
              </w:rPr>
            </w:pPr>
            <w:r w:rsidRPr="00D13400">
              <w:rPr>
                <w:sz w:val="16"/>
              </w:rPr>
              <w:t>MATCHING FUNDS</w:t>
            </w:r>
          </w:p>
        </w:tc>
        <w:tc>
          <w:tcPr>
            <w:tcW w:w="1143" w:type="dxa"/>
            <w:shd w:val="clear" w:color="auto" w:fill="D9D9D9"/>
          </w:tcPr>
          <w:p w:rsidRPr="00D13400" w:rsidR="00AD50D9" w:rsidP="00AD50D9" w:rsidRDefault="00AD50D9" w14:paraId="63B77953" w14:textId="77777777">
            <w:pPr>
              <w:jc w:val="center"/>
              <w:rPr>
                <w:sz w:val="16"/>
              </w:rPr>
            </w:pPr>
            <w:r w:rsidRPr="00D13400">
              <w:rPr>
                <w:sz w:val="16"/>
              </w:rPr>
              <w:t>(COLUMN C)</w:t>
            </w:r>
          </w:p>
          <w:p w:rsidR="00AD50D9" w:rsidP="00AD50D9" w:rsidRDefault="00AD50D9" w14:paraId="10B64118" w14:textId="27D24B2B">
            <w:pPr>
              <w:jc w:val="center"/>
              <w:rPr>
                <w:sz w:val="16"/>
              </w:rPr>
            </w:pPr>
            <w:r w:rsidRPr="00D13400">
              <w:rPr>
                <w:sz w:val="16"/>
              </w:rPr>
              <w:t>DISCRETION</w:t>
            </w:r>
            <w:r>
              <w:rPr>
                <w:sz w:val="16"/>
              </w:rPr>
              <w:t>-</w:t>
            </w:r>
          </w:p>
          <w:p w:rsidRPr="00FE08D2" w:rsidR="00AD50D9" w:rsidP="00AD50D9" w:rsidRDefault="00AD50D9" w14:paraId="6E6BB6BB" w14:textId="45CABFEB">
            <w:pPr>
              <w:jc w:val="center"/>
              <w:rPr>
                <w:sz w:val="16"/>
              </w:rPr>
            </w:pPr>
            <w:r>
              <w:rPr>
                <w:sz w:val="16"/>
              </w:rPr>
              <w:softHyphen/>
            </w:r>
            <w:r w:rsidRPr="00D13400">
              <w:rPr>
                <w:sz w:val="16"/>
              </w:rPr>
              <w:t>ARY FUNDS</w:t>
            </w:r>
          </w:p>
        </w:tc>
        <w:tc>
          <w:tcPr>
            <w:tcW w:w="1143" w:type="dxa"/>
            <w:shd w:val="clear" w:color="auto" w:fill="D9D9D9"/>
          </w:tcPr>
          <w:p w:rsidRPr="00D13400" w:rsidR="00AD50D9" w:rsidP="00AD50D9" w:rsidRDefault="00AD50D9" w14:paraId="662A1F88" w14:textId="77777777">
            <w:pPr>
              <w:jc w:val="center"/>
              <w:rPr>
                <w:sz w:val="16"/>
              </w:rPr>
            </w:pPr>
            <w:r w:rsidRPr="00D13400">
              <w:rPr>
                <w:sz w:val="16"/>
              </w:rPr>
              <w:t>(COLUMN D)</w:t>
            </w:r>
          </w:p>
          <w:p w:rsidRPr="00FE08D2" w:rsidR="00AD50D9" w:rsidP="00AD50D9" w:rsidRDefault="00AD50D9" w14:paraId="10BEF09F" w14:textId="24254786">
            <w:pPr>
              <w:jc w:val="center"/>
              <w:rPr>
                <w:sz w:val="16"/>
              </w:rPr>
            </w:pPr>
            <w:r w:rsidRPr="00D13400">
              <w:rPr>
                <w:sz w:val="16"/>
              </w:rPr>
              <w:t>MOE</w:t>
            </w:r>
          </w:p>
        </w:tc>
        <w:tc>
          <w:tcPr>
            <w:tcW w:w="1143" w:type="dxa"/>
            <w:shd w:val="clear" w:color="auto" w:fill="D9D9D9"/>
          </w:tcPr>
          <w:p w:rsidRPr="00D13400" w:rsidR="00AD50D9" w:rsidP="00AD50D9" w:rsidRDefault="00AD50D9" w14:paraId="4FE2A37E" w14:textId="77777777">
            <w:pPr>
              <w:jc w:val="center"/>
              <w:rPr>
                <w:sz w:val="16"/>
              </w:rPr>
            </w:pPr>
            <w:r w:rsidRPr="00D13400">
              <w:rPr>
                <w:sz w:val="16"/>
              </w:rPr>
              <w:t>(COLUMN E)</w:t>
            </w:r>
          </w:p>
          <w:p w:rsidR="00AD50D9" w:rsidP="00AD50D9" w:rsidRDefault="00AD50D9" w14:paraId="44A705F2" w14:textId="1D79D83D">
            <w:pPr>
              <w:jc w:val="center"/>
              <w:rPr>
                <w:sz w:val="16"/>
              </w:rPr>
            </w:pPr>
            <w:r w:rsidRPr="00D13400">
              <w:rPr>
                <w:sz w:val="16"/>
              </w:rPr>
              <w:t>DISCRETION</w:t>
            </w:r>
            <w:r>
              <w:rPr>
                <w:sz w:val="16"/>
              </w:rPr>
              <w:t>-</w:t>
            </w:r>
          </w:p>
          <w:p w:rsidRPr="00D13400" w:rsidR="00AD50D9" w:rsidP="00AD50D9" w:rsidRDefault="00AD50D9" w14:paraId="569BE157" w14:textId="77777777">
            <w:pPr>
              <w:jc w:val="center"/>
              <w:rPr>
                <w:sz w:val="16"/>
              </w:rPr>
            </w:pPr>
            <w:r>
              <w:rPr>
                <w:sz w:val="16"/>
              </w:rPr>
              <w:softHyphen/>
            </w:r>
            <w:r w:rsidRPr="00D13400">
              <w:rPr>
                <w:sz w:val="16"/>
              </w:rPr>
              <w:t>ARY</w:t>
            </w:r>
          </w:p>
          <w:p w:rsidRPr="00D13400" w:rsidR="00AD50D9" w:rsidP="00AD50D9" w:rsidRDefault="00AD50D9" w14:paraId="3520AAEF" w14:textId="77777777">
            <w:pPr>
              <w:jc w:val="center"/>
              <w:rPr>
                <w:sz w:val="16"/>
              </w:rPr>
            </w:pPr>
            <w:r w:rsidRPr="00D13400">
              <w:rPr>
                <w:sz w:val="16"/>
              </w:rPr>
              <w:t>DISASTER</w:t>
            </w:r>
          </w:p>
          <w:p w:rsidRPr="00FE08D2" w:rsidR="00AD50D9" w:rsidP="00AD50D9" w:rsidRDefault="00AD50D9" w14:paraId="12093F1E" w14:textId="63D2EAA6">
            <w:pPr>
              <w:jc w:val="center"/>
              <w:rPr>
                <w:sz w:val="16"/>
              </w:rPr>
            </w:pPr>
            <w:r w:rsidRPr="00D13400">
              <w:rPr>
                <w:sz w:val="16"/>
              </w:rPr>
              <w:t>RELIEF FUNDS</w:t>
            </w:r>
          </w:p>
        </w:tc>
        <w:tc>
          <w:tcPr>
            <w:tcW w:w="1143" w:type="dxa"/>
            <w:shd w:val="clear" w:color="auto" w:fill="D9D9D9"/>
          </w:tcPr>
          <w:p w:rsidR="00AD50D9" w:rsidP="00AD50D9" w:rsidRDefault="00AD50D9" w14:paraId="1E9F3A8F" w14:textId="77777777">
            <w:pPr>
              <w:jc w:val="center"/>
              <w:rPr>
                <w:sz w:val="16"/>
              </w:rPr>
            </w:pPr>
            <w:r w:rsidRPr="00D13400">
              <w:rPr>
                <w:sz w:val="16"/>
              </w:rPr>
              <w:t>(COLUMN F) DISCRETION</w:t>
            </w:r>
            <w:r>
              <w:rPr>
                <w:sz w:val="16"/>
              </w:rPr>
              <w:t>-</w:t>
            </w:r>
          </w:p>
          <w:p w:rsidRPr="00FE08D2" w:rsidR="00AD50D9" w:rsidP="00AD50D9" w:rsidRDefault="00AD50D9" w14:paraId="7D1B6391" w14:textId="5A2B2F6A">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143" w:type="dxa"/>
            <w:shd w:val="clear" w:color="auto" w:fill="D9D9D9"/>
          </w:tcPr>
          <w:p w:rsidRPr="002241A6" w:rsidR="00AD50D9" w:rsidP="00AD50D9" w:rsidRDefault="00AD50D9" w14:paraId="5484335D" w14:textId="77777777">
            <w:pPr>
              <w:jc w:val="center"/>
              <w:rPr>
                <w:rFonts w:cstheme="minorHAnsi"/>
                <w:snapToGrid w:val="0"/>
                <w:sz w:val="16"/>
                <w:szCs w:val="16"/>
              </w:rPr>
            </w:pPr>
            <w:r w:rsidRPr="002241A6">
              <w:rPr>
                <w:rFonts w:cstheme="minorHAnsi"/>
                <w:snapToGrid w:val="0"/>
                <w:sz w:val="16"/>
                <w:szCs w:val="16"/>
              </w:rPr>
              <w:t>(COLUMN G)</w:t>
            </w:r>
          </w:p>
          <w:p w:rsidR="00AD50D9" w:rsidP="00AD50D9" w:rsidRDefault="00AD50D9" w14:paraId="6EB35D22" w14:textId="36857073">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Pr="00B03F11" w:rsidR="00AD50D9" w:rsidP="00AD50D9" w:rsidRDefault="00AD50D9" w14:paraId="6E5332A8" w14:textId="30442CEF">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1143" w:type="dxa"/>
            <w:shd w:val="clear" w:color="auto" w:fill="D9D9D9"/>
          </w:tcPr>
          <w:p w:rsidR="00AD50D9" w:rsidP="00AD50D9" w:rsidRDefault="00AD50D9" w14:paraId="7AC812F6" w14:textId="77777777">
            <w:pPr>
              <w:jc w:val="center"/>
              <w:rPr>
                <w:rFonts w:cstheme="minorHAnsi"/>
                <w:snapToGrid w:val="0"/>
                <w:sz w:val="16"/>
                <w:szCs w:val="16"/>
              </w:rPr>
            </w:pPr>
            <w:r>
              <w:rPr>
                <w:rFonts w:cstheme="minorHAnsi"/>
                <w:snapToGrid w:val="0"/>
                <w:sz w:val="16"/>
                <w:szCs w:val="16"/>
              </w:rPr>
              <w:t>(COLUMN H)</w:t>
            </w:r>
          </w:p>
          <w:p w:rsidR="00AD50D9" w:rsidP="00AD50D9" w:rsidRDefault="00AD50D9" w14:paraId="688C6458" w14:textId="77777777">
            <w:pPr>
              <w:jc w:val="center"/>
              <w:rPr>
                <w:caps/>
                <w:sz w:val="16"/>
                <w:szCs w:val="16"/>
              </w:rPr>
            </w:pPr>
            <w:r>
              <w:rPr>
                <w:caps/>
                <w:sz w:val="16"/>
                <w:szCs w:val="16"/>
              </w:rPr>
              <w:t>dISCRETION-</w:t>
            </w:r>
          </w:p>
          <w:p w:rsidRPr="00B03F11" w:rsidR="00AD50D9" w:rsidP="00AD50D9" w:rsidRDefault="00AD50D9" w14:paraId="7B239305" w14:textId="6574756F">
            <w:pPr>
              <w:jc w:val="center"/>
              <w:rPr>
                <w:rFonts w:cstheme="minorHAnsi"/>
                <w:snapToGrid w:val="0"/>
                <w:sz w:val="16"/>
              </w:rPr>
            </w:pPr>
            <w:r>
              <w:rPr>
                <w:caps/>
                <w:sz w:val="16"/>
                <w:szCs w:val="16"/>
              </w:rPr>
              <w:t>ARY CRRSA Act</w:t>
            </w:r>
            <w:r w:rsidRPr="00795131">
              <w:rPr>
                <w:caps/>
                <w:sz w:val="16"/>
                <w:szCs w:val="16"/>
              </w:rPr>
              <w:t xml:space="preserve"> funds</w:t>
            </w:r>
          </w:p>
        </w:tc>
        <w:tc>
          <w:tcPr>
            <w:tcW w:w="1143" w:type="dxa"/>
            <w:shd w:val="clear" w:color="auto" w:fill="D9D9D9"/>
          </w:tcPr>
          <w:p w:rsidRPr="005F6E7C" w:rsidR="00AD50D9" w:rsidP="00AD50D9" w:rsidRDefault="00AD50D9" w14:paraId="0B4F349D" w14:textId="77777777">
            <w:pPr>
              <w:jc w:val="center"/>
              <w:rPr>
                <w:rFonts w:cstheme="minorHAnsi"/>
                <w:snapToGrid w:val="0"/>
                <w:sz w:val="16"/>
                <w:szCs w:val="16"/>
              </w:rPr>
            </w:pPr>
            <w:r w:rsidRPr="005F6E7C">
              <w:rPr>
                <w:rFonts w:cstheme="minorHAnsi"/>
                <w:snapToGrid w:val="0"/>
                <w:sz w:val="16"/>
                <w:szCs w:val="16"/>
              </w:rPr>
              <w:t>(COLUMN I)</w:t>
            </w:r>
          </w:p>
          <w:p w:rsidR="00AD50D9" w:rsidP="00AD50D9" w:rsidRDefault="00AD50D9" w14:paraId="78A21238"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rsidRDefault="00AD50D9" w14:paraId="7CA1EE78"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AD50D9" w:rsidRDefault="00AD50D9" w14:paraId="1AED4687" w14:textId="3122F556">
            <w:pPr>
              <w:jc w:val="center"/>
              <w:rPr>
                <w:rFonts w:cstheme="minorHAnsi"/>
                <w:snapToGrid w:val="0"/>
                <w:sz w:val="16"/>
                <w:szCs w:val="16"/>
              </w:rPr>
            </w:pPr>
            <w:r w:rsidRPr="005F6E7C">
              <w:rPr>
                <w:rFonts w:cstheme="minorHAnsi"/>
                <w:snapToGrid w:val="0"/>
                <w:sz w:val="16"/>
                <w:szCs w:val="16"/>
              </w:rPr>
              <w:t>NARY ARP ACT FUNDS</w:t>
            </w:r>
          </w:p>
        </w:tc>
        <w:tc>
          <w:tcPr>
            <w:tcW w:w="1143" w:type="dxa"/>
            <w:shd w:val="clear" w:color="auto" w:fill="D9D9D9"/>
          </w:tcPr>
          <w:p w:rsidRPr="005F6E7C" w:rsidR="00AD50D9" w:rsidP="00AD50D9" w:rsidRDefault="00AD50D9" w14:paraId="07D60127" w14:textId="77777777">
            <w:pPr>
              <w:jc w:val="center"/>
              <w:rPr>
                <w:rFonts w:cstheme="minorHAnsi"/>
                <w:snapToGrid w:val="0"/>
                <w:sz w:val="16"/>
                <w:szCs w:val="16"/>
              </w:rPr>
            </w:pPr>
            <w:r w:rsidRPr="005F6E7C">
              <w:rPr>
                <w:rFonts w:cstheme="minorHAnsi"/>
                <w:snapToGrid w:val="0"/>
                <w:sz w:val="16"/>
                <w:szCs w:val="16"/>
              </w:rPr>
              <w:t>(COLUMN J)</w:t>
            </w:r>
          </w:p>
          <w:p w:rsidR="00AD50D9" w:rsidP="00AD50D9" w:rsidRDefault="00AD50D9" w14:paraId="37F6E08D"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rsidRDefault="00AD50D9" w14:paraId="644B4D26" w14:textId="0CCE31A8">
            <w:pPr>
              <w:jc w:val="center"/>
              <w:rPr>
                <w:rFonts w:cstheme="minorHAnsi"/>
                <w:snapToGrid w:val="0"/>
                <w:sz w:val="16"/>
                <w:szCs w:val="16"/>
              </w:rPr>
            </w:pPr>
            <w:r w:rsidRPr="005F6E7C">
              <w:rPr>
                <w:rFonts w:cstheme="minorHAnsi"/>
                <w:snapToGrid w:val="0"/>
                <w:sz w:val="16"/>
                <w:szCs w:val="16"/>
              </w:rPr>
              <w:t>TION ARP ACT FUNDS</w:t>
            </w:r>
          </w:p>
        </w:tc>
      </w:tr>
      <w:tr w:rsidRPr="00F82321" w:rsidR="00DF039A" w:rsidTr="00414C78" w14:paraId="725DF365" w14:textId="77777777">
        <w:trPr>
          <w:jc w:val="center"/>
        </w:trPr>
        <w:tc>
          <w:tcPr>
            <w:tcW w:w="1435" w:type="dxa"/>
          </w:tcPr>
          <w:p w:rsidRPr="00FE08D2" w:rsidR="00DF039A" w:rsidP="00FB259D" w:rsidRDefault="00DF039A" w14:paraId="6A7DAE29" w14:textId="3837B9C7">
            <w:pPr>
              <w:rPr>
                <w:sz w:val="16"/>
              </w:rPr>
            </w:pPr>
            <w:r>
              <w:rPr>
                <w:sz w:val="16"/>
                <w:u w:val="single"/>
              </w:rPr>
              <w:t>4. Stabilization ARP Act Set Aside (Admin &amp; TA)</w:t>
            </w:r>
          </w:p>
        </w:tc>
        <w:tc>
          <w:tcPr>
            <w:tcW w:w="1143" w:type="dxa"/>
            <w:shd w:val="clear" w:color="auto" w:fill="D9D9D9" w:themeFill="background1" w:themeFillShade="D9"/>
          </w:tcPr>
          <w:p w:rsidRPr="00FE08D2" w:rsidR="00DF039A" w:rsidP="00FB259D" w:rsidRDefault="00DF039A" w14:paraId="728F3B2D" w14:textId="247388BD">
            <w:pPr>
              <w:rPr>
                <w:sz w:val="16"/>
              </w:rPr>
            </w:pPr>
          </w:p>
        </w:tc>
        <w:tc>
          <w:tcPr>
            <w:tcW w:w="1143" w:type="dxa"/>
            <w:shd w:val="clear" w:color="auto" w:fill="D9D9D9" w:themeFill="background1" w:themeFillShade="D9"/>
          </w:tcPr>
          <w:p w:rsidRPr="00FE08D2" w:rsidR="00DF039A" w:rsidP="00FB259D" w:rsidRDefault="00DF039A" w14:paraId="7BDE16D8" w14:textId="1CBB92F9">
            <w:pPr>
              <w:rPr>
                <w:sz w:val="16"/>
              </w:rPr>
            </w:pPr>
            <w:r w:rsidRPr="00FE08D2">
              <w:rPr>
                <w:sz w:val="16"/>
              </w:rPr>
              <w:t>.</w:t>
            </w:r>
          </w:p>
        </w:tc>
        <w:tc>
          <w:tcPr>
            <w:tcW w:w="1143" w:type="dxa"/>
            <w:shd w:val="clear" w:color="auto" w:fill="D9D9D9" w:themeFill="background1" w:themeFillShade="D9"/>
          </w:tcPr>
          <w:p w:rsidRPr="00FE08D2" w:rsidR="00DF039A" w:rsidP="00FB259D" w:rsidRDefault="00DF039A" w14:paraId="121F5315" w14:textId="5746C791">
            <w:pPr>
              <w:rPr>
                <w:sz w:val="16"/>
              </w:rPr>
            </w:pPr>
          </w:p>
        </w:tc>
        <w:tc>
          <w:tcPr>
            <w:tcW w:w="1143" w:type="dxa"/>
            <w:shd w:val="clear" w:color="auto" w:fill="D9D9D9" w:themeFill="background1" w:themeFillShade="D9"/>
          </w:tcPr>
          <w:p w:rsidRPr="00FE08D2" w:rsidR="00DF039A" w:rsidP="00FB259D" w:rsidRDefault="00DF039A" w14:paraId="56C314C9" w14:textId="77777777">
            <w:pPr>
              <w:rPr>
                <w:sz w:val="16"/>
              </w:rPr>
            </w:pPr>
          </w:p>
        </w:tc>
        <w:tc>
          <w:tcPr>
            <w:tcW w:w="1143" w:type="dxa"/>
            <w:shd w:val="clear" w:color="auto" w:fill="D9D9D9" w:themeFill="background1" w:themeFillShade="D9"/>
          </w:tcPr>
          <w:p w:rsidRPr="00FE08D2" w:rsidR="00DF039A" w:rsidP="00FB259D" w:rsidRDefault="00DF039A" w14:paraId="150139CA" w14:textId="0F854073">
            <w:pPr>
              <w:rPr>
                <w:sz w:val="16"/>
              </w:rPr>
            </w:pPr>
          </w:p>
        </w:tc>
        <w:tc>
          <w:tcPr>
            <w:tcW w:w="1143" w:type="dxa"/>
            <w:shd w:val="clear" w:color="auto" w:fill="D9D9D9" w:themeFill="background1" w:themeFillShade="D9"/>
          </w:tcPr>
          <w:p w:rsidRPr="00FE08D2" w:rsidR="00DF039A" w:rsidP="00FB259D" w:rsidRDefault="00DF039A" w14:paraId="6B12BAE5" w14:textId="77777777">
            <w:pPr>
              <w:rPr>
                <w:sz w:val="16"/>
              </w:rPr>
            </w:pPr>
          </w:p>
        </w:tc>
        <w:tc>
          <w:tcPr>
            <w:tcW w:w="1143" w:type="dxa"/>
            <w:shd w:val="clear" w:color="auto" w:fill="D9D9D9" w:themeFill="background1" w:themeFillShade="D9"/>
          </w:tcPr>
          <w:p w:rsidRPr="00434A46" w:rsidR="00DF039A" w:rsidP="00FB259D" w:rsidRDefault="00DF039A" w14:paraId="4898CC17" w14:textId="77777777">
            <w:pPr>
              <w:rPr>
                <w:sz w:val="16"/>
                <w:szCs w:val="16"/>
              </w:rPr>
            </w:pPr>
          </w:p>
        </w:tc>
        <w:tc>
          <w:tcPr>
            <w:tcW w:w="1143" w:type="dxa"/>
            <w:shd w:val="clear" w:color="auto" w:fill="D9D9D9" w:themeFill="background1" w:themeFillShade="D9"/>
          </w:tcPr>
          <w:p w:rsidRPr="00434A46" w:rsidR="00DF039A" w:rsidP="00FB259D" w:rsidRDefault="00DF039A" w14:paraId="28DA7396" w14:textId="77777777">
            <w:pPr>
              <w:rPr>
                <w:sz w:val="16"/>
                <w:szCs w:val="16"/>
              </w:rPr>
            </w:pPr>
          </w:p>
        </w:tc>
        <w:tc>
          <w:tcPr>
            <w:tcW w:w="1143" w:type="dxa"/>
            <w:shd w:val="clear" w:color="auto" w:fill="D9D9D9" w:themeFill="background1" w:themeFillShade="D9"/>
          </w:tcPr>
          <w:p w:rsidRPr="00434A46" w:rsidR="00DF039A" w:rsidP="00FB259D" w:rsidRDefault="00DF039A" w14:paraId="5F91042D" w14:textId="77777777">
            <w:pPr>
              <w:rPr>
                <w:sz w:val="16"/>
                <w:szCs w:val="16"/>
              </w:rPr>
            </w:pPr>
          </w:p>
        </w:tc>
        <w:tc>
          <w:tcPr>
            <w:tcW w:w="1143" w:type="dxa"/>
            <w:shd w:val="clear" w:color="auto" w:fill="auto"/>
          </w:tcPr>
          <w:p w:rsidRPr="00434A46" w:rsidR="00DF039A" w:rsidP="00FB259D" w:rsidRDefault="00DF039A" w14:paraId="595A2583" w14:textId="6B603346">
            <w:pPr>
              <w:rPr>
                <w:sz w:val="16"/>
                <w:szCs w:val="16"/>
              </w:rPr>
            </w:pPr>
            <w:r w:rsidRPr="0015765A">
              <w:rPr>
                <w:sz w:val="16"/>
                <w:szCs w:val="16"/>
              </w:rPr>
              <w:t>Enter t</w:t>
            </w:r>
            <w:r>
              <w:rPr>
                <w:sz w:val="16"/>
                <w:szCs w:val="16"/>
              </w:rPr>
              <w:t xml:space="preserve">he cumulative expenditures </w:t>
            </w:r>
            <w:r w:rsidRPr="00B03F11">
              <w:rPr>
                <w:sz w:val="16"/>
                <w:szCs w:val="16"/>
              </w:rPr>
              <w:t>from the</w:t>
            </w:r>
            <w:r>
              <w:rPr>
                <w:sz w:val="16"/>
                <w:szCs w:val="16"/>
              </w:rPr>
              <w:t xml:space="preserve"> Stabilization ARP Act </w:t>
            </w:r>
            <w:r w:rsidRPr="00B03F11">
              <w:rPr>
                <w:sz w:val="16"/>
                <w:szCs w:val="16"/>
              </w:rPr>
              <w:t xml:space="preserve">funds </w:t>
            </w:r>
            <w:r w:rsidRPr="0015765A">
              <w:rPr>
                <w:sz w:val="16"/>
                <w:szCs w:val="16"/>
              </w:rPr>
              <w:t xml:space="preserve">on </w:t>
            </w:r>
            <w:r>
              <w:rPr>
                <w:sz w:val="16"/>
                <w:szCs w:val="16"/>
              </w:rPr>
              <w:t>set-aside</w:t>
            </w:r>
            <w:r w:rsidRPr="0015765A">
              <w:rPr>
                <w:sz w:val="16"/>
                <w:szCs w:val="16"/>
              </w:rPr>
              <w:t xml:space="preserve"> </w:t>
            </w:r>
            <w:r>
              <w:rPr>
                <w:sz w:val="16"/>
                <w:szCs w:val="16"/>
              </w:rPr>
              <w:t>activiti</w:t>
            </w:r>
            <w:r w:rsidRPr="0015765A">
              <w:rPr>
                <w:sz w:val="16"/>
                <w:szCs w:val="16"/>
              </w:rPr>
              <w:t xml:space="preserve">es, made from October 1 of the </w:t>
            </w:r>
            <w:r>
              <w:rPr>
                <w:sz w:val="16"/>
                <w:szCs w:val="16"/>
              </w:rPr>
              <w:t>GY</w:t>
            </w:r>
            <w:r w:rsidRPr="0015765A">
              <w:rPr>
                <w:sz w:val="16"/>
                <w:szCs w:val="16"/>
              </w:rPr>
              <w:t xml:space="preserve"> for which the report is being submitted through the current quarter reported.</w:t>
            </w:r>
          </w:p>
        </w:tc>
      </w:tr>
    </w:tbl>
    <w:p w:rsidR="00BD5D5D" w:rsidP="00FB259D" w:rsidRDefault="00BD5D5D" w14:paraId="4CBFF1B3" w14:textId="77777777">
      <w:pPr>
        <w:sectPr w:rsidR="00BD5D5D" w:rsidSect="00BD5D5D">
          <w:pgSz w:w="15840" w:h="12240" w:orient="landscape"/>
          <w:pgMar w:top="1440" w:right="1440" w:bottom="1440" w:left="1440" w:header="720" w:footer="720" w:gutter="0"/>
          <w:cols w:space="720"/>
          <w:docGrid w:linePitch="360"/>
        </w:sectPr>
      </w:pPr>
    </w:p>
    <w:p w:rsidRPr="00A52444" w:rsidR="00FB259D" w:rsidP="00FB259D" w:rsidRDefault="00FB259D" w14:paraId="7503FB3F" w14:textId="27991E75">
      <w:r w:rsidRPr="00F82321">
        <w:t xml:space="preserve">The following sub-categories for </w:t>
      </w:r>
      <w:r>
        <w:t xml:space="preserve">Stabilization Set-Aside </w:t>
      </w:r>
      <w:r w:rsidRPr="00F82321">
        <w:t>are included on the ACF-696 form reporting</w:t>
      </w:r>
      <w:r>
        <w:t xml:space="preserve"> </w:t>
      </w:r>
      <w:r w:rsidRPr="00A52444">
        <w:t xml:space="preserve">expenditures under for Line </w:t>
      </w:r>
      <w:r w:rsidR="00AB78C3">
        <w:t>4</w:t>
      </w:r>
      <w:r w:rsidRPr="00A52444">
        <w:t>:</w:t>
      </w:r>
    </w:p>
    <w:p w:rsidRPr="00A52444" w:rsidR="00FB259D" w:rsidP="00FB259D" w:rsidRDefault="00FB259D" w14:paraId="34CA9394" w14:textId="77777777">
      <w:pPr>
        <w:rPr>
          <w:b/>
          <w:u w:val="single"/>
        </w:rPr>
      </w:pPr>
    </w:p>
    <w:p w:rsidRPr="00A52444" w:rsidR="00A52444" w:rsidP="00A52444" w:rsidRDefault="00FB259D" w14:paraId="01AE02E2" w14:textId="6EB42CA0">
      <w:pPr>
        <w:pStyle w:val="NormalWeb"/>
        <w:numPr>
          <w:ilvl w:val="0"/>
          <w:numId w:val="30"/>
        </w:numPr>
        <w:rPr>
          <w:rFonts w:asciiTheme="minorHAnsi" w:hAnsiTheme="minorHAnsi"/>
        </w:rPr>
      </w:pPr>
      <w:r w:rsidRPr="00A52444">
        <w:rPr>
          <w:rStyle w:val="Emphasis"/>
          <w:rFonts w:asciiTheme="minorHAnsi" w:hAnsiTheme="minorHAnsi"/>
        </w:rPr>
        <w:t xml:space="preserve">Line </w:t>
      </w:r>
      <w:r w:rsidR="00757472">
        <w:rPr>
          <w:rStyle w:val="Emphasis"/>
          <w:rFonts w:asciiTheme="minorHAnsi" w:hAnsiTheme="minorHAnsi"/>
        </w:rPr>
        <w:t>4</w:t>
      </w:r>
      <w:r w:rsidRPr="00A52444">
        <w:rPr>
          <w:rStyle w:val="Emphasis"/>
          <w:rFonts w:asciiTheme="minorHAnsi" w:hAnsiTheme="minorHAnsi"/>
        </w:rPr>
        <w:t>(a)</w:t>
      </w:r>
      <w:r w:rsidRPr="00A52444" w:rsidR="008666D2">
        <w:rPr>
          <w:rStyle w:val="Emphasis"/>
          <w:rFonts w:asciiTheme="minorHAnsi" w:hAnsiTheme="minorHAnsi"/>
        </w:rPr>
        <w:t xml:space="preserve"> – Subgrant administration</w:t>
      </w:r>
      <w:r w:rsidRPr="00A52444" w:rsidR="00A52444">
        <w:rPr>
          <w:rStyle w:val="Emphasis"/>
          <w:rFonts w:asciiTheme="minorHAnsi" w:hAnsiTheme="minorHAnsi"/>
        </w:rPr>
        <w:t xml:space="preserve">: </w:t>
      </w:r>
      <w:r w:rsidRPr="00A52444" w:rsidR="00A52444">
        <w:rPr>
          <w:rFonts w:asciiTheme="minorHAnsi" w:hAnsiTheme="minorHAnsi"/>
        </w:rPr>
        <w:t xml:space="preserve">Lead </w:t>
      </w:r>
      <w:r w:rsidR="0080344E">
        <w:rPr>
          <w:rFonts w:asciiTheme="minorHAnsi" w:hAnsiTheme="minorHAnsi"/>
        </w:rPr>
        <w:t>A</w:t>
      </w:r>
      <w:r w:rsidRPr="00A52444" w:rsidR="00A52444">
        <w:rPr>
          <w:rFonts w:asciiTheme="minorHAnsi" w:hAnsiTheme="minorHAnsi"/>
        </w:rPr>
        <w:t xml:space="preserve">gencies may use </w:t>
      </w:r>
      <w:r w:rsidR="008444A2">
        <w:rPr>
          <w:rFonts w:asciiTheme="minorHAnsi" w:hAnsiTheme="minorHAnsi"/>
        </w:rPr>
        <w:t xml:space="preserve">the </w:t>
      </w:r>
      <w:r w:rsidRPr="00A52444" w:rsidR="00A52444">
        <w:rPr>
          <w:rFonts w:asciiTheme="minorHAnsi" w:hAnsiTheme="minorHAnsi"/>
        </w:rPr>
        <w:t xml:space="preserve">set-aside to assist with administering the stabilization subgrants. They are strongly encouraged to use a portion of their set-aside to cover the cost of staffing and systems necessary to administer and process the subgrants in a timely, transparent, and effective manner to help stabilize the </w:t>
      </w:r>
      <w:proofErr w:type="gramStart"/>
      <w:r w:rsidRPr="00A52444" w:rsidR="00A52444">
        <w:rPr>
          <w:rFonts w:asciiTheme="minorHAnsi" w:hAnsiTheme="minorHAnsi"/>
        </w:rPr>
        <w:t>child care</w:t>
      </w:r>
      <w:proofErr w:type="gramEnd"/>
      <w:r w:rsidRPr="00A52444" w:rsidR="00A52444">
        <w:rPr>
          <w:rFonts w:asciiTheme="minorHAnsi" w:hAnsiTheme="minorHAnsi"/>
        </w:rPr>
        <w:t xml:space="preserve"> sector. These funds represent an unprecedented opportunity that will be difficult to realize without adequate staffing and system supports at the </w:t>
      </w:r>
      <w:r w:rsidR="0080344E">
        <w:rPr>
          <w:rFonts w:asciiTheme="minorHAnsi" w:hAnsiTheme="minorHAnsi"/>
        </w:rPr>
        <w:t>S</w:t>
      </w:r>
      <w:r w:rsidRPr="00A52444" w:rsidR="00A52444">
        <w:rPr>
          <w:rFonts w:asciiTheme="minorHAnsi" w:hAnsiTheme="minorHAnsi"/>
        </w:rPr>
        <w:t>tate</w:t>
      </w:r>
      <w:r w:rsidR="0083737F">
        <w:rPr>
          <w:rFonts w:asciiTheme="minorHAnsi" w:hAnsiTheme="minorHAnsi"/>
        </w:rPr>
        <w:t xml:space="preserve"> and </w:t>
      </w:r>
      <w:r w:rsidR="0080344E">
        <w:rPr>
          <w:rFonts w:asciiTheme="minorHAnsi" w:hAnsiTheme="minorHAnsi"/>
        </w:rPr>
        <w:t>T</w:t>
      </w:r>
      <w:r w:rsidRPr="00A52444" w:rsidR="00A52444">
        <w:rPr>
          <w:rFonts w:asciiTheme="minorHAnsi" w:hAnsiTheme="minorHAnsi"/>
        </w:rPr>
        <w:t>erritory</w:t>
      </w:r>
      <w:r w:rsidR="0083737F">
        <w:rPr>
          <w:rFonts w:asciiTheme="minorHAnsi" w:hAnsiTheme="minorHAnsi"/>
        </w:rPr>
        <w:t xml:space="preserve"> </w:t>
      </w:r>
      <w:r w:rsidRPr="00A52444" w:rsidR="00A52444">
        <w:rPr>
          <w:rFonts w:asciiTheme="minorHAnsi" w:hAnsiTheme="minorHAnsi"/>
        </w:rPr>
        <w:t xml:space="preserve">levels. </w:t>
      </w:r>
    </w:p>
    <w:p w:rsidRPr="00A52444" w:rsidR="00A52444" w:rsidP="00A52444" w:rsidRDefault="00A52444" w14:paraId="7A26BA9F" w14:textId="77777777">
      <w:pPr>
        <w:pStyle w:val="NormalWeb"/>
        <w:ind w:left="720"/>
        <w:rPr>
          <w:rFonts w:asciiTheme="minorHAnsi" w:hAnsiTheme="minorHAnsi"/>
        </w:rPr>
      </w:pPr>
    </w:p>
    <w:p w:rsidRPr="00A52444" w:rsidR="00A52444" w:rsidP="00A52444" w:rsidRDefault="00FB259D" w14:paraId="61E4E4C9" w14:textId="4EA0531A">
      <w:pPr>
        <w:pStyle w:val="NormalWeb"/>
        <w:numPr>
          <w:ilvl w:val="0"/>
          <w:numId w:val="30"/>
        </w:numPr>
        <w:rPr>
          <w:rFonts w:asciiTheme="minorHAnsi" w:hAnsiTheme="minorHAnsi"/>
        </w:rPr>
      </w:pPr>
      <w:r w:rsidRPr="00A52444">
        <w:rPr>
          <w:rStyle w:val="Emphasis"/>
          <w:rFonts w:asciiTheme="minorHAnsi" w:hAnsiTheme="minorHAnsi"/>
        </w:rPr>
        <w:t xml:space="preserve">Line </w:t>
      </w:r>
      <w:r w:rsidR="00757472">
        <w:rPr>
          <w:rStyle w:val="Emphasis"/>
          <w:rFonts w:asciiTheme="minorHAnsi" w:hAnsiTheme="minorHAnsi"/>
        </w:rPr>
        <w:t>4</w:t>
      </w:r>
      <w:r w:rsidRPr="00A52444" w:rsidR="008666D2">
        <w:rPr>
          <w:rStyle w:val="Emphasis"/>
          <w:rFonts w:asciiTheme="minorHAnsi" w:hAnsiTheme="minorHAnsi"/>
        </w:rPr>
        <w:t>(b)</w:t>
      </w:r>
      <w:r w:rsidRPr="00A52444">
        <w:rPr>
          <w:rStyle w:val="Emphasis"/>
          <w:rFonts w:asciiTheme="minorHAnsi" w:hAnsiTheme="minorHAnsi"/>
        </w:rPr>
        <w:t xml:space="preserve"> </w:t>
      </w:r>
      <w:r w:rsidRPr="00A52444" w:rsidR="00A52444">
        <w:rPr>
          <w:rStyle w:val="Emphasis"/>
          <w:rFonts w:asciiTheme="minorHAnsi" w:hAnsiTheme="minorHAnsi"/>
        </w:rPr>
        <w:t>–</w:t>
      </w:r>
      <w:r w:rsidRPr="00A52444">
        <w:rPr>
          <w:rStyle w:val="Emphasis"/>
          <w:rFonts w:asciiTheme="minorHAnsi" w:hAnsiTheme="minorHAnsi"/>
        </w:rPr>
        <w:t xml:space="preserve"> </w:t>
      </w:r>
      <w:r w:rsidRPr="00A52444" w:rsidR="008666D2">
        <w:rPr>
          <w:rStyle w:val="Emphasis"/>
          <w:rFonts w:asciiTheme="minorHAnsi" w:hAnsiTheme="minorHAnsi"/>
        </w:rPr>
        <w:t>Systems</w:t>
      </w:r>
      <w:r w:rsidRPr="00A52444" w:rsidR="00A52444">
        <w:rPr>
          <w:rStyle w:val="Emphasis"/>
          <w:rFonts w:asciiTheme="minorHAnsi" w:hAnsiTheme="minorHAnsi"/>
        </w:rPr>
        <w:t xml:space="preserve">: </w:t>
      </w:r>
      <w:r w:rsidRPr="00A52444" w:rsidR="00A52444">
        <w:rPr>
          <w:rFonts w:asciiTheme="minorHAnsi" w:hAnsiTheme="minorHAnsi"/>
        </w:rPr>
        <w:t xml:space="preserve">Lead </w:t>
      </w:r>
      <w:r w:rsidR="001A2888">
        <w:rPr>
          <w:rFonts w:asciiTheme="minorHAnsi" w:hAnsiTheme="minorHAnsi"/>
        </w:rPr>
        <w:t>A</w:t>
      </w:r>
      <w:r w:rsidRPr="00A52444" w:rsidR="00A52444">
        <w:rPr>
          <w:rFonts w:asciiTheme="minorHAnsi" w:hAnsiTheme="minorHAnsi"/>
        </w:rPr>
        <w:t xml:space="preserve">gencies may use </w:t>
      </w:r>
      <w:r w:rsidR="008444A2">
        <w:rPr>
          <w:rFonts w:asciiTheme="minorHAnsi" w:hAnsiTheme="minorHAnsi"/>
        </w:rPr>
        <w:t xml:space="preserve">the set-aside </w:t>
      </w:r>
      <w:r w:rsidRPr="00A52444" w:rsidR="00A52444">
        <w:rPr>
          <w:rFonts w:asciiTheme="minorHAnsi" w:hAnsiTheme="minorHAnsi"/>
        </w:rPr>
        <w:t>to make upgrades to data collection and technology systems needed to administer subgrants and collect data.</w:t>
      </w:r>
    </w:p>
    <w:p w:rsidRPr="00A52444" w:rsidR="00A52444" w:rsidP="00A52444" w:rsidRDefault="00A52444" w14:paraId="2529EA28" w14:textId="77777777">
      <w:pPr>
        <w:ind w:left="360"/>
        <w:rPr>
          <w:rStyle w:val="Emphasis"/>
        </w:rPr>
      </w:pPr>
    </w:p>
    <w:p w:rsidR="00FB0B1F" w:rsidP="00A52444" w:rsidRDefault="00FB259D" w14:paraId="4001328F" w14:textId="257263FB">
      <w:pPr>
        <w:pStyle w:val="NormalWeb"/>
        <w:numPr>
          <w:ilvl w:val="0"/>
          <w:numId w:val="30"/>
        </w:numPr>
        <w:rPr>
          <w:rFonts w:asciiTheme="minorHAnsi" w:hAnsiTheme="minorHAnsi"/>
        </w:rPr>
      </w:pPr>
      <w:r w:rsidRPr="00A52444">
        <w:rPr>
          <w:rStyle w:val="Emphasis"/>
          <w:rFonts w:asciiTheme="minorHAnsi" w:hAnsiTheme="minorHAnsi"/>
        </w:rPr>
        <w:t xml:space="preserve">Line </w:t>
      </w:r>
      <w:r w:rsidR="00757472">
        <w:rPr>
          <w:rStyle w:val="Emphasis"/>
          <w:rFonts w:asciiTheme="minorHAnsi" w:hAnsiTheme="minorHAnsi"/>
        </w:rPr>
        <w:t>4</w:t>
      </w:r>
      <w:r w:rsidRPr="00A52444" w:rsidR="008666D2">
        <w:rPr>
          <w:rStyle w:val="Emphasis"/>
          <w:rFonts w:asciiTheme="minorHAnsi" w:hAnsiTheme="minorHAnsi"/>
        </w:rPr>
        <w:t>(c) – TA Application</w:t>
      </w:r>
      <w:r w:rsidRPr="00A52444" w:rsidR="00A52444">
        <w:rPr>
          <w:rStyle w:val="Emphasis"/>
          <w:rFonts w:asciiTheme="minorHAnsi" w:hAnsiTheme="minorHAnsi"/>
        </w:rPr>
        <w:t xml:space="preserve">: </w:t>
      </w:r>
      <w:r w:rsidRPr="00A52444" w:rsidR="00A52444">
        <w:rPr>
          <w:rFonts w:asciiTheme="minorHAnsi" w:hAnsiTheme="minorHAnsi"/>
        </w:rPr>
        <w:t xml:space="preserve">Lead </w:t>
      </w:r>
      <w:r w:rsidR="0080344E">
        <w:rPr>
          <w:rFonts w:asciiTheme="minorHAnsi" w:hAnsiTheme="minorHAnsi"/>
        </w:rPr>
        <w:t>A</w:t>
      </w:r>
      <w:r w:rsidRPr="00A52444" w:rsidR="00A52444">
        <w:rPr>
          <w:rFonts w:asciiTheme="minorHAnsi" w:hAnsiTheme="minorHAnsi"/>
        </w:rPr>
        <w:t xml:space="preserve">gencies may use the set-aside to provide technical assistance and support to qualified </w:t>
      </w:r>
      <w:proofErr w:type="gramStart"/>
      <w:r w:rsidRPr="00A52444" w:rsidR="00A52444">
        <w:rPr>
          <w:rFonts w:asciiTheme="minorHAnsi" w:hAnsiTheme="minorHAnsi"/>
        </w:rPr>
        <w:t>child care</w:t>
      </w:r>
      <w:proofErr w:type="gramEnd"/>
      <w:r w:rsidRPr="00A52444" w:rsidR="00A52444">
        <w:rPr>
          <w:rFonts w:asciiTheme="minorHAnsi" w:hAnsiTheme="minorHAnsi"/>
        </w:rPr>
        <w:t xml:space="preserve"> providers applying for stabilization subgrants. </w:t>
      </w:r>
      <w:r w:rsidR="00FB0B1F">
        <w:rPr>
          <w:rFonts w:asciiTheme="minorHAnsi" w:hAnsiTheme="minorHAnsi"/>
        </w:rPr>
        <w:t>Examples of technical assistance include:</w:t>
      </w:r>
      <w:r w:rsidRPr="00A52444" w:rsidR="00A52444">
        <w:rPr>
          <w:rFonts w:asciiTheme="minorHAnsi" w:hAnsiTheme="minorHAnsi"/>
        </w:rPr>
        <w:t xml:space="preserve"> </w:t>
      </w:r>
    </w:p>
    <w:p w:rsidR="008F4415" w:rsidP="008F4415" w:rsidRDefault="008F4415" w14:paraId="27F29FE6" w14:textId="19CABBB0">
      <w:pPr>
        <w:pStyle w:val="NormalWeb"/>
        <w:numPr>
          <w:ilvl w:val="1"/>
          <w:numId w:val="30"/>
        </w:numPr>
        <w:rPr>
          <w:rFonts w:asciiTheme="minorHAnsi" w:hAnsiTheme="minorHAnsi"/>
        </w:rPr>
      </w:pPr>
      <w:r>
        <w:rPr>
          <w:rFonts w:asciiTheme="minorHAnsi" w:hAnsiTheme="minorHAnsi"/>
        </w:rPr>
        <w:t>A</w:t>
      </w:r>
      <w:r w:rsidRPr="00A52444">
        <w:rPr>
          <w:rFonts w:asciiTheme="minorHAnsi" w:hAnsiTheme="minorHAnsi"/>
        </w:rPr>
        <w:t xml:space="preserve"> staffed helpline or chat function to provide real time assistance for completing </w:t>
      </w:r>
      <w:proofErr w:type="gramStart"/>
      <w:r w:rsidRPr="00A52444">
        <w:rPr>
          <w:rFonts w:asciiTheme="minorHAnsi" w:hAnsiTheme="minorHAnsi"/>
        </w:rPr>
        <w:t>applications</w:t>
      </w:r>
      <w:r>
        <w:rPr>
          <w:rFonts w:asciiTheme="minorHAnsi" w:hAnsiTheme="minorHAnsi"/>
        </w:rPr>
        <w:t>;</w:t>
      </w:r>
      <w:proofErr w:type="gramEnd"/>
      <w:r w:rsidRPr="00A52444">
        <w:rPr>
          <w:rFonts w:asciiTheme="minorHAnsi" w:hAnsiTheme="minorHAnsi"/>
        </w:rPr>
        <w:t xml:space="preserve"> </w:t>
      </w:r>
    </w:p>
    <w:p w:rsidR="008F4415" w:rsidP="008F4415" w:rsidRDefault="008F4415" w14:paraId="21ED0A6E" w14:textId="118F003E">
      <w:pPr>
        <w:pStyle w:val="NormalWeb"/>
        <w:numPr>
          <w:ilvl w:val="1"/>
          <w:numId w:val="30"/>
        </w:numPr>
        <w:rPr>
          <w:rFonts w:asciiTheme="minorHAnsi" w:hAnsiTheme="minorHAnsi"/>
        </w:rPr>
      </w:pPr>
      <w:r>
        <w:rPr>
          <w:rFonts w:asciiTheme="minorHAnsi" w:hAnsiTheme="minorHAnsi"/>
        </w:rPr>
        <w:t>S</w:t>
      </w:r>
      <w:r w:rsidRPr="00A52444">
        <w:rPr>
          <w:rFonts w:asciiTheme="minorHAnsi" w:hAnsiTheme="minorHAnsi"/>
        </w:rPr>
        <w:t>upport for collecting documentation showing operating expenses</w:t>
      </w:r>
      <w:r>
        <w:rPr>
          <w:rFonts w:asciiTheme="minorHAnsi" w:hAnsiTheme="minorHAnsi"/>
        </w:rPr>
        <w:t>;</w:t>
      </w:r>
      <w:r w:rsidRPr="00A52444">
        <w:rPr>
          <w:rFonts w:asciiTheme="minorHAnsi" w:hAnsiTheme="minorHAnsi"/>
        </w:rPr>
        <w:t xml:space="preserve"> and </w:t>
      </w:r>
    </w:p>
    <w:p w:rsidRPr="00A52444" w:rsidR="008F4415" w:rsidP="008F4415" w:rsidRDefault="008F4415" w14:paraId="1DB5E991" w14:textId="77777777">
      <w:pPr>
        <w:pStyle w:val="NormalWeb"/>
        <w:numPr>
          <w:ilvl w:val="1"/>
          <w:numId w:val="30"/>
        </w:numPr>
        <w:rPr>
          <w:rFonts w:asciiTheme="minorHAnsi" w:hAnsiTheme="minorHAnsi"/>
        </w:rPr>
      </w:pPr>
      <w:r>
        <w:rPr>
          <w:rFonts w:asciiTheme="minorHAnsi" w:hAnsiTheme="minorHAnsi"/>
        </w:rPr>
        <w:t>R</w:t>
      </w:r>
      <w:r w:rsidRPr="00A52444">
        <w:rPr>
          <w:rFonts w:asciiTheme="minorHAnsi" w:hAnsiTheme="minorHAnsi"/>
        </w:rPr>
        <w:t xml:space="preserve">esources such as frequently asked questions to help with the completion of the applications. Lead </w:t>
      </w:r>
      <w:r>
        <w:rPr>
          <w:rFonts w:asciiTheme="minorHAnsi" w:hAnsiTheme="minorHAnsi"/>
        </w:rPr>
        <w:t>A</w:t>
      </w:r>
      <w:r w:rsidRPr="00A52444">
        <w:rPr>
          <w:rFonts w:asciiTheme="minorHAnsi" w:hAnsiTheme="minorHAnsi"/>
        </w:rPr>
        <w:t xml:space="preserve">gencies are encouraged to devise technical assistance and support that meets the needs of different types of </w:t>
      </w:r>
      <w:proofErr w:type="gramStart"/>
      <w:r w:rsidRPr="00A52444">
        <w:rPr>
          <w:rFonts w:asciiTheme="minorHAnsi" w:hAnsiTheme="minorHAnsi"/>
        </w:rPr>
        <w:t>child care</w:t>
      </w:r>
      <w:proofErr w:type="gramEnd"/>
      <w:r w:rsidRPr="00A52444">
        <w:rPr>
          <w:rFonts w:asciiTheme="minorHAnsi" w:hAnsiTheme="minorHAnsi"/>
        </w:rPr>
        <w:t xml:space="preserve"> providers so that stabilization subgrants support the sector in ways that will meet parents’ needs and preferences. Support options such as helplines and chat, as well as written materials should be available in multiple languages to reflect the population of languages spoken in the </w:t>
      </w:r>
      <w:r>
        <w:rPr>
          <w:rFonts w:asciiTheme="minorHAnsi" w:hAnsiTheme="minorHAnsi"/>
        </w:rPr>
        <w:t>S</w:t>
      </w:r>
      <w:r w:rsidRPr="00A52444">
        <w:rPr>
          <w:rFonts w:asciiTheme="minorHAnsi" w:hAnsiTheme="minorHAnsi"/>
        </w:rPr>
        <w:t xml:space="preserve">tate, </w:t>
      </w:r>
      <w:r>
        <w:rPr>
          <w:rFonts w:asciiTheme="minorHAnsi" w:hAnsiTheme="minorHAnsi"/>
        </w:rPr>
        <w:t>T</w:t>
      </w:r>
      <w:r w:rsidRPr="00A52444">
        <w:rPr>
          <w:rFonts w:asciiTheme="minorHAnsi" w:hAnsiTheme="minorHAnsi"/>
        </w:rPr>
        <w:t xml:space="preserve">erritory, or </w:t>
      </w:r>
      <w:r>
        <w:rPr>
          <w:rFonts w:asciiTheme="minorHAnsi" w:hAnsiTheme="minorHAnsi"/>
        </w:rPr>
        <w:t>T</w:t>
      </w:r>
      <w:r w:rsidRPr="00A52444">
        <w:rPr>
          <w:rFonts w:asciiTheme="minorHAnsi" w:hAnsiTheme="minorHAnsi"/>
        </w:rPr>
        <w:t xml:space="preserve">ribe. In addition, </w:t>
      </w:r>
      <w:r>
        <w:rPr>
          <w:rFonts w:asciiTheme="minorHAnsi" w:hAnsiTheme="minorHAnsi"/>
        </w:rPr>
        <w:t>L</w:t>
      </w:r>
      <w:r w:rsidRPr="00A52444">
        <w:rPr>
          <w:rFonts w:asciiTheme="minorHAnsi" w:hAnsiTheme="minorHAnsi"/>
        </w:rPr>
        <w:t xml:space="preserve">ead </w:t>
      </w:r>
      <w:r>
        <w:rPr>
          <w:rFonts w:asciiTheme="minorHAnsi" w:hAnsiTheme="minorHAnsi"/>
        </w:rPr>
        <w:t>A</w:t>
      </w:r>
      <w:r w:rsidRPr="00A52444">
        <w:rPr>
          <w:rFonts w:asciiTheme="minorHAnsi" w:hAnsiTheme="minorHAnsi"/>
        </w:rPr>
        <w:t xml:space="preserve">gencies are strongly encouraged to partner with culturally relevant organizations and trusted messengers who can support a diverse range of </w:t>
      </w:r>
      <w:proofErr w:type="gramStart"/>
      <w:r w:rsidRPr="00A52444">
        <w:rPr>
          <w:rFonts w:asciiTheme="minorHAnsi" w:hAnsiTheme="minorHAnsi"/>
        </w:rPr>
        <w:t>child care</w:t>
      </w:r>
      <w:proofErr w:type="gramEnd"/>
      <w:r w:rsidRPr="00A52444">
        <w:rPr>
          <w:rFonts w:asciiTheme="minorHAnsi" w:hAnsiTheme="minorHAnsi"/>
        </w:rPr>
        <w:t xml:space="preserve"> providers in navigating the application process. </w:t>
      </w:r>
    </w:p>
    <w:p w:rsidRPr="00A52444" w:rsidR="00A52444" w:rsidP="00A52444" w:rsidRDefault="00A52444" w14:paraId="4E916F39" w14:textId="77777777">
      <w:pPr>
        <w:pStyle w:val="NormalWeb"/>
        <w:ind w:left="720"/>
        <w:rPr>
          <w:rStyle w:val="Emphasis"/>
          <w:rFonts w:asciiTheme="minorHAnsi" w:hAnsiTheme="minorHAnsi"/>
          <w:i w:val="0"/>
          <w:iCs w:val="0"/>
        </w:rPr>
      </w:pPr>
    </w:p>
    <w:p w:rsidRPr="00A52444" w:rsidR="008F4415" w:rsidP="008F4415" w:rsidRDefault="008F4415" w14:paraId="2547725F" w14:textId="77777777">
      <w:pPr>
        <w:pStyle w:val="NormalWeb"/>
        <w:numPr>
          <w:ilvl w:val="0"/>
          <w:numId w:val="30"/>
        </w:numPr>
        <w:rPr>
          <w:rFonts w:asciiTheme="minorHAnsi" w:hAnsiTheme="minorHAnsi"/>
        </w:rPr>
      </w:pPr>
      <w:r w:rsidRPr="00A52444">
        <w:rPr>
          <w:rStyle w:val="Emphasis"/>
          <w:rFonts w:asciiTheme="minorHAnsi" w:hAnsiTheme="minorHAnsi"/>
        </w:rPr>
        <w:t xml:space="preserve">Line </w:t>
      </w:r>
      <w:r>
        <w:rPr>
          <w:rStyle w:val="Emphasis"/>
          <w:rFonts w:asciiTheme="minorHAnsi" w:hAnsiTheme="minorHAnsi"/>
        </w:rPr>
        <w:t>4</w:t>
      </w:r>
      <w:r w:rsidRPr="00A52444">
        <w:rPr>
          <w:rStyle w:val="Emphasis"/>
          <w:rFonts w:asciiTheme="minorHAnsi" w:hAnsiTheme="minorHAnsi"/>
        </w:rPr>
        <w:t xml:space="preserve">(d) – TA – Implementation: </w:t>
      </w:r>
      <w:r w:rsidRPr="00A52444">
        <w:rPr>
          <w:rFonts w:asciiTheme="minorHAnsi" w:hAnsiTheme="minorHAnsi"/>
        </w:rPr>
        <w:t xml:space="preserve">Lead </w:t>
      </w:r>
      <w:r>
        <w:rPr>
          <w:rFonts w:asciiTheme="minorHAnsi" w:hAnsiTheme="minorHAnsi"/>
        </w:rPr>
        <w:t>A</w:t>
      </w:r>
      <w:r w:rsidRPr="00A52444">
        <w:rPr>
          <w:rFonts w:asciiTheme="minorHAnsi" w:hAnsiTheme="minorHAnsi"/>
        </w:rPr>
        <w:t xml:space="preserve">gencies may use the set-aside to </w:t>
      </w:r>
      <w:r>
        <w:rPr>
          <w:rFonts w:asciiTheme="minorHAnsi" w:hAnsiTheme="minorHAnsi"/>
        </w:rPr>
        <w:t xml:space="preserve">provide technical assistance and support to </w:t>
      </w:r>
      <w:proofErr w:type="gramStart"/>
      <w:r>
        <w:rPr>
          <w:rFonts w:asciiTheme="minorHAnsi" w:hAnsiTheme="minorHAnsi"/>
        </w:rPr>
        <w:t>child care</w:t>
      </w:r>
      <w:proofErr w:type="gramEnd"/>
      <w:r>
        <w:rPr>
          <w:rFonts w:asciiTheme="minorHAnsi" w:hAnsiTheme="minorHAnsi"/>
        </w:rPr>
        <w:t xml:space="preserve"> providers receiving subgrants. </w:t>
      </w:r>
    </w:p>
    <w:p w:rsidRPr="00A52444" w:rsidR="008F4415" w:rsidP="008F4415" w:rsidRDefault="008F4415" w14:paraId="40FB5BB6" w14:textId="77777777">
      <w:pPr>
        <w:ind w:left="360"/>
        <w:rPr>
          <w:rStyle w:val="Emphasis"/>
        </w:rPr>
      </w:pPr>
    </w:p>
    <w:p w:rsidRPr="00CF3D54" w:rsidR="008F4415" w:rsidP="008F4415" w:rsidRDefault="008F4415" w14:paraId="05FA2D9D" w14:textId="77777777">
      <w:pPr>
        <w:pStyle w:val="NormalWeb"/>
        <w:numPr>
          <w:ilvl w:val="0"/>
          <w:numId w:val="30"/>
        </w:numPr>
        <w:rPr>
          <w:rStyle w:val="Emphasis"/>
          <w:rFonts w:asciiTheme="minorHAnsi" w:hAnsiTheme="minorHAnsi"/>
          <w:i w:val="0"/>
          <w:iCs w:val="0"/>
        </w:rPr>
      </w:pPr>
      <w:r w:rsidRPr="00A52444">
        <w:rPr>
          <w:rStyle w:val="Emphasis"/>
          <w:rFonts w:asciiTheme="minorHAnsi" w:hAnsiTheme="minorHAnsi"/>
        </w:rPr>
        <w:t xml:space="preserve">Line </w:t>
      </w:r>
      <w:r>
        <w:rPr>
          <w:rStyle w:val="Emphasis"/>
          <w:rFonts w:asciiTheme="minorHAnsi" w:hAnsiTheme="minorHAnsi"/>
        </w:rPr>
        <w:t>4</w:t>
      </w:r>
      <w:r w:rsidRPr="00A52444">
        <w:rPr>
          <w:rStyle w:val="Emphasis"/>
          <w:rFonts w:asciiTheme="minorHAnsi" w:hAnsiTheme="minorHAnsi"/>
        </w:rPr>
        <w:t xml:space="preserve">(e) – Publicity: </w:t>
      </w:r>
      <w:r>
        <w:rPr>
          <w:rStyle w:val="Emphasis"/>
          <w:rFonts w:asciiTheme="minorHAnsi" w:hAnsiTheme="minorHAnsi"/>
          <w:i w:val="0"/>
        </w:rPr>
        <w:t xml:space="preserve">Lead Agencies may use the set-aside to publicize and conduct outreach about the stabilization subgrants and the application process, and can fund partners and organizations trusted by </w:t>
      </w:r>
      <w:proofErr w:type="gramStart"/>
      <w:r>
        <w:rPr>
          <w:rStyle w:val="Emphasis"/>
          <w:rFonts w:asciiTheme="minorHAnsi" w:hAnsiTheme="minorHAnsi"/>
          <w:i w:val="0"/>
        </w:rPr>
        <w:t>child care</w:t>
      </w:r>
      <w:proofErr w:type="gramEnd"/>
      <w:r>
        <w:rPr>
          <w:rStyle w:val="Emphasis"/>
          <w:rFonts w:asciiTheme="minorHAnsi" w:hAnsiTheme="minorHAnsi"/>
          <w:i w:val="0"/>
        </w:rPr>
        <w:t xml:space="preserve"> providers to carry out these activities.</w:t>
      </w:r>
    </w:p>
    <w:p w:rsidRPr="00A52444" w:rsidR="008F4415" w:rsidP="008F4415" w:rsidRDefault="008F4415" w14:paraId="69B48100" w14:textId="77777777">
      <w:pPr>
        <w:pStyle w:val="NormalWeb"/>
        <w:ind w:left="360"/>
        <w:rPr>
          <w:rStyle w:val="Emphasis"/>
        </w:rPr>
      </w:pPr>
    </w:p>
    <w:p w:rsidRPr="00CB35F1" w:rsidR="008F4415" w:rsidP="008F4415" w:rsidRDefault="008F4415" w14:paraId="4CC5DA34" w14:textId="77777777">
      <w:pPr>
        <w:pStyle w:val="NormalWeb"/>
        <w:numPr>
          <w:ilvl w:val="0"/>
          <w:numId w:val="30"/>
        </w:numPr>
        <w:rPr>
          <w:rFonts w:asciiTheme="minorHAnsi" w:hAnsiTheme="minorHAnsi" w:cstheme="minorHAnsi"/>
        </w:rPr>
      </w:pPr>
      <w:r w:rsidRPr="00A52444">
        <w:rPr>
          <w:rStyle w:val="Emphasis"/>
          <w:rFonts w:asciiTheme="minorHAnsi" w:hAnsiTheme="minorHAnsi"/>
        </w:rPr>
        <w:t xml:space="preserve">Line </w:t>
      </w:r>
      <w:r>
        <w:rPr>
          <w:rStyle w:val="Emphasis"/>
          <w:rFonts w:asciiTheme="minorHAnsi" w:hAnsiTheme="minorHAnsi"/>
        </w:rPr>
        <w:t>4</w:t>
      </w:r>
      <w:r w:rsidRPr="00A52444">
        <w:rPr>
          <w:rStyle w:val="Emphasis"/>
          <w:rFonts w:asciiTheme="minorHAnsi" w:hAnsiTheme="minorHAnsi"/>
        </w:rPr>
        <w:t xml:space="preserve">(f) – </w:t>
      </w:r>
      <w:r>
        <w:rPr>
          <w:rStyle w:val="Emphasis"/>
          <w:rFonts w:asciiTheme="minorHAnsi" w:hAnsiTheme="minorHAnsi"/>
        </w:rPr>
        <w:t>Activities to Build Supply</w:t>
      </w:r>
      <w:r w:rsidRPr="00A52444">
        <w:rPr>
          <w:rStyle w:val="Emphasis"/>
          <w:rFonts w:asciiTheme="minorHAnsi" w:hAnsiTheme="minorHAnsi"/>
        </w:rPr>
        <w:t xml:space="preserve">: </w:t>
      </w:r>
      <w:r>
        <w:rPr>
          <w:rStyle w:val="Emphasis"/>
          <w:rFonts w:asciiTheme="minorHAnsi" w:hAnsiTheme="minorHAnsi"/>
          <w:i w:val="0"/>
        </w:rPr>
        <w:t xml:space="preserve">Lead Agencies may use the set-aside to carry out activities to build the supply of </w:t>
      </w:r>
      <w:proofErr w:type="gramStart"/>
      <w:r>
        <w:rPr>
          <w:rStyle w:val="Emphasis"/>
          <w:rFonts w:asciiTheme="minorHAnsi" w:hAnsiTheme="minorHAnsi"/>
          <w:i w:val="0"/>
        </w:rPr>
        <w:t>child care</w:t>
      </w:r>
      <w:proofErr w:type="gramEnd"/>
      <w:r w:rsidRPr="00CB35F1">
        <w:rPr>
          <w:rStyle w:val="Emphasis"/>
          <w:rFonts w:asciiTheme="minorHAnsi" w:hAnsiTheme="minorHAnsi" w:cstheme="minorHAnsi"/>
          <w:i w:val="0"/>
        </w:rPr>
        <w:t xml:space="preserve">. </w:t>
      </w:r>
      <w:r w:rsidRPr="00565F01">
        <w:rPr>
          <w:rStyle w:val="Emphasis"/>
          <w:rFonts w:cstheme="minorHAnsi"/>
          <w:i w:val="0"/>
        </w:rPr>
        <w:t xml:space="preserve">Examples of activities to increase the supply of </w:t>
      </w:r>
      <w:proofErr w:type="gramStart"/>
      <w:r w:rsidRPr="00565F01">
        <w:rPr>
          <w:rStyle w:val="Emphasis"/>
          <w:rFonts w:cstheme="minorHAnsi"/>
          <w:i w:val="0"/>
        </w:rPr>
        <w:t>child care</w:t>
      </w:r>
      <w:proofErr w:type="gramEnd"/>
      <w:r w:rsidRPr="00565F01">
        <w:rPr>
          <w:rStyle w:val="Emphasis"/>
          <w:rFonts w:cstheme="minorHAnsi"/>
          <w:i w:val="0"/>
        </w:rPr>
        <w:t xml:space="preserve"> include the following: </w:t>
      </w:r>
    </w:p>
    <w:p w:rsidRPr="00A52444" w:rsidR="008F4415" w:rsidP="008F4415" w:rsidRDefault="008F4415" w14:paraId="5D50EABC" w14:textId="77777777">
      <w:pPr>
        <w:ind w:left="360"/>
      </w:pPr>
    </w:p>
    <w:p w:rsidR="008F4415" w:rsidP="008F4415" w:rsidRDefault="008F4415" w14:paraId="044A1314" w14:textId="77777777">
      <w:pPr>
        <w:pStyle w:val="NormalWeb"/>
        <w:numPr>
          <w:ilvl w:val="1"/>
          <w:numId w:val="30"/>
        </w:numPr>
        <w:rPr>
          <w:rFonts w:asciiTheme="minorHAnsi" w:hAnsiTheme="minorHAnsi"/>
        </w:rPr>
      </w:pPr>
      <w:r>
        <w:rPr>
          <w:rFonts w:asciiTheme="minorHAnsi" w:hAnsiTheme="minorHAnsi"/>
        </w:rPr>
        <w:t>S</w:t>
      </w:r>
      <w:r w:rsidRPr="00A52444">
        <w:rPr>
          <w:rFonts w:asciiTheme="minorHAnsi" w:hAnsiTheme="minorHAnsi"/>
        </w:rPr>
        <w:t xml:space="preserve">tart-up resources and </w:t>
      </w:r>
      <w:proofErr w:type="gramStart"/>
      <w:r w:rsidRPr="00A52444">
        <w:rPr>
          <w:rFonts w:asciiTheme="minorHAnsi" w:hAnsiTheme="minorHAnsi"/>
        </w:rPr>
        <w:t>grants;</w:t>
      </w:r>
      <w:proofErr w:type="gramEnd"/>
    </w:p>
    <w:p w:rsidR="008F4415" w:rsidP="008F4415" w:rsidRDefault="008F4415" w14:paraId="28CAA582" w14:textId="77777777">
      <w:pPr>
        <w:pStyle w:val="NormalWeb"/>
        <w:numPr>
          <w:ilvl w:val="1"/>
          <w:numId w:val="30"/>
        </w:numPr>
        <w:rPr>
          <w:rFonts w:asciiTheme="minorHAnsi" w:hAnsiTheme="minorHAnsi"/>
        </w:rPr>
      </w:pPr>
      <w:r>
        <w:rPr>
          <w:rFonts w:asciiTheme="minorHAnsi" w:hAnsiTheme="minorHAnsi"/>
        </w:rPr>
        <w:t>A</w:t>
      </w:r>
      <w:r w:rsidRPr="00A52444">
        <w:rPr>
          <w:rFonts w:asciiTheme="minorHAnsi" w:hAnsiTheme="minorHAnsi"/>
        </w:rPr>
        <w:t xml:space="preserve">dministrative costs associated with increasing the use of grants and contracts for </w:t>
      </w:r>
      <w:proofErr w:type="gramStart"/>
      <w:r w:rsidRPr="00A52444">
        <w:rPr>
          <w:rFonts w:asciiTheme="minorHAnsi" w:hAnsiTheme="minorHAnsi"/>
        </w:rPr>
        <w:t>child care</w:t>
      </w:r>
      <w:proofErr w:type="gramEnd"/>
      <w:r w:rsidRPr="00A52444">
        <w:rPr>
          <w:rFonts w:asciiTheme="minorHAnsi" w:hAnsiTheme="minorHAnsi"/>
        </w:rPr>
        <w:t xml:space="preserve"> services;</w:t>
      </w:r>
    </w:p>
    <w:p w:rsidR="008F4415" w:rsidP="008F4415" w:rsidRDefault="008F4415" w14:paraId="013C2B65" w14:textId="77777777">
      <w:pPr>
        <w:pStyle w:val="NormalWeb"/>
        <w:numPr>
          <w:ilvl w:val="1"/>
          <w:numId w:val="30"/>
        </w:numPr>
        <w:rPr>
          <w:rFonts w:asciiTheme="minorHAnsi" w:hAnsiTheme="minorHAnsi"/>
        </w:rPr>
      </w:pPr>
      <w:r>
        <w:rPr>
          <w:rFonts w:asciiTheme="minorHAnsi" w:hAnsiTheme="minorHAnsi"/>
        </w:rPr>
        <w:t>F</w:t>
      </w:r>
      <w:r w:rsidRPr="00A52444">
        <w:rPr>
          <w:rFonts w:asciiTheme="minorHAnsi" w:hAnsiTheme="minorHAnsi"/>
        </w:rPr>
        <w:t xml:space="preserve">acilitating a financing program with low- or no-interest loans to programs interested in start-up expansion, or improvement in areas of </w:t>
      </w:r>
      <w:proofErr w:type="gramStart"/>
      <w:r w:rsidRPr="00A52444">
        <w:rPr>
          <w:rFonts w:asciiTheme="minorHAnsi" w:hAnsiTheme="minorHAnsi"/>
        </w:rPr>
        <w:t>need</w:t>
      </w:r>
      <w:r>
        <w:rPr>
          <w:rFonts w:asciiTheme="minorHAnsi" w:hAnsiTheme="minorHAnsi"/>
        </w:rPr>
        <w:t>;</w:t>
      </w:r>
      <w:proofErr w:type="gramEnd"/>
    </w:p>
    <w:p w:rsidR="008F4415" w:rsidP="008F4415" w:rsidRDefault="008F4415" w14:paraId="7C5979E2" w14:textId="77777777">
      <w:pPr>
        <w:pStyle w:val="NormalWeb"/>
        <w:numPr>
          <w:ilvl w:val="1"/>
          <w:numId w:val="30"/>
        </w:numPr>
        <w:rPr>
          <w:rFonts w:asciiTheme="minorHAnsi" w:hAnsiTheme="minorHAnsi"/>
        </w:rPr>
      </w:pPr>
      <w:r>
        <w:rPr>
          <w:rFonts w:asciiTheme="minorHAnsi" w:hAnsiTheme="minorHAnsi"/>
        </w:rPr>
        <w:t>F</w:t>
      </w:r>
      <w:r w:rsidRPr="00A52444">
        <w:rPr>
          <w:rFonts w:asciiTheme="minorHAnsi" w:hAnsiTheme="minorHAnsi"/>
        </w:rPr>
        <w:t xml:space="preserve">acility improvement </w:t>
      </w:r>
      <w:proofErr w:type="gramStart"/>
      <w:r w:rsidRPr="00A52444">
        <w:rPr>
          <w:rFonts w:asciiTheme="minorHAnsi" w:hAnsiTheme="minorHAnsi"/>
        </w:rPr>
        <w:t>grants</w:t>
      </w:r>
      <w:r>
        <w:rPr>
          <w:rFonts w:asciiTheme="minorHAnsi" w:hAnsiTheme="minorHAnsi"/>
        </w:rPr>
        <w:t>;</w:t>
      </w:r>
      <w:proofErr w:type="gramEnd"/>
    </w:p>
    <w:p w:rsidR="008F4415" w:rsidP="008F4415" w:rsidRDefault="008F4415" w14:paraId="0FA5DC26" w14:textId="77777777">
      <w:pPr>
        <w:pStyle w:val="NormalWeb"/>
        <w:numPr>
          <w:ilvl w:val="1"/>
          <w:numId w:val="30"/>
        </w:numPr>
        <w:rPr>
          <w:rFonts w:asciiTheme="minorHAnsi" w:hAnsiTheme="minorHAnsi"/>
        </w:rPr>
      </w:pPr>
      <w:r>
        <w:rPr>
          <w:rFonts w:asciiTheme="minorHAnsi" w:hAnsiTheme="minorHAnsi"/>
        </w:rPr>
        <w:t>S</w:t>
      </w:r>
      <w:r w:rsidRPr="00A52444">
        <w:rPr>
          <w:rFonts w:asciiTheme="minorHAnsi" w:hAnsiTheme="minorHAnsi"/>
        </w:rPr>
        <w:t xml:space="preserve">taffed family </w:t>
      </w:r>
      <w:proofErr w:type="gramStart"/>
      <w:r w:rsidRPr="00A52444">
        <w:rPr>
          <w:rFonts w:asciiTheme="minorHAnsi" w:hAnsiTheme="minorHAnsi"/>
        </w:rPr>
        <w:t>child care</w:t>
      </w:r>
      <w:proofErr w:type="gramEnd"/>
      <w:r w:rsidRPr="00A52444">
        <w:rPr>
          <w:rFonts w:asciiTheme="minorHAnsi" w:hAnsiTheme="minorHAnsi"/>
        </w:rPr>
        <w:t xml:space="preserve"> networks</w:t>
      </w:r>
      <w:r>
        <w:rPr>
          <w:rFonts w:asciiTheme="minorHAnsi" w:hAnsiTheme="minorHAnsi"/>
        </w:rPr>
        <w:t>;</w:t>
      </w:r>
    </w:p>
    <w:p w:rsidR="008F4415" w:rsidP="008F4415" w:rsidRDefault="008F4415" w14:paraId="68FB655C" w14:textId="77777777">
      <w:pPr>
        <w:pStyle w:val="NormalWeb"/>
        <w:numPr>
          <w:ilvl w:val="1"/>
          <w:numId w:val="30"/>
        </w:numPr>
        <w:rPr>
          <w:rFonts w:asciiTheme="minorHAnsi" w:hAnsiTheme="minorHAnsi"/>
        </w:rPr>
      </w:pPr>
      <w:r>
        <w:rPr>
          <w:rFonts w:asciiTheme="minorHAnsi" w:hAnsiTheme="minorHAnsi"/>
        </w:rPr>
        <w:t>T</w:t>
      </w:r>
      <w:r w:rsidRPr="00A52444">
        <w:rPr>
          <w:rFonts w:asciiTheme="minorHAnsi" w:hAnsiTheme="minorHAnsi"/>
        </w:rPr>
        <w:t xml:space="preserve">echnical assistance on business </w:t>
      </w:r>
      <w:proofErr w:type="gramStart"/>
      <w:r w:rsidRPr="00A52444">
        <w:rPr>
          <w:rFonts w:asciiTheme="minorHAnsi" w:hAnsiTheme="minorHAnsi"/>
        </w:rPr>
        <w:t>practices</w:t>
      </w:r>
      <w:r>
        <w:rPr>
          <w:rFonts w:asciiTheme="minorHAnsi" w:hAnsiTheme="minorHAnsi"/>
        </w:rPr>
        <w:t>;</w:t>
      </w:r>
      <w:proofErr w:type="gramEnd"/>
    </w:p>
    <w:p w:rsidR="008F4415" w:rsidP="008F4415" w:rsidRDefault="008F4415" w14:paraId="0F6C662C" w14:textId="77777777">
      <w:pPr>
        <w:pStyle w:val="NormalWeb"/>
        <w:numPr>
          <w:ilvl w:val="1"/>
          <w:numId w:val="30"/>
        </w:numPr>
        <w:rPr>
          <w:rFonts w:asciiTheme="minorHAnsi" w:hAnsiTheme="minorHAnsi"/>
        </w:rPr>
      </w:pPr>
      <w:r>
        <w:rPr>
          <w:rFonts w:asciiTheme="minorHAnsi" w:hAnsiTheme="minorHAnsi"/>
        </w:rPr>
        <w:t>D</w:t>
      </w:r>
      <w:r w:rsidRPr="00A52444">
        <w:rPr>
          <w:rFonts w:asciiTheme="minorHAnsi" w:hAnsiTheme="minorHAnsi"/>
        </w:rPr>
        <w:t xml:space="preserve">eveloping and implementing a strategic plan for building </w:t>
      </w:r>
      <w:proofErr w:type="gramStart"/>
      <w:r w:rsidRPr="00A52444">
        <w:rPr>
          <w:rFonts w:asciiTheme="minorHAnsi" w:hAnsiTheme="minorHAnsi"/>
        </w:rPr>
        <w:t>supply</w:t>
      </w:r>
      <w:r>
        <w:rPr>
          <w:rFonts w:asciiTheme="minorHAnsi" w:hAnsiTheme="minorHAnsi"/>
        </w:rPr>
        <w:t>;</w:t>
      </w:r>
      <w:proofErr w:type="gramEnd"/>
    </w:p>
    <w:p w:rsidR="008F4415" w:rsidP="008F4415" w:rsidRDefault="008F4415" w14:paraId="4C98611A" w14:textId="77777777">
      <w:pPr>
        <w:pStyle w:val="NormalWeb"/>
        <w:numPr>
          <w:ilvl w:val="1"/>
          <w:numId w:val="30"/>
        </w:numPr>
        <w:rPr>
          <w:rFonts w:asciiTheme="minorHAnsi" w:hAnsiTheme="minorHAnsi"/>
        </w:rPr>
      </w:pPr>
      <w:r>
        <w:rPr>
          <w:rFonts w:asciiTheme="minorHAnsi" w:hAnsiTheme="minorHAnsi"/>
        </w:rPr>
        <w:t>E</w:t>
      </w:r>
      <w:r w:rsidRPr="00A52444">
        <w:rPr>
          <w:rFonts w:asciiTheme="minorHAnsi" w:hAnsiTheme="minorHAnsi"/>
        </w:rPr>
        <w:t xml:space="preserve">xpanding the use of shared services </w:t>
      </w:r>
      <w:proofErr w:type="gramStart"/>
      <w:r w:rsidRPr="00A52444">
        <w:rPr>
          <w:rFonts w:asciiTheme="minorHAnsi" w:hAnsiTheme="minorHAnsi"/>
        </w:rPr>
        <w:t>models</w:t>
      </w:r>
      <w:r>
        <w:rPr>
          <w:rFonts w:asciiTheme="minorHAnsi" w:hAnsiTheme="minorHAnsi"/>
        </w:rPr>
        <w:t>;</w:t>
      </w:r>
      <w:proofErr w:type="gramEnd"/>
    </w:p>
    <w:p w:rsidR="008F4415" w:rsidP="008F4415" w:rsidRDefault="008F4415" w14:paraId="0CD2085A" w14:textId="77777777">
      <w:pPr>
        <w:pStyle w:val="NormalWeb"/>
        <w:numPr>
          <w:ilvl w:val="1"/>
          <w:numId w:val="30"/>
        </w:numPr>
        <w:rPr>
          <w:rFonts w:asciiTheme="minorHAnsi" w:hAnsiTheme="minorHAnsi"/>
        </w:rPr>
      </w:pPr>
      <w:r>
        <w:rPr>
          <w:rFonts w:asciiTheme="minorHAnsi" w:hAnsiTheme="minorHAnsi"/>
        </w:rPr>
        <w:t>I</w:t>
      </w:r>
      <w:r w:rsidRPr="00A52444">
        <w:rPr>
          <w:rFonts w:asciiTheme="minorHAnsi" w:hAnsiTheme="minorHAnsi"/>
        </w:rPr>
        <w:t xml:space="preserve">mprovements to </w:t>
      </w:r>
      <w:r>
        <w:rPr>
          <w:rFonts w:asciiTheme="minorHAnsi" w:hAnsiTheme="minorHAnsi"/>
        </w:rPr>
        <w:t>L</w:t>
      </w:r>
      <w:r w:rsidRPr="00A52444">
        <w:rPr>
          <w:rFonts w:asciiTheme="minorHAnsi" w:hAnsiTheme="minorHAnsi"/>
        </w:rPr>
        <w:t xml:space="preserve">ead </w:t>
      </w:r>
      <w:r>
        <w:rPr>
          <w:rFonts w:asciiTheme="minorHAnsi" w:hAnsiTheme="minorHAnsi"/>
        </w:rPr>
        <w:t>A</w:t>
      </w:r>
      <w:r w:rsidRPr="00A52444">
        <w:rPr>
          <w:rFonts w:asciiTheme="minorHAnsi" w:hAnsiTheme="minorHAnsi"/>
        </w:rPr>
        <w:t xml:space="preserve">gency data systems that will be used to better meet the demand for child </w:t>
      </w:r>
      <w:proofErr w:type="gramStart"/>
      <w:r w:rsidRPr="00A52444">
        <w:rPr>
          <w:rFonts w:asciiTheme="minorHAnsi" w:hAnsiTheme="minorHAnsi"/>
        </w:rPr>
        <w:t>care</w:t>
      </w:r>
      <w:r>
        <w:rPr>
          <w:rFonts w:asciiTheme="minorHAnsi" w:hAnsiTheme="minorHAnsi"/>
        </w:rPr>
        <w:t>;</w:t>
      </w:r>
      <w:proofErr w:type="gramEnd"/>
    </w:p>
    <w:p w:rsidR="008F4415" w:rsidP="008F4415" w:rsidRDefault="008F4415" w14:paraId="7097195E" w14:textId="77777777">
      <w:pPr>
        <w:pStyle w:val="NormalWeb"/>
        <w:numPr>
          <w:ilvl w:val="1"/>
          <w:numId w:val="30"/>
        </w:numPr>
        <w:rPr>
          <w:rFonts w:asciiTheme="minorHAnsi" w:hAnsiTheme="minorHAnsi"/>
        </w:rPr>
      </w:pPr>
      <w:r>
        <w:rPr>
          <w:rFonts w:asciiTheme="minorHAnsi" w:hAnsiTheme="minorHAnsi"/>
        </w:rPr>
        <w:t>C</w:t>
      </w:r>
      <w:r w:rsidRPr="00A52444">
        <w:rPr>
          <w:rFonts w:asciiTheme="minorHAnsi" w:hAnsiTheme="minorHAnsi"/>
        </w:rPr>
        <w:t>onducting community needs assessments</w:t>
      </w:r>
      <w:r>
        <w:rPr>
          <w:rFonts w:asciiTheme="minorHAnsi" w:hAnsiTheme="minorHAnsi"/>
        </w:rPr>
        <w:t>; and,</w:t>
      </w:r>
    </w:p>
    <w:p w:rsidRPr="00A02529" w:rsidR="008F4415" w:rsidP="008F4415" w:rsidRDefault="008F4415" w14:paraId="6FB51F96" w14:textId="77777777">
      <w:pPr>
        <w:pStyle w:val="NormalWeb"/>
        <w:numPr>
          <w:ilvl w:val="1"/>
          <w:numId w:val="30"/>
        </w:numPr>
        <w:rPr>
          <w:rStyle w:val="Emphasis"/>
          <w:rFonts w:asciiTheme="minorHAnsi" w:hAnsiTheme="minorHAnsi"/>
          <w:i w:val="0"/>
          <w:iCs w:val="0"/>
        </w:rPr>
      </w:pPr>
      <w:r>
        <w:rPr>
          <w:rFonts w:asciiTheme="minorHAnsi" w:hAnsiTheme="minorHAnsi"/>
        </w:rPr>
        <w:t>E</w:t>
      </w:r>
      <w:r w:rsidRPr="00A52444">
        <w:rPr>
          <w:rFonts w:asciiTheme="minorHAnsi" w:hAnsiTheme="minorHAnsi"/>
        </w:rPr>
        <w:t>fforts to increase access to licensing or participation in quality rating and improvement systems</w:t>
      </w:r>
      <w:r>
        <w:rPr>
          <w:rFonts w:asciiTheme="minorHAnsi" w:hAnsiTheme="minorHAnsi"/>
        </w:rPr>
        <w:t>.</w:t>
      </w:r>
    </w:p>
    <w:p w:rsidR="00DD2D60" w:rsidP="00CF3D54" w:rsidRDefault="00DD2D60" w14:paraId="628AF484" w14:textId="77777777">
      <w:pPr>
        <w:pStyle w:val="NormalWeb"/>
        <w:rPr>
          <w:rFonts w:asciiTheme="minorHAnsi" w:hAnsiTheme="minorHAnsi"/>
        </w:rPr>
      </w:pPr>
    </w:p>
    <w:p w:rsidRPr="00A52444" w:rsidR="008F4415" w:rsidP="008F4415" w:rsidRDefault="005826B7" w14:paraId="15FF2BC6" w14:textId="473CC948">
      <w:pPr>
        <w:pStyle w:val="NormalWeb"/>
        <w:rPr>
          <w:rFonts w:asciiTheme="minorHAnsi" w:hAnsiTheme="minorHAnsi"/>
        </w:rPr>
      </w:pPr>
      <w:r>
        <w:rPr>
          <w:rFonts w:asciiTheme="minorHAnsi" w:hAnsiTheme="minorHAnsi"/>
        </w:rPr>
        <w:t xml:space="preserve">Stabilization </w:t>
      </w:r>
      <w:r w:rsidR="008F4415">
        <w:rPr>
          <w:rFonts w:asciiTheme="minorHAnsi" w:hAnsiTheme="minorHAnsi"/>
        </w:rPr>
        <w:t>ARP Act set-aside</w:t>
      </w:r>
      <w:r w:rsidRPr="00A52444" w:rsidR="008F4415">
        <w:rPr>
          <w:rFonts w:asciiTheme="minorHAnsi" w:hAnsiTheme="minorHAnsi"/>
        </w:rPr>
        <w:t xml:space="preserve"> funds used to carry out activities to increase the supply of </w:t>
      </w:r>
      <w:proofErr w:type="gramStart"/>
      <w:r w:rsidRPr="00A52444" w:rsidR="008F4415">
        <w:rPr>
          <w:rFonts w:asciiTheme="minorHAnsi" w:hAnsiTheme="minorHAnsi"/>
        </w:rPr>
        <w:t>child care</w:t>
      </w:r>
      <w:proofErr w:type="gramEnd"/>
      <w:r w:rsidRPr="00A52444" w:rsidR="008F4415">
        <w:rPr>
          <w:rFonts w:asciiTheme="minorHAnsi" w:hAnsiTheme="minorHAnsi"/>
        </w:rPr>
        <w:t xml:space="preserve"> may not be used to fund direct child care services. Rather, these funds are meant to cover the cost of activities related to supporting direct </w:t>
      </w:r>
      <w:proofErr w:type="gramStart"/>
      <w:r w:rsidRPr="00A52444" w:rsidR="008F4415">
        <w:rPr>
          <w:rFonts w:asciiTheme="minorHAnsi" w:hAnsiTheme="minorHAnsi"/>
        </w:rPr>
        <w:t>child care</w:t>
      </w:r>
      <w:proofErr w:type="gramEnd"/>
      <w:r w:rsidRPr="00A52444" w:rsidR="008F4415">
        <w:rPr>
          <w:rFonts w:asciiTheme="minorHAnsi" w:hAnsiTheme="minorHAnsi"/>
        </w:rPr>
        <w:t xml:space="preserve"> services. Lead </w:t>
      </w:r>
      <w:r w:rsidR="008F4415">
        <w:rPr>
          <w:rFonts w:asciiTheme="minorHAnsi" w:hAnsiTheme="minorHAnsi"/>
        </w:rPr>
        <w:t>A</w:t>
      </w:r>
      <w:r w:rsidRPr="00A52444" w:rsidR="008F4415">
        <w:rPr>
          <w:rFonts w:asciiTheme="minorHAnsi" w:hAnsiTheme="minorHAnsi"/>
        </w:rPr>
        <w:t xml:space="preserve">gencies are encouraged to use funding provided in section 2201 of the ARP Act, as well as funding in previous COVID-19 packages and regular CCDF funds, to provide </w:t>
      </w:r>
      <w:proofErr w:type="gramStart"/>
      <w:r w:rsidRPr="00A52444" w:rsidR="008F4415">
        <w:rPr>
          <w:rFonts w:asciiTheme="minorHAnsi" w:hAnsiTheme="minorHAnsi"/>
        </w:rPr>
        <w:t>child care</w:t>
      </w:r>
      <w:proofErr w:type="gramEnd"/>
      <w:r w:rsidRPr="00A52444" w:rsidR="008F4415">
        <w:rPr>
          <w:rFonts w:asciiTheme="minorHAnsi" w:hAnsiTheme="minorHAnsi"/>
        </w:rPr>
        <w:t xml:space="preserve"> assistance to more children and families. </w:t>
      </w:r>
    </w:p>
    <w:p w:rsidRPr="00A52444" w:rsidR="00A52444" w:rsidP="00A85B82" w:rsidRDefault="00A52444" w14:paraId="53F0C7AF" w14:textId="77777777">
      <w:pPr>
        <w:pStyle w:val="NormalWeb"/>
        <w:rPr>
          <w:rFonts w:asciiTheme="minorHAnsi" w:hAnsiTheme="minorHAnsi"/>
        </w:rPr>
      </w:pPr>
    </w:p>
    <w:p w:rsidRPr="00A52444" w:rsidR="008F4415" w:rsidP="008F4415" w:rsidRDefault="008F4415" w14:paraId="1DEE562D" w14:textId="77777777">
      <w:pPr>
        <w:pStyle w:val="NormalWeb"/>
        <w:rPr>
          <w:rFonts w:asciiTheme="minorHAnsi" w:hAnsiTheme="minorHAnsi"/>
        </w:rPr>
      </w:pPr>
      <w:r w:rsidRPr="00A52444">
        <w:rPr>
          <w:rFonts w:asciiTheme="minorHAnsi" w:hAnsiTheme="minorHAnsi"/>
        </w:rPr>
        <w:t xml:space="preserve">It is allowable to use these funds for facility maintenance and improvement of </w:t>
      </w:r>
      <w:proofErr w:type="gramStart"/>
      <w:r w:rsidRPr="00A52444">
        <w:rPr>
          <w:rFonts w:asciiTheme="minorHAnsi" w:hAnsiTheme="minorHAnsi"/>
        </w:rPr>
        <w:t>child care</w:t>
      </w:r>
      <w:proofErr w:type="gramEnd"/>
      <w:r w:rsidRPr="00A52444">
        <w:rPr>
          <w:rFonts w:asciiTheme="minorHAnsi" w:hAnsiTheme="minorHAnsi"/>
        </w:rPr>
        <w:t xml:space="preserve"> facilities. However, as qualified providers receiving subgrants may use subgrants for facility maintenance and improvements, </w:t>
      </w:r>
      <w:r>
        <w:rPr>
          <w:rFonts w:asciiTheme="minorHAnsi" w:hAnsiTheme="minorHAnsi"/>
        </w:rPr>
        <w:t>L</w:t>
      </w:r>
      <w:r w:rsidRPr="00A52444">
        <w:rPr>
          <w:rFonts w:asciiTheme="minorHAnsi" w:hAnsiTheme="minorHAnsi"/>
        </w:rPr>
        <w:t xml:space="preserve">ead </w:t>
      </w:r>
      <w:r>
        <w:rPr>
          <w:rFonts w:asciiTheme="minorHAnsi" w:hAnsiTheme="minorHAnsi"/>
        </w:rPr>
        <w:t>A</w:t>
      </w:r>
      <w:r w:rsidRPr="00A52444">
        <w:rPr>
          <w:rFonts w:asciiTheme="minorHAnsi" w:hAnsiTheme="minorHAnsi"/>
        </w:rPr>
        <w:t xml:space="preserve">gencies should ensure that the funds from the set-aside are not duplicating activities funded through subgrants. Use of the set-aside funds for facility maintenance and improvement are meant to increase the overall supply of </w:t>
      </w:r>
      <w:proofErr w:type="gramStart"/>
      <w:r w:rsidRPr="00A52444">
        <w:rPr>
          <w:rFonts w:asciiTheme="minorHAnsi" w:hAnsiTheme="minorHAnsi"/>
        </w:rPr>
        <w:t>child care</w:t>
      </w:r>
      <w:proofErr w:type="gramEnd"/>
      <w:r w:rsidRPr="00A52444">
        <w:rPr>
          <w:rFonts w:asciiTheme="minorHAnsi" w:hAnsiTheme="minorHAnsi"/>
        </w:rPr>
        <w:t xml:space="preserve">. A lack of adequate </w:t>
      </w:r>
      <w:proofErr w:type="gramStart"/>
      <w:r w:rsidRPr="00A52444">
        <w:rPr>
          <w:rFonts w:asciiTheme="minorHAnsi" w:hAnsiTheme="minorHAnsi"/>
        </w:rPr>
        <w:t>child care</w:t>
      </w:r>
      <w:proofErr w:type="gramEnd"/>
      <w:r w:rsidRPr="00A52444">
        <w:rPr>
          <w:rFonts w:asciiTheme="minorHAnsi" w:hAnsiTheme="minorHAnsi"/>
        </w:rPr>
        <w:t xml:space="preserve"> facilities can be a major barrier to meeting the needs of working families in some communities. Further, some providers may not be licensed or CCDF-eligible because their facilities do not meet certain requirements, limiting the supply of regulated </w:t>
      </w:r>
      <w:proofErr w:type="gramStart"/>
      <w:r w:rsidRPr="00A52444">
        <w:rPr>
          <w:rFonts w:asciiTheme="minorHAnsi" w:hAnsiTheme="minorHAnsi"/>
        </w:rPr>
        <w:t>child care</w:t>
      </w:r>
      <w:proofErr w:type="gramEnd"/>
      <w:r w:rsidRPr="00A52444">
        <w:rPr>
          <w:rFonts w:asciiTheme="minorHAnsi" w:hAnsiTheme="minorHAnsi"/>
        </w:rPr>
        <w:t xml:space="preserve">. Funding for facility improvements and minor renovations, such as renovating bathrooms and installing railings and ramps to improve physical accessibility, may be necessary to ensure children are cared for in safe and developmentally appropriate settings. Construction of new facilities and major renovations, as defined at 45 CFR 98.2, are prohibited, except in cases where tribal </w:t>
      </w:r>
      <w:r>
        <w:rPr>
          <w:rFonts w:asciiTheme="minorHAnsi" w:hAnsiTheme="minorHAnsi"/>
        </w:rPr>
        <w:t>L</w:t>
      </w:r>
      <w:r w:rsidRPr="00A52444">
        <w:rPr>
          <w:rFonts w:asciiTheme="minorHAnsi" w:hAnsiTheme="minorHAnsi"/>
        </w:rPr>
        <w:t xml:space="preserve">ead </w:t>
      </w:r>
      <w:r>
        <w:rPr>
          <w:rFonts w:asciiTheme="minorHAnsi" w:hAnsiTheme="minorHAnsi"/>
        </w:rPr>
        <w:t>A</w:t>
      </w:r>
      <w:r w:rsidRPr="00A52444">
        <w:rPr>
          <w:rFonts w:asciiTheme="minorHAnsi" w:hAnsiTheme="minorHAnsi"/>
        </w:rPr>
        <w:t xml:space="preserve">gencies have received prior approval from OCC (42 U.S.C. 9858d(b)(1)). Lead </w:t>
      </w:r>
      <w:r>
        <w:rPr>
          <w:rFonts w:asciiTheme="minorHAnsi" w:hAnsiTheme="minorHAnsi"/>
        </w:rPr>
        <w:t>A</w:t>
      </w:r>
      <w:r w:rsidRPr="00A52444">
        <w:rPr>
          <w:rFonts w:asciiTheme="minorHAnsi" w:hAnsiTheme="minorHAnsi"/>
        </w:rPr>
        <w:t xml:space="preserve">gencies with questions about allowable facility and maintenance improvements should contact their OCC Regional Office. It is allowable to use these funds for facility maintenance and improvement of </w:t>
      </w:r>
      <w:proofErr w:type="gramStart"/>
      <w:r w:rsidRPr="00A52444">
        <w:rPr>
          <w:rFonts w:asciiTheme="minorHAnsi" w:hAnsiTheme="minorHAnsi"/>
        </w:rPr>
        <w:t>child care</w:t>
      </w:r>
      <w:proofErr w:type="gramEnd"/>
      <w:r w:rsidRPr="00A52444">
        <w:rPr>
          <w:rFonts w:asciiTheme="minorHAnsi" w:hAnsiTheme="minorHAnsi"/>
        </w:rPr>
        <w:t xml:space="preserve"> facilities. Construction of new facilities and major renovations, as defined at 45 CFR 98.2. </w:t>
      </w:r>
    </w:p>
    <w:p w:rsidRPr="00A52444" w:rsidR="00FB259D" w:rsidP="00D222E3" w:rsidRDefault="00FB259D" w14:paraId="1FD72A59" w14:textId="77777777">
      <w:pPr>
        <w:tabs>
          <w:tab w:val="left" w:pos="0"/>
        </w:tabs>
        <w:suppressAutoHyphens/>
      </w:pPr>
    </w:p>
    <w:p w:rsidR="00AD50D9" w:rsidP="00AD50D9" w:rsidRDefault="00AD50D9" w14:paraId="1A413138" w14:textId="77777777">
      <w:pPr>
        <w:sectPr w:rsidR="00AD50D9" w:rsidSect="00A85B82">
          <w:pgSz w:w="12240" w:h="15840"/>
          <w:pgMar w:top="1440" w:right="1440" w:bottom="1440" w:left="1440" w:header="720" w:footer="720" w:gutter="0"/>
          <w:cols w:space="720"/>
          <w:docGrid w:linePitch="360"/>
        </w:sectPr>
      </w:pPr>
    </w:p>
    <w:p w:rsidRPr="009F05AB" w:rsidR="00A036D4" w:rsidP="00905027" w:rsidRDefault="00D057FE" w14:paraId="0B525BBA" w14:textId="0F8019AA">
      <w:pPr>
        <w:rPr>
          <w:rStyle w:val="Strong"/>
          <w:sz w:val="36"/>
          <w:szCs w:val="36"/>
        </w:rPr>
      </w:pPr>
      <w:r w:rsidRPr="009F05AB">
        <w:rPr>
          <w:rStyle w:val="Strong"/>
          <w:sz w:val="36"/>
          <w:szCs w:val="36"/>
        </w:rPr>
        <w:t xml:space="preserve">Line </w:t>
      </w:r>
      <w:r w:rsidR="00D222E3">
        <w:rPr>
          <w:rStyle w:val="Strong"/>
          <w:sz w:val="36"/>
          <w:szCs w:val="36"/>
        </w:rPr>
        <w:t>5</w:t>
      </w:r>
      <w:r w:rsidRPr="009F05AB">
        <w:rPr>
          <w:rStyle w:val="Strong"/>
          <w:sz w:val="36"/>
          <w:szCs w:val="36"/>
        </w:rPr>
        <w:t xml:space="preserve"> - Federal Share of Expenditures </w:t>
      </w:r>
    </w:p>
    <w:p w:rsidR="007A0092" w:rsidP="00677CD8" w:rsidRDefault="007A0092" w14:paraId="7195B85F" w14:textId="77777777">
      <w:pPr>
        <w:rPr>
          <w:rStyle w:val="Emphasis"/>
        </w:rPr>
      </w:pPr>
    </w:p>
    <w:p w:rsidRPr="00677CD8" w:rsidR="00677CD8" w:rsidP="00677CD8" w:rsidRDefault="00677CD8" w14:paraId="17CF117F" w14:textId="1611CCE7">
      <w:pPr>
        <w:rPr>
          <w:rStyle w:val="Emphasis"/>
        </w:rPr>
      </w:pPr>
      <w:r w:rsidRPr="00677CD8">
        <w:rPr>
          <w:rStyle w:val="Emphasis"/>
        </w:rPr>
        <w:t xml:space="preserve">Table </w:t>
      </w:r>
      <w:r w:rsidR="00A22344">
        <w:rPr>
          <w:rStyle w:val="Emphasis"/>
        </w:rPr>
        <w:t>1</w:t>
      </w:r>
      <w:r w:rsidR="00666729">
        <w:rPr>
          <w:rStyle w:val="Emphasis"/>
        </w:rPr>
        <w:t>3</w:t>
      </w:r>
      <w:r w:rsidRPr="00677CD8">
        <w:rPr>
          <w:rStyle w:val="Emphasis"/>
        </w:rPr>
        <w:t xml:space="preserve">: Explanation of Column Entries for Line </w:t>
      </w:r>
      <w:r w:rsidR="00AB78C3">
        <w:rPr>
          <w:rStyle w:val="Emphasis"/>
        </w:rPr>
        <w:t>5</w:t>
      </w:r>
      <w:r w:rsidRPr="00677CD8">
        <w:rPr>
          <w:rStyle w:val="Emphasis"/>
        </w:rPr>
        <w:t xml:space="preserve"> </w:t>
      </w:r>
    </w:p>
    <w:p w:rsidRPr="00F82321" w:rsidR="00A036D4" w:rsidP="00905027" w:rsidRDefault="00A036D4" w14:paraId="7DDEE7B6" w14:textId="77777777">
      <w:pPr>
        <w:rPr>
          <w:u w:val="single"/>
        </w:rPr>
      </w:pPr>
    </w:p>
    <w:tbl>
      <w:tblPr>
        <w:tblW w:w="13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65"/>
        <w:gridCol w:w="1170"/>
        <w:gridCol w:w="1170"/>
        <w:gridCol w:w="1260"/>
        <w:gridCol w:w="1127"/>
        <w:gridCol w:w="1226"/>
        <w:gridCol w:w="1225"/>
        <w:gridCol w:w="1226"/>
        <w:gridCol w:w="1226"/>
        <w:gridCol w:w="1226"/>
        <w:gridCol w:w="1226"/>
      </w:tblGrid>
      <w:tr w:rsidRPr="00F82321" w:rsidR="00AD50D9" w:rsidTr="00A85B82" w14:paraId="117CC66C" w14:textId="24CDA9F5">
        <w:trPr>
          <w:jc w:val="center"/>
        </w:trPr>
        <w:tc>
          <w:tcPr>
            <w:tcW w:w="1165" w:type="dxa"/>
            <w:shd w:val="clear" w:color="auto" w:fill="D9D9D9"/>
          </w:tcPr>
          <w:p w:rsidRPr="00FE08D2" w:rsidR="00AD50D9" w:rsidP="00AD50D9" w:rsidRDefault="00AD50D9" w14:paraId="6B6C2242" w14:textId="77777777">
            <w:pPr>
              <w:jc w:val="center"/>
              <w:rPr>
                <w:sz w:val="16"/>
              </w:rPr>
            </w:pPr>
          </w:p>
        </w:tc>
        <w:tc>
          <w:tcPr>
            <w:tcW w:w="1170" w:type="dxa"/>
            <w:shd w:val="clear" w:color="auto" w:fill="D9D9D9"/>
          </w:tcPr>
          <w:p w:rsidRPr="00D13400" w:rsidR="00AD50D9" w:rsidP="00AD50D9" w:rsidRDefault="00AD50D9" w14:paraId="5EDB91BF" w14:textId="77777777">
            <w:pPr>
              <w:jc w:val="center"/>
              <w:rPr>
                <w:sz w:val="16"/>
              </w:rPr>
            </w:pPr>
            <w:r w:rsidRPr="00D13400">
              <w:rPr>
                <w:sz w:val="16"/>
              </w:rPr>
              <w:t>(COLUMN A)</w:t>
            </w:r>
          </w:p>
          <w:p w:rsidRPr="00FE08D2" w:rsidR="00AD50D9" w:rsidP="00AD50D9" w:rsidRDefault="00AD50D9" w14:paraId="5F1B6C0C" w14:textId="32BA507E">
            <w:pPr>
              <w:jc w:val="center"/>
              <w:rPr>
                <w:sz w:val="16"/>
              </w:rPr>
            </w:pPr>
            <w:r w:rsidRPr="00D13400">
              <w:rPr>
                <w:sz w:val="16"/>
              </w:rPr>
              <w:t>MANDA</w:t>
            </w:r>
            <w:r>
              <w:rPr>
                <w:sz w:val="16"/>
              </w:rPr>
              <w:softHyphen/>
            </w:r>
            <w:r w:rsidRPr="00D13400">
              <w:rPr>
                <w:sz w:val="16"/>
              </w:rPr>
              <w:t>TORY FUNDS</w:t>
            </w:r>
          </w:p>
        </w:tc>
        <w:tc>
          <w:tcPr>
            <w:tcW w:w="1170" w:type="dxa"/>
            <w:shd w:val="clear" w:color="auto" w:fill="D9D9D9"/>
          </w:tcPr>
          <w:p w:rsidRPr="00D13400" w:rsidR="00AD50D9" w:rsidP="00AD50D9" w:rsidRDefault="00AD50D9" w14:paraId="788013DE" w14:textId="77777777">
            <w:pPr>
              <w:jc w:val="center"/>
              <w:rPr>
                <w:sz w:val="16"/>
              </w:rPr>
            </w:pPr>
            <w:r w:rsidRPr="00D13400">
              <w:rPr>
                <w:sz w:val="16"/>
              </w:rPr>
              <w:t>(COLUMN B)</w:t>
            </w:r>
          </w:p>
          <w:p w:rsidRPr="00FE08D2" w:rsidR="00AD50D9" w:rsidP="00AD50D9" w:rsidRDefault="00AD50D9" w14:paraId="1F5681C6" w14:textId="73919C59">
            <w:pPr>
              <w:jc w:val="center"/>
              <w:rPr>
                <w:sz w:val="16"/>
              </w:rPr>
            </w:pPr>
            <w:r w:rsidRPr="00D13400">
              <w:rPr>
                <w:sz w:val="16"/>
              </w:rPr>
              <w:t>MATCHING FUNDS</w:t>
            </w:r>
          </w:p>
        </w:tc>
        <w:tc>
          <w:tcPr>
            <w:tcW w:w="1260" w:type="dxa"/>
            <w:shd w:val="clear" w:color="auto" w:fill="D9D9D9"/>
          </w:tcPr>
          <w:p w:rsidRPr="00D13400" w:rsidR="00AD50D9" w:rsidP="00AD50D9" w:rsidRDefault="00AD50D9" w14:paraId="37E3213F" w14:textId="77777777">
            <w:pPr>
              <w:jc w:val="center"/>
              <w:rPr>
                <w:sz w:val="16"/>
              </w:rPr>
            </w:pPr>
            <w:r w:rsidRPr="00D13400">
              <w:rPr>
                <w:sz w:val="16"/>
              </w:rPr>
              <w:t>(COLUMN C)</w:t>
            </w:r>
          </w:p>
          <w:p w:rsidR="00AD50D9" w:rsidP="00AD50D9" w:rsidRDefault="00AD50D9" w14:paraId="1F7F2CE7" w14:textId="60497CD8">
            <w:pPr>
              <w:jc w:val="center"/>
              <w:rPr>
                <w:sz w:val="16"/>
              </w:rPr>
            </w:pPr>
            <w:r w:rsidRPr="00D13400">
              <w:rPr>
                <w:sz w:val="16"/>
              </w:rPr>
              <w:t>DISCRETION</w:t>
            </w:r>
            <w:r>
              <w:rPr>
                <w:sz w:val="16"/>
              </w:rPr>
              <w:t>-</w:t>
            </w:r>
          </w:p>
          <w:p w:rsidRPr="00FE08D2" w:rsidR="00AD50D9" w:rsidP="00AD50D9" w:rsidRDefault="00AD50D9" w14:paraId="7D32F763" w14:textId="1D6E6E46">
            <w:pPr>
              <w:jc w:val="center"/>
              <w:rPr>
                <w:sz w:val="16"/>
              </w:rPr>
            </w:pPr>
            <w:r>
              <w:rPr>
                <w:sz w:val="16"/>
              </w:rPr>
              <w:softHyphen/>
            </w:r>
            <w:r w:rsidRPr="00D13400">
              <w:rPr>
                <w:sz w:val="16"/>
              </w:rPr>
              <w:t>ARY FUNDS</w:t>
            </w:r>
          </w:p>
        </w:tc>
        <w:tc>
          <w:tcPr>
            <w:tcW w:w="1127" w:type="dxa"/>
            <w:shd w:val="clear" w:color="auto" w:fill="D9D9D9"/>
          </w:tcPr>
          <w:p w:rsidRPr="00D13400" w:rsidR="00AD50D9" w:rsidP="00AD50D9" w:rsidRDefault="00AD50D9" w14:paraId="2891AD75" w14:textId="77777777">
            <w:pPr>
              <w:jc w:val="center"/>
              <w:rPr>
                <w:sz w:val="16"/>
              </w:rPr>
            </w:pPr>
            <w:r w:rsidRPr="00D13400">
              <w:rPr>
                <w:sz w:val="16"/>
              </w:rPr>
              <w:t>(COLUMN D)</w:t>
            </w:r>
          </w:p>
          <w:p w:rsidRPr="00FE08D2" w:rsidR="00AD50D9" w:rsidP="00AD50D9" w:rsidRDefault="00AD50D9" w14:paraId="4A78A5C8" w14:textId="617E50B1">
            <w:pPr>
              <w:jc w:val="center"/>
              <w:rPr>
                <w:sz w:val="16"/>
              </w:rPr>
            </w:pPr>
            <w:r w:rsidRPr="00D13400">
              <w:rPr>
                <w:sz w:val="16"/>
              </w:rPr>
              <w:t>MOE</w:t>
            </w:r>
          </w:p>
        </w:tc>
        <w:tc>
          <w:tcPr>
            <w:tcW w:w="1226" w:type="dxa"/>
            <w:shd w:val="clear" w:color="auto" w:fill="D9D9D9"/>
          </w:tcPr>
          <w:p w:rsidRPr="00D13400" w:rsidR="00AD50D9" w:rsidP="00AD50D9" w:rsidRDefault="00AD50D9" w14:paraId="03AB4684" w14:textId="77777777">
            <w:pPr>
              <w:jc w:val="center"/>
              <w:rPr>
                <w:sz w:val="16"/>
              </w:rPr>
            </w:pPr>
            <w:r w:rsidRPr="00D13400">
              <w:rPr>
                <w:sz w:val="16"/>
              </w:rPr>
              <w:t>(COLUMN E)</w:t>
            </w:r>
          </w:p>
          <w:p w:rsidR="00AD50D9" w:rsidP="00AD50D9" w:rsidRDefault="00AD50D9" w14:paraId="5CBCF6C4" w14:textId="02FF910A">
            <w:pPr>
              <w:jc w:val="center"/>
              <w:rPr>
                <w:sz w:val="16"/>
              </w:rPr>
            </w:pPr>
            <w:r w:rsidRPr="00D13400">
              <w:rPr>
                <w:sz w:val="16"/>
              </w:rPr>
              <w:t>DISCRETION</w:t>
            </w:r>
            <w:r>
              <w:rPr>
                <w:sz w:val="16"/>
              </w:rPr>
              <w:t>-</w:t>
            </w:r>
          </w:p>
          <w:p w:rsidRPr="00D13400" w:rsidR="00AD50D9" w:rsidP="00AD50D9" w:rsidRDefault="00AD50D9" w14:paraId="58539B9D" w14:textId="77777777">
            <w:pPr>
              <w:jc w:val="center"/>
              <w:rPr>
                <w:sz w:val="16"/>
              </w:rPr>
            </w:pPr>
            <w:r>
              <w:rPr>
                <w:sz w:val="16"/>
              </w:rPr>
              <w:softHyphen/>
            </w:r>
            <w:r w:rsidRPr="00D13400">
              <w:rPr>
                <w:sz w:val="16"/>
              </w:rPr>
              <w:t>ARY</w:t>
            </w:r>
          </w:p>
          <w:p w:rsidRPr="00D13400" w:rsidR="00AD50D9" w:rsidP="00AD50D9" w:rsidRDefault="00AD50D9" w14:paraId="1A85AAC8" w14:textId="77777777">
            <w:pPr>
              <w:jc w:val="center"/>
              <w:rPr>
                <w:sz w:val="16"/>
              </w:rPr>
            </w:pPr>
            <w:r w:rsidRPr="00D13400">
              <w:rPr>
                <w:sz w:val="16"/>
              </w:rPr>
              <w:t>DISASTER</w:t>
            </w:r>
          </w:p>
          <w:p w:rsidRPr="00FE08D2" w:rsidR="00AD50D9" w:rsidP="00AD50D9" w:rsidRDefault="00AD50D9" w14:paraId="57C8730F" w14:textId="4E210E46">
            <w:pPr>
              <w:jc w:val="center"/>
              <w:rPr>
                <w:sz w:val="16"/>
              </w:rPr>
            </w:pPr>
            <w:r w:rsidRPr="00D13400">
              <w:rPr>
                <w:sz w:val="16"/>
              </w:rPr>
              <w:t>RELIEF FUNDS</w:t>
            </w:r>
          </w:p>
        </w:tc>
        <w:tc>
          <w:tcPr>
            <w:tcW w:w="1225" w:type="dxa"/>
            <w:shd w:val="clear" w:color="auto" w:fill="D9D9D9"/>
          </w:tcPr>
          <w:p w:rsidR="00AD50D9" w:rsidP="00AD50D9" w:rsidRDefault="00AD50D9" w14:paraId="28DFC20D" w14:textId="77777777">
            <w:pPr>
              <w:jc w:val="center"/>
              <w:rPr>
                <w:sz w:val="16"/>
              </w:rPr>
            </w:pPr>
            <w:r w:rsidRPr="00D13400">
              <w:rPr>
                <w:sz w:val="16"/>
              </w:rPr>
              <w:t>(COLUMN F) DISCRETION</w:t>
            </w:r>
            <w:r>
              <w:rPr>
                <w:sz w:val="16"/>
              </w:rPr>
              <w:t>-</w:t>
            </w:r>
          </w:p>
          <w:p w:rsidRPr="00FE08D2" w:rsidR="00AD50D9" w:rsidP="00AD50D9" w:rsidRDefault="00AD50D9" w14:paraId="583403EF" w14:textId="248A93DF">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26" w:type="dxa"/>
            <w:shd w:val="clear" w:color="auto" w:fill="D9D9D9"/>
          </w:tcPr>
          <w:p w:rsidRPr="002241A6" w:rsidR="00AD50D9" w:rsidP="00AD50D9" w:rsidRDefault="00AD50D9" w14:paraId="65EE8397" w14:textId="77777777">
            <w:pPr>
              <w:jc w:val="center"/>
              <w:rPr>
                <w:rFonts w:cstheme="minorHAnsi"/>
                <w:snapToGrid w:val="0"/>
                <w:sz w:val="16"/>
                <w:szCs w:val="16"/>
              </w:rPr>
            </w:pPr>
            <w:r w:rsidRPr="002241A6">
              <w:rPr>
                <w:rFonts w:cstheme="minorHAnsi"/>
                <w:snapToGrid w:val="0"/>
                <w:sz w:val="16"/>
                <w:szCs w:val="16"/>
              </w:rPr>
              <w:t>(COLUMN G)</w:t>
            </w:r>
          </w:p>
          <w:p w:rsidR="00AD50D9" w:rsidP="00AD50D9" w:rsidRDefault="00AD50D9" w14:paraId="0A3B337E" w14:textId="29415960">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Pr="00434A46" w:rsidR="00AD50D9" w:rsidP="00AD50D9" w:rsidRDefault="00AD50D9" w14:paraId="100397E9" w14:textId="006BE409">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26" w:type="dxa"/>
            <w:shd w:val="clear" w:color="auto" w:fill="D9D9D9"/>
          </w:tcPr>
          <w:p w:rsidR="00AD50D9" w:rsidP="00AD50D9" w:rsidRDefault="00AD50D9" w14:paraId="746EED91" w14:textId="77777777">
            <w:pPr>
              <w:jc w:val="center"/>
              <w:rPr>
                <w:rFonts w:cstheme="minorHAnsi"/>
                <w:snapToGrid w:val="0"/>
                <w:sz w:val="16"/>
                <w:szCs w:val="16"/>
              </w:rPr>
            </w:pPr>
            <w:r>
              <w:rPr>
                <w:rFonts w:cstheme="minorHAnsi"/>
                <w:snapToGrid w:val="0"/>
                <w:sz w:val="16"/>
                <w:szCs w:val="16"/>
              </w:rPr>
              <w:t>(COLUMN H)</w:t>
            </w:r>
          </w:p>
          <w:p w:rsidR="00AD50D9" w:rsidP="00AD50D9" w:rsidRDefault="00AD50D9" w14:paraId="5E9CD394" w14:textId="77777777">
            <w:pPr>
              <w:jc w:val="center"/>
              <w:rPr>
                <w:caps/>
                <w:sz w:val="16"/>
                <w:szCs w:val="16"/>
              </w:rPr>
            </w:pPr>
            <w:r>
              <w:rPr>
                <w:caps/>
                <w:sz w:val="16"/>
                <w:szCs w:val="16"/>
              </w:rPr>
              <w:t>dISCRETION-</w:t>
            </w:r>
          </w:p>
          <w:p w:rsidRPr="00434A46" w:rsidR="00AD50D9" w:rsidP="00AD50D9" w:rsidRDefault="00AD50D9" w14:paraId="58914A6B" w14:textId="5C52A8B4">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26" w:type="dxa"/>
            <w:shd w:val="clear" w:color="auto" w:fill="D9D9D9"/>
          </w:tcPr>
          <w:p w:rsidRPr="005F6E7C" w:rsidR="00AD50D9" w:rsidP="00AD50D9" w:rsidRDefault="00AD50D9" w14:paraId="2ED0299C" w14:textId="77777777">
            <w:pPr>
              <w:jc w:val="center"/>
              <w:rPr>
                <w:rFonts w:cstheme="minorHAnsi"/>
                <w:snapToGrid w:val="0"/>
                <w:sz w:val="16"/>
                <w:szCs w:val="16"/>
              </w:rPr>
            </w:pPr>
            <w:r w:rsidRPr="005F6E7C">
              <w:rPr>
                <w:rFonts w:cstheme="minorHAnsi"/>
                <w:snapToGrid w:val="0"/>
                <w:sz w:val="16"/>
                <w:szCs w:val="16"/>
              </w:rPr>
              <w:t>(COLUMN I)</w:t>
            </w:r>
          </w:p>
          <w:p w:rsidR="00AD50D9" w:rsidP="00AD50D9" w:rsidRDefault="00AD50D9" w14:paraId="02D90AE9"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rsidRDefault="00AD50D9" w14:paraId="5B8439D3"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AD50D9" w:rsidRDefault="00AD50D9" w14:paraId="6D89B344" w14:textId="4C8D9ED7">
            <w:pPr>
              <w:jc w:val="center"/>
              <w:rPr>
                <w:rFonts w:cstheme="minorHAnsi"/>
                <w:snapToGrid w:val="0"/>
                <w:sz w:val="16"/>
                <w:szCs w:val="16"/>
              </w:rPr>
            </w:pPr>
            <w:r w:rsidRPr="005F6E7C">
              <w:rPr>
                <w:rFonts w:cstheme="minorHAnsi"/>
                <w:snapToGrid w:val="0"/>
                <w:sz w:val="16"/>
                <w:szCs w:val="16"/>
              </w:rPr>
              <w:t>NARY ARP ACT FUNDS</w:t>
            </w:r>
          </w:p>
        </w:tc>
        <w:tc>
          <w:tcPr>
            <w:tcW w:w="1226" w:type="dxa"/>
            <w:shd w:val="clear" w:color="auto" w:fill="D9D9D9"/>
          </w:tcPr>
          <w:p w:rsidRPr="005F6E7C" w:rsidR="00AD50D9" w:rsidP="00AD50D9" w:rsidRDefault="00AD50D9" w14:paraId="2404B495" w14:textId="77777777">
            <w:pPr>
              <w:jc w:val="center"/>
              <w:rPr>
                <w:rFonts w:cstheme="minorHAnsi"/>
                <w:snapToGrid w:val="0"/>
                <w:sz w:val="16"/>
                <w:szCs w:val="16"/>
              </w:rPr>
            </w:pPr>
            <w:r w:rsidRPr="005F6E7C">
              <w:rPr>
                <w:rFonts w:cstheme="minorHAnsi"/>
                <w:snapToGrid w:val="0"/>
                <w:sz w:val="16"/>
                <w:szCs w:val="16"/>
              </w:rPr>
              <w:t>(COLUMN J)</w:t>
            </w:r>
          </w:p>
          <w:p w:rsidR="00AD50D9" w:rsidP="00AD50D9" w:rsidRDefault="00AD50D9" w14:paraId="63907FAF"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rsidRDefault="00AD50D9" w14:paraId="00FDE67D" w14:textId="5EFE825E">
            <w:pPr>
              <w:jc w:val="center"/>
              <w:rPr>
                <w:rFonts w:cstheme="minorHAnsi"/>
                <w:snapToGrid w:val="0"/>
                <w:sz w:val="16"/>
                <w:szCs w:val="16"/>
              </w:rPr>
            </w:pPr>
            <w:r w:rsidRPr="005F6E7C">
              <w:rPr>
                <w:rFonts w:cstheme="minorHAnsi"/>
                <w:snapToGrid w:val="0"/>
                <w:sz w:val="16"/>
                <w:szCs w:val="16"/>
              </w:rPr>
              <w:t>TION ARP ACT FUNDS</w:t>
            </w:r>
          </w:p>
        </w:tc>
      </w:tr>
      <w:tr w:rsidRPr="00F82321" w:rsidR="00692F8F" w:rsidTr="00A85B82" w14:paraId="44FD95AC" w14:textId="277FEBA7">
        <w:trPr>
          <w:jc w:val="center"/>
        </w:trPr>
        <w:tc>
          <w:tcPr>
            <w:tcW w:w="1165" w:type="dxa"/>
          </w:tcPr>
          <w:p w:rsidRPr="00FE08D2" w:rsidR="00692F8F" w:rsidP="00692F8F" w:rsidRDefault="00FE0AC5" w14:paraId="7AD4CBC3" w14:textId="4B0E74DE">
            <w:pPr>
              <w:rPr>
                <w:sz w:val="16"/>
              </w:rPr>
            </w:pPr>
            <w:r>
              <w:rPr>
                <w:sz w:val="16"/>
              </w:rPr>
              <w:t>5</w:t>
            </w:r>
            <w:r w:rsidRPr="00FE08D2" w:rsidR="00692F8F">
              <w:rPr>
                <w:sz w:val="16"/>
              </w:rPr>
              <w:t>. FEDERAL SHARE OF EXPENDITURE</w:t>
            </w:r>
          </w:p>
        </w:tc>
        <w:tc>
          <w:tcPr>
            <w:tcW w:w="1170" w:type="dxa"/>
            <w:shd w:val="clear" w:color="auto" w:fill="auto"/>
          </w:tcPr>
          <w:p w:rsidRPr="00FE08D2" w:rsidR="00692F8F" w:rsidP="00692F8F" w:rsidRDefault="00692F8F" w14:paraId="5099F053" w14:textId="04A63CF2">
            <w:pPr>
              <w:rPr>
                <w:sz w:val="16"/>
              </w:rPr>
            </w:pPr>
            <w:r w:rsidRPr="00FE08D2">
              <w:rPr>
                <w:sz w:val="16"/>
              </w:rPr>
              <w:t xml:space="preserve">Enter the cumulative Federal share of Mandatory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xml:space="preserve">. This number will be the same as that on Line 1 (column A). </w:t>
            </w:r>
          </w:p>
        </w:tc>
        <w:tc>
          <w:tcPr>
            <w:tcW w:w="1170" w:type="dxa"/>
          </w:tcPr>
          <w:p w:rsidRPr="00FE08D2" w:rsidR="00692F8F" w:rsidP="00692F8F" w:rsidRDefault="00692F8F" w14:paraId="3CA57CFD" w14:textId="787CD0A6">
            <w:pPr>
              <w:rPr>
                <w:sz w:val="16"/>
              </w:rPr>
            </w:pPr>
            <w:r w:rsidRPr="00FE08D2">
              <w:rPr>
                <w:sz w:val="16"/>
              </w:rPr>
              <w:t xml:space="preserve">Enter the cumulative </w:t>
            </w:r>
            <w:r w:rsidRPr="00FE08D2">
              <w:rPr>
                <w:sz w:val="16"/>
                <w:u w:val="single"/>
              </w:rPr>
              <w:t>Federal share</w:t>
            </w:r>
            <w:r w:rsidRPr="00FE08D2">
              <w:rPr>
                <w:sz w:val="16"/>
              </w:rPr>
              <w:t xml:space="preserve"> of Matching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w:t>
            </w:r>
          </w:p>
        </w:tc>
        <w:tc>
          <w:tcPr>
            <w:tcW w:w="1260" w:type="dxa"/>
            <w:shd w:val="clear" w:color="auto" w:fill="auto"/>
          </w:tcPr>
          <w:p w:rsidRPr="00FE08D2" w:rsidR="00692F8F" w:rsidP="00692F8F" w:rsidRDefault="00692F8F" w14:paraId="33B8D1C6" w14:textId="675D6E1B">
            <w:pPr>
              <w:rPr>
                <w:sz w:val="16"/>
              </w:rPr>
            </w:pPr>
            <w:r w:rsidRPr="00FE08D2">
              <w:rPr>
                <w:sz w:val="16"/>
              </w:rPr>
              <w:t xml:space="preserve">Enter the cumulative Federal share of Discretionary funds </w:t>
            </w:r>
            <w:r w:rsidRPr="00D13400">
              <w:rPr>
                <w:sz w:val="16"/>
              </w:rPr>
              <w:t xml:space="preserve">made from October 1 of the </w:t>
            </w:r>
            <w:r>
              <w:rPr>
                <w:sz w:val="16"/>
              </w:rPr>
              <w:t xml:space="preserve">GY </w:t>
            </w:r>
            <w:r w:rsidRPr="00D13400">
              <w:rPr>
                <w:sz w:val="16"/>
              </w:rPr>
              <w:t>for which the report is being submitted through the current quarter being reported</w:t>
            </w:r>
            <w:r w:rsidRPr="00FE08D2">
              <w:rPr>
                <w:sz w:val="16"/>
              </w:rPr>
              <w:t>. This number will be the same as that on Line 1 (column C).</w:t>
            </w:r>
          </w:p>
        </w:tc>
        <w:tc>
          <w:tcPr>
            <w:tcW w:w="1127" w:type="dxa"/>
            <w:shd w:val="clear" w:color="auto" w:fill="E6E6E6"/>
          </w:tcPr>
          <w:p w:rsidRPr="00FE08D2" w:rsidR="00692F8F" w:rsidP="00692F8F" w:rsidRDefault="00692F8F" w14:paraId="545466EE" w14:textId="77777777">
            <w:pPr>
              <w:rPr>
                <w:sz w:val="16"/>
              </w:rPr>
            </w:pPr>
          </w:p>
        </w:tc>
        <w:tc>
          <w:tcPr>
            <w:tcW w:w="1226" w:type="dxa"/>
            <w:shd w:val="clear" w:color="auto" w:fill="auto"/>
          </w:tcPr>
          <w:p w:rsidRPr="00FE08D2" w:rsidR="00692F8F" w:rsidP="00692F8F" w:rsidRDefault="00692F8F" w14:paraId="651A36F7" w14:textId="2C758051">
            <w:pPr>
              <w:rPr>
                <w:sz w:val="16"/>
              </w:rPr>
            </w:pPr>
            <w:r w:rsidRPr="00FE08D2">
              <w:rPr>
                <w:sz w:val="16"/>
              </w:rPr>
              <w:t xml:space="preserve">Enter the cumulative Federal share of Discretionary Disaster Relief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This number will be the same as that on Line 1 (column E).</w:t>
            </w:r>
          </w:p>
        </w:tc>
        <w:tc>
          <w:tcPr>
            <w:tcW w:w="1225" w:type="dxa"/>
          </w:tcPr>
          <w:p w:rsidRPr="00FE08D2" w:rsidR="00692F8F" w:rsidP="00692F8F" w:rsidRDefault="00692F8F" w14:paraId="1A063DF5" w14:textId="32C8618B">
            <w:pPr>
              <w:rPr>
                <w:sz w:val="16"/>
              </w:rPr>
            </w:pPr>
            <w:r w:rsidRPr="00FE08D2">
              <w:rPr>
                <w:sz w:val="16"/>
              </w:rPr>
              <w:t xml:space="preserve">Enter the cumulative Federal share of Discretionary Disaster Relief Construction and </w:t>
            </w:r>
            <w:r>
              <w:rPr>
                <w:sz w:val="16"/>
              </w:rPr>
              <w:t xml:space="preserve">Major </w:t>
            </w:r>
            <w:r w:rsidRPr="00FE08D2">
              <w:rPr>
                <w:sz w:val="16"/>
              </w:rPr>
              <w:t xml:space="preserve">Renovation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This number will be the same as that on Line 1 (column F).</w:t>
            </w:r>
          </w:p>
        </w:tc>
        <w:tc>
          <w:tcPr>
            <w:tcW w:w="1226" w:type="dxa"/>
          </w:tcPr>
          <w:p w:rsidRPr="00434A46" w:rsidR="00692F8F" w:rsidP="00692F8F" w:rsidRDefault="00692F8F" w14:paraId="6D9D3D43" w14:textId="21B10FB9">
            <w:pPr>
              <w:rPr>
                <w:sz w:val="16"/>
                <w:szCs w:val="16"/>
              </w:rPr>
            </w:pPr>
            <w:r w:rsidRPr="00434A46">
              <w:rPr>
                <w:sz w:val="16"/>
                <w:szCs w:val="16"/>
              </w:rPr>
              <w:t xml:space="preserve">Enter the cumulative Federal share of Discretionary </w:t>
            </w:r>
            <w:r>
              <w:rPr>
                <w:sz w:val="16"/>
                <w:szCs w:val="16"/>
              </w:rPr>
              <w:t>CARES Act</w:t>
            </w:r>
            <w:r w:rsidRPr="00434A46">
              <w:rPr>
                <w:sz w:val="16"/>
                <w:szCs w:val="16"/>
              </w:rPr>
              <w:t xml:space="preserve">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434A46">
              <w:rPr>
                <w:sz w:val="16"/>
                <w:szCs w:val="16"/>
              </w:rPr>
              <w:t xml:space="preserve">. This number will be the same as that on Line 1 (column </w:t>
            </w:r>
            <w:r>
              <w:rPr>
                <w:sz w:val="16"/>
                <w:szCs w:val="16"/>
              </w:rPr>
              <w:t>G</w:t>
            </w:r>
            <w:r w:rsidRPr="00434A46">
              <w:rPr>
                <w:sz w:val="16"/>
                <w:szCs w:val="16"/>
              </w:rPr>
              <w:t>).</w:t>
            </w:r>
          </w:p>
        </w:tc>
        <w:tc>
          <w:tcPr>
            <w:tcW w:w="1226" w:type="dxa"/>
          </w:tcPr>
          <w:p w:rsidRPr="00434A46" w:rsidR="00692F8F" w:rsidP="00692F8F" w:rsidRDefault="00692F8F" w14:paraId="4376D9D0" w14:textId="20B4E2E8">
            <w:pPr>
              <w:rPr>
                <w:sz w:val="16"/>
                <w:szCs w:val="16"/>
              </w:rPr>
            </w:pPr>
            <w:r w:rsidRPr="00434A46">
              <w:rPr>
                <w:sz w:val="16"/>
                <w:szCs w:val="16"/>
              </w:rPr>
              <w:t xml:space="preserve">Enter the cumulative Federal share of </w:t>
            </w:r>
            <w:r w:rsidR="005826B7">
              <w:rPr>
                <w:sz w:val="16"/>
                <w:szCs w:val="16"/>
              </w:rPr>
              <w:t xml:space="preserve">Discretionary </w:t>
            </w:r>
            <w:r>
              <w:rPr>
                <w:caps/>
                <w:sz w:val="16"/>
                <w:szCs w:val="16"/>
              </w:rPr>
              <w:t>CRRSA</w:t>
            </w:r>
            <w:r w:rsidR="00796DD1">
              <w:rPr>
                <w:caps/>
                <w:sz w:val="16"/>
                <w:szCs w:val="16"/>
              </w:rPr>
              <w:t xml:space="preserve"> </w:t>
            </w:r>
            <w:r w:rsidR="00796DD1">
              <w:rPr>
                <w:sz w:val="16"/>
                <w:szCs w:val="16"/>
              </w:rPr>
              <w:t xml:space="preserve">act </w:t>
            </w:r>
            <w:r w:rsidRPr="00434A46">
              <w:rPr>
                <w:sz w:val="16"/>
                <w:szCs w:val="16"/>
              </w:rPr>
              <w:t xml:space="preserve">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434A46">
              <w:rPr>
                <w:sz w:val="16"/>
                <w:szCs w:val="16"/>
              </w:rPr>
              <w:t xml:space="preserve">. This number will be the same as that on Line 1 (column </w:t>
            </w:r>
            <w:r>
              <w:rPr>
                <w:sz w:val="16"/>
                <w:szCs w:val="16"/>
              </w:rPr>
              <w:t>H</w:t>
            </w:r>
            <w:r w:rsidRPr="00434A46">
              <w:rPr>
                <w:sz w:val="16"/>
                <w:szCs w:val="16"/>
              </w:rPr>
              <w:t>).</w:t>
            </w:r>
          </w:p>
        </w:tc>
        <w:tc>
          <w:tcPr>
            <w:tcW w:w="1226" w:type="dxa"/>
          </w:tcPr>
          <w:p w:rsidRPr="00434A46" w:rsidR="00692F8F" w:rsidP="00692F8F" w:rsidRDefault="00692F8F" w14:paraId="1B9EA9FE" w14:textId="29353D1A">
            <w:pPr>
              <w:rPr>
                <w:sz w:val="16"/>
                <w:szCs w:val="16"/>
              </w:rPr>
            </w:pPr>
            <w:r w:rsidRPr="00434A46">
              <w:rPr>
                <w:sz w:val="16"/>
                <w:szCs w:val="16"/>
              </w:rPr>
              <w:t>Enter the cumulative Federal share of</w:t>
            </w:r>
            <w:r>
              <w:rPr>
                <w:sz w:val="16"/>
                <w:szCs w:val="16"/>
              </w:rPr>
              <w:t xml:space="preserve"> </w:t>
            </w:r>
            <w:r w:rsidR="005826B7">
              <w:rPr>
                <w:sz w:val="16"/>
                <w:szCs w:val="16"/>
              </w:rPr>
              <w:t xml:space="preserve">Supplemental </w:t>
            </w:r>
            <w:r>
              <w:rPr>
                <w:sz w:val="16"/>
                <w:szCs w:val="16"/>
              </w:rPr>
              <w:t>Discretionary ARP Act f</w:t>
            </w:r>
            <w:r w:rsidRPr="00434A46">
              <w:rPr>
                <w:sz w:val="16"/>
                <w:szCs w:val="16"/>
              </w:rPr>
              <w:t xml:space="preserve">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434A46">
              <w:rPr>
                <w:sz w:val="16"/>
                <w:szCs w:val="16"/>
              </w:rPr>
              <w:t xml:space="preserve">. This number will be the same as that on Line 1 (column </w:t>
            </w:r>
            <w:r>
              <w:rPr>
                <w:sz w:val="16"/>
                <w:szCs w:val="16"/>
              </w:rPr>
              <w:t>I</w:t>
            </w:r>
            <w:r w:rsidRPr="00434A46">
              <w:rPr>
                <w:sz w:val="16"/>
                <w:szCs w:val="16"/>
              </w:rPr>
              <w:t>).</w:t>
            </w:r>
          </w:p>
        </w:tc>
        <w:tc>
          <w:tcPr>
            <w:tcW w:w="1226" w:type="dxa"/>
          </w:tcPr>
          <w:p w:rsidRPr="00434A46" w:rsidR="00692F8F" w:rsidP="00692F8F" w:rsidRDefault="00692F8F" w14:paraId="71803FE1" w14:textId="6E185702">
            <w:pPr>
              <w:rPr>
                <w:sz w:val="16"/>
                <w:szCs w:val="16"/>
              </w:rPr>
            </w:pPr>
            <w:r w:rsidRPr="00434A46">
              <w:rPr>
                <w:sz w:val="16"/>
                <w:szCs w:val="16"/>
              </w:rPr>
              <w:t xml:space="preserve">Enter the cumulative Federal share of </w:t>
            </w:r>
            <w:r w:rsidR="005826B7">
              <w:rPr>
                <w:sz w:val="16"/>
                <w:szCs w:val="16"/>
              </w:rPr>
              <w:t xml:space="preserve">Stabilization </w:t>
            </w:r>
            <w:r>
              <w:rPr>
                <w:caps/>
                <w:sz w:val="16"/>
                <w:szCs w:val="16"/>
              </w:rPr>
              <w:t xml:space="preserve">ARP </w:t>
            </w:r>
            <w:r>
              <w:rPr>
                <w:sz w:val="16"/>
                <w:szCs w:val="16"/>
              </w:rPr>
              <w:t>Act f</w:t>
            </w:r>
            <w:r w:rsidRPr="00434A46">
              <w:rPr>
                <w:sz w:val="16"/>
                <w:szCs w:val="16"/>
              </w:rPr>
              <w:t xml:space="preserve">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434A46">
              <w:rPr>
                <w:sz w:val="16"/>
                <w:szCs w:val="16"/>
              </w:rPr>
              <w:t xml:space="preserve">. This number will be the same as that on Line 1 (column </w:t>
            </w:r>
            <w:r>
              <w:rPr>
                <w:sz w:val="16"/>
                <w:szCs w:val="16"/>
              </w:rPr>
              <w:t>J</w:t>
            </w:r>
            <w:r w:rsidRPr="00434A46">
              <w:rPr>
                <w:sz w:val="16"/>
                <w:szCs w:val="16"/>
              </w:rPr>
              <w:t>).</w:t>
            </w:r>
          </w:p>
        </w:tc>
      </w:tr>
    </w:tbl>
    <w:p w:rsidRPr="00F82321" w:rsidR="0052197D" w:rsidP="00905027" w:rsidRDefault="0052197D" w14:paraId="40C2E169" w14:textId="77777777"/>
    <w:p w:rsidR="00BD5D5D" w:rsidP="00905027" w:rsidRDefault="00BD5D5D" w14:paraId="758F8D67" w14:textId="77777777">
      <w:pPr>
        <w:rPr>
          <w:rStyle w:val="Strong"/>
          <w:sz w:val="36"/>
          <w:szCs w:val="36"/>
        </w:rPr>
        <w:sectPr w:rsidR="00BD5D5D" w:rsidSect="00BD5D5D">
          <w:pgSz w:w="15840" w:h="12240" w:orient="landscape"/>
          <w:pgMar w:top="1440" w:right="1440" w:bottom="1440" w:left="1440" w:header="720" w:footer="720" w:gutter="0"/>
          <w:cols w:space="720"/>
          <w:docGrid w:linePitch="360"/>
        </w:sectPr>
      </w:pPr>
    </w:p>
    <w:p w:rsidRPr="009F05AB" w:rsidR="00A036D4" w:rsidP="00905027" w:rsidRDefault="00D057FE" w14:paraId="0F4E583B" w14:textId="36CEE96E">
      <w:pPr>
        <w:rPr>
          <w:rStyle w:val="Strong"/>
          <w:sz w:val="36"/>
          <w:szCs w:val="36"/>
        </w:rPr>
      </w:pPr>
      <w:r w:rsidRPr="009F05AB">
        <w:rPr>
          <w:rStyle w:val="Strong"/>
          <w:sz w:val="36"/>
          <w:szCs w:val="36"/>
        </w:rPr>
        <w:t xml:space="preserve">Line </w:t>
      </w:r>
      <w:r w:rsidR="00692F8F">
        <w:rPr>
          <w:rStyle w:val="Strong"/>
          <w:sz w:val="36"/>
          <w:szCs w:val="36"/>
        </w:rPr>
        <w:t>6</w:t>
      </w:r>
      <w:r w:rsidRPr="009F05AB" w:rsidR="00692F8F">
        <w:rPr>
          <w:rStyle w:val="Strong"/>
          <w:sz w:val="36"/>
          <w:szCs w:val="36"/>
        </w:rPr>
        <w:t xml:space="preserve"> </w:t>
      </w:r>
      <w:r w:rsidRPr="009F05AB">
        <w:rPr>
          <w:rStyle w:val="Strong"/>
          <w:sz w:val="36"/>
          <w:szCs w:val="36"/>
        </w:rPr>
        <w:t>- Federal Share of Unliquidated Obligations</w:t>
      </w:r>
    </w:p>
    <w:p w:rsidRPr="00781179" w:rsidR="00C54960" w:rsidP="00677CD8" w:rsidRDefault="00C54960" w14:paraId="4B9B962A" w14:textId="77777777">
      <w:pPr>
        <w:rPr>
          <w:rStyle w:val="Emphasis"/>
        </w:rPr>
      </w:pPr>
    </w:p>
    <w:p w:rsidRPr="00677CD8" w:rsidR="00677CD8" w:rsidP="00677CD8" w:rsidRDefault="00677CD8" w14:paraId="2ADCB515" w14:textId="6D98826C">
      <w:pPr>
        <w:rPr>
          <w:rStyle w:val="Emphasis"/>
        </w:rPr>
      </w:pPr>
      <w:r w:rsidRPr="00677CD8">
        <w:rPr>
          <w:rStyle w:val="Emphasis"/>
        </w:rPr>
        <w:t xml:space="preserve">Table </w:t>
      </w:r>
      <w:r w:rsidR="00A22344">
        <w:rPr>
          <w:rStyle w:val="Emphasis"/>
        </w:rPr>
        <w:t>1</w:t>
      </w:r>
      <w:r w:rsidR="00666729">
        <w:rPr>
          <w:rStyle w:val="Emphasis"/>
        </w:rPr>
        <w:t>4</w:t>
      </w:r>
      <w:r w:rsidRPr="00677CD8">
        <w:rPr>
          <w:rStyle w:val="Emphasis"/>
        </w:rPr>
        <w:t xml:space="preserve">: Explanation of Column Entries for Line </w:t>
      </w:r>
      <w:r w:rsidR="00D2278C">
        <w:rPr>
          <w:rStyle w:val="Emphasis"/>
        </w:rPr>
        <w:t>6</w:t>
      </w:r>
      <w:r w:rsidRPr="00677CD8">
        <w:rPr>
          <w:rStyle w:val="Emphasis"/>
        </w:rPr>
        <w:t xml:space="preserve"> </w:t>
      </w:r>
    </w:p>
    <w:p w:rsidRPr="00F82321" w:rsidR="00253F0E" w:rsidP="00905027" w:rsidRDefault="00253F0E" w14:paraId="701BA8B7" w14:textId="77777777"/>
    <w:tbl>
      <w:tblPr>
        <w:tblW w:w="13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65"/>
        <w:gridCol w:w="1203"/>
        <w:gridCol w:w="1204"/>
        <w:gridCol w:w="1204"/>
        <w:gridCol w:w="1204"/>
        <w:gridCol w:w="1203"/>
        <w:gridCol w:w="1204"/>
        <w:gridCol w:w="1204"/>
        <w:gridCol w:w="1204"/>
        <w:gridCol w:w="1204"/>
        <w:gridCol w:w="1204"/>
      </w:tblGrid>
      <w:tr w:rsidRPr="008F6F32" w:rsidR="00AD50D9" w:rsidTr="0045196C" w14:paraId="17CE7FD5" w14:textId="6E9E48BA">
        <w:trPr>
          <w:jc w:val="center"/>
        </w:trPr>
        <w:tc>
          <w:tcPr>
            <w:tcW w:w="1165" w:type="dxa"/>
            <w:shd w:val="clear" w:color="auto" w:fill="D9D9D9"/>
          </w:tcPr>
          <w:p w:rsidRPr="00FE08D2" w:rsidR="00AD50D9" w:rsidP="00AD50D9" w:rsidRDefault="00AD50D9" w14:paraId="70245642" w14:textId="77777777">
            <w:pPr>
              <w:rPr>
                <w:sz w:val="16"/>
              </w:rPr>
            </w:pPr>
          </w:p>
        </w:tc>
        <w:tc>
          <w:tcPr>
            <w:tcW w:w="1203" w:type="dxa"/>
            <w:shd w:val="clear" w:color="auto" w:fill="D9D9D9"/>
          </w:tcPr>
          <w:p w:rsidRPr="00D13400" w:rsidR="00AD50D9" w:rsidP="00AD50D9" w:rsidRDefault="00AD50D9" w14:paraId="5F75DE39" w14:textId="77777777">
            <w:pPr>
              <w:jc w:val="center"/>
              <w:rPr>
                <w:sz w:val="16"/>
              </w:rPr>
            </w:pPr>
            <w:r w:rsidRPr="00D13400">
              <w:rPr>
                <w:sz w:val="16"/>
              </w:rPr>
              <w:t>(COLUMN A)</w:t>
            </w:r>
          </w:p>
          <w:p w:rsidRPr="00FE08D2" w:rsidR="00AD50D9" w:rsidP="00AD50D9" w:rsidRDefault="00AD50D9" w14:paraId="62814D9C" w14:textId="4DA065B5">
            <w:pPr>
              <w:jc w:val="center"/>
              <w:rPr>
                <w:sz w:val="16"/>
              </w:rPr>
            </w:pPr>
            <w:r w:rsidRPr="00D13400">
              <w:rPr>
                <w:sz w:val="16"/>
              </w:rPr>
              <w:t>MANDA</w:t>
            </w:r>
            <w:r>
              <w:rPr>
                <w:sz w:val="16"/>
              </w:rPr>
              <w:softHyphen/>
            </w:r>
            <w:r w:rsidRPr="00D13400">
              <w:rPr>
                <w:sz w:val="16"/>
              </w:rPr>
              <w:t>TORY FUNDS</w:t>
            </w:r>
          </w:p>
        </w:tc>
        <w:tc>
          <w:tcPr>
            <w:tcW w:w="1204" w:type="dxa"/>
            <w:shd w:val="clear" w:color="auto" w:fill="D9D9D9"/>
          </w:tcPr>
          <w:p w:rsidRPr="00D13400" w:rsidR="00AD50D9" w:rsidP="00AD50D9" w:rsidRDefault="00AD50D9" w14:paraId="32CCB225" w14:textId="77777777">
            <w:pPr>
              <w:jc w:val="center"/>
              <w:rPr>
                <w:sz w:val="16"/>
              </w:rPr>
            </w:pPr>
            <w:r w:rsidRPr="00D13400">
              <w:rPr>
                <w:sz w:val="16"/>
              </w:rPr>
              <w:t>(COLUMN B)</w:t>
            </w:r>
          </w:p>
          <w:p w:rsidRPr="00FE08D2" w:rsidR="00AD50D9" w:rsidP="00AD50D9" w:rsidRDefault="00AD50D9" w14:paraId="1CE724DA" w14:textId="268BE95B">
            <w:pPr>
              <w:jc w:val="center"/>
              <w:rPr>
                <w:sz w:val="16"/>
              </w:rPr>
            </w:pPr>
            <w:r w:rsidRPr="00D13400">
              <w:rPr>
                <w:sz w:val="16"/>
              </w:rPr>
              <w:t>MATCHING FUNDS</w:t>
            </w:r>
          </w:p>
        </w:tc>
        <w:tc>
          <w:tcPr>
            <w:tcW w:w="1204" w:type="dxa"/>
            <w:shd w:val="clear" w:color="auto" w:fill="D9D9D9"/>
          </w:tcPr>
          <w:p w:rsidRPr="00D13400" w:rsidR="00AD50D9" w:rsidP="00AD50D9" w:rsidRDefault="00AD50D9" w14:paraId="1174D234" w14:textId="77777777">
            <w:pPr>
              <w:jc w:val="center"/>
              <w:rPr>
                <w:sz w:val="16"/>
              </w:rPr>
            </w:pPr>
            <w:r w:rsidRPr="00D13400">
              <w:rPr>
                <w:sz w:val="16"/>
              </w:rPr>
              <w:t>(COLUMN C)</w:t>
            </w:r>
          </w:p>
          <w:p w:rsidR="00AD50D9" w:rsidP="00AD50D9" w:rsidRDefault="00AD50D9" w14:paraId="49B0D75A" w14:textId="77777777">
            <w:pPr>
              <w:jc w:val="center"/>
              <w:rPr>
                <w:sz w:val="16"/>
              </w:rPr>
            </w:pPr>
            <w:r w:rsidRPr="00D13400">
              <w:rPr>
                <w:sz w:val="16"/>
              </w:rPr>
              <w:t>DISCRETION</w:t>
            </w:r>
            <w:r>
              <w:rPr>
                <w:sz w:val="16"/>
              </w:rPr>
              <w:t>-</w:t>
            </w:r>
          </w:p>
          <w:p w:rsidRPr="00FE08D2" w:rsidR="00AD50D9" w:rsidP="00AD50D9" w:rsidRDefault="00AD50D9" w14:paraId="6D39F8E6" w14:textId="3A7F6793">
            <w:pPr>
              <w:jc w:val="center"/>
              <w:rPr>
                <w:sz w:val="16"/>
              </w:rPr>
            </w:pPr>
            <w:r>
              <w:rPr>
                <w:sz w:val="16"/>
              </w:rPr>
              <w:softHyphen/>
            </w:r>
            <w:r w:rsidRPr="00D13400">
              <w:rPr>
                <w:sz w:val="16"/>
              </w:rPr>
              <w:t>ARY FUNDS</w:t>
            </w:r>
          </w:p>
        </w:tc>
        <w:tc>
          <w:tcPr>
            <w:tcW w:w="1204" w:type="dxa"/>
            <w:shd w:val="clear" w:color="auto" w:fill="D9D9D9"/>
          </w:tcPr>
          <w:p w:rsidRPr="00D13400" w:rsidR="00AD50D9" w:rsidP="00AD50D9" w:rsidRDefault="00AD50D9" w14:paraId="06F2C152" w14:textId="77777777">
            <w:pPr>
              <w:jc w:val="center"/>
              <w:rPr>
                <w:sz w:val="16"/>
              </w:rPr>
            </w:pPr>
            <w:r w:rsidRPr="00D13400">
              <w:rPr>
                <w:sz w:val="16"/>
              </w:rPr>
              <w:t>(COLUMN D)</w:t>
            </w:r>
          </w:p>
          <w:p w:rsidRPr="00FE08D2" w:rsidR="00AD50D9" w:rsidP="00AD50D9" w:rsidRDefault="00AD50D9" w14:paraId="1C12C9A5" w14:textId="0C8554CE">
            <w:pPr>
              <w:jc w:val="center"/>
              <w:rPr>
                <w:sz w:val="16"/>
              </w:rPr>
            </w:pPr>
            <w:r w:rsidRPr="00D13400">
              <w:rPr>
                <w:sz w:val="16"/>
              </w:rPr>
              <w:t>MOE</w:t>
            </w:r>
          </w:p>
        </w:tc>
        <w:tc>
          <w:tcPr>
            <w:tcW w:w="1203" w:type="dxa"/>
            <w:shd w:val="clear" w:color="auto" w:fill="D9D9D9"/>
          </w:tcPr>
          <w:p w:rsidRPr="00D13400" w:rsidR="00AD50D9" w:rsidP="00AD50D9" w:rsidRDefault="00AD50D9" w14:paraId="3881BD6B" w14:textId="77777777">
            <w:pPr>
              <w:jc w:val="center"/>
              <w:rPr>
                <w:sz w:val="16"/>
              </w:rPr>
            </w:pPr>
            <w:r w:rsidRPr="00D13400">
              <w:rPr>
                <w:sz w:val="16"/>
              </w:rPr>
              <w:t>(COLUMN E)</w:t>
            </w:r>
          </w:p>
          <w:p w:rsidR="00AD50D9" w:rsidP="00AD50D9" w:rsidRDefault="00AD50D9" w14:paraId="644C80B2" w14:textId="77777777">
            <w:pPr>
              <w:jc w:val="center"/>
              <w:rPr>
                <w:sz w:val="16"/>
              </w:rPr>
            </w:pPr>
            <w:r w:rsidRPr="00D13400">
              <w:rPr>
                <w:sz w:val="16"/>
              </w:rPr>
              <w:t>DISCRETION</w:t>
            </w:r>
            <w:r>
              <w:rPr>
                <w:sz w:val="16"/>
              </w:rPr>
              <w:t>-</w:t>
            </w:r>
          </w:p>
          <w:p w:rsidRPr="00D13400" w:rsidR="00AD50D9" w:rsidP="00AD50D9" w:rsidRDefault="00AD50D9" w14:paraId="65F209CC" w14:textId="77777777">
            <w:pPr>
              <w:jc w:val="center"/>
              <w:rPr>
                <w:sz w:val="16"/>
              </w:rPr>
            </w:pPr>
            <w:r>
              <w:rPr>
                <w:sz w:val="16"/>
              </w:rPr>
              <w:softHyphen/>
            </w:r>
            <w:r w:rsidRPr="00D13400">
              <w:rPr>
                <w:sz w:val="16"/>
              </w:rPr>
              <w:t>ARY</w:t>
            </w:r>
          </w:p>
          <w:p w:rsidRPr="00D13400" w:rsidR="00AD50D9" w:rsidP="00AD50D9" w:rsidRDefault="00AD50D9" w14:paraId="116ECED9" w14:textId="77777777">
            <w:pPr>
              <w:jc w:val="center"/>
              <w:rPr>
                <w:sz w:val="16"/>
              </w:rPr>
            </w:pPr>
            <w:r w:rsidRPr="00D13400">
              <w:rPr>
                <w:sz w:val="16"/>
              </w:rPr>
              <w:t>DISASTER</w:t>
            </w:r>
          </w:p>
          <w:p w:rsidRPr="00FE08D2" w:rsidR="00AD50D9" w:rsidP="00AD50D9" w:rsidRDefault="00AD50D9" w14:paraId="0EC323B6" w14:textId="7006FB8D">
            <w:pPr>
              <w:jc w:val="center"/>
              <w:rPr>
                <w:sz w:val="16"/>
              </w:rPr>
            </w:pPr>
            <w:r w:rsidRPr="00D13400">
              <w:rPr>
                <w:sz w:val="16"/>
              </w:rPr>
              <w:t>RELIEF FUNDS</w:t>
            </w:r>
          </w:p>
        </w:tc>
        <w:tc>
          <w:tcPr>
            <w:tcW w:w="1204" w:type="dxa"/>
            <w:shd w:val="clear" w:color="auto" w:fill="D9D9D9"/>
          </w:tcPr>
          <w:p w:rsidR="00AD50D9" w:rsidP="00AD50D9" w:rsidRDefault="00AD50D9" w14:paraId="0F2DC42F" w14:textId="77777777">
            <w:pPr>
              <w:jc w:val="center"/>
              <w:rPr>
                <w:sz w:val="16"/>
              </w:rPr>
            </w:pPr>
            <w:r w:rsidRPr="00D13400">
              <w:rPr>
                <w:sz w:val="16"/>
              </w:rPr>
              <w:t>(COLUMN F) DISCRETION</w:t>
            </w:r>
            <w:r>
              <w:rPr>
                <w:sz w:val="16"/>
              </w:rPr>
              <w:t>-</w:t>
            </w:r>
          </w:p>
          <w:p w:rsidRPr="00FE08D2" w:rsidR="00AD50D9" w:rsidP="00AD50D9" w:rsidRDefault="00AD50D9" w14:paraId="32B32E04" w14:textId="357F76CE">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04" w:type="dxa"/>
            <w:shd w:val="clear" w:color="auto" w:fill="D9D9D9"/>
          </w:tcPr>
          <w:p w:rsidRPr="002241A6" w:rsidR="00AD50D9" w:rsidP="00AD50D9" w:rsidRDefault="00AD50D9" w14:paraId="5A2907F7" w14:textId="77777777">
            <w:pPr>
              <w:jc w:val="center"/>
              <w:rPr>
                <w:rFonts w:cstheme="minorHAnsi"/>
                <w:snapToGrid w:val="0"/>
                <w:sz w:val="16"/>
                <w:szCs w:val="16"/>
              </w:rPr>
            </w:pPr>
            <w:r w:rsidRPr="002241A6">
              <w:rPr>
                <w:rFonts w:cstheme="minorHAnsi"/>
                <w:snapToGrid w:val="0"/>
                <w:sz w:val="16"/>
                <w:szCs w:val="16"/>
              </w:rPr>
              <w:t>(COLUMN G)</w:t>
            </w:r>
          </w:p>
          <w:p w:rsidR="00AD50D9" w:rsidP="00AD50D9" w:rsidRDefault="00AD50D9" w14:paraId="73237993" w14:textId="77777777">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Pr="00434A46" w:rsidR="00AD50D9" w:rsidP="00AD50D9" w:rsidRDefault="00AD50D9" w14:paraId="684AE030" w14:textId="4ECEBABB">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4" w:type="dxa"/>
            <w:shd w:val="clear" w:color="auto" w:fill="D9D9D9"/>
          </w:tcPr>
          <w:p w:rsidR="00AD50D9" w:rsidP="00AD50D9" w:rsidRDefault="00AD50D9" w14:paraId="3B6967D5" w14:textId="77777777">
            <w:pPr>
              <w:jc w:val="center"/>
              <w:rPr>
                <w:rFonts w:cstheme="minorHAnsi"/>
                <w:snapToGrid w:val="0"/>
                <w:sz w:val="16"/>
                <w:szCs w:val="16"/>
              </w:rPr>
            </w:pPr>
            <w:r>
              <w:rPr>
                <w:rFonts w:cstheme="minorHAnsi"/>
                <w:snapToGrid w:val="0"/>
                <w:sz w:val="16"/>
                <w:szCs w:val="16"/>
              </w:rPr>
              <w:t>(COLUMN H)</w:t>
            </w:r>
          </w:p>
          <w:p w:rsidR="00AD50D9" w:rsidP="00AD50D9" w:rsidRDefault="00AD50D9" w14:paraId="55C13C81" w14:textId="77777777">
            <w:pPr>
              <w:jc w:val="center"/>
              <w:rPr>
                <w:caps/>
                <w:sz w:val="16"/>
                <w:szCs w:val="16"/>
              </w:rPr>
            </w:pPr>
            <w:r>
              <w:rPr>
                <w:caps/>
                <w:sz w:val="16"/>
                <w:szCs w:val="16"/>
              </w:rPr>
              <w:t>dISCRETION-</w:t>
            </w:r>
          </w:p>
          <w:p w:rsidRPr="00434A46" w:rsidR="00AD50D9" w:rsidP="00AD50D9" w:rsidRDefault="00AD50D9" w14:paraId="3626707C" w14:textId="1BB3F130">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04" w:type="dxa"/>
            <w:shd w:val="clear" w:color="auto" w:fill="D9D9D9"/>
          </w:tcPr>
          <w:p w:rsidRPr="005F6E7C" w:rsidR="00AD50D9" w:rsidP="00AD50D9" w:rsidRDefault="00AD50D9" w14:paraId="7933BB1F" w14:textId="77777777">
            <w:pPr>
              <w:jc w:val="center"/>
              <w:rPr>
                <w:rFonts w:cstheme="minorHAnsi"/>
                <w:snapToGrid w:val="0"/>
                <w:sz w:val="16"/>
                <w:szCs w:val="16"/>
              </w:rPr>
            </w:pPr>
            <w:r w:rsidRPr="005F6E7C">
              <w:rPr>
                <w:rFonts w:cstheme="minorHAnsi"/>
                <w:snapToGrid w:val="0"/>
                <w:sz w:val="16"/>
                <w:szCs w:val="16"/>
              </w:rPr>
              <w:t>(COLUMN I)</w:t>
            </w:r>
          </w:p>
          <w:p w:rsidR="00AD50D9" w:rsidP="00AD50D9" w:rsidRDefault="00AD50D9" w14:paraId="509E7BD0"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rsidRDefault="00AD50D9" w14:paraId="6B00B599"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AD50D9" w:rsidRDefault="00AD50D9" w14:paraId="5FE7F3E2" w14:textId="274CBD35">
            <w:pPr>
              <w:jc w:val="center"/>
              <w:rPr>
                <w:rFonts w:cstheme="minorHAnsi"/>
                <w:snapToGrid w:val="0"/>
                <w:sz w:val="16"/>
                <w:szCs w:val="16"/>
              </w:rPr>
            </w:pPr>
            <w:r w:rsidRPr="005F6E7C">
              <w:rPr>
                <w:rFonts w:cstheme="minorHAnsi"/>
                <w:snapToGrid w:val="0"/>
                <w:sz w:val="16"/>
                <w:szCs w:val="16"/>
              </w:rPr>
              <w:t>NARY ARP ACT FUNDS</w:t>
            </w:r>
          </w:p>
        </w:tc>
        <w:tc>
          <w:tcPr>
            <w:tcW w:w="1204" w:type="dxa"/>
            <w:shd w:val="clear" w:color="auto" w:fill="D9D9D9"/>
          </w:tcPr>
          <w:p w:rsidRPr="005F6E7C" w:rsidR="00AD50D9" w:rsidP="00AD50D9" w:rsidRDefault="00AD50D9" w14:paraId="3D890784" w14:textId="77777777">
            <w:pPr>
              <w:jc w:val="center"/>
              <w:rPr>
                <w:rFonts w:cstheme="minorHAnsi"/>
                <w:snapToGrid w:val="0"/>
                <w:sz w:val="16"/>
                <w:szCs w:val="16"/>
              </w:rPr>
            </w:pPr>
            <w:r w:rsidRPr="005F6E7C">
              <w:rPr>
                <w:rFonts w:cstheme="minorHAnsi"/>
                <w:snapToGrid w:val="0"/>
                <w:sz w:val="16"/>
                <w:szCs w:val="16"/>
              </w:rPr>
              <w:t>(COLUMN J)</w:t>
            </w:r>
          </w:p>
          <w:p w:rsidR="00AD50D9" w:rsidP="00AD50D9" w:rsidRDefault="00AD50D9" w14:paraId="4CF21770"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rsidRDefault="00AD50D9" w14:paraId="4958FF9B" w14:textId="55FEF309">
            <w:pPr>
              <w:jc w:val="center"/>
              <w:rPr>
                <w:rFonts w:cstheme="minorHAnsi"/>
                <w:snapToGrid w:val="0"/>
                <w:sz w:val="16"/>
                <w:szCs w:val="16"/>
              </w:rPr>
            </w:pPr>
            <w:r w:rsidRPr="005F6E7C">
              <w:rPr>
                <w:rFonts w:cstheme="minorHAnsi"/>
                <w:snapToGrid w:val="0"/>
                <w:sz w:val="16"/>
                <w:szCs w:val="16"/>
              </w:rPr>
              <w:t>TION ARP ACT FUNDS</w:t>
            </w:r>
          </w:p>
        </w:tc>
      </w:tr>
      <w:tr w:rsidRPr="008F6F32" w:rsidR="00DF3225" w:rsidTr="0045196C" w14:paraId="02C44C8F" w14:textId="7652B6D8">
        <w:trPr>
          <w:jc w:val="center"/>
        </w:trPr>
        <w:tc>
          <w:tcPr>
            <w:tcW w:w="1165" w:type="dxa"/>
          </w:tcPr>
          <w:p w:rsidRPr="00FE08D2" w:rsidR="00DF3225" w:rsidP="00DF3225" w:rsidRDefault="001A2888" w14:paraId="680ACD64" w14:textId="30BE843A">
            <w:pPr>
              <w:rPr>
                <w:sz w:val="16"/>
              </w:rPr>
            </w:pPr>
            <w:r>
              <w:rPr>
                <w:sz w:val="16"/>
              </w:rPr>
              <w:t>6</w:t>
            </w:r>
            <w:r w:rsidRPr="00FE08D2" w:rsidR="00DF3225">
              <w:rPr>
                <w:sz w:val="16"/>
              </w:rPr>
              <w:t>. FEDERAL SHARE OF UN-LIQUIDATED OBLIGATIONS</w:t>
            </w:r>
          </w:p>
        </w:tc>
        <w:tc>
          <w:tcPr>
            <w:tcW w:w="1203" w:type="dxa"/>
            <w:shd w:val="clear" w:color="auto" w:fill="auto"/>
          </w:tcPr>
          <w:p w:rsidRPr="00FE08D2" w:rsidR="00DF3225" w:rsidP="00DF3225" w:rsidRDefault="00DF3225" w14:paraId="01766C52" w14:textId="5552E034">
            <w:pPr>
              <w:rPr>
                <w:sz w:val="16"/>
              </w:rPr>
            </w:pPr>
            <w:r w:rsidRPr="00FE08D2">
              <w:rPr>
                <w:sz w:val="16"/>
              </w:rPr>
              <w:t>Enter the cumulative amount of Federal Mandatory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tcPr>
          <w:p w:rsidRPr="00FE08D2" w:rsidR="00DF3225" w:rsidP="00DF3225" w:rsidRDefault="00DF3225" w14:paraId="372623FC" w14:textId="51CDF072">
            <w:pPr>
              <w:rPr>
                <w:sz w:val="16"/>
              </w:rPr>
            </w:pPr>
            <w:r w:rsidRPr="00FE08D2">
              <w:rPr>
                <w:sz w:val="16"/>
              </w:rPr>
              <w:t>Enter the cumulative amount of obligated Federal Matching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shd w:val="clear" w:color="auto" w:fill="auto"/>
          </w:tcPr>
          <w:p w:rsidRPr="00FE08D2" w:rsidR="00DF3225" w:rsidP="00DF3225" w:rsidRDefault="00DF3225" w14:paraId="4D3F5C1B" w14:textId="118013DC">
            <w:pPr>
              <w:rPr>
                <w:sz w:val="16"/>
              </w:rPr>
            </w:pPr>
            <w:r w:rsidRPr="00FE08D2">
              <w:rPr>
                <w:sz w:val="16"/>
              </w:rPr>
              <w:t>Enter the cumulative amount of Discretionary Federal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shd w:val="clear" w:color="auto" w:fill="E6E6E6"/>
          </w:tcPr>
          <w:p w:rsidRPr="00FE08D2" w:rsidR="00DF3225" w:rsidP="00DF3225" w:rsidRDefault="00DF3225" w14:paraId="12BD49C9" w14:textId="77777777">
            <w:pPr>
              <w:rPr>
                <w:sz w:val="16"/>
              </w:rPr>
            </w:pPr>
          </w:p>
        </w:tc>
        <w:tc>
          <w:tcPr>
            <w:tcW w:w="1203" w:type="dxa"/>
            <w:shd w:val="clear" w:color="auto" w:fill="auto"/>
          </w:tcPr>
          <w:p w:rsidRPr="00FE08D2" w:rsidR="00DF3225" w:rsidP="00DF3225" w:rsidRDefault="00DF3225" w14:paraId="2D19C3FA" w14:textId="4AF21FAC">
            <w:pPr>
              <w:rPr>
                <w:sz w:val="16"/>
              </w:rPr>
            </w:pPr>
            <w:r w:rsidRPr="00FE08D2">
              <w:rPr>
                <w:sz w:val="16"/>
              </w:rPr>
              <w:t>Enter the cumulative amount of Discretionary Disaster Relief Federal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tcPr>
          <w:p w:rsidRPr="00FE08D2" w:rsidR="00DF3225" w:rsidP="00DF3225" w:rsidRDefault="00DF3225" w14:paraId="56562391" w14:textId="50D9EE80">
            <w:pPr>
              <w:rPr>
                <w:sz w:val="16"/>
              </w:rPr>
            </w:pPr>
            <w:r w:rsidRPr="00FE08D2">
              <w:rPr>
                <w:sz w:val="16"/>
              </w:rPr>
              <w:t xml:space="preserve">Enter the cumulative amount of Discretionary Disaster Relief Construction and </w:t>
            </w:r>
            <w:r>
              <w:rPr>
                <w:sz w:val="16"/>
              </w:rPr>
              <w:t xml:space="preserve">Major </w:t>
            </w:r>
            <w:r w:rsidRPr="00FE08D2">
              <w:rPr>
                <w:sz w:val="16"/>
              </w:rPr>
              <w:t>Renovation Federal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tcPr>
          <w:p w:rsidRPr="00434A46" w:rsidR="00DF3225" w:rsidP="00DF3225" w:rsidRDefault="00DF3225" w14:paraId="38A38C81" w14:textId="1D12BCB4">
            <w:pPr>
              <w:rPr>
                <w:sz w:val="16"/>
                <w:szCs w:val="16"/>
              </w:rPr>
            </w:pPr>
            <w:r w:rsidRPr="00434A46">
              <w:rPr>
                <w:sz w:val="16"/>
                <w:szCs w:val="16"/>
              </w:rPr>
              <w:t xml:space="preserve">Enter the cumulative amount of Discretionary </w:t>
            </w:r>
            <w:r>
              <w:rPr>
                <w:sz w:val="16"/>
                <w:szCs w:val="16"/>
              </w:rPr>
              <w:t>CARES Act</w:t>
            </w:r>
            <w:r w:rsidRPr="00434A46">
              <w:rPr>
                <w:sz w:val="16"/>
                <w:szCs w:val="16"/>
              </w:rPr>
              <w:t xml:space="preserve"> Federal fund</w:t>
            </w:r>
            <w:r>
              <w:rPr>
                <w:sz w:val="16"/>
                <w:szCs w:val="16"/>
              </w:rPr>
              <w:t xml:space="preserve"> obligations</w:t>
            </w:r>
            <w:r w:rsidRPr="00434A46">
              <w:rPr>
                <w:sz w:val="16"/>
                <w:szCs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434A46">
              <w:rPr>
                <w:sz w:val="16"/>
                <w:szCs w:val="16"/>
              </w:rPr>
              <w:t>that have not been liquidated.</w:t>
            </w:r>
          </w:p>
        </w:tc>
        <w:tc>
          <w:tcPr>
            <w:tcW w:w="1204" w:type="dxa"/>
          </w:tcPr>
          <w:p w:rsidRPr="00434A46" w:rsidR="00DF3225" w:rsidP="00DF3225" w:rsidRDefault="00DF3225" w14:paraId="15B1B1CB" w14:textId="7F2D2D70">
            <w:pPr>
              <w:rPr>
                <w:sz w:val="16"/>
                <w:szCs w:val="16"/>
              </w:rPr>
            </w:pPr>
            <w:r w:rsidRPr="00434A46">
              <w:rPr>
                <w:sz w:val="16"/>
                <w:szCs w:val="16"/>
              </w:rPr>
              <w:t xml:space="preserve">Enter the cumulative amount of Discretionary </w:t>
            </w:r>
            <w:r>
              <w:rPr>
                <w:caps/>
                <w:sz w:val="16"/>
                <w:szCs w:val="16"/>
              </w:rPr>
              <w:t>CRRSA</w:t>
            </w:r>
            <w:r>
              <w:rPr>
                <w:sz w:val="16"/>
                <w:szCs w:val="16"/>
              </w:rPr>
              <w:t xml:space="preserve"> </w:t>
            </w:r>
            <w:r w:rsidR="00796DD1">
              <w:rPr>
                <w:sz w:val="16"/>
                <w:szCs w:val="16"/>
              </w:rPr>
              <w:t xml:space="preserve">Act </w:t>
            </w:r>
            <w:r w:rsidRPr="00434A46">
              <w:rPr>
                <w:sz w:val="16"/>
                <w:szCs w:val="16"/>
              </w:rPr>
              <w:t>Federal fund</w:t>
            </w:r>
            <w:r>
              <w:rPr>
                <w:sz w:val="16"/>
                <w:szCs w:val="16"/>
              </w:rPr>
              <w:t xml:space="preserve"> obligations</w:t>
            </w:r>
            <w:r w:rsidRPr="00434A46">
              <w:rPr>
                <w:sz w:val="16"/>
                <w:szCs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434A46">
              <w:rPr>
                <w:sz w:val="16"/>
                <w:szCs w:val="16"/>
              </w:rPr>
              <w:t>that have not been liquidated.</w:t>
            </w:r>
          </w:p>
        </w:tc>
        <w:tc>
          <w:tcPr>
            <w:tcW w:w="1204" w:type="dxa"/>
          </w:tcPr>
          <w:p w:rsidRPr="00434A46" w:rsidR="00DF3225" w:rsidP="00DF3225" w:rsidRDefault="00DF3225" w14:paraId="447342BB" w14:textId="63513072">
            <w:pPr>
              <w:rPr>
                <w:sz w:val="16"/>
                <w:szCs w:val="16"/>
              </w:rPr>
            </w:pPr>
            <w:r w:rsidRPr="00434A46">
              <w:rPr>
                <w:sz w:val="16"/>
                <w:szCs w:val="16"/>
              </w:rPr>
              <w:t xml:space="preserve">Enter the cumulative amount of </w:t>
            </w:r>
            <w:r w:rsidR="005826B7">
              <w:rPr>
                <w:sz w:val="16"/>
                <w:szCs w:val="16"/>
              </w:rPr>
              <w:t xml:space="preserve">Supplemental </w:t>
            </w:r>
            <w:r w:rsidRPr="00434A46">
              <w:rPr>
                <w:sz w:val="16"/>
                <w:szCs w:val="16"/>
              </w:rPr>
              <w:t xml:space="preserve">Discretionary </w:t>
            </w:r>
            <w:r>
              <w:rPr>
                <w:caps/>
                <w:sz w:val="16"/>
                <w:szCs w:val="16"/>
              </w:rPr>
              <w:t>ARP A</w:t>
            </w:r>
            <w:r>
              <w:rPr>
                <w:sz w:val="16"/>
                <w:szCs w:val="16"/>
              </w:rPr>
              <w:t>ct F</w:t>
            </w:r>
            <w:r w:rsidRPr="00434A46">
              <w:rPr>
                <w:sz w:val="16"/>
                <w:szCs w:val="16"/>
              </w:rPr>
              <w:t>ederal fund</w:t>
            </w:r>
            <w:r>
              <w:rPr>
                <w:sz w:val="16"/>
                <w:szCs w:val="16"/>
              </w:rPr>
              <w:t xml:space="preserve"> obligations</w:t>
            </w:r>
            <w:r w:rsidRPr="00434A46">
              <w:rPr>
                <w:sz w:val="16"/>
                <w:szCs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434A46">
              <w:rPr>
                <w:sz w:val="16"/>
                <w:szCs w:val="16"/>
              </w:rPr>
              <w:t>that have not been liquidated.</w:t>
            </w:r>
          </w:p>
        </w:tc>
        <w:tc>
          <w:tcPr>
            <w:tcW w:w="1204" w:type="dxa"/>
          </w:tcPr>
          <w:p w:rsidRPr="00434A46" w:rsidR="00DF3225" w:rsidP="00DF3225" w:rsidRDefault="00DF3225" w14:paraId="5E3D7EFE" w14:textId="17E36463">
            <w:pPr>
              <w:rPr>
                <w:sz w:val="16"/>
                <w:szCs w:val="16"/>
              </w:rPr>
            </w:pPr>
            <w:r w:rsidRPr="00434A46">
              <w:rPr>
                <w:sz w:val="16"/>
                <w:szCs w:val="16"/>
              </w:rPr>
              <w:t xml:space="preserve">Enter the cumulative amount of </w:t>
            </w:r>
            <w:r w:rsidR="005826B7">
              <w:rPr>
                <w:sz w:val="16"/>
                <w:szCs w:val="16"/>
              </w:rPr>
              <w:t xml:space="preserve">Stabilization </w:t>
            </w:r>
            <w:r>
              <w:rPr>
                <w:sz w:val="16"/>
                <w:szCs w:val="16"/>
              </w:rPr>
              <w:t xml:space="preserve">ARP Act </w:t>
            </w:r>
            <w:r w:rsidRPr="00434A46">
              <w:rPr>
                <w:sz w:val="16"/>
                <w:szCs w:val="16"/>
              </w:rPr>
              <w:t>Federal fund</w:t>
            </w:r>
            <w:r>
              <w:rPr>
                <w:sz w:val="16"/>
                <w:szCs w:val="16"/>
              </w:rPr>
              <w:t xml:space="preserve"> obligations</w:t>
            </w:r>
            <w:r w:rsidRPr="00434A46">
              <w:rPr>
                <w:sz w:val="16"/>
                <w:szCs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434A46">
              <w:rPr>
                <w:sz w:val="16"/>
                <w:szCs w:val="16"/>
              </w:rPr>
              <w:t>that have not been liquidated.</w:t>
            </w:r>
          </w:p>
        </w:tc>
      </w:tr>
    </w:tbl>
    <w:p w:rsidRPr="00781179" w:rsidR="00F705A4" w:rsidP="00905027" w:rsidRDefault="00F705A4" w14:paraId="7885827A" w14:textId="77777777">
      <w:pPr>
        <w:rPr>
          <w:rStyle w:val="Strong"/>
        </w:rPr>
      </w:pPr>
    </w:p>
    <w:p w:rsidR="00F705A4" w:rsidP="00905027" w:rsidRDefault="00F705A4" w14:paraId="34EB7ACE" w14:textId="77777777">
      <w:pPr>
        <w:rPr>
          <w:rStyle w:val="Strong"/>
        </w:rPr>
      </w:pPr>
    </w:p>
    <w:p w:rsidR="00BD5D5D" w:rsidP="00905027" w:rsidRDefault="00BD5D5D" w14:paraId="2893AF94" w14:textId="77777777">
      <w:pPr>
        <w:rPr>
          <w:rStyle w:val="Strong"/>
          <w:sz w:val="36"/>
          <w:szCs w:val="36"/>
        </w:rPr>
        <w:sectPr w:rsidR="00BD5D5D" w:rsidSect="00BD5D5D">
          <w:pgSz w:w="15840" w:h="12240" w:orient="landscape"/>
          <w:pgMar w:top="1440" w:right="1440" w:bottom="1440" w:left="1440" w:header="720" w:footer="720" w:gutter="0"/>
          <w:cols w:space="720"/>
          <w:docGrid w:linePitch="360"/>
        </w:sectPr>
      </w:pPr>
    </w:p>
    <w:p w:rsidR="00A036D4" w:rsidP="00905027" w:rsidRDefault="00D057FE" w14:paraId="48D30DAC" w14:textId="098EF01A">
      <w:pPr>
        <w:rPr>
          <w:rStyle w:val="Strong"/>
          <w:sz w:val="36"/>
          <w:szCs w:val="36"/>
        </w:rPr>
      </w:pPr>
      <w:r w:rsidRPr="009F05AB">
        <w:rPr>
          <w:rStyle w:val="Strong"/>
          <w:sz w:val="36"/>
          <w:szCs w:val="36"/>
        </w:rPr>
        <w:t xml:space="preserve">Line </w:t>
      </w:r>
      <w:r w:rsidR="00692F8F">
        <w:rPr>
          <w:rStyle w:val="Strong"/>
          <w:sz w:val="36"/>
          <w:szCs w:val="36"/>
        </w:rPr>
        <w:t>7</w:t>
      </w:r>
      <w:r w:rsidRPr="009F05AB" w:rsidR="00692F8F">
        <w:rPr>
          <w:rStyle w:val="Strong"/>
          <w:sz w:val="36"/>
          <w:szCs w:val="36"/>
        </w:rPr>
        <w:t xml:space="preserve"> </w:t>
      </w:r>
      <w:r w:rsidRPr="009F05AB" w:rsidR="00677CD8">
        <w:rPr>
          <w:rStyle w:val="Strong"/>
          <w:sz w:val="36"/>
          <w:szCs w:val="36"/>
        </w:rPr>
        <w:t>–</w:t>
      </w:r>
      <w:r w:rsidRPr="009F05AB">
        <w:rPr>
          <w:rStyle w:val="Strong"/>
          <w:sz w:val="36"/>
          <w:szCs w:val="36"/>
        </w:rPr>
        <w:t xml:space="preserve"> Awarded</w:t>
      </w:r>
    </w:p>
    <w:p w:rsidRPr="00A85B82" w:rsidR="003B6A19" w:rsidP="00905027" w:rsidRDefault="003B6A19" w14:paraId="62CA75B5" w14:textId="77777777">
      <w:pPr>
        <w:rPr>
          <w:rStyle w:val="Strong"/>
        </w:rPr>
      </w:pPr>
    </w:p>
    <w:p w:rsidRPr="004902F7" w:rsidR="003B6A19" w:rsidP="003B6A19" w:rsidRDefault="003B6A19" w14:paraId="34A104BD" w14:textId="4B9DC985">
      <w:r w:rsidRPr="004902F7">
        <w:t xml:space="preserve">OLDC auto-populates line </w:t>
      </w:r>
      <w:r w:rsidR="00D2278C">
        <w:t>7</w:t>
      </w:r>
      <w:r w:rsidRPr="004902F7">
        <w:t xml:space="preserve"> award amounts.  If these are not correct, please notify your Grants Management Specialist.</w:t>
      </w:r>
    </w:p>
    <w:p w:rsidR="00677CD8" w:rsidP="00905027" w:rsidRDefault="00677CD8" w14:paraId="63C05B58" w14:textId="77777777">
      <w:pPr>
        <w:rPr>
          <w:rStyle w:val="Strong"/>
        </w:rPr>
      </w:pPr>
    </w:p>
    <w:p w:rsidRPr="00677CD8" w:rsidR="00677CD8" w:rsidP="00677CD8" w:rsidRDefault="00677CD8" w14:paraId="657D3355" w14:textId="2854D94C">
      <w:pPr>
        <w:rPr>
          <w:rStyle w:val="Emphasis"/>
        </w:rPr>
      </w:pPr>
      <w:r w:rsidRPr="00677CD8">
        <w:rPr>
          <w:rStyle w:val="Emphasis"/>
        </w:rPr>
        <w:t xml:space="preserve">Table </w:t>
      </w:r>
      <w:r w:rsidR="00A22344">
        <w:rPr>
          <w:rStyle w:val="Emphasis"/>
        </w:rPr>
        <w:t>1</w:t>
      </w:r>
      <w:r w:rsidR="00666729">
        <w:rPr>
          <w:rStyle w:val="Emphasis"/>
        </w:rPr>
        <w:t>5</w:t>
      </w:r>
      <w:r w:rsidRPr="00677CD8">
        <w:rPr>
          <w:rStyle w:val="Emphasis"/>
        </w:rPr>
        <w:t xml:space="preserve">: Explanation of Column Entries for Line </w:t>
      </w:r>
      <w:r w:rsidR="00D2278C">
        <w:rPr>
          <w:rStyle w:val="Emphasis"/>
        </w:rPr>
        <w:t>7</w:t>
      </w:r>
      <w:r w:rsidRPr="00677CD8">
        <w:rPr>
          <w:rStyle w:val="Emphasis"/>
        </w:rPr>
        <w:t xml:space="preserve"> </w:t>
      </w:r>
    </w:p>
    <w:p w:rsidRPr="00F82321" w:rsidR="003B6E57" w:rsidP="00905027" w:rsidRDefault="003B6E57" w14:paraId="0F272118" w14:textId="77777777"/>
    <w:tbl>
      <w:tblPr>
        <w:tblW w:w="13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90"/>
        <w:gridCol w:w="1225"/>
        <w:gridCol w:w="1226"/>
        <w:gridCol w:w="1225"/>
        <w:gridCol w:w="1226"/>
        <w:gridCol w:w="1226"/>
        <w:gridCol w:w="1225"/>
        <w:gridCol w:w="1226"/>
        <w:gridCol w:w="1226"/>
        <w:gridCol w:w="1226"/>
        <w:gridCol w:w="1226"/>
      </w:tblGrid>
      <w:tr w:rsidRPr="00F82321" w:rsidR="00AD50D9" w:rsidTr="0045196C" w14:paraId="5C4A2280" w14:textId="09DDE935">
        <w:trPr>
          <w:jc w:val="center"/>
        </w:trPr>
        <w:tc>
          <w:tcPr>
            <w:tcW w:w="990" w:type="dxa"/>
            <w:shd w:val="clear" w:color="auto" w:fill="D9D9D9"/>
          </w:tcPr>
          <w:p w:rsidRPr="00FE08D2" w:rsidR="00AD50D9" w:rsidP="00AD50D9" w:rsidRDefault="00AD50D9" w14:paraId="6B2D47B2" w14:textId="77777777">
            <w:pPr>
              <w:rPr>
                <w:sz w:val="16"/>
              </w:rPr>
            </w:pPr>
          </w:p>
        </w:tc>
        <w:tc>
          <w:tcPr>
            <w:tcW w:w="1225" w:type="dxa"/>
            <w:shd w:val="clear" w:color="auto" w:fill="D9D9D9"/>
          </w:tcPr>
          <w:p w:rsidRPr="00D13400" w:rsidR="00AD50D9" w:rsidP="00AD50D9" w:rsidRDefault="00AD50D9" w14:paraId="5909D2E3" w14:textId="77777777">
            <w:pPr>
              <w:jc w:val="center"/>
              <w:rPr>
                <w:sz w:val="16"/>
              </w:rPr>
            </w:pPr>
            <w:r w:rsidRPr="00D13400">
              <w:rPr>
                <w:sz w:val="16"/>
              </w:rPr>
              <w:t>(COLUMN A)</w:t>
            </w:r>
          </w:p>
          <w:p w:rsidRPr="00FE08D2" w:rsidR="00AD50D9" w:rsidP="00AD50D9" w:rsidRDefault="00AD50D9" w14:paraId="643AA977" w14:textId="6BDCC8A1">
            <w:pPr>
              <w:jc w:val="center"/>
              <w:rPr>
                <w:sz w:val="16"/>
              </w:rPr>
            </w:pPr>
            <w:r w:rsidRPr="00D13400">
              <w:rPr>
                <w:sz w:val="16"/>
              </w:rPr>
              <w:t>MANDA</w:t>
            </w:r>
            <w:r>
              <w:rPr>
                <w:sz w:val="16"/>
              </w:rPr>
              <w:softHyphen/>
            </w:r>
            <w:r w:rsidRPr="00D13400">
              <w:rPr>
                <w:sz w:val="16"/>
              </w:rPr>
              <w:t>TORY FUNDS</w:t>
            </w:r>
          </w:p>
        </w:tc>
        <w:tc>
          <w:tcPr>
            <w:tcW w:w="1226" w:type="dxa"/>
            <w:shd w:val="clear" w:color="auto" w:fill="D9D9D9"/>
          </w:tcPr>
          <w:p w:rsidRPr="00D13400" w:rsidR="00AD50D9" w:rsidP="00AD50D9" w:rsidRDefault="00AD50D9" w14:paraId="11429906" w14:textId="77777777">
            <w:pPr>
              <w:jc w:val="center"/>
              <w:rPr>
                <w:sz w:val="16"/>
              </w:rPr>
            </w:pPr>
            <w:r w:rsidRPr="00D13400">
              <w:rPr>
                <w:sz w:val="16"/>
              </w:rPr>
              <w:t>(COLUMN B)</w:t>
            </w:r>
          </w:p>
          <w:p w:rsidRPr="00FE08D2" w:rsidR="00AD50D9" w:rsidP="00AD50D9" w:rsidRDefault="00AD50D9" w14:paraId="1FFC2EEC" w14:textId="1F1987A7">
            <w:pPr>
              <w:jc w:val="center"/>
              <w:rPr>
                <w:sz w:val="16"/>
              </w:rPr>
            </w:pPr>
            <w:r w:rsidRPr="00D13400">
              <w:rPr>
                <w:sz w:val="16"/>
              </w:rPr>
              <w:t>MATCHING FUNDS</w:t>
            </w:r>
          </w:p>
        </w:tc>
        <w:tc>
          <w:tcPr>
            <w:tcW w:w="1225" w:type="dxa"/>
            <w:shd w:val="clear" w:color="auto" w:fill="D9D9D9"/>
          </w:tcPr>
          <w:p w:rsidRPr="00D13400" w:rsidR="00AD50D9" w:rsidP="00AD50D9" w:rsidRDefault="00AD50D9" w14:paraId="41C4DA56" w14:textId="77777777">
            <w:pPr>
              <w:jc w:val="center"/>
              <w:rPr>
                <w:sz w:val="16"/>
              </w:rPr>
            </w:pPr>
            <w:r w:rsidRPr="00D13400">
              <w:rPr>
                <w:sz w:val="16"/>
              </w:rPr>
              <w:t>(COLUMN C)</w:t>
            </w:r>
          </w:p>
          <w:p w:rsidR="00AD50D9" w:rsidP="00AD50D9" w:rsidRDefault="00AD50D9" w14:paraId="37F8F78D" w14:textId="77777777">
            <w:pPr>
              <w:jc w:val="center"/>
              <w:rPr>
                <w:sz w:val="16"/>
              </w:rPr>
            </w:pPr>
            <w:r w:rsidRPr="00D13400">
              <w:rPr>
                <w:sz w:val="16"/>
              </w:rPr>
              <w:t>DISCRETION</w:t>
            </w:r>
            <w:r>
              <w:rPr>
                <w:sz w:val="16"/>
              </w:rPr>
              <w:t>-</w:t>
            </w:r>
          </w:p>
          <w:p w:rsidRPr="00FE08D2" w:rsidR="00AD50D9" w:rsidP="00AD50D9" w:rsidRDefault="00AD50D9" w14:paraId="3D5479C7" w14:textId="4AE47AA6">
            <w:pPr>
              <w:jc w:val="center"/>
              <w:rPr>
                <w:sz w:val="16"/>
              </w:rPr>
            </w:pPr>
            <w:r>
              <w:rPr>
                <w:sz w:val="16"/>
              </w:rPr>
              <w:softHyphen/>
            </w:r>
            <w:r w:rsidRPr="00D13400">
              <w:rPr>
                <w:sz w:val="16"/>
              </w:rPr>
              <w:t>ARY FUNDS</w:t>
            </w:r>
          </w:p>
        </w:tc>
        <w:tc>
          <w:tcPr>
            <w:tcW w:w="1226" w:type="dxa"/>
            <w:shd w:val="clear" w:color="auto" w:fill="D9D9D9"/>
          </w:tcPr>
          <w:p w:rsidRPr="00D13400" w:rsidR="00AD50D9" w:rsidP="00AD50D9" w:rsidRDefault="00AD50D9" w14:paraId="3EEEF755" w14:textId="77777777">
            <w:pPr>
              <w:jc w:val="center"/>
              <w:rPr>
                <w:sz w:val="16"/>
              </w:rPr>
            </w:pPr>
            <w:r w:rsidRPr="00D13400">
              <w:rPr>
                <w:sz w:val="16"/>
              </w:rPr>
              <w:t>(COLUMN D)</w:t>
            </w:r>
          </w:p>
          <w:p w:rsidRPr="00FE08D2" w:rsidR="00AD50D9" w:rsidP="00AD50D9" w:rsidRDefault="00AD50D9" w14:paraId="1A918939" w14:textId="095DB15F">
            <w:pPr>
              <w:jc w:val="center"/>
              <w:rPr>
                <w:sz w:val="16"/>
              </w:rPr>
            </w:pPr>
            <w:r w:rsidRPr="00D13400">
              <w:rPr>
                <w:sz w:val="16"/>
              </w:rPr>
              <w:t>MOE</w:t>
            </w:r>
          </w:p>
        </w:tc>
        <w:tc>
          <w:tcPr>
            <w:tcW w:w="1226" w:type="dxa"/>
            <w:shd w:val="clear" w:color="auto" w:fill="D9D9D9"/>
          </w:tcPr>
          <w:p w:rsidRPr="00D13400" w:rsidR="00AD50D9" w:rsidP="00AD50D9" w:rsidRDefault="00AD50D9" w14:paraId="0B3DBFEC" w14:textId="77777777">
            <w:pPr>
              <w:jc w:val="center"/>
              <w:rPr>
                <w:sz w:val="16"/>
              </w:rPr>
            </w:pPr>
            <w:r w:rsidRPr="00D13400">
              <w:rPr>
                <w:sz w:val="16"/>
              </w:rPr>
              <w:t>(COLUMN E)</w:t>
            </w:r>
          </w:p>
          <w:p w:rsidR="00AD50D9" w:rsidP="00AD50D9" w:rsidRDefault="00AD50D9" w14:paraId="5AF8685F" w14:textId="77777777">
            <w:pPr>
              <w:jc w:val="center"/>
              <w:rPr>
                <w:sz w:val="16"/>
              </w:rPr>
            </w:pPr>
            <w:r w:rsidRPr="00D13400">
              <w:rPr>
                <w:sz w:val="16"/>
              </w:rPr>
              <w:t>DISCRETION</w:t>
            </w:r>
            <w:r>
              <w:rPr>
                <w:sz w:val="16"/>
              </w:rPr>
              <w:t>-</w:t>
            </w:r>
          </w:p>
          <w:p w:rsidRPr="00D13400" w:rsidR="00AD50D9" w:rsidP="00AD50D9" w:rsidRDefault="00AD50D9" w14:paraId="06C8E1BA" w14:textId="77777777">
            <w:pPr>
              <w:jc w:val="center"/>
              <w:rPr>
                <w:sz w:val="16"/>
              </w:rPr>
            </w:pPr>
            <w:r>
              <w:rPr>
                <w:sz w:val="16"/>
              </w:rPr>
              <w:softHyphen/>
            </w:r>
            <w:r w:rsidRPr="00D13400">
              <w:rPr>
                <w:sz w:val="16"/>
              </w:rPr>
              <w:t>ARY</w:t>
            </w:r>
          </w:p>
          <w:p w:rsidRPr="00D13400" w:rsidR="00AD50D9" w:rsidP="00AD50D9" w:rsidRDefault="00AD50D9" w14:paraId="63884E8C" w14:textId="77777777">
            <w:pPr>
              <w:jc w:val="center"/>
              <w:rPr>
                <w:sz w:val="16"/>
              </w:rPr>
            </w:pPr>
            <w:r w:rsidRPr="00D13400">
              <w:rPr>
                <w:sz w:val="16"/>
              </w:rPr>
              <w:t>DISASTER</w:t>
            </w:r>
          </w:p>
          <w:p w:rsidRPr="00FE08D2" w:rsidR="00AD50D9" w:rsidP="00AD50D9" w:rsidRDefault="00AD50D9" w14:paraId="5BAACAED" w14:textId="5E3259E7">
            <w:pPr>
              <w:jc w:val="center"/>
              <w:rPr>
                <w:sz w:val="16"/>
              </w:rPr>
            </w:pPr>
            <w:r w:rsidRPr="00D13400">
              <w:rPr>
                <w:sz w:val="16"/>
              </w:rPr>
              <w:t>RELIEF FUNDS</w:t>
            </w:r>
          </w:p>
        </w:tc>
        <w:tc>
          <w:tcPr>
            <w:tcW w:w="1225" w:type="dxa"/>
            <w:shd w:val="clear" w:color="auto" w:fill="D9D9D9"/>
          </w:tcPr>
          <w:p w:rsidR="00AD50D9" w:rsidP="00AD50D9" w:rsidRDefault="00AD50D9" w14:paraId="3A7627DC" w14:textId="77777777">
            <w:pPr>
              <w:jc w:val="center"/>
              <w:rPr>
                <w:sz w:val="16"/>
              </w:rPr>
            </w:pPr>
            <w:r w:rsidRPr="00D13400">
              <w:rPr>
                <w:sz w:val="16"/>
              </w:rPr>
              <w:t>(COLUMN F) DISCRETION</w:t>
            </w:r>
            <w:r>
              <w:rPr>
                <w:sz w:val="16"/>
              </w:rPr>
              <w:t>-</w:t>
            </w:r>
          </w:p>
          <w:p w:rsidRPr="00FE08D2" w:rsidR="00AD50D9" w:rsidP="00AD50D9" w:rsidRDefault="00AD50D9" w14:paraId="7FDD28D8" w14:textId="27F3932F">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26" w:type="dxa"/>
            <w:shd w:val="clear" w:color="auto" w:fill="D9D9D9"/>
          </w:tcPr>
          <w:p w:rsidRPr="002241A6" w:rsidR="00AD50D9" w:rsidP="00AD50D9" w:rsidRDefault="00AD50D9" w14:paraId="1C504FF4" w14:textId="77777777">
            <w:pPr>
              <w:jc w:val="center"/>
              <w:rPr>
                <w:rFonts w:cstheme="minorHAnsi"/>
                <w:snapToGrid w:val="0"/>
                <w:sz w:val="16"/>
                <w:szCs w:val="16"/>
              </w:rPr>
            </w:pPr>
            <w:r w:rsidRPr="002241A6">
              <w:rPr>
                <w:rFonts w:cstheme="minorHAnsi"/>
                <w:snapToGrid w:val="0"/>
                <w:sz w:val="16"/>
                <w:szCs w:val="16"/>
              </w:rPr>
              <w:t>(COLUMN G)</w:t>
            </w:r>
          </w:p>
          <w:p w:rsidR="00AD50D9" w:rsidP="00AD50D9" w:rsidRDefault="00AD50D9" w14:paraId="50180175" w14:textId="77777777">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Pr="00434A46" w:rsidR="00AD50D9" w:rsidP="00AD50D9" w:rsidRDefault="00AD50D9" w14:paraId="542D3DA5" w14:textId="0FAF82C3">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26" w:type="dxa"/>
            <w:shd w:val="clear" w:color="auto" w:fill="D9D9D9"/>
          </w:tcPr>
          <w:p w:rsidR="00AD50D9" w:rsidP="00AD50D9" w:rsidRDefault="00AD50D9" w14:paraId="12E63605" w14:textId="77777777">
            <w:pPr>
              <w:jc w:val="center"/>
              <w:rPr>
                <w:rFonts w:cstheme="minorHAnsi"/>
                <w:snapToGrid w:val="0"/>
                <w:sz w:val="16"/>
                <w:szCs w:val="16"/>
              </w:rPr>
            </w:pPr>
            <w:r>
              <w:rPr>
                <w:rFonts w:cstheme="minorHAnsi"/>
                <w:snapToGrid w:val="0"/>
                <w:sz w:val="16"/>
                <w:szCs w:val="16"/>
              </w:rPr>
              <w:t>(COLUMN H)</w:t>
            </w:r>
          </w:p>
          <w:p w:rsidR="00AD50D9" w:rsidP="00AD50D9" w:rsidRDefault="00AD50D9" w14:paraId="24B3187D" w14:textId="77777777">
            <w:pPr>
              <w:jc w:val="center"/>
              <w:rPr>
                <w:caps/>
                <w:sz w:val="16"/>
                <w:szCs w:val="16"/>
              </w:rPr>
            </w:pPr>
            <w:r>
              <w:rPr>
                <w:caps/>
                <w:sz w:val="16"/>
                <w:szCs w:val="16"/>
              </w:rPr>
              <w:t>dISCRETION-</w:t>
            </w:r>
          </w:p>
          <w:p w:rsidRPr="00434A46" w:rsidR="00AD50D9" w:rsidP="00AD50D9" w:rsidRDefault="00AD50D9" w14:paraId="571FEBC7" w14:textId="586B832A">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26" w:type="dxa"/>
            <w:shd w:val="clear" w:color="auto" w:fill="D9D9D9"/>
          </w:tcPr>
          <w:p w:rsidRPr="005F6E7C" w:rsidR="00AD50D9" w:rsidP="00AD50D9" w:rsidRDefault="00AD50D9" w14:paraId="6547B5B5" w14:textId="77777777">
            <w:pPr>
              <w:jc w:val="center"/>
              <w:rPr>
                <w:rFonts w:cstheme="minorHAnsi"/>
                <w:snapToGrid w:val="0"/>
                <w:sz w:val="16"/>
                <w:szCs w:val="16"/>
              </w:rPr>
            </w:pPr>
            <w:r w:rsidRPr="005F6E7C">
              <w:rPr>
                <w:rFonts w:cstheme="minorHAnsi"/>
                <w:snapToGrid w:val="0"/>
                <w:sz w:val="16"/>
                <w:szCs w:val="16"/>
              </w:rPr>
              <w:t>(COLUMN I)</w:t>
            </w:r>
          </w:p>
          <w:p w:rsidR="00AD50D9" w:rsidP="00AD50D9" w:rsidRDefault="00AD50D9" w14:paraId="0B12CFBA"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rsidRDefault="00AD50D9" w14:paraId="6BB7C66B"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AD50D9" w:rsidRDefault="00AD50D9" w14:paraId="355966A8" w14:textId="2C1E49F5">
            <w:pPr>
              <w:jc w:val="center"/>
              <w:rPr>
                <w:rFonts w:cstheme="minorHAnsi"/>
                <w:snapToGrid w:val="0"/>
                <w:sz w:val="16"/>
                <w:szCs w:val="16"/>
              </w:rPr>
            </w:pPr>
            <w:r w:rsidRPr="005F6E7C">
              <w:rPr>
                <w:rFonts w:cstheme="minorHAnsi"/>
                <w:snapToGrid w:val="0"/>
                <w:sz w:val="16"/>
                <w:szCs w:val="16"/>
              </w:rPr>
              <w:t>NARY ARP ACT FUNDS</w:t>
            </w:r>
          </w:p>
        </w:tc>
        <w:tc>
          <w:tcPr>
            <w:tcW w:w="1226" w:type="dxa"/>
            <w:shd w:val="clear" w:color="auto" w:fill="D9D9D9"/>
          </w:tcPr>
          <w:p w:rsidRPr="005F6E7C" w:rsidR="00AD50D9" w:rsidP="00AD50D9" w:rsidRDefault="00AD50D9" w14:paraId="63F3B78F" w14:textId="77777777">
            <w:pPr>
              <w:jc w:val="center"/>
              <w:rPr>
                <w:rFonts w:cstheme="minorHAnsi"/>
                <w:snapToGrid w:val="0"/>
                <w:sz w:val="16"/>
                <w:szCs w:val="16"/>
              </w:rPr>
            </w:pPr>
            <w:r w:rsidRPr="005F6E7C">
              <w:rPr>
                <w:rFonts w:cstheme="minorHAnsi"/>
                <w:snapToGrid w:val="0"/>
                <w:sz w:val="16"/>
                <w:szCs w:val="16"/>
              </w:rPr>
              <w:t>(COLUMN J)</w:t>
            </w:r>
          </w:p>
          <w:p w:rsidR="00AD50D9" w:rsidP="00AD50D9" w:rsidRDefault="00AD50D9" w14:paraId="17D5C3EA"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rsidRDefault="00AD50D9" w14:paraId="21484D67" w14:textId="69B008AB">
            <w:pPr>
              <w:jc w:val="center"/>
              <w:rPr>
                <w:rFonts w:cstheme="minorHAnsi"/>
                <w:snapToGrid w:val="0"/>
                <w:sz w:val="16"/>
                <w:szCs w:val="16"/>
              </w:rPr>
            </w:pPr>
            <w:r w:rsidRPr="005F6E7C">
              <w:rPr>
                <w:rFonts w:cstheme="minorHAnsi"/>
                <w:snapToGrid w:val="0"/>
                <w:sz w:val="16"/>
                <w:szCs w:val="16"/>
              </w:rPr>
              <w:t>TION ARP ACT FUNDS</w:t>
            </w:r>
          </w:p>
        </w:tc>
      </w:tr>
      <w:tr w:rsidRPr="00F82321" w:rsidR="00DF3225" w:rsidTr="0045196C" w14:paraId="64F04866" w14:textId="6DCE3644">
        <w:trPr>
          <w:trHeight w:val="2312"/>
          <w:jc w:val="center"/>
        </w:trPr>
        <w:tc>
          <w:tcPr>
            <w:tcW w:w="990" w:type="dxa"/>
          </w:tcPr>
          <w:p w:rsidRPr="00FE08D2" w:rsidR="00DF3225" w:rsidP="00DF3225" w:rsidRDefault="001A2888" w14:paraId="231A7DB1" w14:textId="21496D94">
            <w:pPr>
              <w:rPr>
                <w:sz w:val="16"/>
              </w:rPr>
            </w:pPr>
            <w:r>
              <w:rPr>
                <w:sz w:val="16"/>
              </w:rPr>
              <w:t>7</w:t>
            </w:r>
            <w:r w:rsidRPr="00FE08D2" w:rsidR="00DF3225">
              <w:rPr>
                <w:sz w:val="16"/>
              </w:rPr>
              <w:t>. AWARDED</w:t>
            </w:r>
          </w:p>
        </w:tc>
        <w:tc>
          <w:tcPr>
            <w:tcW w:w="1225" w:type="dxa"/>
            <w:shd w:val="clear" w:color="auto" w:fill="auto"/>
          </w:tcPr>
          <w:p w:rsidRPr="00FE08D2" w:rsidR="00DF3225" w:rsidP="00DF3225" w:rsidRDefault="00DF3225" w14:paraId="4A54A613" w14:textId="784AE5D1">
            <w:pPr>
              <w:rPr>
                <w:sz w:val="16"/>
              </w:rPr>
            </w:pPr>
            <w:r>
              <w:rPr>
                <w:sz w:val="16"/>
              </w:rPr>
              <w:t>OLDC auto-populates the award amount.  If the amount is incorrect, please notify your ACF Grants Management Specialist.</w:t>
            </w:r>
          </w:p>
        </w:tc>
        <w:tc>
          <w:tcPr>
            <w:tcW w:w="1226" w:type="dxa"/>
          </w:tcPr>
          <w:p w:rsidRPr="00FE08D2" w:rsidR="00DF3225" w:rsidP="00DF3225" w:rsidRDefault="00DF3225" w14:paraId="2C73F847" w14:textId="520DB579">
            <w:pPr>
              <w:rPr>
                <w:sz w:val="16"/>
              </w:rPr>
            </w:pPr>
            <w:r>
              <w:rPr>
                <w:sz w:val="16"/>
              </w:rPr>
              <w:t>OLDC auto-populates the award amount.  If the amount is incorrect, please notify your ACF Grants Management Specialist.</w:t>
            </w:r>
          </w:p>
        </w:tc>
        <w:tc>
          <w:tcPr>
            <w:tcW w:w="1225" w:type="dxa"/>
            <w:shd w:val="clear" w:color="auto" w:fill="auto"/>
          </w:tcPr>
          <w:p w:rsidRPr="00FE08D2" w:rsidR="00DF3225" w:rsidP="00DF3225" w:rsidRDefault="00DF3225" w14:paraId="7808794E" w14:textId="0E5961AA">
            <w:pPr>
              <w:rPr>
                <w:sz w:val="16"/>
              </w:rPr>
            </w:pPr>
            <w:r>
              <w:rPr>
                <w:sz w:val="16"/>
              </w:rPr>
              <w:t>OLDC auto-populates the award amount.  If the amount is incorrect, please notify your ACF Grants Management Specialist.</w:t>
            </w:r>
          </w:p>
        </w:tc>
        <w:tc>
          <w:tcPr>
            <w:tcW w:w="1226" w:type="dxa"/>
            <w:shd w:val="clear" w:color="auto" w:fill="E6E6E6"/>
          </w:tcPr>
          <w:p w:rsidRPr="00FE08D2" w:rsidR="00DF3225" w:rsidP="00DF3225" w:rsidRDefault="00DF3225" w14:paraId="7822AA68" w14:textId="77777777">
            <w:pPr>
              <w:rPr>
                <w:sz w:val="16"/>
              </w:rPr>
            </w:pPr>
          </w:p>
        </w:tc>
        <w:tc>
          <w:tcPr>
            <w:tcW w:w="1226" w:type="dxa"/>
            <w:shd w:val="clear" w:color="auto" w:fill="auto"/>
          </w:tcPr>
          <w:p w:rsidRPr="00FE08D2" w:rsidR="00DF3225" w:rsidP="00DF3225" w:rsidRDefault="00DF3225" w14:paraId="71213C78" w14:textId="402F1B83">
            <w:pPr>
              <w:rPr>
                <w:sz w:val="16"/>
              </w:rPr>
            </w:pPr>
            <w:r>
              <w:rPr>
                <w:sz w:val="16"/>
              </w:rPr>
              <w:t>OLDC auto-populates the award amount.  If the amount is incorrect, please notify your ACF Grants Management Specialist.</w:t>
            </w:r>
          </w:p>
        </w:tc>
        <w:tc>
          <w:tcPr>
            <w:tcW w:w="1225" w:type="dxa"/>
          </w:tcPr>
          <w:p w:rsidRPr="00FE08D2" w:rsidR="00DF3225" w:rsidP="00DF3225" w:rsidRDefault="00DF3225" w14:paraId="37CB1CCA" w14:textId="6CE1FDC3">
            <w:pPr>
              <w:rPr>
                <w:sz w:val="16"/>
              </w:rPr>
            </w:pPr>
            <w:r>
              <w:rPr>
                <w:sz w:val="16"/>
              </w:rPr>
              <w:t>OLDC auto-populates the award amount.  If the amount is incorrect, please notify your ACF Grants Management Specialist.</w:t>
            </w:r>
          </w:p>
        </w:tc>
        <w:tc>
          <w:tcPr>
            <w:tcW w:w="1226" w:type="dxa"/>
          </w:tcPr>
          <w:p w:rsidRPr="00434A46" w:rsidR="00DF3225" w:rsidP="00DF3225" w:rsidRDefault="00DF3225" w14:paraId="0EE2F74B" w14:textId="771C8DDA">
            <w:pPr>
              <w:rPr>
                <w:sz w:val="16"/>
                <w:szCs w:val="16"/>
              </w:rPr>
            </w:pPr>
            <w:r>
              <w:rPr>
                <w:sz w:val="16"/>
              </w:rPr>
              <w:t>OLDC auto-populates the award amount.  If the amount is incorrect, please notify your ACF Grants Management Specialist.</w:t>
            </w:r>
          </w:p>
        </w:tc>
        <w:tc>
          <w:tcPr>
            <w:tcW w:w="1226" w:type="dxa"/>
          </w:tcPr>
          <w:p w:rsidR="00DF3225" w:rsidP="00DF3225" w:rsidRDefault="00DF3225" w14:paraId="1F636999" w14:textId="7EDD3A55">
            <w:pPr>
              <w:rPr>
                <w:sz w:val="16"/>
              </w:rPr>
            </w:pPr>
            <w:r>
              <w:rPr>
                <w:sz w:val="16"/>
              </w:rPr>
              <w:t>OLDC auto-populates the award amount.  If the amount is incorrect, please notify your ACF Grants Management Specialist.</w:t>
            </w:r>
          </w:p>
        </w:tc>
        <w:tc>
          <w:tcPr>
            <w:tcW w:w="1226" w:type="dxa"/>
          </w:tcPr>
          <w:p w:rsidR="00DF3225" w:rsidP="00DF3225" w:rsidRDefault="00DF3225" w14:paraId="168A6CEA" w14:textId="59ED2BC0">
            <w:pPr>
              <w:rPr>
                <w:sz w:val="16"/>
              </w:rPr>
            </w:pPr>
            <w:r>
              <w:rPr>
                <w:sz w:val="16"/>
              </w:rPr>
              <w:t>OLDC auto-populates the award amount.  If the amount is incorrect, please notify your ACF Grants Management Specialist.</w:t>
            </w:r>
          </w:p>
        </w:tc>
        <w:tc>
          <w:tcPr>
            <w:tcW w:w="1226" w:type="dxa"/>
          </w:tcPr>
          <w:p w:rsidR="00DF3225" w:rsidP="00DF3225" w:rsidRDefault="00DF3225" w14:paraId="1B04C458" w14:textId="326AF88E">
            <w:pPr>
              <w:rPr>
                <w:sz w:val="16"/>
              </w:rPr>
            </w:pPr>
            <w:r>
              <w:rPr>
                <w:sz w:val="16"/>
              </w:rPr>
              <w:t>OLDC auto-populates the award amount.  If the amount is incorrect, please notify your ACF Grants Management Specialist.</w:t>
            </w:r>
          </w:p>
        </w:tc>
      </w:tr>
    </w:tbl>
    <w:p w:rsidR="00B302A9" w:rsidP="00905027" w:rsidRDefault="00B302A9" w14:paraId="71164B31" w14:textId="77777777">
      <w:pPr>
        <w:rPr>
          <w:b/>
          <w:u w:val="single"/>
        </w:rPr>
      </w:pPr>
    </w:p>
    <w:p w:rsidR="00905027" w:rsidP="00905027" w:rsidRDefault="00905027" w14:paraId="7F4F8458" w14:textId="77777777">
      <w:pPr>
        <w:rPr>
          <w:b/>
          <w:u w:val="single"/>
        </w:rPr>
      </w:pPr>
    </w:p>
    <w:p w:rsidR="00BD5D5D" w:rsidP="00905027" w:rsidRDefault="00BD5D5D" w14:paraId="1E6B255B" w14:textId="77777777">
      <w:pPr>
        <w:rPr>
          <w:rStyle w:val="Strong"/>
          <w:sz w:val="36"/>
          <w:szCs w:val="36"/>
        </w:rPr>
        <w:sectPr w:rsidR="00BD5D5D" w:rsidSect="00BD5D5D">
          <w:pgSz w:w="15840" w:h="12240" w:orient="landscape"/>
          <w:pgMar w:top="1440" w:right="1440" w:bottom="1440" w:left="1440" w:header="720" w:footer="720" w:gutter="0"/>
          <w:cols w:space="720"/>
          <w:docGrid w:linePitch="360"/>
        </w:sectPr>
      </w:pPr>
    </w:p>
    <w:p w:rsidRPr="009F05AB" w:rsidR="00A036D4" w:rsidP="00905027" w:rsidRDefault="00743616" w14:paraId="28951364" w14:textId="4EF13213">
      <w:pPr>
        <w:rPr>
          <w:rStyle w:val="Strong"/>
          <w:sz w:val="36"/>
          <w:szCs w:val="36"/>
        </w:rPr>
      </w:pPr>
      <w:r w:rsidRPr="009F05AB">
        <w:rPr>
          <w:rStyle w:val="Strong"/>
          <w:sz w:val="36"/>
          <w:szCs w:val="36"/>
        </w:rPr>
        <w:t xml:space="preserve">Line </w:t>
      </w:r>
      <w:r w:rsidR="00692F8F">
        <w:rPr>
          <w:rStyle w:val="Strong"/>
          <w:sz w:val="36"/>
          <w:szCs w:val="36"/>
        </w:rPr>
        <w:t>8</w:t>
      </w:r>
      <w:r w:rsidRPr="009F05AB" w:rsidR="00692F8F">
        <w:rPr>
          <w:rStyle w:val="Strong"/>
          <w:sz w:val="36"/>
          <w:szCs w:val="36"/>
        </w:rPr>
        <w:t xml:space="preserve"> </w:t>
      </w:r>
      <w:r w:rsidRPr="009F05AB" w:rsidR="00A036D4">
        <w:rPr>
          <w:rStyle w:val="Strong"/>
          <w:sz w:val="36"/>
          <w:szCs w:val="36"/>
        </w:rPr>
        <w:t xml:space="preserve">- </w:t>
      </w:r>
      <w:r w:rsidRPr="009F05AB" w:rsidR="00D057FE">
        <w:rPr>
          <w:rStyle w:val="Strong"/>
          <w:sz w:val="36"/>
          <w:szCs w:val="36"/>
        </w:rPr>
        <w:t>Transfer from TANF</w:t>
      </w:r>
    </w:p>
    <w:p w:rsidRPr="00F82321" w:rsidR="00F8521E" w:rsidP="00905027" w:rsidRDefault="00F8521E" w14:paraId="7A159AB2" w14:textId="77777777"/>
    <w:p w:rsidRPr="00F82321" w:rsidR="00F8521E" w:rsidP="00905027" w:rsidRDefault="00FE0AC5" w14:paraId="29DCA7C9" w14:textId="61612993">
      <w:r>
        <w:t>Lead Agencies</w:t>
      </w:r>
      <w:r w:rsidRPr="00F82321" w:rsidR="00D057FE">
        <w:t xml:space="preserve"> may transfer up to 30% of their TANF grant to CCDF. TANF funds transferred to CCDF are treated as Discretionary funds and are subject to the same requirements and restrictions (e.g., </w:t>
      </w:r>
      <w:r>
        <w:t>Lead Agencies</w:t>
      </w:r>
      <w:r w:rsidRPr="00F82321" w:rsidR="00D057FE">
        <w:t xml:space="preserve"> must obligate their TANF transfers within two years and liquidate those obligations within three years). Funds reported in column (C) of Line 6 must also be reported in the categorical amounts entered in column (C) for other lines on the ACF-696. </w:t>
      </w:r>
    </w:p>
    <w:p w:rsidRPr="00F82321" w:rsidR="00F8521E" w:rsidP="00905027" w:rsidRDefault="00F8521E" w14:paraId="111D8D15" w14:textId="77777777"/>
    <w:p w:rsidR="00D67EC5" w:rsidP="00905027" w:rsidRDefault="00FE0AC5" w14:paraId="35BA27E9" w14:textId="6784CABC">
      <w:r>
        <w:t>Lead Agencies</w:t>
      </w:r>
      <w:r w:rsidRPr="00F82321" w:rsidR="00D057FE">
        <w:t xml:space="preserve"> wishing to transfer funds back to the TANF block grant must do so within the two-year obligation period for CCDF Discretionary funds. </w:t>
      </w:r>
    </w:p>
    <w:p w:rsidR="00F705A4" w:rsidP="00677CD8" w:rsidRDefault="00F705A4" w14:paraId="4199E1D9" w14:textId="77777777">
      <w:pPr>
        <w:rPr>
          <w:rStyle w:val="Emphasis"/>
        </w:rPr>
      </w:pPr>
    </w:p>
    <w:p w:rsidRPr="00677CD8" w:rsidR="00677CD8" w:rsidP="00677CD8" w:rsidRDefault="007A0092" w14:paraId="477A1142" w14:textId="1A32CAFF">
      <w:pPr>
        <w:rPr>
          <w:rStyle w:val="Emphasis"/>
        </w:rPr>
      </w:pPr>
      <w:r>
        <w:rPr>
          <w:rStyle w:val="Emphasis"/>
        </w:rPr>
        <w:t>T</w:t>
      </w:r>
      <w:r w:rsidRPr="00677CD8" w:rsidR="00677CD8">
        <w:rPr>
          <w:rStyle w:val="Emphasis"/>
        </w:rPr>
        <w:t xml:space="preserve">able </w:t>
      </w:r>
      <w:r w:rsidR="00A22344">
        <w:rPr>
          <w:rStyle w:val="Emphasis"/>
        </w:rPr>
        <w:t>1</w:t>
      </w:r>
      <w:r w:rsidR="00666729">
        <w:rPr>
          <w:rStyle w:val="Emphasis"/>
        </w:rPr>
        <w:t>6</w:t>
      </w:r>
      <w:r w:rsidRPr="00677CD8" w:rsidR="00677CD8">
        <w:rPr>
          <w:rStyle w:val="Emphasis"/>
        </w:rPr>
        <w:t xml:space="preserve">: Explanation of Column Entries for Line </w:t>
      </w:r>
      <w:r w:rsidR="00D2278C">
        <w:rPr>
          <w:rStyle w:val="Emphasis"/>
        </w:rPr>
        <w:t>8</w:t>
      </w:r>
      <w:r w:rsidRPr="00677CD8" w:rsidR="00677CD8">
        <w:rPr>
          <w:rStyle w:val="Emphasis"/>
        </w:rPr>
        <w:t xml:space="preserve"> </w:t>
      </w:r>
    </w:p>
    <w:p w:rsidRPr="00F82321" w:rsidR="00D67EC5" w:rsidP="00905027" w:rsidRDefault="00D67EC5" w14:paraId="30F4D922" w14:textId="77777777"/>
    <w:tbl>
      <w:tblPr>
        <w:tblW w:w="12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90"/>
        <w:gridCol w:w="1225"/>
        <w:gridCol w:w="1226"/>
        <w:gridCol w:w="1225"/>
        <w:gridCol w:w="1226"/>
        <w:gridCol w:w="1226"/>
        <w:gridCol w:w="1225"/>
        <w:gridCol w:w="1226"/>
        <w:gridCol w:w="1226"/>
        <w:gridCol w:w="990"/>
        <w:gridCol w:w="1170"/>
      </w:tblGrid>
      <w:tr w:rsidRPr="00F82321" w:rsidR="00AD50D9" w:rsidTr="00DF3225" w14:paraId="6ABCD36B" w14:textId="799A35EE">
        <w:trPr>
          <w:jc w:val="center"/>
        </w:trPr>
        <w:tc>
          <w:tcPr>
            <w:tcW w:w="990" w:type="dxa"/>
            <w:shd w:val="clear" w:color="auto" w:fill="D9D9D9"/>
          </w:tcPr>
          <w:p w:rsidRPr="00FE08D2" w:rsidR="00AD50D9" w:rsidP="00AD50D9" w:rsidRDefault="00AD50D9" w14:paraId="3C3AC41E" w14:textId="77777777">
            <w:pPr>
              <w:rPr>
                <w:sz w:val="16"/>
              </w:rPr>
            </w:pPr>
          </w:p>
        </w:tc>
        <w:tc>
          <w:tcPr>
            <w:tcW w:w="1225" w:type="dxa"/>
            <w:shd w:val="clear" w:color="auto" w:fill="D9D9D9"/>
          </w:tcPr>
          <w:p w:rsidRPr="00D13400" w:rsidR="00AD50D9" w:rsidP="00AD50D9" w:rsidRDefault="00AD50D9" w14:paraId="692D12F0" w14:textId="77777777">
            <w:pPr>
              <w:jc w:val="center"/>
              <w:rPr>
                <w:sz w:val="16"/>
              </w:rPr>
            </w:pPr>
            <w:r w:rsidRPr="00D13400">
              <w:rPr>
                <w:sz w:val="16"/>
              </w:rPr>
              <w:t>(COLUMN A)</w:t>
            </w:r>
          </w:p>
          <w:p w:rsidRPr="00FE08D2" w:rsidR="00AD50D9" w:rsidP="00AD50D9" w:rsidRDefault="00AD50D9" w14:paraId="6E5229D4" w14:textId="5A264894">
            <w:pPr>
              <w:jc w:val="center"/>
              <w:rPr>
                <w:sz w:val="16"/>
              </w:rPr>
            </w:pPr>
            <w:r w:rsidRPr="00D13400">
              <w:rPr>
                <w:sz w:val="16"/>
              </w:rPr>
              <w:t>MANDA</w:t>
            </w:r>
            <w:r>
              <w:rPr>
                <w:sz w:val="16"/>
              </w:rPr>
              <w:softHyphen/>
            </w:r>
            <w:r w:rsidRPr="00D13400">
              <w:rPr>
                <w:sz w:val="16"/>
              </w:rPr>
              <w:t>TORY FUNDS</w:t>
            </w:r>
          </w:p>
        </w:tc>
        <w:tc>
          <w:tcPr>
            <w:tcW w:w="1226" w:type="dxa"/>
            <w:shd w:val="clear" w:color="auto" w:fill="D9D9D9"/>
          </w:tcPr>
          <w:p w:rsidRPr="00D13400" w:rsidR="00AD50D9" w:rsidP="00AD50D9" w:rsidRDefault="00AD50D9" w14:paraId="3EB1A610" w14:textId="77777777">
            <w:pPr>
              <w:jc w:val="center"/>
              <w:rPr>
                <w:sz w:val="16"/>
              </w:rPr>
            </w:pPr>
            <w:r w:rsidRPr="00D13400">
              <w:rPr>
                <w:sz w:val="16"/>
              </w:rPr>
              <w:t>(COLUMN B)</w:t>
            </w:r>
          </w:p>
          <w:p w:rsidRPr="00FE08D2" w:rsidR="00AD50D9" w:rsidP="00AD50D9" w:rsidRDefault="00AD50D9" w14:paraId="795326A5" w14:textId="220FFE57">
            <w:pPr>
              <w:jc w:val="center"/>
              <w:rPr>
                <w:sz w:val="16"/>
              </w:rPr>
            </w:pPr>
            <w:r w:rsidRPr="00D13400">
              <w:rPr>
                <w:sz w:val="16"/>
              </w:rPr>
              <w:t>MATCHING FUNDS</w:t>
            </w:r>
          </w:p>
        </w:tc>
        <w:tc>
          <w:tcPr>
            <w:tcW w:w="1225" w:type="dxa"/>
            <w:shd w:val="clear" w:color="auto" w:fill="D9D9D9"/>
          </w:tcPr>
          <w:p w:rsidRPr="00D13400" w:rsidR="00AD50D9" w:rsidP="00AD50D9" w:rsidRDefault="00AD50D9" w14:paraId="3F05FEDF" w14:textId="77777777">
            <w:pPr>
              <w:jc w:val="center"/>
              <w:rPr>
                <w:sz w:val="16"/>
              </w:rPr>
            </w:pPr>
            <w:r w:rsidRPr="00D13400">
              <w:rPr>
                <w:sz w:val="16"/>
              </w:rPr>
              <w:t>(COLUMN C)</w:t>
            </w:r>
          </w:p>
          <w:p w:rsidR="00AD50D9" w:rsidP="00AD50D9" w:rsidRDefault="00AD50D9" w14:paraId="640F8455" w14:textId="173F1CAF">
            <w:pPr>
              <w:jc w:val="center"/>
              <w:rPr>
                <w:sz w:val="16"/>
              </w:rPr>
            </w:pPr>
            <w:r w:rsidRPr="00D13400">
              <w:rPr>
                <w:sz w:val="16"/>
              </w:rPr>
              <w:t>DISCRETION</w:t>
            </w:r>
            <w:r>
              <w:rPr>
                <w:sz w:val="16"/>
              </w:rPr>
              <w:t>-</w:t>
            </w:r>
          </w:p>
          <w:p w:rsidRPr="00FE08D2" w:rsidR="00AD50D9" w:rsidP="00AD50D9" w:rsidRDefault="00AD50D9" w14:paraId="0FD0EFBE" w14:textId="4664A351">
            <w:pPr>
              <w:jc w:val="center"/>
              <w:rPr>
                <w:sz w:val="16"/>
              </w:rPr>
            </w:pPr>
            <w:r>
              <w:rPr>
                <w:sz w:val="16"/>
              </w:rPr>
              <w:softHyphen/>
            </w:r>
            <w:r w:rsidRPr="00D13400">
              <w:rPr>
                <w:sz w:val="16"/>
              </w:rPr>
              <w:t>ARY FUNDS</w:t>
            </w:r>
          </w:p>
        </w:tc>
        <w:tc>
          <w:tcPr>
            <w:tcW w:w="1226" w:type="dxa"/>
            <w:shd w:val="clear" w:color="auto" w:fill="D9D9D9"/>
          </w:tcPr>
          <w:p w:rsidRPr="00D13400" w:rsidR="00AD50D9" w:rsidP="00AD50D9" w:rsidRDefault="00AD50D9" w14:paraId="0922DBF8" w14:textId="77777777">
            <w:pPr>
              <w:jc w:val="center"/>
              <w:rPr>
                <w:sz w:val="16"/>
              </w:rPr>
            </w:pPr>
            <w:r w:rsidRPr="00D13400">
              <w:rPr>
                <w:sz w:val="16"/>
              </w:rPr>
              <w:t>(COLUMN D)</w:t>
            </w:r>
          </w:p>
          <w:p w:rsidRPr="00FE08D2" w:rsidR="00AD50D9" w:rsidP="00AD50D9" w:rsidRDefault="00AD50D9" w14:paraId="12693FAF" w14:textId="642403D2">
            <w:pPr>
              <w:jc w:val="center"/>
              <w:rPr>
                <w:sz w:val="16"/>
              </w:rPr>
            </w:pPr>
            <w:r w:rsidRPr="00D13400">
              <w:rPr>
                <w:sz w:val="16"/>
              </w:rPr>
              <w:t>MOE</w:t>
            </w:r>
          </w:p>
        </w:tc>
        <w:tc>
          <w:tcPr>
            <w:tcW w:w="1226" w:type="dxa"/>
            <w:shd w:val="clear" w:color="auto" w:fill="D9D9D9"/>
          </w:tcPr>
          <w:p w:rsidRPr="00D13400" w:rsidR="00AD50D9" w:rsidP="00AD50D9" w:rsidRDefault="00AD50D9" w14:paraId="7CA21041" w14:textId="7B89E044">
            <w:pPr>
              <w:jc w:val="center"/>
              <w:rPr>
                <w:sz w:val="16"/>
              </w:rPr>
            </w:pPr>
            <w:r w:rsidRPr="00D13400">
              <w:rPr>
                <w:sz w:val="16"/>
              </w:rPr>
              <w:t>(COLUMN E)</w:t>
            </w:r>
          </w:p>
          <w:p w:rsidR="00AD50D9" w:rsidP="00AD50D9" w:rsidRDefault="00AD50D9" w14:paraId="70567D67" w14:textId="77777777">
            <w:pPr>
              <w:jc w:val="center"/>
              <w:rPr>
                <w:sz w:val="16"/>
              </w:rPr>
            </w:pPr>
            <w:r w:rsidRPr="00D13400">
              <w:rPr>
                <w:sz w:val="16"/>
              </w:rPr>
              <w:t>DISCRETION</w:t>
            </w:r>
            <w:r>
              <w:rPr>
                <w:sz w:val="16"/>
              </w:rPr>
              <w:t>-</w:t>
            </w:r>
          </w:p>
          <w:p w:rsidRPr="00D13400" w:rsidR="00AD50D9" w:rsidP="00AD50D9" w:rsidRDefault="00AD50D9" w14:paraId="4115D8EC" w14:textId="77777777">
            <w:pPr>
              <w:jc w:val="center"/>
              <w:rPr>
                <w:sz w:val="16"/>
              </w:rPr>
            </w:pPr>
            <w:r>
              <w:rPr>
                <w:sz w:val="16"/>
              </w:rPr>
              <w:softHyphen/>
            </w:r>
            <w:r w:rsidRPr="00D13400">
              <w:rPr>
                <w:sz w:val="16"/>
              </w:rPr>
              <w:t>ARY</w:t>
            </w:r>
          </w:p>
          <w:p w:rsidRPr="00D13400" w:rsidR="00AD50D9" w:rsidP="00AD50D9" w:rsidRDefault="00AD50D9" w14:paraId="7E2F9CFD" w14:textId="77777777">
            <w:pPr>
              <w:jc w:val="center"/>
              <w:rPr>
                <w:sz w:val="16"/>
              </w:rPr>
            </w:pPr>
            <w:r w:rsidRPr="00D13400">
              <w:rPr>
                <w:sz w:val="16"/>
              </w:rPr>
              <w:t>DISASTER</w:t>
            </w:r>
          </w:p>
          <w:p w:rsidRPr="00FE08D2" w:rsidR="00AD50D9" w:rsidP="00AD50D9" w:rsidRDefault="00AD50D9" w14:paraId="38B76040" w14:textId="6545C9A7">
            <w:pPr>
              <w:jc w:val="center"/>
              <w:rPr>
                <w:sz w:val="16"/>
              </w:rPr>
            </w:pPr>
            <w:r w:rsidRPr="00D13400">
              <w:rPr>
                <w:sz w:val="16"/>
              </w:rPr>
              <w:t>RELIEF FUNDS</w:t>
            </w:r>
          </w:p>
        </w:tc>
        <w:tc>
          <w:tcPr>
            <w:tcW w:w="1225" w:type="dxa"/>
            <w:shd w:val="clear" w:color="auto" w:fill="D9D9D9"/>
          </w:tcPr>
          <w:p w:rsidR="00AD50D9" w:rsidP="00AD50D9" w:rsidRDefault="00AD50D9" w14:paraId="3DCB7F05" w14:textId="5CFAC32F">
            <w:pPr>
              <w:jc w:val="center"/>
              <w:rPr>
                <w:sz w:val="16"/>
              </w:rPr>
            </w:pPr>
            <w:r w:rsidRPr="00D13400">
              <w:rPr>
                <w:sz w:val="16"/>
              </w:rPr>
              <w:t>(COLUMN F) DISCRETION</w:t>
            </w:r>
            <w:r>
              <w:rPr>
                <w:sz w:val="16"/>
              </w:rPr>
              <w:t>-</w:t>
            </w:r>
          </w:p>
          <w:p w:rsidRPr="00FE08D2" w:rsidR="00AD50D9" w:rsidP="00AD50D9" w:rsidRDefault="00AD50D9" w14:paraId="61F7708D" w14:textId="042D5EC9">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26" w:type="dxa"/>
            <w:shd w:val="clear" w:color="auto" w:fill="D9D9D9"/>
          </w:tcPr>
          <w:p w:rsidRPr="002241A6" w:rsidR="00AD50D9" w:rsidP="00AD50D9" w:rsidRDefault="00AD50D9" w14:paraId="07C233E2" w14:textId="77777777">
            <w:pPr>
              <w:jc w:val="center"/>
              <w:rPr>
                <w:rFonts w:cstheme="minorHAnsi"/>
                <w:snapToGrid w:val="0"/>
                <w:sz w:val="16"/>
                <w:szCs w:val="16"/>
              </w:rPr>
            </w:pPr>
            <w:r w:rsidRPr="002241A6">
              <w:rPr>
                <w:rFonts w:cstheme="minorHAnsi"/>
                <w:snapToGrid w:val="0"/>
                <w:sz w:val="16"/>
                <w:szCs w:val="16"/>
              </w:rPr>
              <w:t>(COLUMN G)</w:t>
            </w:r>
          </w:p>
          <w:p w:rsidR="00AD50D9" w:rsidP="00AD50D9" w:rsidRDefault="00AD50D9" w14:paraId="404D1E92" w14:textId="28C3357F">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Pr="00434A46" w:rsidR="00AD50D9" w:rsidP="00AD50D9" w:rsidRDefault="00AD50D9" w14:paraId="4452F46E" w14:textId="78241C74">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26" w:type="dxa"/>
            <w:shd w:val="clear" w:color="auto" w:fill="D9D9D9"/>
          </w:tcPr>
          <w:p w:rsidR="00AD50D9" w:rsidP="00AD50D9" w:rsidRDefault="00AD50D9" w14:paraId="5DC4A736" w14:textId="77777777">
            <w:pPr>
              <w:jc w:val="center"/>
              <w:rPr>
                <w:rFonts w:cstheme="minorHAnsi"/>
                <w:snapToGrid w:val="0"/>
                <w:sz w:val="16"/>
                <w:szCs w:val="16"/>
              </w:rPr>
            </w:pPr>
            <w:r>
              <w:rPr>
                <w:rFonts w:cstheme="minorHAnsi"/>
                <w:snapToGrid w:val="0"/>
                <w:sz w:val="16"/>
                <w:szCs w:val="16"/>
              </w:rPr>
              <w:t>(COLUMN H)</w:t>
            </w:r>
          </w:p>
          <w:p w:rsidR="00AD50D9" w:rsidP="00AD50D9" w:rsidRDefault="00AD50D9" w14:paraId="5C4F9CFB" w14:textId="77777777">
            <w:pPr>
              <w:jc w:val="center"/>
              <w:rPr>
                <w:caps/>
                <w:sz w:val="16"/>
                <w:szCs w:val="16"/>
              </w:rPr>
            </w:pPr>
            <w:r>
              <w:rPr>
                <w:caps/>
                <w:sz w:val="16"/>
                <w:szCs w:val="16"/>
              </w:rPr>
              <w:t>dISCRETION-</w:t>
            </w:r>
          </w:p>
          <w:p w:rsidRPr="00434A46" w:rsidR="00AD50D9" w:rsidP="00AD50D9" w:rsidRDefault="00AD50D9" w14:paraId="1B39DB1F" w14:textId="0BC3816A">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990" w:type="dxa"/>
            <w:shd w:val="clear" w:color="auto" w:fill="D9D9D9"/>
          </w:tcPr>
          <w:p w:rsidRPr="005F6E7C" w:rsidR="00AD50D9" w:rsidP="00AD50D9" w:rsidRDefault="00AD50D9" w14:paraId="031383B0" w14:textId="77777777">
            <w:pPr>
              <w:jc w:val="center"/>
              <w:rPr>
                <w:rFonts w:cstheme="minorHAnsi"/>
                <w:snapToGrid w:val="0"/>
                <w:sz w:val="16"/>
                <w:szCs w:val="16"/>
              </w:rPr>
            </w:pPr>
            <w:r w:rsidRPr="005F6E7C">
              <w:rPr>
                <w:rFonts w:cstheme="minorHAnsi"/>
                <w:snapToGrid w:val="0"/>
                <w:sz w:val="16"/>
                <w:szCs w:val="16"/>
              </w:rPr>
              <w:t>(COLUMN I)</w:t>
            </w:r>
          </w:p>
          <w:p w:rsidR="00AD50D9" w:rsidP="00AD50D9" w:rsidRDefault="00AD50D9" w14:paraId="1EAFB967"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rsidRDefault="00AD50D9" w14:paraId="56685C51"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AD50D9" w:rsidRDefault="00AD50D9" w14:paraId="720A644F" w14:textId="1FF7DB64">
            <w:pPr>
              <w:jc w:val="center"/>
              <w:rPr>
                <w:rFonts w:cstheme="minorHAnsi"/>
                <w:snapToGrid w:val="0"/>
                <w:sz w:val="16"/>
                <w:szCs w:val="16"/>
              </w:rPr>
            </w:pPr>
            <w:r w:rsidRPr="005F6E7C">
              <w:rPr>
                <w:rFonts w:cstheme="minorHAnsi"/>
                <w:snapToGrid w:val="0"/>
                <w:sz w:val="16"/>
                <w:szCs w:val="16"/>
              </w:rPr>
              <w:t>NARY ARP ACT FUNDS</w:t>
            </w:r>
          </w:p>
        </w:tc>
        <w:tc>
          <w:tcPr>
            <w:tcW w:w="1170" w:type="dxa"/>
            <w:shd w:val="clear" w:color="auto" w:fill="D9D9D9"/>
          </w:tcPr>
          <w:p w:rsidRPr="005F6E7C" w:rsidR="00AD50D9" w:rsidP="00AD50D9" w:rsidRDefault="00AD50D9" w14:paraId="3D1D8334" w14:textId="77777777">
            <w:pPr>
              <w:jc w:val="center"/>
              <w:rPr>
                <w:rFonts w:cstheme="minorHAnsi"/>
                <w:snapToGrid w:val="0"/>
                <w:sz w:val="16"/>
                <w:szCs w:val="16"/>
              </w:rPr>
            </w:pPr>
            <w:r w:rsidRPr="005F6E7C">
              <w:rPr>
                <w:rFonts w:cstheme="minorHAnsi"/>
                <w:snapToGrid w:val="0"/>
                <w:sz w:val="16"/>
                <w:szCs w:val="16"/>
              </w:rPr>
              <w:t>(COLUMN J)</w:t>
            </w:r>
          </w:p>
          <w:p w:rsidR="00AD50D9" w:rsidP="00AD50D9" w:rsidRDefault="00AD50D9" w14:paraId="303F2F71"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rsidRDefault="00AD50D9" w14:paraId="2C13E66B" w14:textId="71C7E814">
            <w:pPr>
              <w:jc w:val="center"/>
              <w:rPr>
                <w:rFonts w:cstheme="minorHAnsi"/>
                <w:snapToGrid w:val="0"/>
                <w:sz w:val="16"/>
                <w:szCs w:val="16"/>
              </w:rPr>
            </w:pPr>
            <w:r w:rsidRPr="005F6E7C">
              <w:rPr>
                <w:rFonts w:cstheme="minorHAnsi"/>
                <w:snapToGrid w:val="0"/>
                <w:sz w:val="16"/>
                <w:szCs w:val="16"/>
              </w:rPr>
              <w:t>TION ARP ACT FUNDS</w:t>
            </w:r>
          </w:p>
        </w:tc>
      </w:tr>
      <w:tr w:rsidRPr="00F82321" w:rsidR="00D76D47" w:rsidTr="0045196C" w14:paraId="16B4B078" w14:textId="127B738F">
        <w:trPr>
          <w:jc w:val="center"/>
        </w:trPr>
        <w:tc>
          <w:tcPr>
            <w:tcW w:w="990" w:type="dxa"/>
          </w:tcPr>
          <w:p w:rsidRPr="00FE08D2" w:rsidR="00DF3225" w:rsidP="00DF3225" w:rsidRDefault="001A2888" w14:paraId="6907AE93" w14:textId="63E82153">
            <w:pPr>
              <w:rPr>
                <w:sz w:val="16"/>
              </w:rPr>
            </w:pPr>
            <w:r>
              <w:rPr>
                <w:sz w:val="16"/>
              </w:rPr>
              <w:t>8</w:t>
            </w:r>
            <w:r w:rsidRPr="00FE08D2" w:rsidR="00DF3225">
              <w:rPr>
                <w:sz w:val="16"/>
              </w:rPr>
              <w:t>. TRANSFER FROM TANF</w:t>
            </w:r>
          </w:p>
        </w:tc>
        <w:tc>
          <w:tcPr>
            <w:tcW w:w="1225" w:type="dxa"/>
            <w:shd w:val="clear" w:color="auto" w:fill="E6E6E6"/>
          </w:tcPr>
          <w:p w:rsidRPr="00FE08D2" w:rsidR="00DF3225" w:rsidP="00DF3225" w:rsidRDefault="00DF3225" w14:paraId="66C11D29" w14:textId="77777777">
            <w:pPr>
              <w:rPr>
                <w:sz w:val="16"/>
              </w:rPr>
            </w:pPr>
          </w:p>
        </w:tc>
        <w:tc>
          <w:tcPr>
            <w:tcW w:w="1226" w:type="dxa"/>
            <w:shd w:val="clear" w:color="auto" w:fill="E6E6E6"/>
          </w:tcPr>
          <w:p w:rsidRPr="00FE08D2" w:rsidR="00DF3225" w:rsidP="00DF3225" w:rsidRDefault="00DF3225" w14:paraId="19888CFB" w14:textId="77777777">
            <w:pPr>
              <w:rPr>
                <w:sz w:val="16"/>
              </w:rPr>
            </w:pPr>
          </w:p>
        </w:tc>
        <w:tc>
          <w:tcPr>
            <w:tcW w:w="1225" w:type="dxa"/>
            <w:shd w:val="clear" w:color="auto" w:fill="auto"/>
          </w:tcPr>
          <w:p w:rsidRPr="00FE08D2" w:rsidR="00DF3225" w:rsidP="00DF3225" w:rsidRDefault="00DF3225" w14:paraId="26953FEB" w14:textId="303AAA71">
            <w:pPr>
              <w:rPr>
                <w:sz w:val="16"/>
              </w:rPr>
            </w:pPr>
            <w:r w:rsidRPr="00FE08D2">
              <w:rPr>
                <w:sz w:val="16"/>
              </w:rPr>
              <w:t xml:space="preserve">Enter the cumulative amount transferred from TANF into the CCDF Discretionary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FE08D2">
              <w:rPr>
                <w:sz w:val="16"/>
              </w:rPr>
              <w:t xml:space="preserve">. </w:t>
            </w:r>
          </w:p>
        </w:tc>
        <w:tc>
          <w:tcPr>
            <w:tcW w:w="1226" w:type="dxa"/>
            <w:shd w:val="clear" w:color="auto" w:fill="E6E6E6"/>
          </w:tcPr>
          <w:p w:rsidRPr="00FE08D2" w:rsidR="00DF3225" w:rsidP="00DF3225" w:rsidRDefault="00DF3225" w14:paraId="46C1DFD4" w14:textId="77777777">
            <w:pPr>
              <w:rPr>
                <w:sz w:val="16"/>
              </w:rPr>
            </w:pPr>
          </w:p>
        </w:tc>
        <w:tc>
          <w:tcPr>
            <w:tcW w:w="1226" w:type="dxa"/>
            <w:shd w:val="clear" w:color="auto" w:fill="E6E6E6"/>
          </w:tcPr>
          <w:p w:rsidRPr="00FE08D2" w:rsidR="00DF3225" w:rsidP="00DF3225" w:rsidRDefault="00DF3225" w14:paraId="4DF7D222" w14:textId="77777777">
            <w:pPr>
              <w:rPr>
                <w:sz w:val="16"/>
              </w:rPr>
            </w:pPr>
          </w:p>
        </w:tc>
        <w:tc>
          <w:tcPr>
            <w:tcW w:w="1225" w:type="dxa"/>
            <w:shd w:val="clear" w:color="auto" w:fill="E6E6E6"/>
          </w:tcPr>
          <w:p w:rsidRPr="00FE08D2" w:rsidR="00DF3225" w:rsidP="00DF3225" w:rsidRDefault="00DF3225" w14:paraId="2FB95BC6" w14:textId="77777777">
            <w:pPr>
              <w:rPr>
                <w:sz w:val="16"/>
              </w:rPr>
            </w:pPr>
          </w:p>
        </w:tc>
        <w:tc>
          <w:tcPr>
            <w:tcW w:w="1226" w:type="dxa"/>
            <w:shd w:val="clear" w:color="auto" w:fill="E6E6E6"/>
          </w:tcPr>
          <w:p w:rsidRPr="00434A46" w:rsidR="00DF3225" w:rsidP="00DF3225" w:rsidRDefault="00DF3225" w14:paraId="40047025" w14:textId="77777777">
            <w:pPr>
              <w:rPr>
                <w:sz w:val="16"/>
                <w:szCs w:val="16"/>
              </w:rPr>
            </w:pPr>
          </w:p>
        </w:tc>
        <w:tc>
          <w:tcPr>
            <w:tcW w:w="1226" w:type="dxa"/>
            <w:shd w:val="clear" w:color="auto" w:fill="E6E6E6"/>
          </w:tcPr>
          <w:p w:rsidRPr="00434A46" w:rsidR="00DF3225" w:rsidP="00DF3225" w:rsidRDefault="00DF3225" w14:paraId="025CA6EA" w14:textId="77777777">
            <w:pPr>
              <w:rPr>
                <w:sz w:val="16"/>
                <w:szCs w:val="16"/>
              </w:rPr>
            </w:pPr>
          </w:p>
        </w:tc>
        <w:tc>
          <w:tcPr>
            <w:tcW w:w="990" w:type="dxa"/>
            <w:shd w:val="clear" w:color="auto" w:fill="E6E6E6"/>
          </w:tcPr>
          <w:p w:rsidRPr="00434A46" w:rsidR="00DF3225" w:rsidP="00DF3225" w:rsidRDefault="00DF3225" w14:paraId="71AB77A1" w14:textId="77777777">
            <w:pPr>
              <w:rPr>
                <w:sz w:val="16"/>
                <w:szCs w:val="16"/>
              </w:rPr>
            </w:pPr>
          </w:p>
        </w:tc>
        <w:tc>
          <w:tcPr>
            <w:tcW w:w="1170" w:type="dxa"/>
            <w:shd w:val="clear" w:color="auto" w:fill="E6E6E6"/>
          </w:tcPr>
          <w:p w:rsidRPr="00434A46" w:rsidR="00DF3225" w:rsidP="00DF3225" w:rsidRDefault="00DF3225" w14:paraId="250D02E0" w14:textId="77777777">
            <w:pPr>
              <w:rPr>
                <w:sz w:val="16"/>
                <w:szCs w:val="16"/>
              </w:rPr>
            </w:pPr>
          </w:p>
        </w:tc>
      </w:tr>
    </w:tbl>
    <w:p w:rsidRPr="00F82321" w:rsidR="00CF3BD2" w:rsidP="00905027" w:rsidRDefault="00CF3BD2" w14:paraId="76784C31" w14:textId="77777777"/>
    <w:p w:rsidR="00BD5D5D" w:rsidP="00905027" w:rsidRDefault="00BD5D5D" w14:paraId="748B7D11" w14:textId="77777777">
      <w:pPr>
        <w:rPr>
          <w:rStyle w:val="Strong"/>
          <w:sz w:val="36"/>
          <w:szCs w:val="36"/>
        </w:rPr>
        <w:sectPr w:rsidR="00BD5D5D" w:rsidSect="00BD5D5D">
          <w:pgSz w:w="15840" w:h="12240" w:orient="landscape"/>
          <w:pgMar w:top="1440" w:right="1440" w:bottom="1440" w:left="1440" w:header="720" w:footer="720" w:gutter="0"/>
          <w:cols w:space="720"/>
          <w:docGrid w:linePitch="360"/>
        </w:sectPr>
      </w:pPr>
    </w:p>
    <w:p w:rsidRPr="009F05AB" w:rsidR="00A036D4" w:rsidP="00905027" w:rsidRDefault="00D057FE" w14:paraId="2CE2A703" w14:textId="5B536556">
      <w:pPr>
        <w:rPr>
          <w:rStyle w:val="Strong"/>
          <w:sz w:val="36"/>
          <w:szCs w:val="36"/>
        </w:rPr>
      </w:pPr>
      <w:r w:rsidRPr="009F05AB">
        <w:rPr>
          <w:rStyle w:val="Strong"/>
          <w:sz w:val="36"/>
          <w:szCs w:val="36"/>
        </w:rPr>
        <w:t xml:space="preserve">Line </w:t>
      </w:r>
      <w:r w:rsidR="00692F8F">
        <w:rPr>
          <w:rStyle w:val="Strong"/>
          <w:sz w:val="36"/>
          <w:szCs w:val="36"/>
        </w:rPr>
        <w:t>9</w:t>
      </w:r>
      <w:r w:rsidRPr="009F05AB" w:rsidR="00692F8F">
        <w:rPr>
          <w:rStyle w:val="Strong"/>
          <w:sz w:val="36"/>
          <w:szCs w:val="36"/>
        </w:rPr>
        <w:t xml:space="preserve"> </w:t>
      </w:r>
      <w:r w:rsidRPr="009F05AB">
        <w:rPr>
          <w:rStyle w:val="Strong"/>
          <w:sz w:val="36"/>
          <w:szCs w:val="36"/>
        </w:rPr>
        <w:t>- Unobligated Balance</w:t>
      </w:r>
    </w:p>
    <w:p w:rsidRPr="00F82321" w:rsidR="00F8521E" w:rsidP="00905027" w:rsidRDefault="00F8521E" w14:paraId="0E2DF981" w14:textId="77777777"/>
    <w:p w:rsidR="00EB2D92" w:rsidP="00905027" w:rsidRDefault="00D057FE" w14:paraId="0FEF43FF" w14:textId="6DF494BA">
      <w:r w:rsidRPr="00F82321">
        <w:t xml:space="preserve">Enter the amount of unobligated </w:t>
      </w:r>
      <w:r w:rsidR="00524AD4">
        <w:t>f</w:t>
      </w:r>
      <w:r w:rsidRPr="00F82321">
        <w:t xml:space="preserve">ederal funds for the </w:t>
      </w:r>
      <w:r w:rsidR="00E15FD7">
        <w:t>GY</w:t>
      </w:r>
      <w:r w:rsidRPr="00F82321">
        <w:t xml:space="preserve"> </w:t>
      </w:r>
      <w:r w:rsidR="00E15FD7">
        <w:t xml:space="preserve">through the quarter ending </w:t>
      </w:r>
      <w:r w:rsidRPr="00F82321">
        <w:t xml:space="preserve">report being submitted. </w:t>
      </w:r>
    </w:p>
    <w:p w:rsidR="00EB2D92" w:rsidP="009F05AB" w:rsidRDefault="00EB2D92" w14:paraId="09D0FD0E" w14:textId="77777777">
      <w:pPr>
        <w:pStyle w:val="ListParagraph"/>
        <w:numPr>
          <w:ilvl w:val="0"/>
          <w:numId w:val="27"/>
        </w:numPr>
      </w:pPr>
      <w:r>
        <w:t xml:space="preserve">Column (A): </w:t>
      </w:r>
      <w:r w:rsidRPr="00F82321" w:rsidR="00D057FE">
        <w:t>For States requesting Matching funds, amounts reported in column (A) – Mandatory funds, must be obligated by the end of the first year</w:t>
      </w:r>
      <w:r w:rsidRPr="00F82321" w:rsidR="009352A9">
        <w:rPr>
          <w:rStyle w:val="FootnoteReference"/>
        </w:rPr>
        <w:footnoteReference w:id="13"/>
      </w:r>
      <w:r w:rsidRPr="00F82321" w:rsidR="009352A9">
        <w:t xml:space="preserve">.  </w:t>
      </w:r>
    </w:p>
    <w:p w:rsidR="00EB2D92" w:rsidP="009F05AB" w:rsidRDefault="00EB2D92" w14:paraId="1D4E65B8" w14:textId="5AFAA0ED">
      <w:pPr>
        <w:pStyle w:val="ListParagraph"/>
        <w:numPr>
          <w:ilvl w:val="0"/>
          <w:numId w:val="27"/>
        </w:numPr>
      </w:pPr>
      <w:r>
        <w:t xml:space="preserve">Column (B): </w:t>
      </w:r>
      <w:r w:rsidRPr="00F82321" w:rsidR="0023282B">
        <w:t xml:space="preserve">Amounts reported in </w:t>
      </w:r>
      <w:r w:rsidRPr="00F82321" w:rsidR="00750A06">
        <w:t>c</w:t>
      </w:r>
      <w:r w:rsidRPr="00F82321" w:rsidR="0023282B">
        <w:t>olumn (B) – Matching funds</w:t>
      </w:r>
      <w:r w:rsidR="009861BD">
        <w:t xml:space="preserve"> </w:t>
      </w:r>
      <w:r>
        <w:t xml:space="preserve">that </w:t>
      </w:r>
      <w:r w:rsidRPr="00F82321" w:rsidR="0023282B">
        <w:t>remain</w:t>
      </w:r>
      <w:r w:rsidR="009861BD">
        <w:t xml:space="preserve"> </w:t>
      </w:r>
      <w:r w:rsidRPr="00F82321" w:rsidR="0023282B">
        <w:t xml:space="preserve">unobligated after the one-year obligation period will be returned to the </w:t>
      </w:r>
      <w:r w:rsidR="00524AD4">
        <w:t>f</w:t>
      </w:r>
      <w:r w:rsidRPr="00F82321" w:rsidR="0023282B">
        <w:t xml:space="preserve">ederal government and re-distributed. </w:t>
      </w:r>
    </w:p>
    <w:p w:rsidR="00DC5F0A" w:rsidP="009F05AB" w:rsidRDefault="00EB2D92" w14:paraId="1A95EF6C" w14:textId="5BFC7997">
      <w:pPr>
        <w:pStyle w:val="ListParagraph"/>
        <w:numPr>
          <w:ilvl w:val="0"/>
          <w:numId w:val="27"/>
        </w:numPr>
      </w:pPr>
      <w:r>
        <w:t xml:space="preserve">Columns (C) and (E): </w:t>
      </w:r>
      <w:r w:rsidRPr="00F82321" w:rsidR="0023282B">
        <w:t xml:space="preserve">Amounts </w:t>
      </w:r>
      <w:r w:rsidRPr="00F82321" w:rsidR="00D057FE">
        <w:t>reported in column</w:t>
      </w:r>
      <w:r w:rsidR="002139B5">
        <w:t>s</w:t>
      </w:r>
      <w:r w:rsidRPr="00F82321" w:rsidR="00D057FE">
        <w:t xml:space="preserve"> (C)</w:t>
      </w:r>
      <w:r w:rsidR="002139B5">
        <w:t xml:space="preserve"> and (E)</w:t>
      </w:r>
      <w:r w:rsidRPr="00F82321" w:rsidR="00D057FE">
        <w:t xml:space="preserve"> – Discretionary funds</w:t>
      </w:r>
      <w:r w:rsidR="002139B5">
        <w:t xml:space="preserve"> and Discretionary Disaster Relief funds</w:t>
      </w:r>
      <w:r w:rsidRPr="00F82321" w:rsidR="00D057FE">
        <w:t xml:space="preserve">, </w:t>
      </w:r>
      <w:r>
        <w:t>that</w:t>
      </w:r>
      <w:r w:rsidR="009861BD">
        <w:t xml:space="preserve"> </w:t>
      </w:r>
      <w:r w:rsidRPr="00F82321" w:rsidR="00D057FE">
        <w:t xml:space="preserve">remain unobligated after the two-year obligation period, will be returned to the </w:t>
      </w:r>
      <w:r w:rsidR="00524AD4">
        <w:t>f</w:t>
      </w:r>
      <w:r w:rsidRPr="00F82321" w:rsidR="00D057FE">
        <w:t xml:space="preserve">ederal Government. </w:t>
      </w:r>
    </w:p>
    <w:p w:rsidRPr="004902F7" w:rsidR="00DC5F0A" w:rsidP="00DC5F0A" w:rsidRDefault="00DC5F0A" w14:paraId="6E92D738" w14:textId="77777777">
      <w:pPr>
        <w:pStyle w:val="ListParagraph"/>
        <w:numPr>
          <w:ilvl w:val="0"/>
          <w:numId w:val="27"/>
        </w:numPr>
      </w:pPr>
      <w:r w:rsidRPr="004902F7">
        <w:t>Column (D): Amounts reported in column (D) – State MOE must be expended by September 30 of the Grant Award Year.</w:t>
      </w:r>
    </w:p>
    <w:p w:rsidRPr="004902F7" w:rsidR="00DC5F0A" w:rsidP="00DC5F0A" w:rsidRDefault="00DC5F0A" w14:paraId="12576AB8" w14:textId="2229A0A8">
      <w:pPr>
        <w:pStyle w:val="ListParagraph"/>
        <w:numPr>
          <w:ilvl w:val="0"/>
          <w:numId w:val="27"/>
        </w:numPr>
      </w:pPr>
      <w:r w:rsidRPr="004902F7">
        <w:t xml:space="preserve">Column (F): Amounts reported in column (F) – Discretionary Disaster Relief Funds for Construction/Renovation, that remain unobligated after the four-year obligation period, will be returned to the </w:t>
      </w:r>
      <w:r w:rsidR="00524AD4">
        <w:t>f</w:t>
      </w:r>
      <w:r w:rsidRPr="004902F7">
        <w:t xml:space="preserve">ederal </w:t>
      </w:r>
      <w:r w:rsidR="00524AD4">
        <w:t>g</w:t>
      </w:r>
      <w:r w:rsidRPr="004902F7">
        <w:t>overnment.</w:t>
      </w:r>
    </w:p>
    <w:p w:rsidRPr="004902F7" w:rsidR="00DC5F0A" w:rsidP="00DC5F0A" w:rsidRDefault="00DC5F0A" w14:paraId="3EA5D38F" w14:textId="02D40D83">
      <w:pPr>
        <w:pStyle w:val="ListParagraph"/>
        <w:numPr>
          <w:ilvl w:val="0"/>
          <w:numId w:val="27"/>
        </w:numPr>
      </w:pPr>
      <w:r w:rsidRPr="004902F7">
        <w:t>Column (G): Amounts reported in column (G) –</w:t>
      </w:r>
      <w:r w:rsidR="009861BD">
        <w:t xml:space="preserve"> </w:t>
      </w:r>
      <w:r w:rsidRPr="004902F7">
        <w:t xml:space="preserve">Discretionary CARES Act funds, and remaining unobligated after the three-year obligation period, will be returned to the </w:t>
      </w:r>
      <w:r w:rsidR="00524AD4">
        <w:t>f</w:t>
      </w:r>
      <w:r w:rsidRPr="004902F7" w:rsidR="00524AD4">
        <w:t xml:space="preserve">ederal </w:t>
      </w:r>
      <w:r w:rsidR="00524AD4">
        <w:t>g</w:t>
      </w:r>
      <w:r w:rsidRPr="004902F7" w:rsidR="00524AD4">
        <w:t>overnment</w:t>
      </w:r>
      <w:r w:rsidRPr="004902F7">
        <w:t xml:space="preserve">. </w:t>
      </w:r>
    </w:p>
    <w:p w:rsidR="0023282B" w:rsidP="009F05AB" w:rsidRDefault="009861BD" w14:paraId="14C9946B" w14:textId="3D973BED">
      <w:pPr>
        <w:pStyle w:val="ListParagraph"/>
        <w:numPr>
          <w:ilvl w:val="0"/>
          <w:numId w:val="27"/>
        </w:numPr>
      </w:pPr>
      <w:r>
        <w:t xml:space="preserve">Column (H): Amounts reported in column (H) – Discretionary </w:t>
      </w:r>
      <w:r w:rsidR="00642D31">
        <w:t>CRRSA</w:t>
      </w:r>
      <w:r w:rsidR="007D0989">
        <w:t xml:space="preserve"> Act</w:t>
      </w:r>
      <w:r w:rsidR="00E163AC">
        <w:t xml:space="preserve">, </w:t>
      </w:r>
      <w:r w:rsidR="00AC777B">
        <w:t xml:space="preserve">and remaining unobligated after the </w:t>
      </w:r>
      <w:r w:rsidR="00430F7D">
        <w:t>two</w:t>
      </w:r>
      <w:r w:rsidR="00AC777B">
        <w:t xml:space="preserve">-year obligation period, </w:t>
      </w:r>
      <w:r w:rsidR="00E163AC">
        <w:t xml:space="preserve">will be returned to the </w:t>
      </w:r>
      <w:r w:rsidR="00524AD4">
        <w:t>f</w:t>
      </w:r>
      <w:r w:rsidR="00E163AC">
        <w:t xml:space="preserve">ederal </w:t>
      </w:r>
      <w:r w:rsidR="00524AD4">
        <w:t>g</w:t>
      </w:r>
      <w:r w:rsidR="00E163AC">
        <w:t xml:space="preserve">overnment. </w:t>
      </w:r>
    </w:p>
    <w:p w:rsidR="00DF3225" w:rsidP="009F05AB" w:rsidRDefault="00DF3225" w14:paraId="0D5C35C1" w14:textId="34595501">
      <w:pPr>
        <w:pStyle w:val="ListParagraph"/>
        <w:numPr>
          <w:ilvl w:val="0"/>
          <w:numId w:val="27"/>
        </w:numPr>
      </w:pPr>
      <w:r>
        <w:t xml:space="preserve">Column (I): Amounts reported in column (I) – </w:t>
      </w:r>
      <w:r w:rsidR="00AA7505">
        <w:t xml:space="preserve">Supplemental Discretionary </w:t>
      </w:r>
      <w:r w:rsidR="00AB78C3">
        <w:t xml:space="preserve">ARP </w:t>
      </w:r>
      <w:r w:rsidR="00D90A8E">
        <w:t xml:space="preserve">Act </w:t>
      </w:r>
      <w:r w:rsidR="00AA7505">
        <w:t>f</w:t>
      </w:r>
      <w:r w:rsidR="00AB78C3">
        <w:t>unds</w:t>
      </w:r>
      <w:r>
        <w:t xml:space="preserve">, and remaining unobligated after the </w:t>
      </w:r>
      <w:r w:rsidR="00C8635F">
        <w:t>three</w:t>
      </w:r>
      <w:r>
        <w:t xml:space="preserve">-year obligation period, will be returned to the </w:t>
      </w:r>
      <w:r w:rsidR="00524AD4">
        <w:t>f</w:t>
      </w:r>
      <w:r>
        <w:t xml:space="preserve">ederal </w:t>
      </w:r>
      <w:r w:rsidR="00524AD4">
        <w:t>g</w:t>
      </w:r>
      <w:r>
        <w:t>overnment.</w:t>
      </w:r>
    </w:p>
    <w:p w:rsidR="00A71C1C" w:rsidP="00A71C1C" w:rsidRDefault="00DF3225" w14:paraId="7F467A36" w14:textId="62CEA948">
      <w:pPr>
        <w:pStyle w:val="ListParagraph"/>
        <w:numPr>
          <w:ilvl w:val="0"/>
          <w:numId w:val="27"/>
        </w:numPr>
      </w:pPr>
      <w:r>
        <w:t>Column (J):</w:t>
      </w:r>
      <w:r w:rsidRPr="00DF3225">
        <w:t xml:space="preserve"> </w:t>
      </w:r>
      <w:r>
        <w:t xml:space="preserve">Amounts reported in column (J) – </w:t>
      </w:r>
      <w:r w:rsidR="00AA7505">
        <w:t xml:space="preserve">Stabilization </w:t>
      </w:r>
      <w:r>
        <w:t xml:space="preserve">ARP Act </w:t>
      </w:r>
      <w:r w:rsidR="00AA7505">
        <w:t>funds</w:t>
      </w:r>
      <w:r>
        <w:t xml:space="preserve">, and remaining unobligated after the </w:t>
      </w:r>
      <w:r w:rsidR="00C01C74">
        <w:t>two</w:t>
      </w:r>
      <w:r>
        <w:t xml:space="preserve">-year obligation period, will be returned to the </w:t>
      </w:r>
      <w:r w:rsidR="00524AD4">
        <w:t>f</w:t>
      </w:r>
      <w:r>
        <w:t xml:space="preserve">ederal </w:t>
      </w:r>
      <w:r w:rsidR="00524AD4">
        <w:t>g</w:t>
      </w:r>
      <w:r>
        <w:t>overnment.</w:t>
      </w:r>
    </w:p>
    <w:p w:rsidR="00C54960" w:rsidP="00905027" w:rsidRDefault="00C54960" w14:paraId="144F9C73" w14:textId="77777777"/>
    <w:p w:rsidR="00BD5D5D" w:rsidP="00905027" w:rsidRDefault="00BD5D5D" w14:paraId="7D9104FB" w14:textId="77777777">
      <w:pPr>
        <w:rPr>
          <w:rStyle w:val="Emphasis"/>
        </w:rPr>
        <w:sectPr w:rsidR="00BD5D5D" w:rsidSect="00BD5D5D">
          <w:pgSz w:w="12240" w:h="15840"/>
          <w:pgMar w:top="1440" w:right="1440" w:bottom="1440" w:left="1440" w:header="720" w:footer="720" w:gutter="0"/>
          <w:cols w:space="720"/>
          <w:docGrid w:linePitch="360"/>
        </w:sectPr>
      </w:pPr>
    </w:p>
    <w:p w:rsidRPr="00677CD8" w:rsidR="00C801AC" w:rsidP="00905027" w:rsidRDefault="00677CD8" w14:paraId="4D319782" w14:textId="68885605">
      <w:pPr>
        <w:rPr>
          <w:rStyle w:val="Emphasis"/>
        </w:rPr>
      </w:pPr>
      <w:r w:rsidRPr="00677CD8">
        <w:rPr>
          <w:rStyle w:val="Emphasis"/>
        </w:rPr>
        <w:t xml:space="preserve">Table </w:t>
      </w:r>
      <w:r w:rsidR="00A22344">
        <w:rPr>
          <w:rStyle w:val="Emphasis"/>
        </w:rPr>
        <w:t>1</w:t>
      </w:r>
      <w:r w:rsidR="00666729">
        <w:rPr>
          <w:rStyle w:val="Emphasis"/>
        </w:rPr>
        <w:t>7</w:t>
      </w:r>
      <w:r w:rsidRPr="00677CD8">
        <w:rPr>
          <w:rStyle w:val="Emphasis"/>
        </w:rPr>
        <w:t xml:space="preserve">: Explanation of Column Entries for Line </w:t>
      </w:r>
      <w:r w:rsidR="00D2278C">
        <w:rPr>
          <w:rStyle w:val="Emphasis"/>
        </w:rPr>
        <w:t>9</w:t>
      </w:r>
    </w:p>
    <w:p w:rsidR="00C801AC" w:rsidP="00905027" w:rsidRDefault="00C801AC" w14:paraId="028E24C1" w14:textId="77777777"/>
    <w:tbl>
      <w:tblPr>
        <w:tblW w:w="13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75"/>
        <w:gridCol w:w="1197"/>
        <w:gridCol w:w="1197"/>
        <w:gridCol w:w="1197"/>
        <w:gridCol w:w="1197"/>
        <w:gridCol w:w="1197"/>
        <w:gridCol w:w="1197"/>
        <w:gridCol w:w="1197"/>
        <w:gridCol w:w="1197"/>
        <w:gridCol w:w="1197"/>
        <w:gridCol w:w="1197"/>
      </w:tblGrid>
      <w:tr w:rsidRPr="00F82321" w:rsidR="00AD50D9" w:rsidTr="00A85B82" w14:paraId="3E96472E" w14:textId="4A53CF61">
        <w:trPr>
          <w:jc w:val="center"/>
        </w:trPr>
        <w:tc>
          <w:tcPr>
            <w:tcW w:w="1075" w:type="dxa"/>
            <w:shd w:val="clear" w:color="auto" w:fill="D9D9D9"/>
          </w:tcPr>
          <w:p w:rsidRPr="007052F2" w:rsidR="00AD50D9" w:rsidP="00AD50D9" w:rsidRDefault="00AD50D9" w14:paraId="2224C161" w14:textId="77777777">
            <w:pPr>
              <w:rPr>
                <w:sz w:val="16"/>
              </w:rPr>
            </w:pPr>
          </w:p>
        </w:tc>
        <w:tc>
          <w:tcPr>
            <w:tcW w:w="1197" w:type="dxa"/>
            <w:shd w:val="clear" w:color="auto" w:fill="D9D9D9"/>
          </w:tcPr>
          <w:p w:rsidRPr="00D13400" w:rsidR="00AD50D9" w:rsidP="00AD50D9" w:rsidRDefault="00AD50D9" w14:paraId="3665C2C1" w14:textId="77777777">
            <w:pPr>
              <w:jc w:val="center"/>
              <w:rPr>
                <w:sz w:val="16"/>
              </w:rPr>
            </w:pPr>
            <w:r w:rsidRPr="00D13400">
              <w:rPr>
                <w:sz w:val="16"/>
              </w:rPr>
              <w:t>(COLUMN A)</w:t>
            </w:r>
          </w:p>
          <w:p w:rsidRPr="007052F2" w:rsidR="00AD50D9" w:rsidP="00AD50D9" w:rsidRDefault="00AD50D9" w14:paraId="70813C51" w14:textId="461D5204">
            <w:pPr>
              <w:jc w:val="center"/>
              <w:rPr>
                <w:sz w:val="16"/>
              </w:rPr>
            </w:pPr>
            <w:r w:rsidRPr="00D13400">
              <w:rPr>
                <w:sz w:val="16"/>
              </w:rPr>
              <w:t>MANDA</w:t>
            </w:r>
            <w:r>
              <w:rPr>
                <w:sz w:val="16"/>
              </w:rPr>
              <w:softHyphen/>
            </w:r>
            <w:r w:rsidRPr="00D13400">
              <w:rPr>
                <w:sz w:val="16"/>
              </w:rPr>
              <w:t>TORY FUNDS</w:t>
            </w:r>
          </w:p>
        </w:tc>
        <w:tc>
          <w:tcPr>
            <w:tcW w:w="1197" w:type="dxa"/>
            <w:shd w:val="clear" w:color="auto" w:fill="D9D9D9"/>
          </w:tcPr>
          <w:p w:rsidRPr="00D13400" w:rsidR="00AD50D9" w:rsidP="00AD50D9" w:rsidRDefault="00AD50D9" w14:paraId="6B7529B5" w14:textId="77777777">
            <w:pPr>
              <w:jc w:val="center"/>
              <w:rPr>
                <w:sz w:val="16"/>
              </w:rPr>
            </w:pPr>
            <w:r w:rsidRPr="00D13400">
              <w:rPr>
                <w:sz w:val="16"/>
              </w:rPr>
              <w:t>(COLUMN B)</w:t>
            </w:r>
          </w:p>
          <w:p w:rsidRPr="007052F2" w:rsidR="00AD50D9" w:rsidP="00AD50D9" w:rsidRDefault="00AD50D9" w14:paraId="2CF87661" w14:textId="5DA999AC">
            <w:pPr>
              <w:jc w:val="center"/>
              <w:rPr>
                <w:sz w:val="16"/>
              </w:rPr>
            </w:pPr>
            <w:r w:rsidRPr="00D13400">
              <w:rPr>
                <w:sz w:val="16"/>
              </w:rPr>
              <w:t>MATCHING FUNDS</w:t>
            </w:r>
          </w:p>
        </w:tc>
        <w:tc>
          <w:tcPr>
            <w:tcW w:w="1197" w:type="dxa"/>
            <w:shd w:val="clear" w:color="auto" w:fill="D9D9D9"/>
          </w:tcPr>
          <w:p w:rsidRPr="00D13400" w:rsidR="00AD50D9" w:rsidP="00AD50D9" w:rsidRDefault="00AD50D9" w14:paraId="3CDE4A62" w14:textId="77777777">
            <w:pPr>
              <w:jc w:val="center"/>
              <w:rPr>
                <w:sz w:val="16"/>
              </w:rPr>
            </w:pPr>
            <w:r w:rsidRPr="00D13400">
              <w:rPr>
                <w:sz w:val="16"/>
              </w:rPr>
              <w:t>(COLUMN C)</w:t>
            </w:r>
          </w:p>
          <w:p w:rsidR="00AD50D9" w:rsidP="00AD50D9" w:rsidRDefault="00AD50D9" w14:paraId="36D87794" w14:textId="5A030F43">
            <w:pPr>
              <w:jc w:val="center"/>
              <w:rPr>
                <w:sz w:val="16"/>
              </w:rPr>
            </w:pPr>
            <w:r w:rsidRPr="00D13400">
              <w:rPr>
                <w:sz w:val="16"/>
              </w:rPr>
              <w:t>DISCRETION</w:t>
            </w:r>
            <w:r>
              <w:rPr>
                <w:sz w:val="16"/>
              </w:rPr>
              <w:t>-</w:t>
            </w:r>
          </w:p>
          <w:p w:rsidRPr="007052F2" w:rsidR="00AD50D9" w:rsidP="00AD50D9" w:rsidRDefault="00AD50D9" w14:paraId="4CD90E95" w14:textId="731DCC06">
            <w:pPr>
              <w:jc w:val="center"/>
              <w:rPr>
                <w:sz w:val="16"/>
              </w:rPr>
            </w:pPr>
            <w:r>
              <w:rPr>
                <w:sz w:val="16"/>
              </w:rPr>
              <w:softHyphen/>
            </w:r>
            <w:r w:rsidRPr="00D13400">
              <w:rPr>
                <w:sz w:val="16"/>
              </w:rPr>
              <w:t>ARY FUNDS</w:t>
            </w:r>
          </w:p>
        </w:tc>
        <w:tc>
          <w:tcPr>
            <w:tcW w:w="1197" w:type="dxa"/>
            <w:shd w:val="clear" w:color="auto" w:fill="D9D9D9"/>
          </w:tcPr>
          <w:p w:rsidRPr="00D13400" w:rsidR="00AD50D9" w:rsidP="00AD50D9" w:rsidRDefault="00AD50D9" w14:paraId="1B22BF8A" w14:textId="77777777">
            <w:pPr>
              <w:jc w:val="center"/>
              <w:rPr>
                <w:sz w:val="16"/>
              </w:rPr>
            </w:pPr>
            <w:r w:rsidRPr="00D13400">
              <w:rPr>
                <w:sz w:val="16"/>
              </w:rPr>
              <w:t>(COLUMN D)</w:t>
            </w:r>
          </w:p>
          <w:p w:rsidRPr="007052F2" w:rsidR="00AD50D9" w:rsidP="00AD50D9" w:rsidRDefault="00AD50D9" w14:paraId="3A6E8FFA" w14:textId="37D9BAB6">
            <w:pPr>
              <w:jc w:val="center"/>
              <w:rPr>
                <w:sz w:val="16"/>
              </w:rPr>
            </w:pPr>
            <w:r w:rsidRPr="00D13400">
              <w:rPr>
                <w:sz w:val="16"/>
              </w:rPr>
              <w:t>MOE</w:t>
            </w:r>
          </w:p>
        </w:tc>
        <w:tc>
          <w:tcPr>
            <w:tcW w:w="1197" w:type="dxa"/>
            <w:shd w:val="clear" w:color="auto" w:fill="D9D9D9"/>
          </w:tcPr>
          <w:p w:rsidRPr="00D13400" w:rsidR="00AD50D9" w:rsidP="00AD50D9" w:rsidRDefault="00AD50D9" w14:paraId="22EF3B27" w14:textId="77777777">
            <w:pPr>
              <w:jc w:val="center"/>
              <w:rPr>
                <w:sz w:val="16"/>
              </w:rPr>
            </w:pPr>
            <w:r w:rsidRPr="00D13400">
              <w:rPr>
                <w:sz w:val="16"/>
              </w:rPr>
              <w:t>(COLUMN E)</w:t>
            </w:r>
          </w:p>
          <w:p w:rsidR="00AD50D9" w:rsidP="00AD50D9" w:rsidRDefault="00AD50D9" w14:paraId="4EBD00A3" w14:textId="1C96464A">
            <w:pPr>
              <w:jc w:val="center"/>
              <w:rPr>
                <w:sz w:val="16"/>
              </w:rPr>
            </w:pPr>
            <w:r w:rsidRPr="00D13400">
              <w:rPr>
                <w:sz w:val="16"/>
              </w:rPr>
              <w:t>DISCRETION</w:t>
            </w:r>
            <w:r>
              <w:rPr>
                <w:sz w:val="16"/>
              </w:rPr>
              <w:t>-</w:t>
            </w:r>
          </w:p>
          <w:p w:rsidRPr="00D13400" w:rsidR="00AD50D9" w:rsidP="00AD50D9" w:rsidRDefault="00AD50D9" w14:paraId="43CE5344" w14:textId="77777777">
            <w:pPr>
              <w:jc w:val="center"/>
              <w:rPr>
                <w:sz w:val="16"/>
              </w:rPr>
            </w:pPr>
            <w:r>
              <w:rPr>
                <w:sz w:val="16"/>
              </w:rPr>
              <w:softHyphen/>
            </w:r>
            <w:r w:rsidRPr="00D13400">
              <w:rPr>
                <w:sz w:val="16"/>
              </w:rPr>
              <w:t>ARY</w:t>
            </w:r>
          </w:p>
          <w:p w:rsidRPr="00D13400" w:rsidR="00AD50D9" w:rsidP="00AD50D9" w:rsidRDefault="00AD50D9" w14:paraId="5D5D40AD" w14:textId="77777777">
            <w:pPr>
              <w:jc w:val="center"/>
              <w:rPr>
                <w:sz w:val="16"/>
              </w:rPr>
            </w:pPr>
            <w:r w:rsidRPr="00D13400">
              <w:rPr>
                <w:sz w:val="16"/>
              </w:rPr>
              <w:t>DISASTER</w:t>
            </w:r>
          </w:p>
          <w:p w:rsidRPr="007052F2" w:rsidR="00AD50D9" w:rsidP="00AD50D9" w:rsidRDefault="00AD50D9" w14:paraId="6E5D5978" w14:textId="5A628A09">
            <w:pPr>
              <w:jc w:val="center"/>
              <w:rPr>
                <w:sz w:val="16"/>
              </w:rPr>
            </w:pPr>
            <w:r w:rsidRPr="00D13400">
              <w:rPr>
                <w:sz w:val="16"/>
              </w:rPr>
              <w:t>RELIEF FUNDS</w:t>
            </w:r>
          </w:p>
        </w:tc>
        <w:tc>
          <w:tcPr>
            <w:tcW w:w="1197" w:type="dxa"/>
            <w:shd w:val="clear" w:color="auto" w:fill="D9D9D9"/>
          </w:tcPr>
          <w:p w:rsidR="00AD50D9" w:rsidP="00AD50D9" w:rsidRDefault="00AD50D9" w14:paraId="6A11C9B5" w14:textId="77777777">
            <w:pPr>
              <w:jc w:val="center"/>
              <w:rPr>
                <w:sz w:val="16"/>
              </w:rPr>
            </w:pPr>
            <w:r w:rsidRPr="00D13400">
              <w:rPr>
                <w:sz w:val="16"/>
              </w:rPr>
              <w:t>(COLUMN F) DISCRETION</w:t>
            </w:r>
            <w:r>
              <w:rPr>
                <w:sz w:val="16"/>
              </w:rPr>
              <w:t>-</w:t>
            </w:r>
          </w:p>
          <w:p w:rsidRPr="007052F2" w:rsidR="00AD50D9" w:rsidP="00AD50D9" w:rsidRDefault="00AD50D9" w14:paraId="64CB7F2E" w14:textId="277BF58F">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197" w:type="dxa"/>
            <w:shd w:val="clear" w:color="auto" w:fill="D9D9D9"/>
          </w:tcPr>
          <w:p w:rsidRPr="002241A6" w:rsidR="00AD50D9" w:rsidP="00AD50D9" w:rsidRDefault="00AD50D9" w14:paraId="0F7CFB07" w14:textId="77777777">
            <w:pPr>
              <w:jc w:val="center"/>
              <w:rPr>
                <w:rFonts w:cstheme="minorHAnsi"/>
                <w:snapToGrid w:val="0"/>
                <w:sz w:val="16"/>
                <w:szCs w:val="16"/>
              </w:rPr>
            </w:pPr>
            <w:r w:rsidRPr="002241A6">
              <w:rPr>
                <w:rFonts w:cstheme="minorHAnsi"/>
                <w:snapToGrid w:val="0"/>
                <w:sz w:val="16"/>
                <w:szCs w:val="16"/>
              </w:rPr>
              <w:t>(COLUMN G)</w:t>
            </w:r>
          </w:p>
          <w:p w:rsidR="00AD50D9" w:rsidP="00AD50D9" w:rsidRDefault="00AD50D9" w14:paraId="48B6E308" w14:textId="57BC8E99">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Pr="00434A46" w:rsidR="00AD50D9" w:rsidP="00AD50D9" w:rsidRDefault="00AD50D9" w14:paraId="6EC54D53" w14:textId="431A9439">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197" w:type="dxa"/>
            <w:shd w:val="clear" w:color="auto" w:fill="D9D9D9"/>
          </w:tcPr>
          <w:p w:rsidR="00AD50D9" w:rsidP="00AD50D9" w:rsidRDefault="00AD50D9" w14:paraId="2A68401F" w14:textId="77777777">
            <w:pPr>
              <w:jc w:val="center"/>
              <w:rPr>
                <w:rFonts w:cstheme="minorHAnsi"/>
                <w:snapToGrid w:val="0"/>
                <w:sz w:val="16"/>
                <w:szCs w:val="16"/>
              </w:rPr>
            </w:pPr>
            <w:r>
              <w:rPr>
                <w:rFonts w:cstheme="minorHAnsi"/>
                <w:snapToGrid w:val="0"/>
                <w:sz w:val="16"/>
                <w:szCs w:val="16"/>
              </w:rPr>
              <w:t>(COLUMN H)</w:t>
            </w:r>
          </w:p>
          <w:p w:rsidR="00AD50D9" w:rsidP="00AD50D9" w:rsidRDefault="00AD50D9" w14:paraId="7C70BA6A" w14:textId="77777777">
            <w:pPr>
              <w:jc w:val="center"/>
              <w:rPr>
                <w:caps/>
                <w:sz w:val="16"/>
                <w:szCs w:val="16"/>
              </w:rPr>
            </w:pPr>
            <w:r>
              <w:rPr>
                <w:caps/>
                <w:sz w:val="16"/>
                <w:szCs w:val="16"/>
              </w:rPr>
              <w:t>dISCRETION-</w:t>
            </w:r>
          </w:p>
          <w:p w:rsidRPr="00434A46" w:rsidR="00AD50D9" w:rsidP="00AD50D9" w:rsidRDefault="00AD50D9" w14:paraId="32A20C43" w14:textId="1DFAF7AA">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197" w:type="dxa"/>
            <w:shd w:val="clear" w:color="auto" w:fill="D9D9D9"/>
          </w:tcPr>
          <w:p w:rsidRPr="005F6E7C" w:rsidR="00AD50D9" w:rsidP="00AD50D9" w:rsidRDefault="00AD50D9" w14:paraId="0CADDD3C" w14:textId="77777777">
            <w:pPr>
              <w:jc w:val="center"/>
              <w:rPr>
                <w:rFonts w:cstheme="minorHAnsi"/>
                <w:snapToGrid w:val="0"/>
                <w:sz w:val="16"/>
                <w:szCs w:val="16"/>
              </w:rPr>
            </w:pPr>
            <w:r w:rsidRPr="005F6E7C">
              <w:rPr>
                <w:rFonts w:cstheme="minorHAnsi"/>
                <w:snapToGrid w:val="0"/>
                <w:sz w:val="16"/>
                <w:szCs w:val="16"/>
              </w:rPr>
              <w:t>(COLUMN I)</w:t>
            </w:r>
          </w:p>
          <w:p w:rsidR="00AD50D9" w:rsidP="00AD50D9" w:rsidRDefault="00AD50D9" w14:paraId="050D0A9C"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rsidRDefault="00AD50D9" w14:paraId="605CC4E8"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00AD50D9" w:rsidP="00AD50D9" w:rsidRDefault="00AD50D9" w14:paraId="309826B4" w14:textId="0F326EC6">
            <w:pPr>
              <w:jc w:val="center"/>
              <w:rPr>
                <w:rFonts w:cstheme="minorHAnsi"/>
                <w:snapToGrid w:val="0"/>
                <w:sz w:val="16"/>
                <w:szCs w:val="16"/>
              </w:rPr>
            </w:pPr>
            <w:r w:rsidRPr="005F6E7C">
              <w:rPr>
                <w:rFonts w:cstheme="minorHAnsi"/>
                <w:snapToGrid w:val="0"/>
                <w:sz w:val="16"/>
                <w:szCs w:val="16"/>
              </w:rPr>
              <w:t>NARY ARP ACT FUNDS</w:t>
            </w:r>
          </w:p>
        </w:tc>
        <w:tc>
          <w:tcPr>
            <w:tcW w:w="1197" w:type="dxa"/>
            <w:shd w:val="clear" w:color="auto" w:fill="D9D9D9"/>
          </w:tcPr>
          <w:p w:rsidRPr="005F6E7C" w:rsidR="00AD50D9" w:rsidP="00AD50D9" w:rsidRDefault="00AD50D9" w14:paraId="77DBFA46" w14:textId="77777777">
            <w:pPr>
              <w:jc w:val="center"/>
              <w:rPr>
                <w:rFonts w:cstheme="minorHAnsi"/>
                <w:snapToGrid w:val="0"/>
                <w:sz w:val="16"/>
                <w:szCs w:val="16"/>
              </w:rPr>
            </w:pPr>
            <w:r w:rsidRPr="005F6E7C">
              <w:rPr>
                <w:rFonts w:cstheme="minorHAnsi"/>
                <w:snapToGrid w:val="0"/>
                <w:sz w:val="16"/>
                <w:szCs w:val="16"/>
              </w:rPr>
              <w:t>(COLUMN J)</w:t>
            </w:r>
          </w:p>
          <w:p w:rsidR="00AD50D9" w:rsidP="00AD50D9" w:rsidRDefault="00AD50D9" w14:paraId="4D1D3A94"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rsidRDefault="00AD50D9" w14:paraId="0C47A657" w14:textId="0A64B868">
            <w:pPr>
              <w:jc w:val="center"/>
              <w:rPr>
                <w:rFonts w:cstheme="minorHAnsi"/>
                <w:snapToGrid w:val="0"/>
                <w:sz w:val="16"/>
                <w:szCs w:val="16"/>
              </w:rPr>
            </w:pPr>
            <w:r w:rsidRPr="005F6E7C">
              <w:rPr>
                <w:rFonts w:cstheme="minorHAnsi"/>
                <w:snapToGrid w:val="0"/>
                <w:sz w:val="16"/>
                <w:szCs w:val="16"/>
              </w:rPr>
              <w:t>TION ARP ACT FUNDS</w:t>
            </w:r>
          </w:p>
        </w:tc>
      </w:tr>
      <w:tr w:rsidRPr="00F82321" w:rsidR="00907C79" w:rsidTr="00A85B82" w14:paraId="395BA4E6" w14:textId="33C512E0">
        <w:trPr>
          <w:jc w:val="center"/>
        </w:trPr>
        <w:tc>
          <w:tcPr>
            <w:tcW w:w="1075" w:type="dxa"/>
          </w:tcPr>
          <w:p w:rsidRPr="007052F2" w:rsidR="00907C79" w:rsidP="00907C79" w:rsidRDefault="001A2888" w14:paraId="263595FD" w14:textId="77B77026">
            <w:pPr>
              <w:rPr>
                <w:sz w:val="16"/>
              </w:rPr>
            </w:pPr>
            <w:r>
              <w:rPr>
                <w:sz w:val="16"/>
              </w:rPr>
              <w:t>9</w:t>
            </w:r>
            <w:r w:rsidRPr="007052F2" w:rsidR="00907C79">
              <w:rPr>
                <w:sz w:val="16"/>
              </w:rPr>
              <w:t xml:space="preserve">. UN-OBLIGATED BALANACE </w:t>
            </w:r>
          </w:p>
        </w:tc>
        <w:tc>
          <w:tcPr>
            <w:tcW w:w="1197" w:type="dxa"/>
            <w:shd w:val="clear" w:color="auto" w:fill="auto"/>
          </w:tcPr>
          <w:p w:rsidRPr="007052F2" w:rsidR="00907C79" w:rsidP="00907C79" w:rsidRDefault="00907C79" w14:paraId="70C7E26C" w14:textId="3BC861A8">
            <w:pPr>
              <w:rPr>
                <w:sz w:val="16"/>
              </w:rPr>
            </w:pPr>
            <w:r w:rsidRPr="007052F2">
              <w:rPr>
                <w:sz w:val="16"/>
              </w:rPr>
              <w:t xml:space="preserve">Enter the amount of Federal Mandatory </w:t>
            </w:r>
            <w:r>
              <w:rPr>
                <w:sz w:val="16"/>
              </w:rPr>
              <w:t xml:space="preserve">un-obligated </w:t>
            </w:r>
            <w:r w:rsidRPr="007052F2">
              <w:rPr>
                <w:sz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shd w:val="clear" w:color="auto" w:fill="auto"/>
          </w:tcPr>
          <w:p w:rsidRPr="007052F2" w:rsidR="00907C79" w:rsidP="00907C79" w:rsidRDefault="00907C79" w14:paraId="3F464F6E" w14:textId="5D93FF82">
            <w:pPr>
              <w:rPr>
                <w:sz w:val="16"/>
              </w:rPr>
            </w:pPr>
            <w:r w:rsidRPr="007052F2">
              <w:rPr>
                <w:sz w:val="16"/>
              </w:rPr>
              <w:t xml:space="preserve">Enter the amount of Federal Matching </w:t>
            </w:r>
            <w:r>
              <w:rPr>
                <w:sz w:val="16"/>
              </w:rPr>
              <w:t xml:space="preserve">un-obligated </w:t>
            </w:r>
            <w:r w:rsidRPr="007052F2">
              <w:rPr>
                <w:sz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shd w:val="clear" w:color="auto" w:fill="auto"/>
          </w:tcPr>
          <w:p w:rsidRPr="007052F2" w:rsidR="00907C79" w:rsidP="00907C79" w:rsidRDefault="00907C79" w14:paraId="07621518" w14:textId="4135A696">
            <w:pPr>
              <w:rPr>
                <w:sz w:val="16"/>
              </w:rPr>
            </w:pPr>
            <w:r w:rsidRPr="007052F2">
              <w:rPr>
                <w:sz w:val="16"/>
              </w:rPr>
              <w:t>Enter the amount of Federal Discretionary</w:t>
            </w:r>
            <w:r>
              <w:rPr>
                <w:sz w:val="16"/>
              </w:rPr>
              <w:t xml:space="preserve"> un-obligated</w:t>
            </w:r>
            <w:r w:rsidRPr="007052F2">
              <w:rPr>
                <w:sz w:val="16"/>
              </w:rPr>
              <w:t xml:space="preserve"> 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shd w:val="clear" w:color="auto" w:fill="E6E6E6"/>
          </w:tcPr>
          <w:p w:rsidRPr="007052F2" w:rsidR="00907C79" w:rsidP="00907C79" w:rsidRDefault="00907C79" w14:paraId="58CFDCEF" w14:textId="77777777">
            <w:pPr>
              <w:rPr>
                <w:sz w:val="16"/>
              </w:rPr>
            </w:pPr>
          </w:p>
        </w:tc>
        <w:tc>
          <w:tcPr>
            <w:tcW w:w="1197" w:type="dxa"/>
            <w:shd w:val="clear" w:color="auto" w:fill="auto"/>
          </w:tcPr>
          <w:p w:rsidRPr="007052F2" w:rsidR="00907C79" w:rsidP="00907C79" w:rsidRDefault="00907C79" w14:paraId="068C20FF" w14:textId="3BFDF11E">
            <w:pPr>
              <w:rPr>
                <w:sz w:val="16"/>
              </w:rPr>
            </w:pPr>
            <w:r w:rsidRPr="007052F2">
              <w:rPr>
                <w:sz w:val="16"/>
              </w:rPr>
              <w:t>Enter the amount of Federal Discretionary Disaster Relief</w:t>
            </w:r>
            <w:r>
              <w:rPr>
                <w:sz w:val="16"/>
              </w:rPr>
              <w:t xml:space="preserve"> un-obligated</w:t>
            </w:r>
            <w:r w:rsidRPr="007052F2">
              <w:rPr>
                <w:sz w:val="16"/>
              </w:rPr>
              <w:t xml:space="preserve"> 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tcPr>
          <w:p w:rsidRPr="007052F2" w:rsidR="00907C79" w:rsidP="00907C79" w:rsidRDefault="00907C79" w14:paraId="03A691E5" w14:textId="18579B68">
            <w:pPr>
              <w:rPr>
                <w:sz w:val="16"/>
              </w:rPr>
            </w:pPr>
            <w:r w:rsidRPr="007052F2">
              <w:rPr>
                <w:sz w:val="16"/>
              </w:rPr>
              <w:t>Enter the amount of Federal Discretionary Disaster Relief Construction and</w:t>
            </w:r>
            <w:r>
              <w:rPr>
                <w:sz w:val="16"/>
              </w:rPr>
              <w:t xml:space="preserve"> Major</w:t>
            </w:r>
            <w:r w:rsidRPr="007052F2">
              <w:rPr>
                <w:sz w:val="16"/>
              </w:rPr>
              <w:t xml:space="preserve"> Renovation </w:t>
            </w:r>
            <w:r>
              <w:rPr>
                <w:sz w:val="16"/>
              </w:rPr>
              <w:t xml:space="preserve">un-obligated </w:t>
            </w:r>
            <w:r w:rsidRPr="007052F2">
              <w:rPr>
                <w:sz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tcPr>
          <w:p w:rsidRPr="00B03F11" w:rsidR="00907C79" w:rsidP="00907C79" w:rsidRDefault="00907C79" w14:paraId="4D7BB3AC" w14:textId="78C93388">
            <w:pPr>
              <w:rPr>
                <w:sz w:val="16"/>
                <w:szCs w:val="16"/>
              </w:rPr>
            </w:pPr>
            <w:r w:rsidRPr="00B03F11">
              <w:rPr>
                <w:sz w:val="16"/>
                <w:szCs w:val="16"/>
              </w:rPr>
              <w:t xml:space="preserve">Enter the amount of </w:t>
            </w:r>
            <w:r>
              <w:rPr>
                <w:sz w:val="16"/>
                <w:szCs w:val="16"/>
              </w:rPr>
              <w:t>Discretionary CARES Act</w:t>
            </w:r>
            <w:r w:rsidRPr="00B03F11">
              <w:rPr>
                <w:sz w:val="16"/>
                <w:szCs w:val="16"/>
              </w:rPr>
              <w:t xml:space="preserve"> </w:t>
            </w:r>
            <w:r>
              <w:rPr>
                <w:sz w:val="16"/>
                <w:szCs w:val="16"/>
              </w:rPr>
              <w:t xml:space="preserve">un-obligated </w:t>
            </w:r>
            <w:r w:rsidRPr="00B03F11">
              <w:rPr>
                <w:sz w:val="16"/>
                <w:szCs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B03F11">
              <w:rPr>
                <w:sz w:val="16"/>
                <w:szCs w:val="16"/>
              </w:rPr>
              <w:t>.</w:t>
            </w:r>
          </w:p>
        </w:tc>
        <w:tc>
          <w:tcPr>
            <w:tcW w:w="1197" w:type="dxa"/>
          </w:tcPr>
          <w:p w:rsidRPr="00B03F11" w:rsidR="00907C79" w:rsidP="00907C79" w:rsidRDefault="00907C79" w14:paraId="2E00F128" w14:textId="7AF97CC5">
            <w:pPr>
              <w:rPr>
                <w:sz w:val="16"/>
                <w:szCs w:val="16"/>
              </w:rPr>
            </w:pPr>
            <w:r w:rsidRPr="00B03F11">
              <w:rPr>
                <w:sz w:val="16"/>
                <w:szCs w:val="16"/>
              </w:rPr>
              <w:t xml:space="preserve">Enter the amount of </w:t>
            </w:r>
            <w:r w:rsidRPr="00434A46">
              <w:rPr>
                <w:sz w:val="16"/>
                <w:szCs w:val="16"/>
              </w:rPr>
              <w:t xml:space="preserve">Discretionary </w:t>
            </w:r>
            <w:r>
              <w:rPr>
                <w:caps/>
                <w:sz w:val="16"/>
                <w:szCs w:val="16"/>
              </w:rPr>
              <w:t>CRRSA</w:t>
            </w:r>
            <w:r w:rsidDel="00D47109">
              <w:rPr>
                <w:sz w:val="16"/>
                <w:szCs w:val="16"/>
              </w:rPr>
              <w:t xml:space="preserve"> </w:t>
            </w:r>
            <w:r w:rsidR="00796DD1">
              <w:rPr>
                <w:sz w:val="16"/>
                <w:szCs w:val="16"/>
              </w:rPr>
              <w:t xml:space="preserve">Act </w:t>
            </w:r>
            <w:r>
              <w:rPr>
                <w:sz w:val="16"/>
                <w:szCs w:val="16"/>
              </w:rPr>
              <w:t xml:space="preserve">un-obligated </w:t>
            </w:r>
            <w:r w:rsidRPr="00B03F11">
              <w:rPr>
                <w:sz w:val="16"/>
                <w:szCs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B03F11">
              <w:rPr>
                <w:sz w:val="16"/>
                <w:szCs w:val="16"/>
              </w:rPr>
              <w:t>.</w:t>
            </w:r>
          </w:p>
        </w:tc>
        <w:tc>
          <w:tcPr>
            <w:tcW w:w="1197" w:type="dxa"/>
          </w:tcPr>
          <w:p w:rsidRPr="00B03F11" w:rsidR="00907C79" w:rsidP="00907C79" w:rsidRDefault="00907C79" w14:paraId="375A867F" w14:textId="74D04364">
            <w:pPr>
              <w:rPr>
                <w:sz w:val="16"/>
                <w:szCs w:val="16"/>
              </w:rPr>
            </w:pPr>
            <w:r w:rsidRPr="00B03F11">
              <w:rPr>
                <w:sz w:val="16"/>
                <w:szCs w:val="16"/>
              </w:rPr>
              <w:t xml:space="preserve">Enter the amount of </w:t>
            </w:r>
            <w:r w:rsidR="00AA7505">
              <w:rPr>
                <w:sz w:val="16"/>
                <w:szCs w:val="16"/>
              </w:rPr>
              <w:t xml:space="preserve">Supplemental </w:t>
            </w:r>
            <w:r w:rsidRPr="00434A46">
              <w:rPr>
                <w:sz w:val="16"/>
                <w:szCs w:val="16"/>
              </w:rPr>
              <w:t xml:space="preserve">Discretionary </w:t>
            </w:r>
            <w:r>
              <w:rPr>
                <w:caps/>
                <w:sz w:val="16"/>
                <w:szCs w:val="16"/>
              </w:rPr>
              <w:t xml:space="preserve">ARP </w:t>
            </w:r>
            <w:r>
              <w:rPr>
                <w:sz w:val="16"/>
                <w:szCs w:val="16"/>
              </w:rPr>
              <w:t xml:space="preserve">Act un-obligated </w:t>
            </w:r>
            <w:r w:rsidRPr="00B03F11">
              <w:rPr>
                <w:sz w:val="16"/>
                <w:szCs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B03F11">
              <w:rPr>
                <w:sz w:val="16"/>
                <w:szCs w:val="16"/>
              </w:rPr>
              <w:t>.</w:t>
            </w:r>
          </w:p>
        </w:tc>
        <w:tc>
          <w:tcPr>
            <w:tcW w:w="1197" w:type="dxa"/>
          </w:tcPr>
          <w:p w:rsidRPr="00B03F11" w:rsidR="00907C79" w:rsidP="00907C79" w:rsidRDefault="00907C79" w14:paraId="2A71E8DA" w14:textId="7225E067">
            <w:pPr>
              <w:rPr>
                <w:sz w:val="16"/>
                <w:szCs w:val="16"/>
              </w:rPr>
            </w:pPr>
            <w:r w:rsidRPr="00B03F11">
              <w:rPr>
                <w:sz w:val="16"/>
                <w:szCs w:val="16"/>
              </w:rPr>
              <w:t xml:space="preserve">Enter the amount of </w:t>
            </w:r>
            <w:r w:rsidR="00AA7505">
              <w:rPr>
                <w:sz w:val="16"/>
                <w:szCs w:val="16"/>
              </w:rPr>
              <w:t xml:space="preserve">Stabilization </w:t>
            </w:r>
            <w:r>
              <w:rPr>
                <w:sz w:val="16"/>
                <w:szCs w:val="16"/>
              </w:rPr>
              <w:t xml:space="preserve">ARP Act un-obligated </w:t>
            </w:r>
            <w:r w:rsidRPr="00B03F11">
              <w:rPr>
                <w:sz w:val="16"/>
                <w:szCs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B03F11">
              <w:rPr>
                <w:sz w:val="16"/>
                <w:szCs w:val="16"/>
              </w:rPr>
              <w:t>.</w:t>
            </w:r>
          </w:p>
        </w:tc>
      </w:tr>
    </w:tbl>
    <w:p w:rsidR="00743616" w:rsidP="00905027" w:rsidRDefault="00743616" w14:paraId="0BD1F0DC" w14:textId="4C40E38B">
      <w:pPr>
        <w:rPr>
          <w:b/>
        </w:rPr>
      </w:pPr>
    </w:p>
    <w:p w:rsidR="00907C79" w:rsidP="00907C79" w:rsidRDefault="00907C79" w14:paraId="26535F49" w14:textId="53566993">
      <w:pPr>
        <w:pStyle w:val="ListParagraph"/>
        <w:numPr>
          <w:ilvl w:val="0"/>
          <w:numId w:val="27"/>
        </w:numPr>
      </w:pPr>
      <w:r>
        <w:t>Line 9(a)</w:t>
      </w:r>
      <w:r w:rsidR="00CB35F1">
        <w:t>, Column (J</w:t>
      </w:r>
      <w:r>
        <w:t xml:space="preserve">): A </w:t>
      </w:r>
      <w:r w:rsidR="00FE0AC5">
        <w:t xml:space="preserve">Lead Agency </w:t>
      </w:r>
      <w:r>
        <w:t>must notify ACF if it is unable to obligate at least 50% of the CCDF Stabilization grants by December 1</w:t>
      </w:r>
      <w:r w:rsidR="00B5200F">
        <w:t>1</w:t>
      </w:r>
      <w:r>
        <w:t xml:space="preserve">, 2021. The </w:t>
      </w:r>
      <w:r w:rsidR="00FE0AC5">
        <w:t xml:space="preserve">Lead Agency </w:t>
      </w:r>
      <w:r>
        <w:t xml:space="preserve">must indicate this on line 9(a). Lead </w:t>
      </w:r>
      <w:r w:rsidR="0080344E">
        <w:t>A</w:t>
      </w:r>
      <w:r>
        <w:t xml:space="preserve">gencies still have until September </w:t>
      </w:r>
      <w:r w:rsidR="00B5200F">
        <w:t>3</w:t>
      </w:r>
      <w:r>
        <w:t>0</w:t>
      </w:r>
      <w:r w:rsidR="00480DE3">
        <w:t>,</w:t>
      </w:r>
      <w:r>
        <w:t xml:space="preserve"> 2022</w:t>
      </w:r>
      <w:r w:rsidR="00480DE3">
        <w:t>,</w:t>
      </w:r>
      <w:r>
        <w:t xml:space="preserve"> to obligate their funds, but OCC strongly encourages </w:t>
      </w:r>
      <w:r w:rsidR="0080344E">
        <w:t>L</w:t>
      </w:r>
      <w:r>
        <w:t xml:space="preserve">ead </w:t>
      </w:r>
      <w:r w:rsidR="0080344E">
        <w:t>A</w:t>
      </w:r>
      <w:r>
        <w:t>gencies to obligate at least half of funds by December 11, 2021.</w:t>
      </w:r>
    </w:p>
    <w:p w:rsidR="00CF7EFB" w:rsidP="00905027" w:rsidRDefault="00CF7EFB" w14:paraId="1011F194" w14:textId="77777777">
      <w:pPr>
        <w:rPr>
          <w:b/>
        </w:rPr>
      </w:pPr>
    </w:p>
    <w:p w:rsidR="00BD5D5D" w:rsidP="00905027" w:rsidRDefault="00BD5D5D" w14:paraId="21410470" w14:textId="77777777">
      <w:pPr>
        <w:rPr>
          <w:rStyle w:val="Strong"/>
          <w:sz w:val="36"/>
          <w:szCs w:val="36"/>
        </w:rPr>
        <w:sectPr w:rsidR="00BD5D5D" w:rsidSect="00BD5D5D">
          <w:pgSz w:w="15840" w:h="12240" w:orient="landscape"/>
          <w:pgMar w:top="1440" w:right="1440" w:bottom="1440" w:left="1440" w:header="720" w:footer="720" w:gutter="0"/>
          <w:cols w:space="720"/>
          <w:docGrid w:linePitch="360"/>
        </w:sectPr>
      </w:pPr>
    </w:p>
    <w:p w:rsidRPr="009F05AB" w:rsidR="00442659" w:rsidP="00905027" w:rsidRDefault="00743616" w14:paraId="1B6D8373" w14:textId="315E174B">
      <w:pPr>
        <w:rPr>
          <w:caps/>
          <w:sz w:val="36"/>
          <w:szCs w:val="36"/>
        </w:rPr>
      </w:pPr>
      <w:r w:rsidRPr="009F05AB">
        <w:rPr>
          <w:rStyle w:val="Strong"/>
          <w:sz w:val="36"/>
          <w:szCs w:val="36"/>
        </w:rPr>
        <w:t xml:space="preserve">Line </w:t>
      </w:r>
      <w:r w:rsidR="00692F8F">
        <w:rPr>
          <w:rStyle w:val="Strong"/>
          <w:sz w:val="36"/>
          <w:szCs w:val="36"/>
        </w:rPr>
        <w:t>10</w:t>
      </w:r>
      <w:r w:rsidRPr="009F05AB" w:rsidR="00692F8F">
        <w:rPr>
          <w:rStyle w:val="Strong"/>
          <w:sz w:val="36"/>
          <w:szCs w:val="36"/>
        </w:rPr>
        <w:t xml:space="preserve"> </w:t>
      </w:r>
      <w:r w:rsidRPr="009F05AB" w:rsidR="00442659">
        <w:rPr>
          <w:rStyle w:val="Strong"/>
          <w:sz w:val="36"/>
          <w:szCs w:val="36"/>
        </w:rPr>
        <w:t xml:space="preserve">- </w:t>
      </w:r>
      <w:r w:rsidRPr="009F05AB">
        <w:rPr>
          <w:rStyle w:val="Strong"/>
          <w:sz w:val="36"/>
          <w:szCs w:val="36"/>
        </w:rPr>
        <w:t>Federal Funds Requested</w:t>
      </w:r>
      <w:r w:rsidRPr="009F05AB" w:rsidR="004234BF">
        <w:rPr>
          <w:sz w:val="36"/>
          <w:szCs w:val="36"/>
          <w:vertAlign w:val="superscript"/>
        </w:rPr>
        <w:footnoteReference w:id="14"/>
      </w:r>
    </w:p>
    <w:p w:rsidR="00677CD8" w:rsidP="00905027" w:rsidRDefault="00677CD8" w14:paraId="53588D98" w14:textId="77777777"/>
    <w:p w:rsidRPr="00F82321" w:rsidR="001455D3" w:rsidP="00905027" w:rsidRDefault="00B4313A" w14:paraId="073CF09D" w14:textId="20305A1F">
      <w:r w:rsidRPr="00F82321">
        <w:t xml:space="preserve">This is the estimate of </w:t>
      </w:r>
      <w:r w:rsidR="00524AD4">
        <w:t>f</w:t>
      </w:r>
      <w:r w:rsidRPr="00F82321">
        <w:t xml:space="preserve">ederal </w:t>
      </w:r>
      <w:r w:rsidR="00523AA6">
        <w:t xml:space="preserve">Mandatory, Matching, and Discretionary CCDF </w:t>
      </w:r>
      <w:r w:rsidRPr="00F82321">
        <w:t xml:space="preserve">funds </w:t>
      </w:r>
      <w:r w:rsidR="00523AA6">
        <w:t xml:space="preserve">(Columns A, B, and C) </w:t>
      </w:r>
      <w:r w:rsidRPr="00F82321">
        <w:t>being requested for the next reporting quarter. (</w:t>
      </w:r>
      <w:r w:rsidRPr="00F82321" w:rsidR="00743616">
        <w:t>Th</w:t>
      </w:r>
      <w:r w:rsidR="004B2BCE">
        <w:t xml:space="preserve">e </w:t>
      </w:r>
      <w:r w:rsidRPr="00F82321" w:rsidR="00743616">
        <w:t xml:space="preserve">Next Quarter </w:t>
      </w:r>
      <w:r w:rsidRPr="00F82321" w:rsidR="000A59D4">
        <w:t xml:space="preserve">Beginning </w:t>
      </w:r>
      <w:r w:rsidRPr="00F82321" w:rsidR="00743616">
        <w:t xml:space="preserve">date </w:t>
      </w:r>
      <w:r w:rsidR="004B2BCE">
        <w:t xml:space="preserve">is </w:t>
      </w:r>
      <w:proofErr w:type="gramStart"/>
      <w:r w:rsidR="004B2BCE">
        <w:t>auto-populated</w:t>
      </w:r>
      <w:proofErr w:type="gramEnd"/>
      <w:r w:rsidR="004B2BCE">
        <w:t xml:space="preserve"> </w:t>
      </w:r>
      <w:r w:rsidRPr="00F82321" w:rsidR="00743616">
        <w:t xml:space="preserve">in </w:t>
      </w:r>
      <w:r w:rsidR="004B2BCE">
        <w:t>the</w:t>
      </w:r>
      <w:r w:rsidRPr="00F82321" w:rsidR="00743616">
        <w:t xml:space="preserve"> upper right hand corner of report.)</w:t>
      </w:r>
      <w:r w:rsidRPr="00F82321" w:rsidR="00D057FE">
        <w:t xml:space="preserve"> All amounts reported on Line </w:t>
      </w:r>
      <w:r w:rsidR="001A2888">
        <w:t>10</w:t>
      </w:r>
      <w:r w:rsidRPr="00F82321" w:rsidR="00D057FE">
        <w:t xml:space="preserve"> are estimates of obligations or expenditures to be made during the quarter indicated based on the best information available to the State. </w:t>
      </w:r>
      <w:r w:rsidR="00523AA6">
        <w:t xml:space="preserve"> The ACF-696 is not used to request Discr</w:t>
      </w:r>
      <w:r w:rsidR="00B27D93">
        <w:t>etionary Disaster Relief CCDF funds</w:t>
      </w:r>
      <w:r w:rsidR="00B53A1D">
        <w:t xml:space="preserve"> (Column</w:t>
      </w:r>
      <w:r w:rsidR="00362A05">
        <w:t>s</w:t>
      </w:r>
      <w:r w:rsidR="00B53A1D">
        <w:t xml:space="preserve"> E</w:t>
      </w:r>
      <w:r w:rsidR="00362A05">
        <w:t xml:space="preserve"> and F</w:t>
      </w:r>
      <w:r w:rsidR="00B53A1D">
        <w:t>)</w:t>
      </w:r>
      <w:r w:rsidR="00584AAA">
        <w:t>,</w:t>
      </w:r>
      <w:r w:rsidR="00E7642C">
        <w:t xml:space="preserve"> </w:t>
      </w:r>
      <w:r w:rsidR="00AE271A">
        <w:t xml:space="preserve">Discretionary </w:t>
      </w:r>
      <w:r w:rsidR="00E7642C">
        <w:t>CARES Act funds (Column G</w:t>
      </w:r>
      <w:r w:rsidR="00B53A1D">
        <w:t>)</w:t>
      </w:r>
      <w:r w:rsidR="00CD7282">
        <w:t>,</w:t>
      </w:r>
      <w:r w:rsidR="00584AAA">
        <w:t xml:space="preserve"> Discretionary </w:t>
      </w:r>
      <w:r w:rsidR="00642D31">
        <w:t>CRRSA</w:t>
      </w:r>
      <w:r w:rsidRPr="00D47109" w:rsidDel="00D47109" w:rsidR="00D47109">
        <w:t xml:space="preserve"> </w:t>
      </w:r>
      <w:r w:rsidR="007D0989">
        <w:t xml:space="preserve">Act </w:t>
      </w:r>
      <w:r w:rsidR="00584AAA">
        <w:t>funds (Column H)</w:t>
      </w:r>
      <w:r w:rsidR="00AA7372">
        <w:t xml:space="preserve">, </w:t>
      </w:r>
      <w:r w:rsidR="00AA7505">
        <w:t xml:space="preserve">Supplemental Discretionary </w:t>
      </w:r>
      <w:r w:rsidR="00AA7372">
        <w:t xml:space="preserve">ARP </w:t>
      </w:r>
      <w:r w:rsidR="00D46083">
        <w:t xml:space="preserve">Act </w:t>
      </w:r>
      <w:r w:rsidR="00AA7372">
        <w:t xml:space="preserve">funds (Column I), or </w:t>
      </w:r>
      <w:r w:rsidR="00AA7505">
        <w:t xml:space="preserve">Stabilization </w:t>
      </w:r>
      <w:r w:rsidR="00AA7372">
        <w:t xml:space="preserve">ARP Act </w:t>
      </w:r>
      <w:r w:rsidR="00AA7505">
        <w:t>f</w:t>
      </w:r>
      <w:r w:rsidR="00AA7372">
        <w:t>unds (Column J</w:t>
      </w:r>
      <w:r w:rsidR="00584AAA">
        <w:t>)</w:t>
      </w:r>
      <w:r w:rsidR="00B53A1D">
        <w:t>.</w:t>
      </w:r>
    </w:p>
    <w:p w:rsidRPr="00F82321" w:rsidR="001455D3" w:rsidP="00905027" w:rsidRDefault="001455D3" w14:paraId="47E77C32" w14:textId="77777777"/>
    <w:p w:rsidRPr="00F82321" w:rsidR="00CC7E46" w:rsidP="00905027" w:rsidRDefault="00FE0AC5" w14:paraId="169456BE" w14:textId="79FE1899">
      <w:r>
        <w:t>Lead Agencies</w:t>
      </w:r>
      <w:r w:rsidRPr="00F82321" w:rsidR="00D057FE">
        <w:t xml:space="preserve"> may request up to 35% of their grant award allocation by the end of the 1</w:t>
      </w:r>
      <w:r w:rsidRPr="00F82321" w:rsidR="00D057FE">
        <w:rPr>
          <w:vertAlign w:val="superscript"/>
        </w:rPr>
        <w:t>st</w:t>
      </w:r>
      <w:r w:rsidRPr="00F82321" w:rsidR="00D057FE">
        <w:t xml:space="preserve"> quarter, up to 70% of their allocation by the end of the 2</w:t>
      </w:r>
      <w:r w:rsidRPr="00F82321" w:rsidR="00D057FE">
        <w:rPr>
          <w:vertAlign w:val="superscript"/>
        </w:rPr>
        <w:t>nd</w:t>
      </w:r>
      <w:r w:rsidRPr="00F82321" w:rsidR="00D057FE">
        <w:t xml:space="preserve"> quarter, and up to 85% of their allocation by the end of the 3</w:t>
      </w:r>
      <w:r w:rsidRPr="00F82321" w:rsidR="00D057FE">
        <w:rPr>
          <w:vertAlign w:val="superscript"/>
        </w:rPr>
        <w:t>rd</w:t>
      </w:r>
      <w:r w:rsidRPr="00F82321" w:rsidR="00D057FE">
        <w:t xml:space="preserve"> quarter. Cash advances from PMS are limited to the minimum amounts needed and should be timed to be in accord with the actual immediate cash requirements of the State. </w:t>
      </w:r>
    </w:p>
    <w:p w:rsidRPr="00F82321" w:rsidR="008521F8" w:rsidP="00905027" w:rsidRDefault="008521F8" w14:paraId="53D082ED" w14:textId="77777777"/>
    <w:p w:rsidRPr="00677CD8" w:rsidR="008521F8" w:rsidP="00905027" w:rsidRDefault="00677CD8" w14:paraId="47217234" w14:textId="24028E69">
      <w:pPr>
        <w:rPr>
          <w:rStyle w:val="Emphasis"/>
        </w:rPr>
      </w:pPr>
      <w:r w:rsidRPr="00677CD8">
        <w:rPr>
          <w:rStyle w:val="Emphasis"/>
        </w:rPr>
        <w:t xml:space="preserve">Table </w:t>
      </w:r>
      <w:r w:rsidR="00A22344">
        <w:rPr>
          <w:rStyle w:val="Emphasis"/>
        </w:rPr>
        <w:t>1</w:t>
      </w:r>
      <w:r w:rsidR="00666729">
        <w:rPr>
          <w:rStyle w:val="Emphasis"/>
        </w:rPr>
        <w:t>8</w:t>
      </w:r>
      <w:r w:rsidRPr="00677CD8">
        <w:rPr>
          <w:rStyle w:val="Emphasis"/>
        </w:rPr>
        <w:t xml:space="preserve">: </w:t>
      </w:r>
      <w:r w:rsidRPr="00677CD8" w:rsidR="00D057FE">
        <w:rPr>
          <w:rStyle w:val="Emphasis"/>
        </w:rPr>
        <w:t>Example</w:t>
      </w:r>
      <w:r w:rsidRPr="00677CD8">
        <w:rPr>
          <w:rStyle w:val="Emphasis"/>
        </w:rPr>
        <w:t xml:space="preserve"> of Dates for Federal Funds Requested</w:t>
      </w:r>
    </w:p>
    <w:p w:rsidRPr="00F82321" w:rsidR="00B56977" w:rsidP="00905027" w:rsidRDefault="00B56977" w14:paraId="69270EF4"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4"/>
        <w:gridCol w:w="1890"/>
        <w:gridCol w:w="5184"/>
      </w:tblGrid>
      <w:tr w:rsidRPr="00F82321" w:rsidR="00B56977" w:rsidTr="00D50896" w14:paraId="00E7187A" w14:textId="77777777">
        <w:trPr>
          <w:jc w:val="center"/>
        </w:trPr>
        <w:tc>
          <w:tcPr>
            <w:tcW w:w="1674" w:type="dxa"/>
            <w:shd w:val="clear" w:color="auto" w:fill="D9D9D9"/>
          </w:tcPr>
          <w:p w:rsidRPr="00F82321" w:rsidR="00B56977" w:rsidP="00AD4620" w:rsidRDefault="00D057FE" w14:paraId="1A758D38" w14:textId="77777777">
            <w:r w:rsidRPr="00F82321">
              <w:t>Period Ending</w:t>
            </w:r>
          </w:p>
        </w:tc>
        <w:tc>
          <w:tcPr>
            <w:tcW w:w="1890" w:type="dxa"/>
            <w:shd w:val="clear" w:color="auto" w:fill="D9D9D9"/>
          </w:tcPr>
          <w:p w:rsidRPr="00F82321" w:rsidR="00B56977" w:rsidP="00AD4620" w:rsidRDefault="00D057FE" w14:paraId="2AB76A5F" w14:textId="77777777">
            <w:r w:rsidRPr="00F82321">
              <w:t>Next Quarter Beginning</w:t>
            </w:r>
          </w:p>
        </w:tc>
        <w:tc>
          <w:tcPr>
            <w:tcW w:w="5184" w:type="dxa"/>
            <w:shd w:val="clear" w:color="auto" w:fill="D9D9D9"/>
          </w:tcPr>
          <w:p w:rsidRPr="00F82321" w:rsidR="00B56977" w:rsidP="00AD4620" w:rsidRDefault="00D057FE" w14:paraId="59788DDC" w14:textId="77777777">
            <w:r w:rsidRPr="00F82321">
              <w:t>Federal Funds that can be Requested</w:t>
            </w:r>
          </w:p>
        </w:tc>
      </w:tr>
      <w:tr w:rsidRPr="00F82321" w:rsidR="00B56977" w:rsidTr="00D50896" w14:paraId="12DA4DA4" w14:textId="77777777">
        <w:trPr>
          <w:jc w:val="center"/>
        </w:trPr>
        <w:tc>
          <w:tcPr>
            <w:tcW w:w="1674" w:type="dxa"/>
          </w:tcPr>
          <w:p w:rsidRPr="00F82321" w:rsidR="00B56977" w:rsidP="005250EC" w:rsidRDefault="00B56977" w14:paraId="3CA2B4D8" w14:textId="2104F1AE">
            <w:r w:rsidRPr="00F82321">
              <w:t>06/30/</w:t>
            </w:r>
            <w:r w:rsidR="005250EC">
              <w:t>2</w:t>
            </w:r>
            <w:r w:rsidR="00584AAA">
              <w:t>1</w:t>
            </w:r>
          </w:p>
        </w:tc>
        <w:tc>
          <w:tcPr>
            <w:tcW w:w="1890" w:type="dxa"/>
          </w:tcPr>
          <w:p w:rsidRPr="00F82321" w:rsidR="00B56977" w:rsidP="005250EC" w:rsidRDefault="00D057FE" w14:paraId="4900A8F9" w14:textId="55B8764D">
            <w:r w:rsidRPr="00F82321">
              <w:t>10/01/</w:t>
            </w:r>
            <w:r w:rsidR="005250EC">
              <w:t>2</w:t>
            </w:r>
            <w:r w:rsidR="00584AAA">
              <w:t>1</w:t>
            </w:r>
          </w:p>
        </w:tc>
        <w:tc>
          <w:tcPr>
            <w:tcW w:w="5184" w:type="dxa"/>
          </w:tcPr>
          <w:p w:rsidRPr="00F82321" w:rsidR="00B56977" w:rsidP="00AD4620" w:rsidRDefault="00D057FE" w14:paraId="395F29FB" w14:textId="77777777">
            <w:r w:rsidRPr="00F82321">
              <w:t>up to 35% of grant award</w:t>
            </w:r>
          </w:p>
        </w:tc>
      </w:tr>
      <w:tr w:rsidRPr="00F82321" w:rsidR="00B56977" w:rsidTr="00D50896" w14:paraId="7ABE52BF" w14:textId="77777777">
        <w:trPr>
          <w:jc w:val="center"/>
        </w:trPr>
        <w:tc>
          <w:tcPr>
            <w:tcW w:w="1674" w:type="dxa"/>
          </w:tcPr>
          <w:p w:rsidRPr="00F82321" w:rsidR="00B56977" w:rsidP="005250EC" w:rsidRDefault="00B56977" w14:paraId="5BE13CAE" w14:textId="209F5CDD">
            <w:r w:rsidRPr="00F82321">
              <w:t>09/30/</w:t>
            </w:r>
            <w:r w:rsidR="005250EC">
              <w:t>2</w:t>
            </w:r>
            <w:r w:rsidR="00584AAA">
              <w:t>1</w:t>
            </w:r>
          </w:p>
        </w:tc>
        <w:tc>
          <w:tcPr>
            <w:tcW w:w="1890" w:type="dxa"/>
          </w:tcPr>
          <w:p w:rsidRPr="00F82321" w:rsidR="00B56977" w:rsidP="005250EC" w:rsidRDefault="008211BB" w14:paraId="6AE1D093" w14:textId="1CBA4B8D">
            <w:r>
              <w:t>01/01/2</w:t>
            </w:r>
            <w:r w:rsidR="00584AAA">
              <w:t>2</w:t>
            </w:r>
          </w:p>
        </w:tc>
        <w:tc>
          <w:tcPr>
            <w:tcW w:w="5184" w:type="dxa"/>
          </w:tcPr>
          <w:p w:rsidRPr="00F82321" w:rsidR="00B56977" w:rsidP="00AD4620" w:rsidRDefault="00D057FE" w14:paraId="740B90C9" w14:textId="77777777">
            <w:r w:rsidRPr="00F82321">
              <w:t>up to 70% grant award</w:t>
            </w:r>
          </w:p>
        </w:tc>
      </w:tr>
      <w:tr w:rsidRPr="00F82321" w:rsidR="00B56977" w:rsidTr="00D50896" w14:paraId="6B02F4FA" w14:textId="77777777">
        <w:trPr>
          <w:jc w:val="center"/>
        </w:trPr>
        <w:tc>
          <w:tcPr>
            <w:tcW w:w="1674" w:type="dxa"/>
          </w:tcPr>
          <w:p w:rsidRPr="00F82321" w:rsidR="00B56977" w:rsidP="005250EC" w:rsidRDefault="00B56977" w14:paraId="72796098" w14:textId="111E0A1F">
            <w:r w:rsidRPr="00F82321">
              <w:t>12/3</w:t>
            </w:r>
            <w:r w:rsidR="00595FE2">
              <w:t>1</w:t>
            </w:r>
            <w:r w:rsidRPr="00F82321">
              <w:t>/</w:t>
            </w:r>
            <w:r w:rsidR="005250EC">
              <w:t>2</w:t>
            </w:r>
            <w:r w:rsidR="00584AAA">
              <w:t>1</w:t>
            </w:r>
          </w:p>
        </w:tc>
        <w:tc>
          <w:tcPr>
            <w:tcW w:w="1890" w:type="dxa"/>
          </w:tcPr>
          <w:p w:rsidRPr="00F82321" w:rsidR="00B56977" w:rsidP="005250EC" w:rsidRDefault="008211BB" w14:paraId="357BA71F" w14:textId="09C11DDD">
            <w:r>
              <w:t>04/01/2</w:t>
            </w:r>
            <w:r w:rsidR="00584AAA">
              <w:t>2</w:t>
            </w:r>
          </w:p>
        </w:tc>
        <w:tc>
          <w:tcPr>
            <w:tcW w:w="5184" w:type="dxa"/>
          </w:tcPr>
          <w:p w:rsidRPr="00F82321" w:rsidR="00B56977" w:rsidP="00AD4620" w:rsidRDefault="00D057FE" w14:paraId="63C72C7F" w14:textId="77777777">
            <w:r w:rsidRPr="00F82321">
              <w:t>up to 85 % of grant award</w:t>
            </w:r>
          </w:p>
        </w:tc>
      </w:tr>
      <w:tr w:rsidRPr="00F82321" w:rsidR="00B56977" w:rsidTr="00D50896" w14:paraId="3266ADD8" w14:textId="77777777">
        <w:trPr>
          <w:jc w:val="center"/>
        </w:trPr>
        <w:tc>
          <w:tcPr>
            <w:tcW w:w="1674" w:type="dxa"/>
          </w:tcPr>
          <w:p w:rsidRPr="00F82321" w:rsidR="00B56977" w:rsidP="005250EC" w:rsidRDefault="00B56977" w14:paraId="6B7D09C9" w14:textId="4876EEAC">
            <w:r w:rsidRPr="00F82321">
              <w:t>03/</w:t>
            </w:r>
            <w:r w:rsidR="008211BB">
              <w:t>3</w:t>
            </w:r>
            <w:r w:rsidR="00595FE2">
              <w:t>1</w:t>
            </w:r>
            <w:r w:rsidR="008211BB">
              <w:t>/2</w:t>
            </w:r>
            <w:r w:rsidR="00584AAA">
              <w:t>2</w:t>
            </w:r>
          </w:p>
        </w:tc>
        <w:tc>
          <w:tcPr>
            <w:tcW w:w="1890" w:type="dxa"/>
          </w:tcPr>
          <w:p w:rsidRPr="00F82321" w:rsidR="00B56977" w:rsidP="005250EC" w:rsidRDefault="008211BB" w14:paraId="36ED64AC" w14:textId="28B4FBCB">
            <w:r>
              <w:t>07/01/2</w:t>
            </w:r>
            <w:r w:rsidR="00584AAA">
              <w:t>2</w:t>
            </w:r>
          </w:p>
        </w:tc>
        <w:tc>
          <w:tcPr>
            <w:tcW w:w="5184" w:type="dxa"/>
          </w:tcPr>
          <w:p w:rsidRPr="00F82321" w:rsidR="00B56977" w:rsidP="00AD4620" w:rsidRDefault="00D057FE" w14:paraId="4C3BEFAD" w14:textId="77777777">
            <w:r w:rsidRPr="00F82321">
              <w:t>100% grant award</w:t>
            </w:r>
          </w:p>
        </w:tc>
      </w:tr>
    </w:tbl>
    <w:p w:rsidR="00E420CC" w:rsidP="00677CD8" w:rsidRDefault="00E420CC" w14:paraId="282803D3" w14:textId="77777777">
      <w:pPr>
        <w:rPr>
          <w:rStyle w:val="Emphasis"/>
        </w:rPr>
      </w:pPr>
    </w:p>
    <w:p w:rsidR="00E420CC" w:rsidP="00677CD8" w:rsidRDefault="00E420CC" w14:paraId="22276CA7" w14:textId="77777777">
      <w:pPr>
        <w:rPr>
          <w:rStyle w:val="Emphasis"/>
        </w:rPr>
      </w:pPr>
    </w:p>
    <w:p w:rsidR="00BD5D5D" w:rsidP="00677CD8" w:rsidRDefault="00BD5D5D" w14:paraId="6F33D5C7" w14:textId="77777777">
      <w:pPr>
        <w:rPr>
          <w:rStyle w:val="Emphasis"/>
        </w:rPr>
        <w:sectPr w:rsidR="00BD5D5D" w:rsidSect="00BD5D5D">
          <w:pgSz w:w="12240" w:h="15840"/>
          <w:pgMar w:top="1440" w:right="1440" w:bottom="1440" w:left="1440" w:header="720" w:footer="720" w:gutter="0"/>
          <w:cols w:space="720"/>
          <w:docGrid w:linePitch="360"/>
        </w:sectPr>
      </w:pPr>
    </w:p>
    <w:p w:rsidRPr="00677CD8" w:rsidR="00677CD8" w:rsidP="00677CD8" w:rsidRDefault="00677CD8" w14:paraId="5D800295" w14:textId="7C175BDE">
      <w:pPr>
        <w:rPr>
          <w:rStyle w:val="Emphasis"/>
        </w:rPr>
      </w:pPr>
      <w:r w:rsidRPr="00677CD8">
        <w:rPr>
          <w:rStyle w:val="Emphasis"/>
        </w:rPr>
        <w:t xml:space="preserve">Table </w:t>
      </w:r>
      <w:r w:rsidR="00A22344">
        <w:rPr>
          <w:rStyle w:val="Emphasis"/>
        </w:rPr>
        <w:t>1</w:t>
      </w:r>
      <w:r w:rsidR="00666729">
        <w:rPr>
          <w:rStyle w:val="Emphasis"/>
        </w:rPr>
        <w:t>9</w:t>
      </w:r>
      <w:r w:rsidRPr="00677CD8">
        <w:rPr>
          <w:rStyle w:val="Emphasis"/>
        </w:rPr>
        <w:t xml:space="preserve">: Explanation of Column Entries for Line </w:t>
      </w:r>
      <w:r w:rsidR="00D2278C">
        <w:rPr>
          <w:rStyle w:val="Emphasis"/>
        </w:rPr>
        <w:t>10</w:t>
      </w:r>
    </w:p>
    <w:p w:rsidR="00677CD8" w:rsidP="00677CD8" w:rsidRDefault="00677CD8" w14:paraId="12EFE5A6" w14:textId="77777777"/>
    <w:tbl>
      <w:tblPr>
        <w:tblW w:w="13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65"/>
        <w:gridCol w:w="1203"/>
        <w:gridCol w:w="1204"/>
        <w:gridCol w:w="1204"/>
        <w:gridCol w:w="1204"/>
        <w:gridCol w:w="1203"/>
        <w:gridCol w:w="1204"/>
        <w:gridCol w:w="1204"/>
        <w:gridCol w:w="1204"/>
        <w:gridCol w:w="1204"/>
        <w:gridCol w:w="1204"/>
      </w:tblGrid>
      <w:tr w:rsidRPr="00362A05" w:rsidR="003F10B6" w:rsidTr="0045196C" w14:paraId="24DAB0D9" w14:textId="14F59416">
        <w:trPr>
          <w:jc w:val="center"/>
        </w:trPr>
        <w:tc>
          <w:tcPr>
            <w:tcW w:w="1165" w:type="dxa"/>
            <w:shd w:val="clear" w:color="auto" w:fill="D9D9D9"/>
          </w:tcPr>
          <w:p w:rsidRPr="006E7CC3" w:rsidR="003F10B6" w:rsidP="003F10B6" w:rsidRDefault="003F10B6" w14:paraId="1849CAC7" w14:textId="77777777">
            <w:pPr>
              <w:rPr>
                <w:sz w:val="18"/>
                <w:szCs w:val="18"/>
              </w:rPr>
            </w:pPr>
          </w:p>
        </w:tc>
        <w:tc>
          <w:tcPr>
            <w:tcW w:w="1203" w:type="dxa"/>
            <w:shd w:val="clear" w:color="auto" w:fill="D9D9D9"/>
          </w:tcPr>
          <w:p w:rsidRPr="00D13400" w:rsidR="003F10B6" w:rsidP="003F10B6" w:rsidRDefault="003F10B6" w14:paraId="1C9FD260" w14:textId="77777777">
            <w:pPr>
              <w:jc w:val="center"/>
              <w:rPr>
                <w:sz w:val="16"/>
              </w:rPr>
            </w:pPr>
            <w:r w:rsidRPr="00D13400">
              <w:rPr>
                <w:sz w:val="16"/>
              </w:rPr>
              <w:t>(COLUMN A)</w:t>
            </w:r>
          </w:p>
          <w:p w:rsidRPr="00A74A8B" w:rsidR="003F10B6" w:rsidP="003F10B6" w:rsidRDefault="003F10B6" w14:paraId="0D40CD29" w14:textId="19E8DFE2">
            <w:pPr>
              <w:jc w:val="center"/>
              <w:rPr>
                <w:sz w:val="16"/>
                <w:szCs w:val="16"/>
              </w:rPr>
            </w:pPr>
            <w:r w:rsidRPr="00D13400">
              <w:rPr>
                <w:sz w:val="16"/>
              </w:rPr>
              <w:t>MANDA</w:t>
            </w:r>
            <w:r>
              <w:rPr>
                <w:sz w:val="16"/>
              </w:rPr>
              <w:softHyphen/>
            </w:r>
            <w:r w:rsidRPr="00D13400">
              <w:rPr>
                <w:sz w:val="16"/>
              </w:rPr>
              <w:t>TORY FUNDS</w:t>
            </w:r>
          </w:p>
        </w:tc>
        <w:tc>
          <w:tcPr>
            <w:tcW w:w="1204" w:type="dxa"/>
            <w:shd w:val="clear" w:color="auto" w:fill="D9D9D9"/>
          </w:tcPr>
          <w:p w:rsidRPr="00D13400" w:rsidR="003F10B6" w:rsidP="003F10B6" w:rsidRDefault="003F10B6" w14:paraId="6AF72AAD" w14:textId="77777777">
            <w:pPr>
              <w:jc w:val="center"/>
              <w:rPr>
                <w:sz w:val="16"/>
              </w:rPr>
            </w:pPr>
            <w:r w:rsidRPr="00D13400">
              <w:rPr>
                <w:sz w:val="16"/>
              </w:rPr>
              <w:t>(COLUMN B)</w:t>
            </w:r>
          </w:p>
          <w:p w:rsidRPr="00A74A8B" w:rsidR="003F10B6" w:rsidP="003F10B6" w:rsidRDefault="003F10B6" w14:paraId="71FDBB7F" w14:textId="021D1E4D">
            <w:pPr>
              <w:jc w:val="center"/>
              <w:rPr>
                <w:sz w:val="16"/>
                <w:szCs w:val="16"/>
              </w:rPr>
            </w:pPr>
            <w:r w:rsidRPr="00D13400">
              <w:rPr>
                <w:sz w:val="16"/>
              </w:rPr>
              <w:t>MATCHING FUNDS</w:t>
            </w:r>
          </w:p>
        </w:tc>
        <w:tc>
          <w:tcPr>
            <w:tcW w:w="1204" w:type="dxa"/>
            <w:shd w:val="clear" w:color="auto" w:fill="D9D9D9"/>
          </w:tcPr>
          <w:p w:rsidRPr="00D13400" w:rsidR="003F10B6" w:rsidP="003F10B6" w:rsidRDefault="003F10B6" w14:paraId="37A9F1C2" w14:textId="77777777">
            <w:pPr>
              <w:jc w:val="center"/>
              <w:rPr>
                <w:sz w:val="16"/>
              </w:rPr>
            </w:pPr>
            <w:r w:rsidRPr="00D13400">
              <w:rPr>
                <w:sz w:val="16"/>
              </w:rPr>
              <w:t>(COLUMN C)</w:t>
            </w:r>
          </w:p>
          <w:p w:rsidR="003F10B6" w:rsidP="003F10B6" w:rsidRDefault="003F10B6" w14:paraId="0DAC7F03" w14:textId="272C58A6">
            <w:pPr>
              <w:jc w:val="center"/>
              <w:rPr>
                <w:sz w:val="16"/>
              </w:rPr>
            </w:pPr>
            <w:r w:rsidRPr="00D13400">
              <w:rPr>
                <w:sz w:val="16"/>
              </w:rPr>
              <w:t>DISCRETION</w:t>
            </w:r>
            <w:r>
              <w:rPr>
                <w:sz w:val="16"/>
              </w:rPr>
              <w:t>-</w:t>
            </w:r>
          </w:p>
          <w:p w:rsidRPr="00A74A8B" w:rsidR="003F10B6" w:rsidP="003F10B6" w:rsidRDefault="003F10B6" w14:paraId="0D4DCC49" w14:textId="61AB7D39">
            <w:pPr>
              <w:jc w:val="center"/>
              <w:rPr>
                <w:sz w:val="16"/>
                <w:szCs w:val="16"/>
              </w:rPr>
            </w:pPr>
            <w:r>
              <w:rPr>
                <w:sz w:val="16"/>
              </w:rPr>
              <w:softHyphen/>
            </w:r>
            <w:r w:rsidRPr="00D13400">
              <w:rPr>
                <w:sz w:val="16"/>
              </w:rPr>
              <w:t>ARY FUNDS</w:t>
            </w:r>
          </w:p>
        </w:tc>
        <w:tc>
          <w:tcPr>
            <w:tcW w:w="1204" w:type="dxa"/>
            <w:shd w:val="clear" w:color="auto" w:fill="D9D9D9"/>
          </w:tcPr>
          <w:p w:rsidRPr="00D13400" w:rsidR="003F10B6" w:rsidP="003F10B6" w:rsidRDefault="003F10B6" w14:paraId="33899DE2" w14:textId="77777777">
            <w:pPr>
              <w:jc w:val="center"/>
              <w:rPr>
                <w:sz w:val="16"/>
              </w:rPr>
            </w:pPr>
            <w:r w:rsidRPr="00D13400">
              <w:rPr>
                <w:sz w:val="16"/>
              </w:rPr>
              <w:t>(COLUMN D)</w:t>
            </w:r>
          </w:p>
          <w:p w:rsidRPr="00A74A8B" w:rsidR="003F10B6" w:rsidP="003F10B6" w:rsidRDefault="003F10B6" w14:paraId="0D94E9D1" w14:textId="74BDEB37">
            <w:pPr>
              <w:jc w:val="center"/>
              <w:rPr>
                <w:sz w:val="16"/>
                <w:szCs w:val="16"/>
              </w:rPr>
            </w:pPr>
            <w:r w:rsidRPr="00D13400">
              <w:rPr>
                <w:sz w:val="16"/>
              </w:rPr>
              <w:t>MOE</w:t>
            </w:r>
          </w:p>
        </w:tc>
        <w:tc>
          <w:tcPr>
            <w:tcW w:w="1203" w:type="dxa"/>
            <w:shd w:val="clear" w:color="auto" w:fill="D9D9D9"/>
          </w:tcPr>
          <w:p w:rsidRPr="00D13400" w:rsidR="003F10B6" w:rsidP="003F10B6" w:rsidRDefault="003F10B6" w14:paraId="24D95D5C" w14:textId="6B519BAA">
            <w:pPr>
              <w:jc w:val="center"/>
              <w:rPr>
                <w:sz w:val="16"/>
              </w:rPr>
            </w:pPr>
            <w:r w:rsidRPr="00D13400">
              <w:rPr>
                <w:sz w:val="16"/>
              </w:rPr>
              <w:t>(COLUMN E)</w:t>
            </w:r>
          </w:p>
          <w:p w:rsidR="003F10B6" w:rsidP="003F10B6" w:rsidRDefault="003F10B6" w14:paraId="41DF5C87" w14:textId="77777777">
            <w:pPr>
              <w:jc w:val="center"/>
              <w:rPr>
                <w:sz w:val="16"/>
              </w:rPr>
            </w:pPr>
            <w:r w:rsidRPr="00D13400">
              <w:rPr>
                <w:sz w:val="16"/>
              </w:rPr>
              <w:t>DISCRETION</w:t>
            </w:r>
            <w:r>
              <w:rPr>
                <w:sz w:val="16"/>
              </w:rPr>
              <w:t>-</w:t>
            </w:r>
          </w:p>
          <w:p w:rsidRPr="00D13400" w:rsidR="003F10B6" w:rsidP="003F10B6" w:rsidRDefault="003F10B6" w14:paraId="30ED732C" w14:textId="77777777">
            <w:pPr>
              <w:jc w:val="center"/>
              <w:rPr>
                <w:sz w:val="16"/>
              </w:rPr>
            </w:pPr>
            <w:r>
              <w:rPr>
                <w:sz w:val="16"/>
              </w:rPr>
              <w:softHyphen/>
            </w:r>
            <w:r w:rsidRPr="00D13400">
              <w:rPr>
                <w:sz w:val="16"/>
              </w:rPr>
              <w:t>ARY</w:t>
            </w:r>
          </w:p>
          <w:p w:rsidRPr="00D13400" w:rsidR="003F10B6" w:rsidP="003F10B6" w:rsidRDefault="003F10B6" w14:paraId="20682771" w14:textId="77777777">
            <w:pPr>
              <w:jc w:val="center"/>
              <w:rPr>
                <w:sz w:val="16"/>
              </w:rPr>
            </w:pPr>
            <w:r w:rsidRPr="00D13400">
              <w:rPr>
                <w:sz w:val="16"/>
              </w:rPr>
              <w:t>DISASTER</w:t>
            </w:r>
          </w:p>
          <w:p w:rsidRPr="00A74A8B" w:rsidR="003F10B6" w:rsidP="003F10B6" w:rsidRDefault="003F10B6" w14:paraId="596D7455" w14:textId="34F58CB3">
            <w:pPr>
              <w:jc w:val="center"/>
              <w:rPr>
                <w:sz w:val="16"/>
                <w:szCs w:val="16"/>
              </w:rPr>
            </w:pPr>
            <w:r w:rsidRPr="00D13400">
              <w:rPr>
                <w:sz w:val="16"/>
              </w:rPr>
              <w:t>RELIEF FUNDS</w:t>
            </w:r>
          </w:p>
        </w:tc>
        <w:tc>
          <w:tcPr>
            <w:tcW w:w="1204" w:type="dxa"/>
            <w:shd w:val="clear" w:color="auto" w:fill="D9D9D9"/>
          </w:tcPr>
          <w:p w:rsidR="003F10B6" w:rsidP="003F10B6" w:rsidRDefault="003F10B6" w14:paraId="22FCE105" w14:textId="34CDADE9">
            <w:pPr>
              <w:jc w:val="center"/>
              <w:rPr>
                <w:sz w:val="16"/>
              </w:rPr>
            </w:pPr>
            <w:r w:rsidRPr="00D13400">
              <w:rPr>
                <w:sz w:val="16"/>
              </w:rPr>
              <w:t>(COLUMN F) DISCRETION</w:t>
            </w:r>
            <w:r>
              <w:rPr>
                <w:sz w:val="16"/>
              </w:rPr>
              <w:t>-</w:t>
            </w:r>
          </w:p>
          <w:p w:rsidRPr="00A74A8B" w:rsidR="003F10B6" w:rsidP="003F10B6" w:rsidRDefault="003F10B6" w14:paraId="63116622" w14:textId="5195A5E0">
            <w:pPr>
              <w:jc w:val="center"/>
              <w:rPr>
                <w:sz w:val="16"/>
                <w:szCs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04" w:type="dxa"/>
            <w:shd w:val="clear" w:color="auto" w:fill="D9D9D9"/>
          </w:tcPr>
          <w:p w:rsidRPr="002241A6" w:rsidR="003F10B6" w:rsidP="003F10B6" w:rsidRDefault="003F10B6" w14:paraId="67AE9B44" w14:textId="77777777">
            <w:pPr>
              <w:jc w:val="center"/>
              <w:rPr>
                <w:rFonts w:cstheme="minorHAnsi"/>
                <w:snapToGrid w:val="0"/>
                <w:sz w:val="16"/>
                <w:szCs w:val="16"/>
              </w:rPr>
            </w:pPr>
            <w:r w:rsidRPr="002241A6">
              <w:rPr>
                <w:rFonts w:cstheme="minorHAnsi"/>
                <w:snapToGrid w:val="0"/>
                <w:sz w:val="16"/>
                <w:szCs w:val="16"/>
              </w:rPr>
              <w:t>(COLUMN G)</w:t>
            </w:r>
          </w:p>
          <w:p w:rsidR="003F10B6" w:rsidP="003F10B6" w:rsidRDefault="003F10B6" w14:paraId="30875C3E" w14:textId="03E412FE">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Pr="006C0681" w:rsidR="003F10B6" w:rsidP="003F10B6" w:rsidRDefault="003F10B6" w14:paraId="6D487C1A" w14:textId="15B3B856">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4" w:type="dxa"/>
            <w:shd w:val="clear" w:color="auto" w:fill="D9D9D9"/>
          </w:tcPr>
          <w:p w:rsidR="003F10B6" w:rsidP="003F10B6" w:rsidRDefault="003F10B6" w14:paraId="3060BC0B" w14:textId="77777777">
            <w:pPr>
              <w:jc w:val="center"/>
              <w:rPr>
                <w:rFonts w:cstheme="minorHAnsi"/>
                <w:snapToGrid w:val="0"/>
                <w:sz w:val="16"/>
                <w:szCs w:val="16"/>
              </w:rPr>
            </w:pPr>
            <w:r>
              <w:rPr>
                <w:rFonts w:cstheme="minorHAnsi"/>
                <w:snapToGrid w:val="0"/>
                <w:sz w:val="16"/>
                <w:szCs w:val="16"/>
              </w:rPr>
              <w:t>(COLUMN H)</w:t>
            </w:r>
          </w:p>
          <w:p w:rsidR="003F10B6" w:rsidP="003F10B6" w:rsidRDefault="003F10B6" w14:paraId="0A1AAD91" w14:textId="77777777">
            <w:pPr>
              <w:jc w:val="center"/>
              <w:rPr>
                <w:caps/>
                <w:sz w:val="16"/>
                <w:szCs w:val="16"/>
              </w:rPr>
            </w:pPr>
            <w:r>
              <w:rPr>
                <w:caps/>
                <w:sz w:val="16"/>
                <w:szCs w:val="16"/>
              </w:rPr>
              <w:t>dISCRETION-</w:t>
            </w:r>
          </w:p>
          <w:p w:rsidRPr="0053141F" w:rsidR="003F10B6" w:rsidP="003F10B6" w:rsidRDefault="003F10B6" w14:paraId="71EC0F8D" w14:textId="654A8F59">
            <w:pPr>
              <w:jc w:val="center"/>
              <w:rPr>
                <w:rFonts w:cstheme="minorHAnsi"/>
                <w:snapToGrid w:val="0"/>
                <w:sz w:val="16"/>
                <w:szCs w:val="16"/>
              </w:rPr>
            </w:pPr>
            <w:r>
              <w:rPr>
                <w:caps/>
                <w:sz w:val="16"/>
                <w:szCs w:val="16"/>
              </w:rPr>
              <w:t>ARY CRRSA Act</w:t>
            </w:r>
            <w:r w:rsidRPr="00795131">
              <w:rPr>
                <w:caps/>
                <w:sz w:val="16"/>
                <w:szCs w:val="16"/>
              </w:rPr>
              <w:t xml:space="preserve"> funds</w:t>
            </w:r>
          </w:p>
        </w:tc>
        <w:tc>
          <w:tcPr>
            <w:tcW w:w="1204" w:type="dxa"/>
            <w:shd w:val="clear" w:color="auto" w:fill="D9D9D9"/>
          </w:tcPr>
          <w:p w:rsidRPr="005F6E7C" w:rsidR="003F10B6" w:rsidP="003F10B6" w:rsidRDefault="003F10B6" w14:paraId="36E0771B" w14:textId="77777777">
            <w:pPr>
              <w:jc w:val="center"/>
              <w:rPr>
                <w:rFonts w:cstheme="minorHAnsi"/>
                <w:snapToGrid w:val="0"/>
                <w:sz w:val="16"/>
                <w:szCs w:val="16"/>
              </w:rPr>
            </w:pPr>
            <w:r w:rsidRPr="005F6E7C">
              <w:rPr>
                <w:rFonts w:cstheme="minorHAnsi"/>
                <w:snapToGrid w:val="0"/>
                <w:sz w:val="16"/>
                <w:szCs w:val="16"/>
              </w:rPr>
              <w:t>(COLUMN I)</w:t>
            </w:r>
          </w:p>
          <w:p w:rsidR="003F10B6" w:rsidP="003F10B6" w:rsidRDefault="003F10B6" w14:paraId="5C4611A9"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3F10B6" w:rsidP="003F10B6" w:rsidRDefault="003F10B6" w14:paraId="07206BD8" w14:textId="77777777">
            <w:pPr>
              <w:jc w:val="center"/>
              <w:rPr>
                <w:rFonts w:cstheme="minorHAnsi"/>
                <w:snapToGrid w:val="0"/>
                <w:sz w:val="16"/>
                <w:szCs w:val="16"/>
              </w:rPr>
            </w:pPr>
            <w:r w:rsidRPr="005F6E7C">
              <w:rPr>
                <w:rFonts w:cstheme="minorHAnsi"/>
                <w:snapToGrid w:val="0"/>
                <w:sz w:val="16"/>
                <w:szCs w:val="16"/>
              </w:rPr>
              <w:t>MENTAL DISCRETIO</w:t>
            </w:r>
            <w:r>
              <w:rPr>
                <w:rFonts w:cstheme="minorHAnsi"/>
                <w:snapToGrid w:val="0"/>
                <w:sz w:val="16"/>
                <w:szCs w:val="16"/>
              </w:rPr>
              <w:t>-</w:t>
            </w:r>
          </w:p>
          <w:p w:rsidRPr="00A26F3F" w:rsidR="003F10B6" w:rsidP="003F10B6" w:rsidRDefault="003F10B6" w14:paraId="0D03D59E" w14:textId="4C5B2C37">
            <w:pPr>
              <w:jc w:val="center"/>
              <w:rPr>
                <w:rFonts w:cstheme="minorHAnsi"/>
                <w:snapToGrid w:val="0"/>
                <w:sz w:val="16"/>
                <w:szCs w:val="16"/>
              </w:rPr>
            </w:pPr>
            <w:r w:rsidRPr="005F6E7C">
              <w:rPr>
                <w:rFonts w:cstheme="minorHAnsi"/>
                <w:snapToGrid w:val="0"/>
                <w:sz w:val="16"/>
                <w:szCs w:val="16"/>
              </w:rPr>
              <w:t>NARY ARP ACT FUNDS</w:t>
            </w:r>
          </w:p>
        </w:tc>
        <w:tc>
          <w:tcPr>
            <w:tcW w:w="1204" w:type="dxa"/>
            <w:shd w:val="clear" w:color="auto" w:fill="D9D9D9"/>
          </w:tcPr>
          <w:p w:rsidRPr="005F6E7C" w:rsidR="003F10B6" w:rsidP="003F10B6" w:rsidRDefault="003F10B6" w14:paraId="052EF786" w14:textId="77777777">
            <w:pPr>
              <w:jc w:val="center"/>
              <w:rPr>
                <w:rFonts w:cstheme="minorHAnsi"/>
                <w:snapToGrid w:val="0"/>
                <w:sz w:val="16"/>
                <w:szCs w:val="16"/>
              </w:rPr>
            </w:pPr>
            <w:r w:rsidRPr="005F6E7C">
              <w:rPr>
                <w:rFonts w:cstheme="minorHAnsi"/>
                <w:snapToGrid w:val="0"/>
                <w:sz w:val="16"/>
                <w:szCs w:val="16"/>
              </w:rPr>
              <w:t>(COLUMN J)</w:t>
            </w:r>
          </w:p>
          <w:p w:rsidR="003F10B6" w:rsidP="003F10B6" w:rsidRDefault="003F10B6" w14:paraId="75DA7BA9"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Pr="00A26F3F" w:rsidR="003F10B6" w:rsidP="003F10B6" w:rsidRDefault="003F10B6" w14:paraId="2C3ECF29" w14:textId="3F150D78">
            <w:pPr>
              <w:jc w:val="center"/>
              <w:rPr>
                <w:rFonts w:cstheme="minorHAnsi"/>
                <w:snapToGrid w:val="0"/>
                <w:sz w:val="16"/>
                <w:szCs w:val="16"/>
              </w:rPr>
            </w:pPr>
            <w:r w:rsidRPr="005F6E7C">
              <w:rPr>
                <w:rFonts w:cstheme="minorHAnsi"/>
                <w:snapToGrid w:val="0"/>
                <w:sz w:val="16"/>
                <w:szCs w:val="16"/>
              </w:rPr>
              <w:t>TION ARP ACT FUNDS</w:t>
            </w:r>
          </w:p>
        </w:tc>
      </w:tr>
      <w:tr w:rsidRPr="00F82321" w:rsidR="00946B70" w:rsidTr="0045196C" w14:paraId="676939CA" w14:textId="009E1018">
        <w:trPr>
          <w:jc w:val="center"/>
        </w:trPr>
        <w:tc>
          <w:tcPr>
            <w:tcW w:w="1165" w:type="dxa"/>
          </w:tcPr>
          <w:p w:rsidRPr="006E7CC3" w:rsidR="00946B70" w:rsidP="00946B70" w:rsidRDefault="001A2888" w14:paraId="74BF37F7" w14:textId="5FB945CE">
            <w:pPr>
              <w:rPr>
                <w:sz w:val="18"/>
                <w:szCs w:val="18"/>
              </w:rPr>
            </w:pPr>
            <w:r>
              <w:rPr>
                <w:sz w:val="18"/>
                <w:szCs w:val="18"/>
              </w:rPr>
              <w:t>10</w:t>
            </w:r>
            <w:r w:rsidRPr="006E7CC3" w:rsidR="00946B70">
              <w:rPr>
                <w:sz w:val="18"/>
                <w:szCs w:val="18"/>
              </w:rPr>
              <w:t>. FEDERAL FUNDS REQUESTED</w:t>
            </w:r>
            <w:r w:rsidRPr="006E7CC3" w:rsidR="00946B70">
              <w:rPr>
                <w:rStyle w:val="FootnoteReference"/>
                <w:sz w:val="18"/>
                <w:szCs w:val="18"/>
              </w:rPr>
              <w:footnoteReference w:id="15"/>
            </w:r>
            <w:r w:rsidRPr="006E7CC3" w:rsidR="00946B70">
              <w:rPr>
                <w:sz w:val="18"/>
                <w:szCs w:val="18"/>
              </w:rPr>
              <w:t xml:space="preserve"> </w:t>
            </w:r>
          </w:p>
        </w:tc>
        <w:tc>
          <w:tcPr>
            <w:tcW w:w="1203" w:type="dxa"/>
            <w:shd w:val="clear" w:color="auto" w:fill="auto"/>
          </w:tcPr>
          <w:p w:rsidRPr="006E7CC3" w:rsidR="00946B70" w:rsidP="00946B70" w:rsidRDefault="00946B70" w14:paraId="66D2F557" w14:textId="61B7DE21">
            <w:pPr>
              <w:rPr>
                <w:sz w:val="18"/>
                <w:szCs w:val="18"/>
              </w:rPr>
            </w:pPr>
            <w:r w:rsidRPr="006E7CC3">
              <w:rPr>
                <w:sz w:val="18"/>
                <w:szCs w:val="18"/>
              </w:rPr>
              <w:t xml:space="preserve">Enter the </w:t>
            </w:r>
            <w:r w:rsidR="00FE0AC5">
              <w:rPr>
                <w:sz w:val="18"/>
                <w:szCs w:val="18"/>
              </w:rPr>
              <w:t xml:space="preserve">Lead Agency </w:t>
            </w:r>
            <w:r w:rsidRPr="006E7CC3">
              <w:rPr>
                <w:sz w:val="18"/>
                <w:szCs w:val="18"/>
              </w:rPr>
              <w:t xml:space="preserve">estimate of Federal Mandatory funds needed for the quarter beginning after submission of this report. </w:t>
            </w:r>
          </w:p>
        </w:tc>
        <w:tc>
          <w:tcPr>
            <w:tcW w:w="1204" w:type="dxa"/>
            <w:shd w:val="clear" w:color="auto" w:fill="auto"/>
          </w:tcPr>
          <w:p w:rsidRPr="006E7CC3" w:rsidR="00946B70" w:rsidP="00946B70" w:rsidRDefault="00946B70" w14:paraId="461AF920" w14:textId="77777777">
            <w:pPr>
              <w:rPr>
                <w:sz w:val="18"/>
                <w:szCs w:val="18"/>
              </w:rPr>
            </w:pPr>
            <w:r w:rsidRPr="006E7CC3">
              <w:rPr>
                <w:sz w:val="18"/>
                <w:szCs w:val="18"/>
              </w:rPr>
              <w:t>Enter the State estimate of Federal Matching funds needed for the quarter beginning after submission of this report.</w:t>
            </w:r>
          </w:p>
        </w:tc>
        <w:tc>
          <w:tcPr>
            <w:tcW w:w="1204" w:type="dxa"/>
            <w:shd w:val="clear" w:color="auto" w:fill="auto"/>
          </w:tcPr>
          <w:p w:rsidRPr="006E7CC3" w:rsidR="00946B70" w:rsidP="00946B70" w:rsidRDefault="00946B70" w14:paraId="13D41765" w14:textId="65D18036">
            <w:pPr>
              <w:rPr>
                <w:sz w:val="18"/>
                <w:szCs w:val="18"/>
              </w:rPr>
            </w:pPr>
            <w:r w:rsidRPr="006E7CC3">
              <w:rPr>
                <w:sz w:val="18"/>
                <w:szCs w:val="18"/>
              </w:rPr>
              <w:t xml:space="preserve">Enter the </w:t>
            </w:r>
            <w:r w:rsidR="00FE0AC5">
              <w:rPr>
                <w:sz w:val="18"/>
                <w:szCs w:val="18"/>
              </w:rPr>
              <w:t xml:space="preserve">Lead Agency </w:t>
            </w:r>
            <w:r w:rsidRPr="006E7CC3">
              <w:rPr>
                <w:sz w:val="18"/>
                <w:szCs w:val="18"/>
              </w:rPr>
              <w:t>estimate of Federal Discretionary funds needed for the quarter beginning after submission of this report.</w:t>
            </w:r>
          </w:p>
        </w:tc>
        <w:tc>
          <w:tcPr>
            <w:tcW w:w="1204" w:type="dxa"/>
            <w:shd w:val="clear" w:color="auto" w:fill="D9D9D9" w:themeFill="background1" w:themeFillShade="D9"/>
          </w:tcPr>
          <w:p w:rsidRPr="006E7CC3" w:rsidR="00946B70" w:rsidP="00946B70" w:rsidRDefault="00946B70" w14:paraId="530C6257" w14:textId="77777777">
            <w:pPr>
              <w:rPr>
                <w:sz w:val="18"/>
                <w:szCs w:val="18"/>
              </w:rPr>
            </w:pPr>
          </w:p>
        </w:tc>
        <w:tc>
          <w:tcPr>
            <w:tcW w:w="1203" w:type="dxa"/>
            <w:shd w:val="clear" w:color="auto" w:fill="D9D9D9" w:themeFill="background1" w:themeFillShade="D9"/>
          </w:tcPr>
          <w:p w:rsidRPr="006E7CC3" w:rsidR="00946B70" w:rsidP="00946B70" w:rsidRDefault="00946B70" w14:paraId="4A923E34" w14:textId="5714C668">
            <w:pPr>
              <w:rPr>
                <w:sz w:val="18"/>
                <w:szCs w:val="18"/>
              </w:rPr>
            </w:pPr>
          </w:p>
        </w:tc>
        <w:tc>
          <w:tcPr>
            <w:tcW w:w="1204" w:type="dxa"/>
            <w:shd w:val="clear" w:color="auto" w:fill="D9D9D9" w:themeFill="background1" w:themeFillShade="D9"/>
          </w:tcPr>
          <w:p w:rsidRPr="006E7CC3" w:rsidR="00946B70" w:rsidP="00946B70" w:rsidRDefault="00946B70" w14:paraId="58A3E522" w14:textId="77777777">
            <w:pPr>
              <w:rPr>
                <w:sz w:val="18"/>
                <w:szCs w:val="18"/>
              </w:rPr>
            </w:pPr>
          </w:p>
        </w:tc>
        <w:tc>
          <w:tcPr>
            <w:tcW w:w="1204" w:type="dxa"/>
            <w:shd w:val="clear" w:color="auto" w:fill="D9D9D9" w:themeFill="background1" w:themeFillShade="D9"/>
          </w:tcPr>
          <w:p w:rsidRPr="006E7CC3" w:rsidR="00946B70" w:rsidP="00946B70" w:rsidRDefault="00946B70" w14:paraId="477D01E6" w14:textId="77777777">
            <w:pPr>
              <w:rPr>
                <w:sz w:val="18"/>
                <w:szCs w:val="18"/>
              </w:rPr>
            </w:pPr>
          </w:p>
        </w:tc>
        <w:tc>
          <w:tcPr>
            <w:tcW w:w="1204" w:type="dxa"/>
            <w:shd w:val="clear" w:color="auto" w:fill="D9D9D9" w:themeFill="background1" w:themeFillShade="D9"/>
          </w:tcPr>
          <w:p w:rsidRPr="006E7CC3" w:rsidR="00946B70" w:rsidP="00946B70" w:rsidRDefault="00946B70" w14:paraId="700DBFC6" w14:textId="77777777">
            <w:pPr>
              <w:rPr>
                <w:sz w:val="18"/>
                <w:szCs w:val="18"/>
              </w:rPr>
            </w:pPr>
          </w:p>
        </w:tc>
        <w:tc>
          <w:tcPr>
            <w:tcW w:w="1204" w:type="dxa"/>
            <w:shd w:val="clear" w:color="auto" w:fill="D9D9D9" w:themeFill="background1" w:themeFillShade="D9"/>
          </w:tcPr>
          <w:p w:rsidRPr="006E7CC3" w:rsidR="00946B70" w:rsidP="00946B70" w:rsidRDefault="00946B70" w14:paraId="54D740D2" w14:textId="77777777">
            <w:pPr>
              <w:rPr>
                <w:sz w:val="18"/>
                <w:szCs w:val="18"/>
              </w:rPr>
            </w:pPr>
          </w:p>
        </w:tc>
        <w:tc>
          <w:tcPr>
            <w:tcW w:w="1204" w:type="dxa"/>
            <w:shd w:val="clear" w:color="auto" w:fill="D9D9D9" w:themeFill="background1" w:themeFillShade="D9"/>
          </w:tcPr>
          <w:p w:rsidRPr="006E7CC3" w:rsidR="00946B70" w:rsidP="00946B70" w:rsidRDefault="00946B70" w14:paraId="4ADC2509" w14:textId="77777777">
            <w:pPr>
              <w:rPr>
                <w:sz w:val="18"/>
                <w:szCs w:val="18"/>
              </w:rPr>
            </w:pPr>
          </w:p>
        </w:tc>
      </w:tr>
    </w:tbl>
    <w:p w:rsidRPr="00F82321" w:rsidR="00743616" w:rsidP="00905027" w:rsidRDefault="00743616" w14:paraId="6BB8AEE0" w14:textId="77777777"/>
    <w:p w:rsidR="005B4354" w:rsidP="00905027" w:rsidRDefault="005B4354" w14:paraId="2719C914" w14:textId="77777777"/>
    <w:p w:rsidR="005B4354" w:rsidP="00905027" w:rsidRDefault="00041491" w14:paraId="4ADADF9C" w14:textId="3238B5F8">
      <w:r w:rsidRPr="00E9287F">
        <w:t xml:space="preserve"> </w:t>
      </w:r>
    </w:p>
    <w:p w:rsidR="00150B77" w:rsidP="00905027" w:rsidRDefault="00150B77" w14:paraId="49C14CB9" w14:textId="77777777"/>
    <w:p w:rsidR="00BD5D5D" w:rsidP="00370A9B" w:rsidRDefault="00BD5D5D" w14:paraId="526BD0B7" w14:textId="77777777">
      <w:pPr>
        <w:pStyle w:val="Heading1"/>
        <w:rPr>
          <w:color w:val="auto"/>
        </w:rPr>
        <w:sectPr w:rsidR="00BD5D5D" w:rsidSect="00BD5D5D">
          <w:pgSz w:w="15840" w:h="12240" w:orient="landscape"/>
          <w:pgMar w:top="1440" w:right="1440" w:bottom="1440" w:left="1440" w:header="720" w:footer="720" w:gutter="0"/>
          <w:cols w:space="720"/>
          <w:docGrid w:linePitch="360"/>
        </w:sectPr>
      </w:pPr>
    </w:p>
    <w:p w:rsidRPr="00A85B82" w:rsidR="00370A9B" w:rsidP="00370A9B" w:rsidRDefault="00692F8F" w14:paraId="69AA84C4" w14:textId="7916884A">
      <w:pPr>
        <w:pStyle w:val="Heading1"/>
        <w:rPr>
          <w:rStyle w:val="Strong"/>
          <w:rFonts w:asciiTheme="minorHAnsi" w:hAnsiTheme="minorHAnsi"/>
          <w:b/>
          <w:caps w:val="0"/>
          <w:sz w:val="36"/>
        </w:rPr>
      </w:pPr>
      <w:r w:rsidRPr="00A85B82">
        <w:rPr>
          <w:rStyle w:val="Strong"/>
          <w:rFonts w:asciiTheme="minorHAnsi" w:hAnsiTheme="minorHAnsi"/>
          <w:b/>
          <w:caps w:val="0"/>
          <w:sz w:val="36"/>
        </w:rPr>
        <w:t xml:space="preserve">Lines 11 </w:t>
      </w:r>
      <w:r w:rsidRPr="00A85B82" w:rsidR="005B6DC8">
        <w:rPr>
          <w:rStyle w:val="Strong"/>
          <w:rFonts w:asciiTheme="minorHAnsi" w:hAnsiTheme="minorHAnsi"/>
          <w:b/>
          <w:caps w:val="0"/>
          <w:sz w:val="36"/>
        </w:rPr>
        <w:t>through 13</w:t>
      </w:r>
      <w:r w:rsidRPr="00A85B82">
        <w:rPr>
          <w:rStyle w:val="Strong"/>
          <w:rFonts w:asciiTheme="minorHAnsi" w:hAnsiTheme="minorHAnsi"/>
          <w:b/>
          <w:caps w:val="0"/>
          <w:sz w:val="36"/>
        </w:rPr>
        <w:t xml:space="preserve"> - </w:t>
      </w:r>
      <w:r w:rsidRPr="00A85B82" w:rsidR="00DD0CAC">
        <w:rPr>
          <w:rStyle w:val="Strong"/>
          <w:rFonts w:asciiTheme="minorHAnsi" w:hAnsiTheme="minorHAnsi"/>
          <w:b/>
          <w:caps w:val="0"/>
          <w:sz w:val="36"/>
        </w:rPr>
        <w:t>R</w:t>
      </w:r>
      <w:r w:rsidRPr="00A85B82" w:rsidR="00370A9B">
        <w:rPr>
          <w:rStyle w:val="Strong"/>
          <w:rFonts w:asciiTheme="minorHAnsi" w:hAnsiTheme="minorHAnsi"/>
          <w:b/>
          <w:caps w:val="0"/>
          <w:sz w:val="36"/>
        </w:rPr>
        <w:t>edistrib</w:t>
      </w:r>
      <w:r w:rsidRPr="00A85B82" w:rsidR="00DD0CAC">
        <w:rPr>
          <w:rStyle w:val="Strong"/>
          <w:rFonts w:asciiTheme="minorHAnsi" w:hAnsiTheme="minorHAnsi"/>
          <w:b/>
          <w:caps w:val="0"/>
          <w:sz w:val="36"/>
        </w:rPr>
        <w:t>uted</w:t>
      </w:r>
      <w:r w:rsidRPr="00A85B82" w:rsidR="00370A9B">
        <w:rPr>
          <w:rStyle w:val="Strong"/>
          <w:rFonts w:asciiTheme="minorHAnsi" w:hAnsiTheme="minorHAnsi"/>
          <w:b/>
          <w:caps w:val="0"/>
          <w:sz w:val="36"/>
        </w:rPr>
        <w:t xml:space="preserve"> and </w:t>
      </w:r>
      <w:r w:rsidRPr="00A85B82" w:rsidR="00DD0CAC">
        <w:rPr>
          <w:rStyle w:val="Strong"/>
          <w:rFonts w:asciiTheme="minorHAnsi" w:hAnsiTheme="minorHAnsi"/>
          <w:b/>
          <w:caps w:val="0"/>
          <w:sz w:val="36"/>
        </w:rPr>
        <w:t>R</w:t>
      </w:r>
      <w:r w:rsidRPr="00A85B82" w:rsidR="00370A9B">
        <w:rPr>
          <w:rStyle w:val="Strong"/>
          <w:rFonts w:asciiTheme="minorHAnsi" w:hAnsiTheme="minorHAnsi"/>
          <w:b/>
          <w:caps w:val="0"/>
          <w:sz w:val="36"/>
        </w:rPr>
        <w:t>eallot</w:t>
      </w:r>
      <w:r w:rsidR="00595FE2">
        <w:rPr>
          <w:rStyle w:val="Strong"/>
          <w:rFonts w:asciiTheme="minorHAnsi" w:hAnsiTheme="minorHAnsi"/>
          <w:b/>
          <w:caps w:val="0"/>
          <w:sz w:val="36"/>
        </w:rPr>
        <w:t>t</w:t>
      </w:r>
      <w:r w:rsidRPr="00A85B82" w:rsidR="00DD0CAC">
        <w:rPr>
          <w:rStyle w:val="Strong"/>
          <w:rFonts w:asciiTheme="minorHAnsi" w:hAnsiTheme="minorHAnsi"/>
          <w:b/>
          <w:caps w:val="0"/>
          <w:sz w:val="36"/>
        </w:rPr>
        <w:t>ed</w:t>
      </w:r>
      <w:r w:rsidRPr="00A85B82" w:rsidR="00370A9B">
        <w:rPr>
          <w:rStyle w:val="Strong"/>
          <w:rFonts w:asciiTheme="minorHAnsi" w:hAnsiTheme="minorHAnsi"/>
          <w:b/>
          <w:caps w:val="0"/>
          <w:sz w:val="36"/>
        </w:rPr>
        <w:t xml:space="preserve"> Funds</w:t>
      </w:r>
    </w:p>
    <w:p w:rsidR="003F0F56" w:rsidP="003F0F56" w:rsidRDefault="003F0F56" w14:paraId="13D2CEE3" w14:textId="77777777">
      <w:pPr>
        <w:rPr>
          <w:b/>
          <w:bCs/>
        </w:rPr>
      </w:pPr>
    </w:p>
    <w:p w:rsidRPr="002223B8" w:rsidR="003F0F56" w:rsidP="003F0F56" w:rsidRDefault="003F0F56" w14:paraId="00E51ADD" w14:textId="43830139">
      <w:pPr>
        <w:rPr>
          <w:b/>
          <w:bCs/>
        </w:rPr>
      </w:pPr>
      <w:r w:rsidRPr="002223B8">
        <w:rPr>
          <w:b/>
          <w:bCs/>
        </w:rPr>
        <w:t>Redistributed Territory Mandatory Funds:</w:t>
      </w:r>
    </w:p>
    <w:p w:rsidR="003F0F56" w:rsidP="003F0F56" w:rsidRDefault="003F0F56" w14:paraId="70444BA0" w14:textId="70777A36">
      <w:r>
        <w:t>Any unobligated portion of a Territory’s Mandatory fund for a given GY will be redistributed to the following GY to requesting Territories. Redistributed Territory Mandatory funds are considered part of the GY to which the redistribution is made and subject to obligation/liquidation requirements for the receiving GY.</w:t>
      </w:r>
    </w:p>
    <w:p w:rsidR="003F0F56" w:rsidP="003F0F56" w:rsidRDefault="003F0F56" w14:paraId="071633F0" w14:textId="77777777"/>
    <w:p w:rsidR="003F0F56" w:rsidP="003F0F56" w:rsidRDefault="003F0F56" w14:paraId="79D3321C" w14:textId="2456E48A">
      <w:r w:rsidRPr="00F82321">
        <w:t xml:space="preserve">For the quarter ending </w:t>
      </w:r>
      <w:r>
        <w:t>September 30</w:t>
      </w:r>
      <w:r w:rsidRPr="00F82321">
        <w:t xml:space="preserve"> report, </w:t>
      </w:r>
      <w:r>
        <w:t>Territories must</w:t>
      </w:r>
      <w:r w:rsidRPr="00F82321">
        <w:t xml:space="preserve"> mark </w:t>
      </w:r>
      <w:r w:rsidRPr="00F82321">
        <w:rPr>
          <w:b/>
        </w:rPr>
        <w:t>YES</w:t>
      </w:r>
      <w:r w:rsidRPr="00F82321">
        <w:t xml:space="preserve"> </w:t>
      </w:r>
      <w:r>
        <w:t xml:space="preserve">in Line 11, Column (A) </w:t>
      </w:r>
      <w:r w:rsidRPr="00F82321">
        <w:t xml:space="preserve">if the </w:t>
      </w:r>
      <w:r>
        <w:t>Territory</w:t>
      </w:r>
      <w:r w:rsidRPr="00F82321">
        <w:t xml:space="preserve"> wants to request any redistributed </w:t>
      </w:r>
      <w:r w:rsidR="00C05414">
        <w:t>Mandatory</w:t>
      </w:r>
      <w:r w:rsidRPr="00F82321">
        <w:t xml:space="preserve"> funds. A </w:t>
      </w:r>
      <w:r>
        <w:t>Territory</w:t>
      </w:r>
      <w:r w:rsidRPr="00F82321">
        <w:t xml:space="preserve"> requesting redistributed </w:t>
      </w:r>
      <w:r w:rsidR="00C05414">
        <w:t>Mandatory</w:t>
      </w:r>
      <w:r w:rsidRPr="00F82321">
        <w:t xml:space="preserve"> funds may indicate </w:t>
      </w:r>
      <w:r>
        <w:t xml:space="preserve">in Line 11(a), Column (A) </w:t>
      </w:r>
      <w:r w:rsidRPr="00F82321">
        <w:t xml:space="preserve">if they wish to limit the amount received to a specific amount due to </w:t>
      </w:r>
      <w:r w:rsidR="00C05414">
        <w:t>Territory</w:t>
      </w:r>
      <w:r w:rsidRPr="00F82321">
        <w:t xml:space="preserve"> funding limitations. </w:t>
      </w:r>
    </w:p>
    <w:p w:rsidRPr="00F82321" w:rsidR="007172DA" w:rsidP="00905027" w:rsidRDefault="007172DA" w14:paraId="4E8A8789" w14:textId="77777777">
      <w:pPr>
        <w:rPr>
          <w:b/>
          <w:u w:val="single"/>
        </w:rPr>
      </w:pPr>
    </w:p>
    <w:p w:rsidR="00370A9B" w:rsidP="00905027" w:rsidRDefault="00D057FE" w14:paraId="02204991" w14:textId="77777777">
      <w:r w:rsidRPr="00456EC0">
        <w:rPr>
          <w:rStyle w:val="Strong"/>
        </w:rPr>
        <w:t xml:space="preserve">Redistributed </w:t>
      </w:r>
      <w:r w:rsidR="002A1DB0">
        <w:rPr>
          <w:rStyle w:val="Strong"/>
        </w:rPr>
        <w:t xml:space="preserve">State </w:t>
      </w:r>
      <w:r w:rsidRPr="00456EC0">
        <w:rPr>
          <w:rStyle w:val="Strong"/>
        </w:rPr>
        <w:t>Matching Funds:</w:t>
      </w:r>
      <w:r w:rsidRPr="00F82321">
        <w:t xml:space="preserve"> </w:t>
      </w:r>
    </w:p>
    <w:p w:rsidRPr="00F82321" w:rsidR="00F8521E" w:rsidP="00905027" w:rsidRDefault="00D057FE" w14:paraId="337E6052" w14:textId="02400FA1">
      <w:r w:rsidRPr="00F82321">
        <w:t xml:space="preserve">Any unobligated portion of a State’s Matching fund </w:t>
      </w:r>
      <w:r w:rsidR="004679C0">
        <w:t xml:space="preserve">for a given GY </w:t>
      </w:r>
      <w:r w:rsidRPr="00F82321">
        <w:t>will be redistributed</w:t>
      </w:r>
      <w:r w:rsidR="004679C0">
        <w:t xml:space="preserve"> to the following GY</w:t>
      </w:r>
      <w:r w:rsidRPr="00F82321">
        <w:t xml:space="preserve"> to requesting States that have met the requirements for Matching funds in the period for which the grant was first made. Redistributed Matching funds are considered part of the </w:t>
      </w:r>
      <w:r w:rsidR="00A86380">
        <w:t>GY</w:t>
      </w:r>
      <w:r w:rsidRPr="00F82321">
        <w:t xml:space="preserve"> </w:t>
      </w:r>
      <w:r w:rsidR="00922035">
        <w:t>to</w:t>
      </w:r>
      <w:r w:rsidRPr="00F82321">
        <w:t xml:space="preserve"> which the redistribution </w:t>
      </w:r>
      <w:r w:rsidR="00922035">
        <w:t>is made</w:t>
      </w:r>
      <w:r w:rsidRPr="00F82321">
        <w:t xml:space="preserve"> and are subject to obligation/liquidation requirements for </w:t>
      </w:r>
      <w:r w:rsidR="00922035">
        <w:t xml:space="preserve">the receiving </w:t>
      </w:r>
      <w:r w:rsidR="00A86380">
        <w:t>GY</w:t>
      </w:r>
      <w:r w:rsidRPr="00F82321">
        <w:t xml:space="preserve">. </w:t>
      </w:r>
    </w:p>
    <w:p w:rsidRPr="00F82321" w:rsidR="00F8521E" w:rsidP="00922035" w:rsidRDefault="00F8521E" w14:paraId="1242038E" w14:textId="77777777"/>
    <w:p w:rsidRPr="00F82321" w:rsidR="008E5E57" w:rsidP="00905027" w:rsidRDefault="00D057FE" w14:paraId="098F294B" w14:textId="36B00267">
      <w:r w:rsidRPr="00F82321">
        <w:t xml:space="preserve">For the quarter ending </w:t>
      </w:r>
      <w:r w:rsidR="00C8319F">
        <w:t>September 30</w:t>
      </w:r>
      <w:r w:rsidRPr="00F82321">
        <w:t xml:space="preserve"> report, States</w:t>
      </w:r>
      <w:r w:rsidR="00584AAA">
        <w:t xml:space="preserve"> </w:t>
      </w:r>
      <w:r w:rsidR="00370A9B">
        <w:t>must</w:t>
      </w:r>
      <w:r w:rsidRPr="00F82321">
        <w:t xml:space="preserve"> mark </w:t>
      </w:r>
      <w:r w:rsidRPr="00F82321">
        <w:rPr>
          <w:b/>
        </w:rPr>
        <w:t>YES</w:t>
      </w:r>
      <w:r w:rsidR="00BE6B8E">
        <w:t xml:space="preserve"> in Line 11, Column (B) </w:t>
      </w:r>
      <w:r w:rsidRPr="00F82321">
        <w:t xml:space="preserve">if the State wants to request any redistributed Matching funds. A State requesting redistributed Matching funds may indicate </w:t>
      </w:r>
      <w:r w:rsidR="00BE6B8E">
        <w:t>in Line 11(a), Column (B)</w:t>
      </w:r>
      <w:r w:rsidRPr="00F82321">
        <w:t xml:space="preserve"> if they wish to limit the amount received to a specific amount due to State funding limitations. </w:t>
      </w:r>
    </w:p>
    <w:p w:rsidRPr="00F82321" w:rsidR="008E5E57" w:rsidP="00905027" w:rsidRDefault="008E5E57" w14:paraId="542FD964" w14:textId="77777777"/>
    <w:p w:rsidR="00370A9B" w:rsidP="00905027" w:rsidRDefault="00D057FE" w14:paraId="43D60CA0" w14:textId="77777777">
      <w:pPr>
        <w:rPr>
          <w:b/>
        </w:rPr>
      </w:pPr>
      <w:r w:rsidRPr="00456EC0">
        <w:rPr>
          <w:rStyle w:val="Strong"/>
        </w:rPr>
        <w:t>Reallotted Discretionary Funds:</w:t>
      </w:r>
      <w:r w:rsidRPr="00F82321">
        <w:rPr>
          <w:b/>
        </w:rPr>
        <w:t xml:space="preserve"> </w:t>
      </w:r>
    </w:p>
    <w:p w:rsidR="00810C66" w:rsidP="00905027" w:rsidRDefault="00D057FE" w14:paraId="02C6EFA7" w14:textId="36A10C3C">
      <w:r w:rsidRPr="00F82321">
        <w:t xml:space="preserve">Any unobligated Discretionary funds </w:t>
      </w:r>
      <w:r w:rsidR="004679C0">
        <w:t xml:space="preserve">for a given GY </w:t>
      </w:r>
      <w:r w:rsidRPr="00F82321">
        <w:t xml:space="preserve">will be reallotted to </w:t>
      </w:r>
      <w:r w:rsidR="004679C0">
        <w:t xml:space="preserve">other </w:t>
      </w:r>
      <w:r w:rsidRPr="00F82321">
        <w:t xml:space="preserve">requesting </w:t>
      </w:r>
      <w:r w:rsidR="00FE0AC5">
        <w:t>Lead Agencies</w:t>
      </w:r>
      <w:r w:rsidRPr="00F82321">
        <w:t xml:space="preserve"> </w:t>
      </w:r>
      <w:r w:rsidRPr="007052F2" w:rsidR="004679C0">
        <w:rPr>
          <w:i/>
          <w:u w:val="single"/>
        </w:rPr>
        <w:t>in the same GY</w:t>
      </w:r>
      <w:r w:rsidR="004679C0">
        <w:t xml:space="preserve"> </w:t>
      </w:r>
      <w:r w:rsidRPr="00F82321">
        <w:t xml:space="preserve">in proportion to the original allotments. </w:t>
      </w:r>
      <w:r w:rsidR="002A1DB0">
        <w:t xml:space="preserve">This includes CARES Act, CRRSA Act, </w:t>
      </w:r>
      <w:r w:rsidR="00AA7505">
        <w:t xml:space="preserve">Supplemental Discretionary </w:t>
      </w:r>
      <w:r w:rsidR="002A1DB0">
        <w:t>ARP Act</w:t>
      </w:r>
      <w:r w:rsidR="00AA7505">
        <w:t>, and Stabilization ARP Act funds</w:t>
      </w:r>
      <w:r w:rsidR="002A1DB0">
        <w:t xml:space="preserve">.  </w:t>
      </w:r>
      <w:r w:rsidR="00810C66">
        <w:t>Any unobligated CARES Act</w:t>
      </w:r>
      <w:r w:rsidR="00B3121E">
        <w:t>,</w:t>
      </w:r>
      <w:r w:rsidR="00810C66">
        <w:t xml:space="preserve"> CRRSA Act</w:t>
      </w:r>
      <w:r w:rsidR="00B3121E">
        <w:t xml:space="preserve">, or </w:t>
      </w:r>
      <w:r w:rsidR="00AA7505">
        <w:t xml:space="preserve">Stabilization </w:t>
      </w:r>
      <w:r w:rsidR="00B3121E">
        <w:t xml:space="preserve">ARP Act </w:t>
      </w:r>
      <w:r w:rsidR="00810C66">
        <w:t xml:space="preserve">funds identified by the April 1, 2022 deadline and any unobligated </w:t>
      </w:r>
      <w:r w:rsidR="00AA7505">
        <w:t xml:space="preserve">Supplemental </w:t>
      </w:r>
      <w:r w:rsidR="00810C66">
        <w:t>Discretionary ARP</w:t>
      </w:r>
      <w:r w:rsidR="000B1604">
        <w:t xml:space="preserve"> Act</w:t>
      </w:r>
      <w:r w:rsidR="00810C66">
        <w:t xml:space="preserve"> funds identified by April 1, 2023 deadline will be reallotted to other </w:t>
      </w:r>
      <w:r w:rsidR="00FE0AC5">
        <w:t>Lead Agencies</w:t>
      </w:r>
      <w:r w:rsidR="00810C66">
        <w:t xml:space="preserve"> in proportion to their original allotments. </w:t>
      </w:r>
    </w:p>
    <w:p w:rsidR="00810C66" w:rsidP="00905027" w:rsidRDefault="00810C66" w14:paraId="6C4755CC" w14:textId="77777777"/>
    <w:p w:rsidR="008E5E57" w:rsidP="00905027" w:rsidRDefault="00D057FE" w14:paraId="4AB3C58B" w14:textId="6B7E3401">
      <w:r w:rsidRPr="00F82321">
        <w:t xml:space="preserve">Unlike </w:t>
      </w:r>
      <w:r w:rsidR="00F2188B">
        <w:t>redistributed</w:t>
      </w:r>
      <w:r w:rsidRPr="00F82321" w:rsidR="00F2188B">
        <w:t xml:space="preserve"> </w:t>
      </w:r>
      <w:r w:rsidRPr="00F82321">
        <w:t>Matching funds, reallotted Discretionary funds must be obligated and liquidated in the applicable periods for which they were originally awarded</w:t>
      </w:r>
      <w:r w:rsidR="004679C0">
        <w:t xml:space="preserve"> (since they are reallotted within the same GY)</w:t>
      </w:r>
      <w:r w:rsidRPr="00F82321">
        <w:t>. For the quarter</w:t>
      </w:r>
      <w:r w:rsidR="00A552C3">
        <w:t>-</w:t>
      </w:r>
      <w:r w:rsidRPr="00F82321">
        <w:t>ending</w:t>
      </w:r>
      <w:r w:rsidR="00C8319F">
        <w:t xml:space="preserve"> March 31</w:t>
      </w:r>
      <w:r w:rsidRPr="00F82321">
        <w:t xml:space="preserve"> report, </w:t>
      </w:r>
      <w:r w:rsidR="00FE0AC5">
        <w:t>Lead Agencies</w:t>
      </w:r>
      <w:r w:rsidRPr="00F82321">
        <w:t xml:space="preserve"> </w:t>
      </w:r>
      <w:r w:rsidR="00370A9B">
        <w:t>must</w:t>
      </w:r>
      <w:r w:rsidRPr="00F82321" w:rsidR="00370A9B">
        <w:t xml:space="preserve"> </w:t>
      </w:r>
      <w:r w:rsidRPr="00F82321">
        <w:t xml:space="preserve">mark </w:t>
      </w:r>
      <w:r w:rsidR="00B302A9">
        <w:t>“</w:t>
      </w:r>
      <w:r w:rsidRPr="00B302A9">
        <w:rPr>
          <w:caps/>
        </w:rPr>
        <w:t>YES</w:t>
      </w:r>
      <w:r w:rsidR="00B302A9">
        <w:rPr>
          <w:caps/>
        </w:rPr>
        <w:t>”</w:t>
      </w:r>
      <w:r w:rsidRPr="00B302A9">
        <w:rPr>
          <w:caps/>
        </w:rPr>
        <w:t xml:space="preserve"> </w:t>
      </w:r>
      <w:r w:rsidRPr="00F82321">
        <w:t>i</w:t>
      </w:r>
      <w:r w:rsidR="00810C66">
        <w:t xml:space="preserve">n Row 12 </w:t>
      </w:r>
      <w:r w:rsidRPr="00F82321">
        <w:t xml:space="preserve">if the </w:t>
      </w:r>
      <w:r w:rsidR="00FE0AC5">
        <w:t xml:space="preserve">Lead Agency </w:t>
      </w:r>
      <w:r w:rsidRPr="00F82321">
        <w:t xml:space="preserve">would like to request any reallotted Discretionary funds should they become available. </w:t>
      </w:r>
    </w:p>
    <w:p w:rsidR="005B6DC8" w:rsidP="00905027" w:rsidRDefault="005B6DC8" w14:paraId="0676EE29" w14:textId="1C44E2A5"/>
    <w:p w:rsidR="00370A9B" w:rsidP="00905027" w:rsidRDefault="00D057FE" w14:paraId="412A8E9F" w14:textId="0587D6A7">
      <w:r w:rsidRPr="00E420CC">
        <w:rPr>
          <w:rStyle w:val="Strong"/>
        </w:rPr>
        <w:t>Please Note:</w:t>
      </w:r>
      <w:r w:rsidRPr="00F82321">
        <w:t xml:space="preserve"> </w:t>
      </w:r>
    </w:p>
    <w:p w:rsidR="00A552C3" w:rsidP="00905027" w:rsidRDefault="00A552C3" w14:paraId="4742663C" w14:textId="77777777"/>
    <w:p w:rsidRPr="00F82321" w:rsidR="006C004D" w:rsidP="00905027" w:rsidRDefault="00D057FE" w14:paraId="4AC872E3" w14:textId="639DEE64">
      <w:r w:rsidRPr="00F82321">
        <w:t xml:space="preserve">If reports are not received within 30 days after the end of the quarter (10/31 and 4/30 respectively), the </w:t>
      </w:r>
      <w:r w:rsidR="00FE0AC5">
        <w:t xml:space="preserve">Lead Agency </w:t>
      </w:r>
      <w:r w:rsidRPr="009F05AB" w:rsidR="00370A9B">
        <w:rPr>
          <w:u w:val="single"/>
        </w:rPr>
        <w:t>may</w:t>
      </w:r>
      <w:r w:rsidRPr="009F05AB">
        <w:rPr>
          <w:rStyle w:val="Strong"/>
          <w:b w:val="0"/>
          <w:u w:val="single"/>
        </w:rPr>
        <w:t xml:space="preserve"> not</w:t>
      </w:r>
      <w:r w:rsidRPr="009F05AB">
        <w:rPr>
          <w:u w:val="single"/>
        </w:rPr>
        <w:t xml:space="preserve"> </w:t>
      </w:r>
      <w:r w:rsidRPr="00F82321">
        <w:t>be eligible for</w:t>
      </w:r>
      <w:r w:rsidR="0011754B">
        <w:t xml:space="preserve"> redistributed </w:t>
      </w:r>
      <w:r w:rsidR="00835AB5">
        <w:t>M</w:t>
      </w:r>
      <w:r w:rsidR="0011754B">
        <w:t>atching or</w:t>
      </w:r>
      <w:r w:rsidRPr="00F82321">
        <w:t xml:space="preserve"> reallotted </w:t>
      </w:r>
      <w:r w:rsidR="00835AB5">
        <w:t>D</w:t>
      </w:r>
      <w:r w:rsidR="0011754B">
        <w:t xml:space="preserve">iscretionary </w:t>
      </w:r>
      <w:r w:rsidRPr="00F82321">
        <w:t>funds.</w:t>
      </w:r>
    </w:p>
    <w:p w:rsidR="00E420CC" w:rsidP="00781179" w:rsidRDefault="00E420CC" w14:paraId="06EC5B90" w14:textId="77777777">
      <w:pPr>
        <w:pStyle w:val="Heading1"/>
      </w:pPr>
    </w:p>
    <w:p w:rsidRPr="00E9015C" w:rsidR="007172DA" w:rsidP="00905027" w:rsidRDefault="00D057FE" w14:paraId="348168C6" w14:textId="77777777">
      <w:pPr>
        <w:pStyle w:val="Heading1"/>
      </w:pPr>
      <w:r w:rsidRPr="00E9015C">
        <w:t>Signatures</w:t>
      </w:r>
    </w:p>
    <w:p w:rsidRPr="002B615E" w:rsidR="00F8521E" w:rsidP="00905027" w:rsidRDefault="00F8521E" w14:paraId="639D3604" w14:textId="77777777">
      <w:pPr>
        <w:rPr>
          <w:rFonts w:ascii="Times New Roman" w:hAnsi="Times New Roman"/>
        </w:rPr>
      </w:pPr>
    </w:p>
    <w:p w:rsidR="00B302A9" w:rsidP="00905027" w:rsidRDefault="00DB3C62" w14:paraId="212E193D" w14:textId="1E96CF7C">
      <w:r>
        <w:t xml:space="preserve">Electronic report submission in OLDC is required.  OLDC requires certification of reports via e-signature by a grantee staff delegated with certification authority.  </w:t>
      </w:r>
      <w:r w:rsidR="0076780E">
        <w:t>OLDC auto-populates t</w:t>
      </w:r>
      <w:r>
        <w:t>he certifying official’s name, agency, and phone number</w:t>
      </w:r>
      <w:r w:rsidR="00864023">
        <w:t>. Notify your Grants Management Specialist if the information is incorrect.</w:t>
      </w:r>
      <w:r>
        <w:t xml:space="preserve"> Hardcopy submissions are no longer accepted.  </w:t>
      </w:r>
    </w:p>
    <w:p w:rsidR="00B302A9" w:rsidP="00905027" w:rsidRDefault="00B302A9" w14:paraId="008AEE37" w14:textId="77777777"/>
    <w:p w:rsidRPr="00F82321" w:rsidR="00F8521E" w:rsidP="00905027" w:rsidRDefault="00B302A9" w14:paraId="1C005F90" w14:textId="25D65E38">
      <w:r w:rsidRPr="00456EC0">
        <w:rPr>
          <w:rStyle w:val="Strong"/>
        </w:rPr>
        <w:t>NOTE:</w:t>
      </w:r>
      <w:r w:rsidRPr="00F82321" w:rsidR="00D057FE">
        <w:t xml:space="preserve"> The individual who </w:t>
      </w:r>
      <w:r w:rsidR="00DB3C62">
        <w:t>e-</w:t>
      </w:r>
      <w:r w:rsidRPr="00F82321" w:rsidR="00D057FE">
        <w:t>signs th</w:t>
      </w:r>
      <w:r w:rsidR="00DB3C62">
        <w:t>e</w:t>
      </w:r>
      <w:r w:rsidRPr="00F82321" w:rsidR="00D057FE">
        <w:t xml:space="preserve"> report is certifying that: (a) the information provided on all parts of this form and all accompanying documents is accurate and correct; and (b) that any amount shown as the State share of obligations is available to meet the non-</w:t>
      </w:r>
      <w:r w:rsidR="00524AD4">
        <w:t>f</w:t>
      </w:r>
      <w:r w:rsidRPr="00F82321" w:rsidR="00D057FE">
        <w:t>ederal share as prescribed by law.</w:t>
      </w:r>
    </w:p>
    <w:p w:rsidRPr="00F82321" w:rsidR="005B4354" w:rsidP="00905027" w:rsidRDefault="005B4354" w14:paraId="555ED294" w14:textId="77777777"/>
    <w:p w:rsidRPr="00E9015C" w:rsidR="00F8521E" w:rsidP="00905027" w:rsidRDefault="00D057FE" w14:paraId="31C16B9B" w14:textId="77777777">
      <w:pPr>
        <w:pStyle w:val="Heading1"/>
        <w:rPr>
          <w:szCs w:val="36"/>
        </w:rPr>
      </w:pPr>
      <w:r w:rsidRPr="00E9015C">
        <w:rPr>
          <w:szCs w:val="36"/>
        </w:rPr>
        <w:t>SUPPLEMENTAL INFORMATION</w:t>
      </w:r>
    </w:p>
    <w:p w:rsidRPr="00F82321" w:rsidR="009757B8" w:rsidP="00905027" w:rsidRDefault="009757B8" w14:paraId="6449EC1A" w14:textId="77777777"/>
    <w:p w:rsidRPr="00456EC0" w:rsidR="009A4D06" w:rsidP="00905027" w:rsidRDefault="00D057FE" w14:paraId="02F396A3" w14:textId="77777777">
      <w:pPr>
        <w:rPr>
          <w:rStyle w:val="Strong"/>
        </w:rPr>
      </w:pPr>
      <w:r w:rsidRPr="00456EC0">
        <w:rPr>
          <w:rStyle w:val="Strong"/>
        </w:rPr>
        <w:t>Restrictions on Use of CCDF Funds:</w:t>
      </w:r>
    </w:p>
    <w:p w:rsidRPr="00F82321" w:rsidR="009757B8" w:rsidP="00905027" w:rsidRDefault="009757B8" w14:paraId="55E6A1FD" w14:textId="77777777"/>
    <w:p w:rsidRPr="00F82321" w:rsidR="009A4D06" w:rsidP="004F5B13" w:rsidRDefault="00D057FE" w14:paraId="0BE1384A" w14:textId="7A7E3EB3">
      <w:pPr>
        <w:pStyle w:val="ListParagraph"/>
        <w:numPr>
          <w:ilvl w:val="0"/>
          <w:numId w:val="15"/>
        </w:numPr>
        <w:spacing w:after="0" w:line="240" w:lineRule="auto"/>
        <w:ind w:left="720"/>
      </w:pPr>
      <w:r w:rsidRPr="00F82321">
        <w:t>Construction – No funds may be expended for the purchase, construction, or permanent improvement of any building or facility</w:t>
      </w:r>
      <w:r w:rsidR="00993EE4">
        <w:t xml:space="preserve"> (with the exception of CCDF Discretionary Disaster Relief Funds, w</w:t>
      </w:r>
      <w:r w:rsidR="004F5B13">
        <w:t xml:space="preserve">hich may be used for renovating, repairing, </w:t>
      </w:r>
      <w:r w:rsidR="00993EE4">
        <w:t>and rebuilding child care facilities, subject to ACF approval)</w:t>
      </w:r>
      <w:r w:rsidRPr="00F82321">
        <w:t>. CCDF funds may be expended for minor remodeling</w:t>
      </w:r>
      <w:r w:rsidR="00341546">
        <w:t xml:space="preserve"> or minor renovation</w:t>
      </w:r>
      <w:r w:rsidRPr="00F82321">
        <w:t xml:space="preserve"> to </w:t>
      </w:r>
      <w:r w:rsidR="00F2188B">
        <w:t>ensure</w:t>
      </w:r>
      <w:r w:rsidRPr="00F82321" w:rsidR="00F2188B">
        <w:t xml:space="preserve"> </w:t>
      </w:r>
      <w:proofErr w:type="gramStart"/>
      <w:r w:rsidRPr="00F82321">
        <w:t>child care</w:t>
      </w:r>
      <w:proofErr w:type="gramEnd"/>
      <w:r w:rsidRPr="00F82321">
        <w:t xml:space="preserve"> providers meet State and local standards. [See CCDF regulations at 45 CFR 98.5</w:t>
      </w:r>
      <w:r w:rsidR="008C2EE3">
        <w:t>6</w:t>
      </w:r>
      <w:r w:rsidRPr="00F82321">
        <w:t>(b)]</w:t>
      </w:r>
    </w:p>
    <w:p w:rsidRPr="00F82321" w:rsidR="009A4D06" w:rsidP="004F5B13" w:rsidRDefault="009A4D06" w14:paraId="5A391D0A" w14:textId="77777777">
      <w:pPr>
        <w:pStyle w:val="ListParagraph"/>
        <w:spacing w:after="0" w:line="240" w:lineRule="auto"/>
      </w:pPr>
    </w:p>
    <w:p w:rsidRPr="00F82321" w:rsidR="009A4D06" w:rsidP="004F5B13" w:rsidRDefault="00D057FE" w14:paraId="5C1BDE46" w14:textId="011E397B">
      <w:pPr>
        <w:pStyle w:val="ListParagraph"/>
        <w:numPr>
          <w:ilvl w:val="0"/>
          <w:numId w:val="15"/>
        </w:numPr>
        <w:spacing w:after="0" w:line="240" w:lineRule="auto"/>
        <w:ind w:left="720"/>
      </w:pPr>
      <w:r w:rsidRPr="00F82321">
        <w:t>Tuition Restriction – CCDF funds may not be used for students enrolled in grades 1 – 12 for services provide</w:t>
      </w:r>
      <w:r w:rsidR="007C2A06">
        <w:t>d</w:t>
      </w:r>
      <w:r w:rsidRPr="00F82321">
        <w:t xml:space="preserve"> during the regular school day, services for which students receive academic credit</w:t>
      </w:r>
      <w:r w:rsidR="007C2A06">
        <w:t>,</w:t>
      </w:r>
      <w:r w:rsidRPr="00F82321">
        <w:t xml:space="preserve"> or instruction services that supplant the program of any public or private school</w:t>
      </w:r>
      <w:r w:rsidR="00EB55CE">
        <w:t>. (45 CFR 98.5</w:t>
      </w:r>
      <w:r w:rsidR="008C2EE3">
        <w:t>6</w:t>
      </w:r>
      <w:r w:rsidR="00EB55CE">
        <w:t>(c))</w:t>
      </w:r>
      <w:r w:rsidRPr="00F82321">
        <w:t xml:space="preserve"> </w:t>
      </w:r>
    </w:p>
    <w:p w:rsidRPr="00F82321" w:rsidR="009A4D06" w:rsidP="004F5B13" w:rsidRDefault="009A4D06" w14:paraId="342B14DF" w14:textId="77777777">
      <w:pPr>
        <w:pStyle w:val="ListParagraph"/>
        <w:spacing w:after="0" w:line="240" w:lineRule="auto"/>
      </w:pPr>
    </w:p>
    <w:p w:rsidRPr="00F82321" w:rsidR="009A4D06" w:rsidP="004F5B13" w:rsidRDefault="00D057FE" w14:paraId="73CC88FF" w14:textId="662D9C44">
      <w:pPr>
        <w:pStyle w:val="ListParagraph"/>
        <w:numPr>
          <w:ilvl w:val="0"/>
          <w:numId w:val="15"/>
        </w:numPr>
        <w:spacing w:after="0" w:line="240" w:lineRule="auto"/>
        <w:ind w:left="720"/>
      </w:pPr>
      <w:r w:rsidRPr="00F82321">
        <w:t xml:space="preserve">Sectarian Purposes – CCDF funds may not be expended for any sectarian purpose or activity. However, CCDF funds provided through </w:t>
      </w:r>
      <w:proofErr w:type="gramStart"/>
      <w:r w:rsidRPr="00F82321">
        <w:t>child care</w:t>
      </w:r>
      <w:proofErr w:type="gramEnd"/>
      <w:r w:rsidRPr="00F82321">
        <w:t xml:space="preserve"> certificates (vouchers) may be expended for sectarian purposes or activities including sectarian instruction or worship provided as part of child care services. </w:t>
      </w:r>
      <w:r w:rsidR="00EB55CE">
        <w:t>(45 CFR 98.5</w:t>
      </w:r>
      <w:r w:rsidR="008C2EE3">
        <w:t>6</w:t>
      </w:r>
      <w:r w:rsidR="00EB55CE">
        <w:t>(d))</w:t>
      </w:r>
    </w:p>
    <w:p w:rsidRPr="00F82321" w:rsidR="00A851BF" w:rsidP="004F5B13" w:rsidRDefault="00A851BF" w14:paraId="08B0A49D" w14:textId="77777777">
      <w:pPr>
        <w:rPr>
          <w:b/>
        </w:rPr>
      </w:pPr>
    </w:p>
    <w:p w:rsidRPr="00F82321" w:rsidR="00A851BF" w:rsidP="00905027" w:rsidRDefault="00D057FE" w14:paraId="7BA7C5D1" w14:textId="714D4060">
      <w:r w:rsidRPr="00456EC0">
        <w:rPr>
          <w:rStyle w:val="Strong"/>
        </w:rPr>
        <w:t>Audits:</w:t>
      </w:r>
      <w:r w:rsidRPr="00F82321">
        <w:rPr>
          <w:b/>
        </w:rPr>
        <w:t xml:space="preserve"> </w:t>
      </w:r>
      <w:r w:rsidRPr="00F82321">
        <w:t xml:space="preserve">Lead Agencies are subject to audits in accordance with </w:t>
      </w:r>
      <w:r w:rsidR="00A852F9">
        <w:t>2 CFR Part 2</w:t>
      </w:r>
      <w:r w:rsidR="00D85E2F">
        <w:t>00</w:t>
      </w:r>
      <w:r w:rsidR="00A852F9">
        <w:t xml:space="preserve"> Subpart F and 45 CFR Part 75 Subpart F</w:t>
      </w:r>
      <w:r w:rsidRPr="00F82321">
        <w:t xml:space="preserve"> and the Single Audit Act Amendments of 1996. The OMB Circular A-133 CCDF Compliance Supplement (CFDA 93.575; CFDA 93.596) outlines audit procedures and allowable activities</w:t>
      </w:r>
      <w:r w:rsidR="001679B4">
        <w:t>.</w:t>
      </w:r>
    </w:p>
    <w:p w:rsidRPr="00F82321" w:rsidR="007C3457" w:rsidP="00905027" w:rsidRDefault="007C3457" w14:paraId="6E5CD843" w14:textId="77777777"/>
    <w:p w:rsidRPr="00F82321" w:rsidR="00A851BF" w:rsidP="00905027" w:rsidRDefault="00D057FE" w14:paraId="7AE16D8F" w14:textId="044B439E">
      <w:r w:rsidRPr="00456EC0">
        <w:rPr>
          <w:rStyle w:val="Strong"/>
        </w:rPr>
        <w:t>Penalties:</w:t>
      </w:r>
      <w:r w:rsidRPr="00F82321">
        <w:rPr>
          <w:b/>
        </w:rPr>
        <w:t xml:space="preserve"> </w:t>
      </w:r>
      <w:r w:rsidRPr="00F82321">
        <w:t xml:space="preserve">If a </w:t>
      </w:r>
      <w:r w:rsidR="00FE0AC5">
        <w:t xml:space="preserve">Lead Agency </w:t>
      </w:r>
      <w:r w:rsidRPr="00F82321">
        <w:t xml:space="preserve">fails to substantially comply with the CCDBG Act, the CCDF regulations, and the CCDF Plan, HHS may take a disallowance of the improperly expended funds or take a deduction of an amount equal to or less than the improperly expended funds from the administrative portion of the </w:t>
      </w:r>
      <w:r w:rsidR="00FE0AC5">
        <w:t xml:space="preserve">Lead Agency </w:t>
      </w:r>
      <w:r w:rsidRPr="00F82321">
        <w:t xml:space="preserve">allotment for the following fiscal year. (45 CFR 98.66; 45 CFR 98.92) </w:t>
      </w:r>
    </w:p>
    <w:p w:rsidRPr="00F82321" w:rsidR="00A851BF" w:rsidP="00905027" w:rsidRDefault="00A851BF" w14:paraId="35350475" w14:textId="77777777"/>
    <w:p w:rsidR="00C801AC" w:rsidP="00C801AC" w:rsidRDefault="00D057FE" w14:paraId="59F3F14D" w14:textId="52D5A94B">
      <w:r w:rsidRPr="00456EC0">
        <w:rPr>
          <w:rStyle w:val="Strong"/>
        </w:rPr>
        <w:t>Sanctions:</w:t>
      </w:r>
      <w:r w:rsidRPr="00F82321">
        <w:rPr>
          <w:b/>
        </w:rPr>
        <w:t xml:space="preserve"> </w:t>
      </w:r>
      <w:r w:rsidRPr="00F82321">
        <w:t xml:space="preserve">In </w:t>
      </w:r>
      <w:r w:rsidRPr="00F82321" w:rsidR="00A552C3">
        <w:t>addition</w:t>
      </w:r>
      <w:r w:rsidR="002F504E">
        <w:t xml:space="preserve"> </w:t>
      </w:r>
      <w:r w:rsidR="00340560">
        <w:t>to</w:t>
      </w:r>
      <w:r w:rsidRPr="00F82321">
        <w:t xml:space="preserve"> the imposition of penalties, HHS may impose sanctions to disqualify the Lead Agency from the receipt of further CCDF funding or an assessment of a penalty. (45 CFR 98.92(b))</w:t>
      </w:r>
    </w:p>
    <w:p w:rsidR="00C801AC" w:rsidP="00C801AC" w:rsidRDefault="00C801AC" w14:paraId="7E7CF9F3" w14:textId="77777777"/>
    <w:p w:rsidRPr="00E9015C" w:rsidR="009352A9" w:rsidP="00905027" w:rsidRDefault="00D057FE" w14:paraId="1B8DDD76" w14:textId="77777777">
      <w:pPr>
        <w:pStyle w:val="Heading1"/>
      </w:pPr>
      <w:r w:rsidRPr="00E9015C">
        <w:t>Paperwork Reduction Act of 1995</w:t>
      </w:r>
    </w:p>
    <w:p w:rsidRPr="00F82321" w:rsidR="009352A9" w:rsidP="00905027" w:rsidRDefault="009352A9" w14:paraId="2C75A6D9" w14:textId="77777777"/>
    <w:p w:rsidRPr="00F82321" w:rsidR="007C3457" w:rsidP="00905027" w:rsidRDefault="00D057FE" w14:paraId="35FB8827" w14:textId="6373B8AA">
      <w:r w:rsidRPr="00F82321">
        <w:t>Public reporting for this collection of information is estimated to average</w:t>
      </w:r>
      <w:r w:rsidR="00BC5C75">
        <w:t xml:space="preserve"> 6</w:t>
      </w:r>
      <w:r w:rsidRPr="00F82321">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sectPr w:rsidRPr="00F82321" w:rsidR="007C3457" w:rsidSect="00A85B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D7776" w14:textId="77777777" w:rsidR="0076631D" w:rsidRDefault="0076631D">
      <w:r>
        <w:separator/>
      </w:r>
    </w:p>
  </w:endnote>
  <w:endnote w:type="continuationSeparator" w:id="0">
    <w:p w14:paraId="31E48416" w14:textId="77777777" w:rsidR="0076631D" w:rsidRDefault="0076631D">
      <w:r>
        <w:continuationSeparator/>
      </w:r>
    </w:p>
  </w:endnote>
  <w:endnote w:type="continuationNotice" w:id="1">
    <w:p w14:paraId="32457F1D" w14:textId="77777777" w:rsidR="0076631D" w:rsidRDefault="00766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C4C81" w14:textId="77777777" w:rsidR="00847A7A" w:rsidRDefault="00847A7A" w:rsidP="008F40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4FE3CD" w14:textId="77777777" w:rsidR="00847A7A" w:rsidRDefault="00847A7A" w:rsidP="008F406C">
    <w:pPr>
      <w:pStyle w:val="Footer"/>
      <w:ind w:right="360" w:firstLine="360"/>
    </w:pPr>
  </w:p>
  <w:p w14:paraId="0D43208B" w14:textId="77777777" w:rsidR="00847A7A" w:rsidRDefault="00847A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321BD" w14:textId="3BE6D8AC" w:rsidR="00847A7A" w:rsidRDefault="00847A7A" w:rsidP="00291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579229A6" w14:textId="77777777" w:rsidR="00847A7A" w:rsidRDefault="00847A7A" w:rsidP="008F406C">
    <w:pPr>
      <w:pStyle w:val="Footer"/>
      <w:ind w:right="360"/>
    </w:pPr>
  </w:p>
  <w:p w14:paraId="4EC5CF81" w14:textId="77777777" w:rsidR="00847A7A" w:rsidRDefault="00847A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76100" w14:textId="77777777" w:rsidR="00847A7A" w:rsidRDefault="00847A7A" w:rsidP="00A85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9C85D" w14:textId="77777777" w:rsidR="0076631D" w:rsidRDefault="0076631D">
      <w:r>
        <w:separator/>
      </w:r>
    </w:p>
  </w:footnote>
  <w:footnote w:type="continuationSeparator" w:id="0">
    <w:p w14:paraId="74419449" w14:textId="77777777" w:rsidR="0076631D" w:rsidRDefault="0076631D">
      <w:r>
        <w:continuationSeparator/>
      </w:r>
    </w:p>
  </w:footnote>
  <w:footnote w:type="continuationNotice" w:id="1">
    <w:p w14:paraId="1AD21645" w14:textId="77777777" w:rsidR="0076631D" w:rsidRDefault="0076631D"/>
  </w:footnote>
  <w:footnote w:id="2">
    <w:p w14:paraId="02594484" w14:textId="77777777" w:rsidR="00847A7A" w:rsidRPr="003B2153" w:rsidRDefault="00847A7A" w:rsidP="00B3121E">
      <w:pPr>
        <w:pStyle w:val="FootnoteText"/>
        <w:spacing w:after="0" w:line="240" w:lineRule="auto"/>
        <w:rPr>
          <w:rFonts w:ascii="Times New Roman" w:hAnsi="Times New Roman"/>
          <w:szCs w:val="20"/>
        </w:rPr>
      </w:pPr>
      <w:r w:rsidRPr="003B2153">
        <w:rPr>
          <w:rStyle w:val="FootnoteReference"/>
          <w:rFonts w:ascii="Times New Roman" w:hAnsi="Times New Roman"/>
          <w:szCs w:val="20"/>
        </w:rPr>
        <w:footnoteRef/>
      </w:r>
      <w:r w:rsidRPr="003B2153">
        <w:rPr>
          <w:rFonts w:ascii="Times New Roman" w:hAnsi="Times New Roman"/>
          <w:szCs w:val="20"/>
        </w:rPr>
        <w:t xml:space="preserve"> While there is no liquidation requirement for Mandatory funds, in accordance with federal law, grant funds must be drawn down from the Payment Management System (PMS) within 5 years from the year in which the funds were awarded. 31 USC 1551-1558</w:t>
      </w:r>
    </w:p>
  </w:footnote>
  <w:footnote w:id="3">
    <w:p w14:paraId="35A61B33" w14:textId="77777777" w:rsidR="00847A7A" w:rsidRPr="008F4415" w:rsidRDefault="00847A7A" w:rsidP="00B3121E">
      <w:pPr>
        <w:rPr>
          <w:sz w:val="20"/>
        </w:rPr>
      </w:pPr>
      <w:r w:rsidRPr="008F4415">
        <w:rPr>
          <w:rStyle w:val="FootnoteReference"/>
          <w:sz w:val="20"/>
        </w:rPr>
        <w:footnoteRef/>
      </w:r>
      <w:r w:rsidRPr="008F4415">
        <w:rPr>
          <w:sz w:val="20"/>
        </w:rPr>
        <w:t xml:space="preserve"> States are not required to match the additional funds awarded in section 9801 of the ARP Act in </w:t>
      </w:r>
      <w:r>
        <w:rPr>
          <w:rFonts w:cstheme="minorHAnsi"/>
          <w:sz w:val="20"/>
          <w:szCs w:val="20"/>
        </w:rPr>
        <w:t>GY</w:t>
      </w:r>
      <w:r w:rsidRPr="008F4415">
        <w:rPr>
          <w:sz w:val="20"/>
        </w:rPr>
        <w:t xml:space="preserve"> 2021 or </w:t>
      </w:r>
      <w:r>
        <w:rPr>
          <w:rFonts w:cstheme="minorHAnsi"/>
          <w:sz w:val="20"/>
          <w:szCs w:val="20"/>
        </w:rPr>
        <w:t>GY</w:t>
      </w:r>
      <w:r w:rsidRPr="008F4415">
        <w:rPr>
          <w:sz w:val="20"/>
        </w:rPr>
        <w:t xml:space="preserve"> 2022. Territories do not receive Matching funds. </w:t>
      </w:r>
    </w:p>
    <w:p w14:paraId="406E438E" w14:textId="77777777" w:rsidR="00847A7A" w:rsidRDefault="00847A7A" w:rsidP="00B3121E">
      <w:pPr>
        <w:pStyle w:val="FootnoteText"/>
      </w:pPr>
    </w:p>
  </w:footnote>
  <w:footnote w:id="4">
    <w:p w14:paraId="57F417D8" w14:textId="6310DFDA" w:rsidR="00847A7A" w:rsidRDefault="00847A7A" w:rsidP="008F4415">
      <w:pPr>
        <w:pStyle w:val="FootnoteText"/>
        <w:spacing w:after="0" w:line="240" w:lineRule="auto"/>
      </w:pPr>
      <w:r>
        <w:rPr>
          <w:rStyle w:val="FootnoteReference"/>
        </w:rPr>
        <w:footnoteRef/>
      </w:r>
      <w:r>
        <w:t xml:space="preserve"> Puerto Rico is included as a Territory for Mandatory funds </w:t>
      </w:r>
      <w:proofErr w:type="gramStart"/>
      <w:r>
        <w:t>formula, but</w:t>
      </w:r>
      <w:proofErr w:type="gramEnd"/>
      <w:r>
        <w:t xml:space="preserve"> is included in the State formula for Discretionary funds.</w:t>
      </w:r>
    </w:p>
  </w:footnote>
  <w:footnote w:id="5">
    <w:p w14:paraId="0DA31F68" w14:textId="08796B6E" w:rsidR="00847A7A" w:rsidRPr="009F05AB" w:rsidRDefault="00847A7A" w:rsidP="00C04A88">
      <w:pPr>
        <w:pStyle w:val="FootnoteText"/>
        <w:spacing w:line="240" w:lineRule="auto"/>
        <w:rPr>
          <w:rFonts w:asciiTheme="minorHAnsi" w:hAnsiTheme="minorHAnsi"/>
          <w:color w:val="FF0000"/>
          <w:sz w:val="32"/>
          <w:szCs w:val="32"/>
        </w:rPr>
      </w:pPr>
      <w:r w:rsidRPr="005D1CF0">
        <w:rPr>
          <w:rStyle w:val="FootnoteReference"/>
          <w:rFonts w:asciiTheme="minorHAnsi" w:hAnsiTheme="minorHAnsi"/>
        </w:rPr>
        <w:footnoteRef/>
      </w:r>
      <w:r w:rsidRPr="005D1CF0">
        <w:rPr>
          <w:rFonts w:asciiTheme="minorHAnsi" w:hAnsiTheme="minorHAnsi"/>
        </w:rPr>
        <w:t xml:space="preserve"> As stated above, the Federal Medical Assistance Percentage (FMAP) Rate used by the State should be entered at the top of the column.  FMAP tables can be found at the following website:</w:t>
      </w:r>
      <w:r>
        <w:t xml:space="preserve"> </w:t>
      </w:r>
      <w:hyperlink r:id="rId1" w:history="1">
        <w:r w:rsidRPr="005F1D05">
          <w:rPr>
            <w:rStyle w:val="Hyperlink"/>
          </w:rPr>
          <w:t>https://www.acf.hhs.gov/occ/resource/ccdf-state-and-territory-funding-allocations</w:t>
        </w:r>
      </w:hyperlink>
      <w:r w:rsidRPr="0033072E">
        <w:rPr>
          <w:sz w:val="28"/>
          <w:szCs w:val="28"/>
        </w:rPr>
        <w:t>.</w:t>
      </w:r>
    </w:p>
  </w:footnote>
  <w:footnote w:id="6">
    <w:p w14:paraId="45F88716" w14:textId="77777777" w:rsidR="00847A7A" w:rsidRPr="005D1CF0" w:rsidRDefault="00847A7A" w:rsidP="00C04A88">
      <w:pPr>
        <w:pStyle w:val="FootnoteText"/>
        <w:spacing w:after="0" w:line="240" w:lineRule="auto"/>
        <w:rPr>
          <w:rFonts w:asciiTheme="minorHAnsi" w:hAnsiTheme="minorHAnsi"/>
        </w:rPr>
      </w:pPr>
      <w:r w:rsidRPr="005D1CF0">
        <w:rPr>
          <w:rStyle w:val="FootnoteReference"/>
          <w:rFonts w:asciiTheme="minorHAnsi" w:hAnsiTheme="minorHAnsi"/>
        </w:rPr>
        <w:footnoteRef/>
      </w:r>
      <w:r w:rsidRPr="005D1CF0">
        <w:rPr>
          <w:rFonts w:asciiTheme="minorHAnsi" w:hAnsiTheme="minorHAnsi"/>
        </w:rPr>
        <w:t xml:space="preserve"> Additional TANF guidance can be found at:</w:t>
      </w:r>
      <w:r>
        <w:rPr>
          <w:rFonts w:asciiTheme="minorHAnsi" w:hAnsiTheme="minorHAnsi"/>
        </w:rPr>
        <w:t xml:space="preserve"> </w:t>
      </w:r>
      <w:hyperlink r:id="rId2" w:history="1">
        <w:r w:rsidRPr="000D11DE">
          <w:rPr>
            <w:rStyle w:val="Hyperlink"/>
            <w:rFonts w:asciiTheme="minorHAnsi" w:hAnsiTheme="minorHAnsi"/>
          </w:rPr>
          <w:t>http://www.acf.hhs.gov/programs/ofa/policy/pi-ofa/2002/pi2002-2.htm</w:t>
        </w:r>
      </w:hyperlink>
    </w:p>
  </w:footnote>
  <w:footnote w:id="7">
    <w:p w14:paraId="356137F9" w14:textId="2ACC9161" w:rsidR="00847A7A" w:rsidRDefault="00847A7A" w:rsidP="008F4415">
      <w:pPr>
        <w:pStyle w:val="FootnoteText"/>
        <w:spacing w:after="0" w:line="240" w:lineRule="auto"/>
      </w:pPr>
      <w:r>
        <w:rPr>
          <w:rStyle w:val="FootnoteReference"/>
        </w:rPr>
        <w:footnoteRef/>
      </w:r>
      <w:r>
        <w:t xml:space="preserve"> Please refer to OCC Guidance for additional information: </w:t>
      </w:r>
      <w:hyperlink r:id="rId3" w:history="1">
        <w:r w:rsidRPr="00C03A9E">
          <w:rPr>
            <w:rStyle w:val="Hyperlink"/>
          </w:rPr>
          <w:t>https://www.acf.hhs.gov/occ/policy-guidance/ccdf-discretionary-funds-appropriated-cares-act-public-law-116-136-passed-law</w:t>
        </w:r>
      </w:hyperlink>
    </w:p>
  </w:footnote>
  <w:footnote w:id="8">
    <w:p w14:paraId="5822DF9A" w14:textId="77DF8AA2" w:rsidR="00847A7A" w:rsidRDefault="00847A7A" w:rsidP="008F4415">
      <w:pPr>
        <w:pStyle w:val="FootnoteText"/>
        <w:spacing w:line="240" w:lineRule="auto"/>
      </w:pPr>
      <w:r>
        <w:rPr>
          <w:rStyle w:val="FootnoteReference"/>
        </w:rPr>
        <w:footnoteRef/>
      </w:r>
      <w:r>
        <w:t xml:space="preserve"> Please refer to OCC Guidance for additional information: </w:t>
      </w:r>
      <w:hyperlink r:id="rId4" w:history="1">
        <w:r w:rsidRPr="005F1D05">
          <w:rPr>
            <w:rStyle w:val="Hyperlink"/>
          </w:rPr>
          <w:t>https://www.acf.hhs.gov/sites/default/files/documents/occ/CCDF-ACF-IM-2021-01.pdf</w:t>
        </w:r>
      </w:hyperlink>
    </w:p>
  </w:footnote>
  <w:footnote w:id="9">
    <w:p w14:paraId="1B8C46CD" w14:textId="0F24F637" w:rsidR="00847A7A" w:rsidRDefault="00847A7A" w:rsidP="00A85B82">
      <w:pPr>
        <w:pStyle w:val="FootnoteText"/>
        <w:spacing w:after="0" w:line="240" w:lineRule="auto"/>
      </w:pPr>
      <w:r>
        <w:rPr>
          <w:rStyle w:val="FootnoteReference"/>
        </w:rPr>
        <w:footnoteRef/>
      </w:r>
      <w:r>
        <w:t xml:space="preserve"> Please refer to OCC Guidance for additional information: </w:t>
      </w:r>
      <w:hyperlink r:id="rId5" w:history="1">
        <w:r w:rsidRPr="00C03A9E">
          <w:rPr>
            <w:rStyle w:val="Hyperlink"/>
          </w:rPr>
          <w:t>https://www.acf.hhs.gov/occ/policy-guidance/ccdf-acf-im-2021-03</w:t>
        </w:r>
      </w:hyperlink>
    </w:p>
  </w:footnote>
  <w:footnote w:id="10">
    <w:p w14:paraId="439EFEA3" w14:textId="74C99EEE" w:rsidR="00847A7A" w:rsidRDefault="00847A7A" w:rsidP="00A85B82">
      <w:pPr>
        <w:pStyle w:val="FootnoteText"/>
        <w:spacing w:after="0" w:line="240" w:lineRule="auto"/>
      </w:pPr>
      <w:r>
        <w:rPr>
          <w:rStyle w:val="FootnoteReference"/>
        </w:rPr>
        <w:footnoteRef/>
      </w:r>
      <w:r>
        <w:t xml:space="preserve"> Please refer to OCC Guidance for additional information: </w:t>
      </w:r>
      <w:hyperlink r:id="rId6" w:history="1">
        <w:r w:rsidRPr="002D66C7">
          <w:rPr>
            <w:rStyle w:val="Hyperlink"/>
          </w:rPr>
          <w:t>https://www.acf.hhs.gov/occ/policy-guidance/ccdf-acf-im-</w:t>
        </w:r>
        <w:r w:rsidRPr="006019A6">
          <w:rPr>
            <w:rStyle w:val="Hyperlink"/>
          </w:rPr>
          <w:t>2021-02</w:t>
        </w:r>
      </w:hyperlink>
    </w:p>
  </w:footnote>
  <w:footnote w:id="11">
    <w:p w14:paraId="0D2F8B9C" w14:textId="67368CE3" w:rsidR="00847A7A" w:rsidRPr="00EB55CE" w:rsidRDefault="00847A7A" w:rsidP="00A26A68">
      <w:pPr>
        <w:pStyle w:val="FootnoteText"/>
        <w:spacing w:after="0" w:line="240" w:lineRule="auto"/>
        <w:rPr>
          <w:rFonts w:asciiTheme="minorHAnsi" w:hAnsiTheme="minorHAnsi"/>
        </w:rPr>
      </w:pPr>
      <w:r w:rsidRPr="00EB55CE">
        <w:rPr>
          <w:rStyle w:val="FootnoteReference"/>
          <w:rFonts w:asciiTheme="minorHAnsi" w:hAnsiTheme="minorHAnsi"/>
        </w:rPr>
        <w:footnoteRef/>
      </w:r>
      <w:r w:rsidRPr="00EB55CE">
        <w:rPr>
          <w:rFonts w:asciiTheme="minorHAnsi" w:hAnsiTheme="minorHAnsi"/>
        </w:rPr>
        <w:t xml:space="preserve"> 1(a) + 1(b) + 1(c) + 1(d) + 1(e)</w:t>
      </w:r>
      <w:r>
        <w:rPr>
          <w:rFonts w:asciiTheme="minorHAnsi" w:hAnsiTheme="minorHAnsi"/>
        </w:rPr>
        <w:t>(1) + 1(e)(2) + 1(e)(3)</w:t>
      </w:r>
      <w:r w:rsidRPr="00EB55CE">
        <w:rPr>
          <w:rFonts w:asciiTheme="minorHAnsi" w:hAnsiTheme="minorHAnsi"/>
        </w:rPr>
        <w:t xml:space="preserve"> + 1(f)</w:t>
      </w:r>
    </w:p>
  </w:footnote>
  <w:footnote w:id="12">
    <w:p w14:paraId="740B8908" w14:textId="099D717C" w:rsidR="00847A7A" w:rsidRDefault="00847A7A" w:rsidP="00A26A68">
      <w:pPr>
        <w:pStyle w:val="FootnoteText"/>
        <w:spacing w:after="0" w:line="240" w:lineRule="auto"/>
      </w:pPr>
      <w:r>
        <w:rPr>
          <w:rStyle w:val="FootnoteReference"/>
        </w:rPr>
        <w:footnoteRef/>
      </w:r>
      <w:r>
        <w:t xml:space="preserve"> 3 + 4(a) + 4(b) + 4(c) + 4(d) + 4(e) + 4(f)</w:t>
      </w:r>
    </w:p>
  </w:footnote>
  <w:footnote w:id="13">
    <w:p w14:paraId="2DF2F2A7" w14:textId="1E2D3406" w:rsidR="00847A7A" w:rsidRDefault="00847A7A" w:rsidP="00A85B82">
      <w:r w:rsidRPr="00456EC0">
        <w:rPr>
          <w:rStyle w:val="FootnoteReference"/>
        </w:rPr>
        <w:footnoteRef/>
      </w:r>
      <w:r w:rsidRPr="00907C79">
        <w:t xml:space="preserve"> </w:t>
      </w:r>
      <w:r w:rsidRPr="00907C79">
        <w:rPr>
          <w:sz w:val="20"/>
          <w:szCs w:val="20"/>
        </w:rPr>
        <w:t>Amounts reported in column (A) – If Mandatory funds are not obligated in Year 1,</w:t>
      </w:r>
      <w:r>
        <w:rPr>
          <w:sz w:val="20"/>
          <w:szCs w:val="20"/>
        </w:rPr>
        <w:t xml:space="preserve"> </w:t>
      </w:r>
      <w:r w:rsidRPr="00907C79">
        <w:rPr>
          <w:sz w:val="20"/>
          <w:szCs w:val="20"/>
        </w:rPr>
        <w:t xml:space="preserve">the state is not eligible to receive any federal Matching funds. Any unobligated Mandatory funds and all federal Matching funds will be returned to the federal government. States are not required to match the additional funds awarded in section 9801 of the ARP Act in </w:t>
      </w:r>
      <w:r>
        <w:rPr>
          <w:sz w:val="20"/>
          <w:szCs w:val="20"/>
        </w:rPr>
        <w:t>GY</w:t>
      </w:r>
      <w:r w:rsidRPr="00907C79">
        <w:rPr>
          <w:sz w:val="20"/>
          <w:szCs w:val="20"/>
        </w:rPr>
        <w:t xml:space="preserve"> 2021 or </w:t>
      </w:r>
      <w:r>
        <w:rPr>
          <w:sz w:val="20"/>
          <w:szCs w:val="20"/>
        </w:rPr>
        <w:t>GY</w:t>
      </w:r>
      <w:r w:rsidRPr="00907C79">
        <w:rPr>
          <w:sz w:val="20"/>
          <w:szCs w:val="20"/>
        </w:rPr>
        <w:t xml:space="preserve"> 2022.</w:t>
      </w:r>
      <w:r>
        <w:rPr>
          <w:sz w:val="20"/>
          <w:szCs w:val="20"/>
        </w:rPr>
        <w:t xml:space="preserve"> Territories do not receive Matching funds.</w:t>
      </w:r>
    </w:p>
    <w:p w14:paraId="306FEAE6" w14:textId="5C53C064" w:rsidR="00847A7A" w:rsidRPr="00456EC0" w:rsidRDefault="00847A7A" w:rsidP="00C04A88">
      <w:pPr>
        <w:pStyle w:val="FootnoteText"/>
        <w:spacing w:after="0" w:line="240" w:lineRule="auto"/>
        <w:rPr>
          <w:rFonts w:asciiTheme="minorHAnsi" w:hAnsiTheme="minorHAnsi"/>
        </w:rPr>
      </w:pPr>
    </w:p>
  </w:footnote>
  <w:footnote w:id="14">
    <w:p w14:paraId="50935232" w14:textId="77777777" w:rsidR="00847A7A" w:rsidRPr="00456EC0" w:rsidRDefault="00847A7A" w:rsidP="00C04A88">
      <w:pPr>
        <w:pStyle w:val="FootnoteText"/>
        <w:spacing w:after="0" w:line="240" w:lineRule="auto"/>
        <w:rPr>
          <w:rFonts w:asciiTheme="minorHAnsi" w:hAnsiTheme="minorHAnsi"/>
        </w:rPr>
      </w:pPr>
      <w:r w:rsidRPr="00456EC0">
        <w:rPr>
          <w:rStyle w:val="FootnoteReference"/>
          <w:rFonts w:asciiTheme="minorHAnsi" w:hAnsiTheme="minorHAnsi"/>
        </w:rPr>
        <w:footnoteRef/>
      </w:r>
      <w:r w:rsidRPr="00456EC0">
        <w:rPr>
          <w:rFonts w:asciiTheme="minorHAnsi" w:hAnsiTheme="minorHAnsi"/>
        </w:rPr>
        <w:t xml:space="preserve"> Cash Management Improvement Act (</w:t>
      </w:r>
      <w:r w:rsidRPr="00456EC0">
        <w:rPr>
          <w:rFonts w:asciiTheme="minorHAnsi" w:hAnsiTheme="minorHAnsi"/>
          <w:color w:val="1F497D"/>
        </w:rPr>
        <w:t>CMIA), 31 CFR Part 205</w:t>
      </w:r>
    </w:p>
  </w:footnote>
  <w:footnote w:id="15">
    <w:p w14:paraId="3EC51D6F" w14:textId="77777777" w:rsidR="00847A7A" w:rsidRDefault="00847A7A" w:rsidP="00362A05">
      <w:pPr>
        <w:pStyle w:val="FootnoteText"/>
        <w:spacing w:line="240" w:lineRule="auto"/>
      </w:pPr>
      <w:r w:rsidRPr="00456EC0">
        <w:rPr>
          <w:rStyle w:val="FootnoteReference"/>
          <w:rFonts w:asciiTheme="minorHAnsi" w:hAnsiTheme="minorHAnsi"/>
        </w:rPr>
        <w:footnoteRef/>
      </w:r>
      <w:r w:rsidRPr="00456EC0">
        <w:rPr>
          <w:rFonts w:asciiTheme="minorHAnsi" w:hAnsiTheme="minorHAnsi"/>
        </w:rPr>
        <w:t xml:space="preserve"> These estimated funds are for the quarter beginning after the submission of this report.  For example, if the report quarter ends on September 30, then the beginning date of the next quarter beginning after submission of this report will be January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59383" w14:textId="77777777" w:rsidR="00847A7A" w:rsidRDefault="00847A7A" w:rsidP="003F7E0B">
    <w:pPr>
      <w:pStyle w:val="Header"/>
      <w:jc w:val="right"/>
    </w:pPr>
    <w:r>
      <w:t>OMB #0970-0510</w:t>
    </w:r>
  </w:p>
  <w:p w14:paraId="2398C369" w14:textId="485F5320" w:rsidR="00847A7A" w:rsidRDefault="00847A7A" w:rsidP="003F7E0B">
    <w:pPr>
      <w:pStyle w:val="Header"/>
      <w:jc w:val="right"/>
    </w:pPr>
    <w:r>
      <w:t>Expiration Date: 0</w:t>
    </w:r>
    <w:r w:rsidR="006B5DD1">
      <w:t>6</w:t>
    </w:r>
    <w:r>
      <w:t>/31/2024</w:t>
    </w:r>
  </w:p>
  <w:p w14:paraId="368D5D2D" w14:textId="77777777" w:rsidR="00847A7A" w:rsidRDefault="00847A7A">
    <w:pPr>
      <w:pStyle w:val="Header"/>
    </w:pPr>
  </w:p>
  <w:p w14:paraId="17E59688" w14:textId="77777777" w:rsidR="00847A7A" w:rsidRDefault="00847A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4A7A"/>
    <w:multiLevelType w:val="hybridMultilevel"/>
    <w:tmpl w:val="D376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B3989"/>
    <w:multiLevelType w:val="hybridMultilevel"/>
    <w:tmpl w:val="F3907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094FBC"/>
    <w:multiLevelType w:val="hybridMultilevel"/>
    <w:tmpl w:val="398C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74ECB"/>
    <w:multiLevelType w:val="hybridMultilevel"/>
    <w:tmpl w:val="1EE8E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2F4744"/>
    <w:multiLevelType w:val="hybridMultilevel"/>
    <w:tmpl w:val="70B8C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2073DF"/>
    <w:multiLevelType w:val="hybridMultilevel"/>
    <w:tmpl w:val="87928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EF5315"/>
    <w:multiLevelType w:val="hybridMultilevel"/>
    <w:tmpl w:val="2C3A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C594C"/>
    <w:multiLevelType w:val="multilevel"/>
    <w:tmpl w:val="6A9092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CA4C5E"/>
    <w:multiLevelType w:val="hybridMultilevel"/>
    <w:tmpl w:val="42D2BC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0423DF3"/>
    <w:multiLevelType w:val="hybridMultilevel"/>
    <w:tmpl w:val="BD7CF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CD504B"/>
    <w:multiLevelType w:val="hybridMultilevel"/>
    <w:tmpl w:val="4BC06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3C314B"/>
    <w:multiLevelType w:val="hybridMultilevel"/>
    <w:tmpl w:val="B426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9247D"/>
    <w:multiLevelType w:val="hybridMultilevel"/>
    <w:tmpl w:val="1C28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649F4"/>
    <w:multiLevelType w:val="hybridMultilevel"/>
    <w:tmpl w:val="BC9E7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707A4F"/>
    <w:multiLevelType w:val="hybridMultilevel"/>
    <w:tmpl w:val="14DA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42923"/>
    <w:multiLevelType w:val="hybridMultilevel"/>
    <w:tmpl w:val="BB2E7AF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014D25"/>
    <w:multiLevelType w:val="hybridMultilevel"/>
    <w:tmpl w:val="6F16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96E4B"/>
    <w:multiLevelType w:val="hybridMultilevel"/>
    <w:tmpl w:val="ED9AB95A"/>
    <w:lvl w:ilvl="0" w:tplc="0409000F">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E27AC"/>
    <w:multiLevelType w:val="hybridMultilevel"/>
    <w:tmpl w:val="118EDDB6"/>
    <w:lvl w:ilvl="0" w:tplc="04090001">
      <w:start w:val="1"/>
      <w:numFmt w:val="bullet"/>
      <w:lvlText w:val=""/>
      <w:lvlJc w:val="left"/>
      <w:pPr>
        <w:ind w:left="1440" w:hanging="360"/>
      </w:pPr>
      <w:rPr>
        <w:rFonts w:ascii="Symbol" w:hAnsi="Symbol" w:hint="default"/>
      </w:rPr>
    </w:lvl>
    <w:lvl w:ilvl="1" w:tplc="3430A31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AF6CF9"/>
    <w:multiLevelType w:val="hybridMultilevel"/>
    <w:tmpl w:val="61AED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04EFD"/>
    <w:multiLevelType w:val="hybridMultilevel"/>
    <w:tmpl w:val="7C3E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0F4A5E"/>
    <w:multiLevelType w:val="hybridMultilevel"/>
    <w:tmpl w:val="721409D2"/>
    <w:lvl w:ilvl="0" w:tplc="7E1421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1571576"/>
    <w:multiLevelType w:val="hybridMultilevel"/>
    <w:tmpl w:val="058C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E4012C"/>
    <w:multiLevelType w:val="hybridMultilevel"/>
    <w:tmpl w:val="246A7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0376D0"/>
    <w:multiLevelType w:val="hybridMultilevel"/>
    <w:tmpl w:val="BC964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A25505F"/>
    <w:multiLevelType w:val="hybridMultilevel"/>
    <w:tmpl w:val="3FC83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950F18"/>
    <w:multiLevelType w:val="hybridMultilevel"/>
    <w:tmpl w:val="5E323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ED0D18"/>
    <w:multiLevelType w:val="hybridMultilevel"/>
    <w:tmpl w:val="ED985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1019"/>
    <w:multiLevelType w:val="hybridMultilevel"/>
    <w:tmpl w:val="949A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CD7F89"/>
    <w:multiLevelType w:val="hybridMultilevel"/>
    <w:tmpl w:val="02804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C144EC"/>
    <w:multiLevelType w:val="hybridMultilevel"/>
    <w:tmpl w:val="9EB2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6"/>
  </w:num>
  <w:num w:numId="4">
    <w:abstractNumId w:val="20"/>
  </w:num>
  <w:num w:numId="5">
    <w:abstractNumId w:val="25"/>
  </w:num>
  <w:num w:numId="6">
    <w:abstractNumId w:val="15"/>
  </w:num>
  <w:num w:numId="7">
    <w:abstractNumId w:val="4"/>
  </w:num>
  <w:num w:numId="8">
    <w:abstractNumId w:val="10"/>
  </w:num>
  <w:num w:numId="9">
    <w:abstractNumId w:val="24"/>
  </w:num>
  <w:num w:numId="10">
    <w:abstractNumId w:val="3"/>
  </w:num>
  <w:num w:numId="11">
    <w:abstractNumId w:val="5"/>
  </w:num>
  <w:num w:numId="12">
    <w:abstractNumId w:val="13"/>
  </w:num>
  <w:num w:numId="13">
    <w:abstractNumId w:val="27"/>
  </w:num>
  <w:num w:numId="14">
    <w:abstractNumId w:val="23"/>
  </w:num>
  <w:num w:numId="15">
    <w:abstractNumId w:val="9"/>
  </w:num>
  <w:num w:numId="16">
    <w:abstractNumId w:val="1"/>
  </w:num>
  <w:num w:numId="17">
    <w:abstractNumId w:val="7"/>
  </w:num>
  <w:num w:numId="18">
    <w:abstractNumId w:val="11"/>
  </w:num>
  <w:num w:numId="19">
    <w:abstractNumId w:val="16"/>
  </w:num>
  <w:num w:numId="20">
    <w:abstractNumId w:val="19"/>
  </w:num>
  <w:num w:numId="21">
    <w:abstractNumId w:val="12"/>
  </w:num>
  <w:num w:numId="22">
    <w:abstractNumId w:val="30"/>
  </w:num>
  <w:num w:numId="23">
    <w:abstractNumId w:val="2"/>
  </w:num>
  <w:num w:numId="24">
    <w:abstractNumId w:val="8"/>
  </w:num>
  <w:num w:numId="25">
    <w:abstractNumId w:val="29"/>
  </w:num>
  <w:num w:numId="26">
    <w:abstractNumId w:val="21"/>
  </w:num>
  <w:num w:numId="27">
    <w:abstractNumId w:val="0"/>
  </w:num>
  <w:num w:numId="28">
    <w:abstractNumId w:val="22"/>
  </w:num>
  <w:num w:numId="29">
    <w:abstractNumId w:val="14"/>
  </w:num>
  <w:num w:numId="30">
    <w:abstractNumId w:val="26"/>
  </w:num>
  <w:num w:numId="31">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616"/>
    <w:rsid w:val="00000E60"/>
    <w:rsid w:val="00003426"/>
    <w:rsid w:val="0000440E"/>
    <w:rsid w:val="00004B7A"/>
    <w:rsid w:val="00004FCE"/>
    <w:rsid w:val="00005223"/>
    <w:rsid w:val="000057B9"/>
    <w:rsid w:val="00007D20"/>
    <w:rsid w:val="0001005A"/>
    <w:rsid w:val="0001072C"/>
    <w:rsid w:val="00011BF1"/>
    <w:rsid w:val="00012505"/>
    <w:rsid w:val="000135E1"/>
    <w:rsid w:val="000153A5"/>
    <w:rsid w:val="00016E31"/>
    <w:rsid w:val="00022B56"/>
    <w:rsid w:val="000240DA"/>
    <w:rsid w:val="00024BE1"/>
    <w:rsid w:val="000313F0"/>
    <w:rsid w:val="00031F3D"/>
    <w:rsid w:val="000325B7"/>
    <w:rsid w:val="0004099F"/>
    <w:rsid w:val="00041491"/>
    <w:rsid w:val="00041F51"/>
    <w:rsid w:val="0004372A"/>
    <w:rsid w:val="0005135D"/>
    <w:rsid w:val="000530A0"/>
    <w:rsid w:val="0005776F"/>
    <w:rsid w:val="000609B1"/>
    <w:rsid w:val="000637EE"/>
    <w:rsid w:val="00063913"/>
    <w:rsid w:val="00063DBC"/>
    <w:rsid w:val="00063FBE"/>
    <w:rsid w:val="00070349"/>
    <w:rsid w:val="00070C48"/>
    <w:rsid w:val="00071096"/>
    <w:rsid w:val="00071C67"/>
    <w:rsid w:val="00071F56"/>
    <w:rsid w:val="00074ABC"/>
    <w:rsid w:val="000818F2"/>
    <w:rsid w:val="00082F69"/>
    <w:rsid w:val="00083622"/>
    <w:rsid w:val="000847E8"/>
    <w:rsid w:val="000851B3"/>
    <w:rsid w:val="00085DCC"/>
    <w:rsid w:val="0009164F"/>
    <w:rsid w:val="0009262F"/>
    <w:rsid w:val="00092792"/>
    <w:rsid w:val="00093933"/>
    <w:rsid w:val="00095D95"/>
    <w:rsid w:val="00096972"/>
    <w:rsid w:val="00097D25"/>
    <w:rsid w:val="000A24A9"/>
    <w:rsid w:val="000A2B4F"/>
    <w:rsid w:val="000A3336"/>
    <w:rsid w:val="000A433F"/>
    <w:rsid w:val="000A59D4"/>
    <w:rsid w:val="000B1604"/>
    <w:rsid w:val="000B2699"/>
    <w:rsid w:val="000B31B5"/>
    <w:rsid w:val="000B4A76"/>
    <w:rsid w:val="000B630C"/>
    <w:rsid w:val="000B6CF3"/>
    <w:rsid w:val="000C2250"/>
    <w:rsid w:val="000C7922"/>
    <w:rsid w:val="000D0088"/>
    <w:rsid w:val="000D03E6"/>
    <w:rsid w:val="000D1DF8"/>
    <w:rsid w:val="000D23F7"/>
    <w:rsid w:val="000D33F5"/>
    <w:rsid w:val="000D7451"/>
    <w:rsid w:val="000D788F"/>
    <w:rsid w:val="000E6148"/>
    <w:rsid w:val="000E615F"/>
    <w:rsid w:val="000F16C4"/>
    <w:rsid w:val="000F29A8"/>
    <w:rsid w:val="000F3796"/>
    <w:rsid w:val="000F3CCF"/>
    <w:rsid w:val="00101EB8"/>
    <w:rsid w:val="0010217B"/>
    <w:rsid w:val="001024A5"/>
    <w:rsid w:val="00102EC2"/>
    <w:rsid w:val="001033BF"/>
    <w:rsid w:val="001037E3"/>
    <w:rsid w:val="001047C4"/>
    <w:rsid w:val="0010670B"/>
    <w:rsid w:val="00107AAD"/>
    <w:rsid w:val="001156DC"/>
    <w:rsid w:val="0011754B"/>
    <w:rsid w:val="00120A37"/>
    <w:rsid w:val="0012234A"/>
    <w:rsid w:val="00124C6B"/>
    <w:rsid w:val="00125A52"/>
    <w:rsid w:val="001303E8"/>
    <w:rsid w:val="0014053D"/>
    <w:rsid w:val="001455D3"/>
    <w:rsid w:val="0014589B"/>
    <w:rsid w:val="00145DD5"/>
    <w:rsid w:val="00150B77"/>
    <w:rsid w:val="001517B6"/>
    <w:rsid w:val="001546DC"/>
    <w:rsid w:val="00156B27"/>
    <w:rsid w:val="0015765A"/>
    <w:rsid w:val="001632BF"/>
    <w:rsid w:val="00163350"/>
    <w:rsid w:val="001638CD"/>
    <w:rsid w:val="00166470"/>
    <w:rsid w:val="00167296"/>
    <w:rsid w:val="001679B4"/>
    <w:rsid w:val="00171E8D"/>
    <w:rsid w:val="00175678"/>
    <w:rsid w:val="00176784"/>
    <w:rsid w:val="001800BB"/>
    <w:rsid w:val="00184C54"/>
    <w:rsid w:val="00185B1D"/>
    <w:rsid w:val="00191A41"/>
    <w:rsid w:val="00191CA9"/>
    <w:rsid w:val="001961F4"/>
    <w:rsid w:val="001A009B"/>
    <w:rsid w:val="001A27C4"/>
    <w:rsid w:val="001A2888"/>
    <w:rsid w:val="001A4AE7"/>
    <w:rsid w:val="001A4B09"/>
    <w:rsid w:val="001A6B18"/>
    <w:rsid w:val="001B404B"/>
    <w:rsid w:val="001B531D"/>
    <w:rsid w:val="001B646A"/>
    <w:rsid w:val="001B77CC"/>
    <w:rsid w:val="001C0E9B"/>
    <w:rsid w:val="001C1D46"/>
    <w:rsid w:val="001C1E60"/>
    <w:rsid w:val="001C4243"/>
    <w:rsid w:val="001C72DC"/>
    <w:rsid w:val="001C7FA8"/>
    <w:rsid w:val="001D2FFD"/>
    <w:rsid w:val="001D7AC8"/>
    <w:rsid w:val="001E037A"/>
    <w:rsid w:val="001E3FFB"/>
    <w:rsid w:val="001E4188"/>
    <w:rsid w:val="001E55AD"/>
    <w:rsid w:val="001E7248"/>
    <w:rsid w:val="001F3CD2"/>
    <w:rsid w:val="001F4610"/>
    <w:rsid w:val="001F5360"/>
    <w:rsid w:val="001F5E6F"/>
    <w:rsid w:val="001F6D16"/>
    <w:rsid w:val="001F7062"/>
    <w:rsid w:val="00204E66"/>
    <w:rsid w:val="0020786E"/>
    <w:rsid w:val="00207FB2"/>
    <w:rsid w:val="00211C76"/>
    <w:rsid w:val="002139B5"/>
    <w:rsid w:val="00214914"/>
    <w:rsid w:val="00215189"/>
    <w:rsid w:val="00215D7E"/>
    <w:rsid w:val="00220C58"/>
    <w:rsid w:val="002230DB"/>
    <w:rsid w:val="00224132"/>
    <w:rsid w:val="002241A6"/>
    <w:rsid w:val="0022494C"/>
    <w:rsid w:val="002264D5"/>
    <w:rsid w:val="0023282B"/>
    <w:rsid w:val="00233699"/>
    <w:rsid w:val="002365CC"/>
    <w:rsid w:val="00236CD9"/>
    <w:rsid w:val="00236F69"/>
    <w:rsid w:val="00240CEE"/>
    <w:rsid w:val="00240D82"/>
    <w:rsid w:val="00241382"/>
    <w:rsid w:val="00241CEF"/>
    <w:rsid w:val="00245314"/>
    <w:rsid w:val="00246122"/>
    <w:rsid w:val="002502C8"/>
    <w:rsid w:val="00253F0E"/>
    <w:rsid w:val="0025426D"/>
    <w:rsid w:val="00260199"/>
    <w:rsid w:val="00261285"/>
    <w:rsid w:val="00262787"/>
    <w:rsid w:val="00263C9B"/>
    <w:rsid w:val="002664C9"/>
    <w:rsid w:val="0027142D"/>
    <w:rsid w:val="00271F19"/>
    <w:rsid w:val="002724EE"/>
    <w:rsid w:val="00274D7E"/>
    <w:rsid w:val="00276C26"/>
    <w:rsid w:val="002776D4"/>
    <w:rsid w:val="00277BA6"/>
    <w:rsid w:val="00280576"/>
    <w:rsid w:val="00280FD8"/>
    <w:rsid w:val="00280FDF"/>
    <w:rsid w:val="0028106E"/>
    <w:rsid w:val="00281E62"/>
    <w:rsid w:val="00283AC9"/>
    <w:rsid w:val="00284970"/>
    <w:rsid w:val="0028633C"/>
    <w:rsid w:val="00291BFC"/>
    <w:rsid w:val="002929C2"/>
    <w:rsid w:val="0029390C"/>
    <w:rsid w:val="00296BF1"/>
    <w:rsid w:val="002A1DB0"/>
    <w:rsid w:val="002A54AE"/>
    <w:rsid w:val="002B195A"/>
    <w:rsid w:val="002B4FC7"/>
    <w:rsid w:val="002B5206"/>
    <w:rsid w:val="002B6005"/>
    <w:rsid w:val="002B615E"/>
    <w:rsid w:val="002C3EA9"/>
    <w:rsid w:val="002C4D76"/>
    <w:rsid w:val="002C52F6"/>
    <w:rsid w:val="002C5BF1"/>
    <w:rsid w:val="002C77E5"/>
    <w:rsid w:val="002C77EB"/>
    <w:rsid w:val="002D3380"/>
    <w:rsid w:val="002D66C7"/>
    <w:rsid w:val="002D719E"/>
    <w:rsid w:val="002E144E"/>
    <w:rsid w:val="002E4305"/>
    <w:rsid w:val="002E615E"/>
    <w:rsid w:val="002E7DE6"/>
    <w:rsid w:val="002F0F33"/>
    <w:rsid w:val="002F18A9"/>
    <w:rsid w:val="002F3A97"/>
    <w:rsid w:val="002F44E4"/>
    <w:rsid w:val="002F504E"/>
    <w:rsid w:val="002F67A3"/>
    <w:rsid w:val="002F77E0"/>
    <w:rsid w:val="00300F56"/>
    <w:rsid w:val="00303CD5"/>
    <w:rsid w:val="00304F47"/>
    <w:rsid w:val="00305D6F"/>
    <w:rsid w:val="00305F8F"/>
    <w:rsid w:val="00307DED"/>
    <w:rsid w:val="0031189B"/>
    <w:rsid w:val="00313309"/>
    <w:rsid w:val="003138F3"/>
    <w:rsid w:val="00313B6A"/>
    <w:rsid w:val="003219BA"/>
    <w:rsid w:val="00322701"/>
    <w:rsid w:val="00324C5A"/>
    <w:rsid w:val="00324E3A"/>
    <w:rsid w:val="00327D02"/>
    <w:rsid w:val="00330673"/>
    <w:rsid w:val="0033072E"/>
    <w:rsid w:val="00340560"/>
    <w:rsid w:val="00341546"/>
    <w:rsid w:val="003449FC"/>
    <w:rsid w:val="00345270"/>
    <w:rsid w:val="00345CBE"/>
    <w:rsid w:val="00345DD6"/>
    <w:rsid w:val="003466E1"/>
    <w:rsid w:val="00350487"/>
    <w:rsid w:val="00350B45"/>
    <w:rsid w:val="00351899"/>
    <w:rsid w:val="00352258"/>
    <w:rsid w:val="00354D33"/>
    <w:rsid w:val="00356552"/>
    <w:rsid w:val="00357736"/>
    <w:rsid w:val="00362939"/>
    <w:rsid w:val="00362A05"/>
    <w:rsid w:val="00363F15"/>
    <w:rsid w:val="00365E64"/>
    <w:rsid w:val="00366042"/>
    <w:rsid w:val="00367A4E"/>
    <w:rsid w:val="0037020E"/>
    <w:rsid w:val="00370566"/>
    <w:rsid w:val="00370A9B"/>
    <w:rsid w:val="003737DA"/>
    <w:rsid w:val="00375C0F"/>
    <w:rsid w:val="0038061B"/>
    <w:rsid w:val="003876A6"/>
    <w:rsid w:val="003913AB"/>
    <w:rsid w:val="00392116"/>
    <w:rsid w:val="003933DC"/>
    <w:rsid w:val="00397398"/>
    <w:rsid w:val="00397472"/>
    <w:rsid w:val="003A213A"/>
    <w:rsid w:val="003A2249"/>
    <w:rsid w:val="003A2F58"/>
    <w:rsid w:val="003A4866"/>
    <w:rsid w:val="003A4B5E"/>
    <w:rsid w:val="003A4DEF"/>
    <w:rsid w:val="003A512B"/>
    <w:rsid w:val="003A6397"/>
    <w:rsid w:val="003B1F59"/>
    <w:rsid w:val="003B2153"/>
    <w:rsid w:val="003B3F9F"/>
    <w:rsid w:val="003B5755"/>
    <w:rsid w:val="003B6A19"/>
    <w:rsid w:val="003B6E57"/>
    <w:rsid w:val="003C294F"/>
    <w:rsid w:val="003C3A80"/>
    <w:rsid w:val="003C470F"/>
    <w:rsid w:val="003C66E9"/>
    <w:rsid w:val="003C68B3"/>
    <w:rsid w:val="003C7914"/>
    <w:rsid w:val="003C7E56"/>
    <w:rsid w:val="003C7E69"/>
    <w:rsid w:val="003D1DF7"/>
    <w:rsid w:val="003D27C3"/>
    <w:rsid w:val="003D31A6"/>
    <w:rsid w:val="003D3848"/>
    <w:rsid w:val="003D6E86"/>
    <w:rsid w:val="003D7602"/>
    <w:rsid w:val="003D78A2"/>
    <w:rsid w:val="003E05EC"/>
    <w:rsid w:val="003E1396"/>
    <w:rsid w:val="003E1519"/>
    <w:rsid w:val="003E37A0"/>
    <w:rsid w:val="003E4B04"/>
    <w:rsid w:val="003E5F66"/>
    <w:rsid w:val="003F0F56"/>
    <w:rsid w:val="003F10B6"/>
    <w:rsid w:val="003F154E"/>
    <w:rsid w:val="003F16C1"/>
    <w:rsid w:val="003F226C"/>
    <w:rsid w:val="003F7E0B"/>
    <w:rsid w:val="00402D4A"/>
    <w:rsid w:val="004034D6"/>
    <w:rsid w:val="00404BB4"/>
    <w:rsid w:val="00406DE2"/>
    <w:rsid w:val="004079D0"/>
    <w:rsid w:val="00407AD0"/>
    <w:rsid w:val="00410667"/>
    <w:rsid w:val="0041235F"/>
    <w:rsid w:val="0041463D"/>
    <w:rsid w:val="004158ED"/>
    <w:rsid w:val="00415C9A"/>
    <w:rsid w:val="00415EF2"/>
    <w:rsid w:val="00422CDF"/>
    <w:rsid w:val="004234BF"/>
    <w:rsid w:val="00425F88"/>
    <w:rsid w:val="00426107"/>
    <w:rsid w:val="00430F7D"/>
    <w:rsid w:val="004339FE"/>
    <w:rsid w:val="00434A46"/>
    <w:rsid w:val="00434F15"/>
    <w:rsid w:val="00436B2B"/>
    <w:rsid w:val="004409C9"/>
    <w:rsid w:val="00442659"/>
    <w:rsid w:val="00445C04"/>
    <w:rsid w:val="00446367"/>
    <w:rsid w:val="004465DA"/>
    <w:rsid w:val="0044784B"/>
    <w:rsid w:val="00447B54"/>
    <w:rsid w:val="00447BAF"/>
    <w:rsid w:val="00447FAF"/>
    <w:rsid w:val="004506B7"/>
    <w:rsid w:val="0045196C"/>
    <w:rsid w:val="0045196D"/>
    <w:rsid w:val="0045245B"/>
    <w:rsid w:val="00454B53"/>
    <w:rsid w:val="00455D8E"/>
    <w:rsid w:val="00456EC0"/>
    <w:rsid w:val="00456ED3"/>
    <w:rsid w:val="00457B2A"/>
    <w:rsid w:val="00461413"/>
    <w:rsid w:val="004625C6"/>
    <w:rsid w:val="00462750"/>
    <w:rsid w:val="00463993"/>
    <w:rsid w:val="00464D37"/>
    <w:rsid w:val="004650F7"/>
    <w:rsid w:val="004679C0"/>
    <w:rsid w:val="00471B76"/>
    <w:rsid w:val="00474CB2"/>
    <w:rsid w:val="00480DE3"/>
    <w:rsid w:val="00483825"/>
    <w:rsid w:val="004916E2"/>
    <w:rsid w:val="00494F20"/>
    <w:rsid w:val="00497501"/>
    <w:rsid w:val="004A0490"/>
    <w:rsid w:val="004A3968"/>
    <w:rsid w:val="004A3BC4"/>
    <w:rsid w:val="004A4FA6"/>
    <w:rsid w:val="004B0989"/>
    <w:rsid w:val="004B2BCE"/>
    <w:rsid w:val="004B46D8"/>
    <w:rsid w:val="004B555D"/>
    <w:rsid w:val="004C1971"/>
    <w:rsid w:val="004C2641"/>
    <w:rsid w:val="004C39AC"/>
    <w:rsid w:val="004C6A1F"/>
    <w:rsid w:val="004C6AF9"/>
    <w:rsid w:val="004C6E92"/>
    <w:rsid w:val="004C754C"/>
    <w:rsid w:val="004C7EB2"/>
    <w:rsid w:val="004D03E9"/>
    <w:rsid w:val="004D0D32"/>
    <w:rsid w:val="004D60F8"/>
    <w:rsid w:val="004D67D8"/>
    <w:rsid w:val="004E0DDE"/>
    <w:rsid w:val="004E25C4"/>
    <w:rsid w:val="004E55F5"/>
    <w:rsid w:val="004E6C5E"/>
    <w:rsid w:val="004F0F09"/>
    <w:rsid w:val="004F174F"/>
    <w:rsid w:val="004F3AC3"/>
    <w:rsid w:val="004F4036"/>
    <w:rsid w:val="004F5B13"/>
    <w:rsid w:val="005015DE"/>
    <w:rsid w:val="00502F83"/>
    <w:rsid w:val="0050553D"/>
    <w:rsid w:val="00505946"/>
    <w:rsid w:val="00506468"/>
    <w:rsid w:val="0051078B"/>
    <w:rsid w:val="0051089D"/>
    <w:rsid w:val="00510C84"/>
    <w:rsid w:val="00511D57"/>
    <w:rsid w:val="0051305A"/>
    <w:rsid w:val="00517BBE"/>
    <w:rsid w:val="0052197D"/>
    <w:rsid w:val="00521B7F"/>
    <w:rsid w:val="00523AA6"/>
    <w:rsid w:val="00524A0B"/>
    <w:rsid w:val="00524AD4"/>
    <w:rsid w:val="005250EC"/>
    <w:rsid w:val="005251C3"/>
    <w:rsid w:val="00525B2D"/>
    <w:rsid w:val="0053141F"/>
    <w:rsid w:val="00531746"/>
    <w:rsid w:val="00533A7D"/>
    <w:rsid w:val="00534841"/>
    <w:rsid w:val="00536BF8"/>
    <w:rsid w:val="0054130E"/>
    <w:rsid w:val="00542701"/>
    <w:rsid w:val="00542BBC"/>
    <w:rsid w:val="00543DA6"/>
    <w:rsid w:val="00545084"/>
    <w:rsid w:val="00545692"/>
    <w:rsid w:val="00553863"/>
    <w:rsid w:val="005551C3"/>
    <w:rsid w:val="00555979"/>
    <w:rsid w:val="005656EA"/>
    <w:rsid w:val="0056636B"/>
    <w:rsid w:val="005668B0"/>
    <w:rsid w:val="005672C6"/>
    <w:rsid w:val="00570F16"/>
    <w:rsid w:val="00571EB7"/>
    <w:rsid w:val="00573412"/>
    <w:rsid w:val="005758C7"/>
    <w:rsid w:val="005826B7"/>
    <w:rsid w:val="00584AAA"/>
    <w:rsid w:val="005858CF"/>
    <w:rsid w:val="00587659"/>
    <w:rsid w:val="005904C0"/>
    <w:rsid w:val="005914BB"/>
    <w:rsid w:val="00591C07"/>
    <w:rsid w:val="005944D7"/>
    <w:rsid w:val="00594560"/>
    <w:rsid w:val="0059489D"/>
    <w:rsid w:val="00595FE2"/>
    <w:rsid w:val="005A094C"/>
    <w:rsid w:val="005A2067"/>
    <w:rsid w:val="005A31F4"/>
    <w:rsid w:val="005A34EB"/>
    <w:rsid w:val="005A366E"/>
    <w:rsid w:val="005B302E"/>
    <w:rsid w:val="005B4354"/>
    <w:rsid w:val="005B5DDE"/>
    <w:rsid w:val="005B6DC8"/>
    <w:rsid w:val="005C1107"/>
    <w:rsid w:val="005C13FB"/>
    <w:rsid w:val="005C1FAD"/>
    <w:rsid w:val="005C61F3"/>
    <w:rsid w:val="005C6B9E"/>
    <w:rsid w:val="005D1CF0"/>
    <w:rsid w:val="005D685E"/>
    <w:rsid w:val="005E0A38"/>
    <w:rsid w:val="005E1BB4"/>
    <w:rsid w:val="005E3952"/>
    <w:rsid w:val="005E439E"/>
    <w:rsid w:val="005E5B26"/>
    <w:rsid w:val="005E5BF8"/>
    <w:rsid w:val="005E5EB7"/>
    <w:rsid w:val="005E6FC2"/>
    <w:rsid w:val="005E71E1"/>
    <w:rsid w:val="005F1D05"/>
    <w:rsid w:val="005F2770"/>
    <w:rsid w:val="005F31F3"/>
    <w:rsid w:val="005F69A7"/>
    <w:rsid w:val="006025C0"/>
    <w:rsid w:val="00603771"/>
    <w:rsid w:val="00604095"/>
    <w:rsid w:val="006040DF"/>
    <w:rsid w:val="006078EE"/>
    <w:rsid w:val="00610586"/>
    <w:rsid w:val="006138A2"/>
    <w:rsid w:val="006139E2"/>
    <w:rsid w:val="00614C2D"/>
    <w:rsid w:val="00616029"/>
    <w:rsid w:val="00617722"/>
    <w:rsid w:val="0062174E"/>
    <w:rsid w:val="00626874"/>
    <w:rsid w:val="00633437"/>
    <w:rsid w:val="00635370"/>
    <w:rsid w:val="00636A8E"/>
    <w:rsid w:val="0064103D"/>
    <w:rsid w:val="006415BC"/>
    <w:rsid w:val="00642D31"/>
    <w:rsid w:val="00645E5B"/>
    <w:rsid w:val="0065316E"/>
    <w:rsid w:val="006548FA"/>
    <w:rsid w:val="00662470"/>
    <w:rsid w:val="00662858"/>
    <w:rsid w:val="00662FF5"/>
    <w:rsid w:val="006630D2"/>
    <w:rsid w:val="00664EC6"/>
    <w:rsid w:val="00666729"/>
    <w:rsid w:val="00670CB8"/>
    <w:rsid w:val="00670D85"/>
    <w:rsid w:val="00672533"/>
    <w:rsid w:val="00676CD5"/>
    <w:rsid w:val="00677160"/>
    <w:rsid w:val="00677CD8"/>
    <w:rsid w:val="00680C18"/>
    <w:rsid w:val="00680E04"/>
    <w:rsid w:val="00681DE3"/>
    <w:rsid w:val="006829AC"/>
    <w:rsid w:val="00684F48"/>
    <w:rsid w:val="0068670B"/>
    <w:rsid w:val="00687727"/>
    <w:rsid w:val="00692F8F"/>
    <w:rsid w:val="006936AD"/>
    <w:rsid w:val="00694842"/>
    <w:rsid w:val="00696985"/>
    <w:rsid w:val="00697A08"/>
    <w:rsid w:val="00697AC8"/>
    <w:rsid w:val="006A0472"/>
    <w:rsid w:val="006B072F"/>
    <w:rsid w:val="006B333C"/>
    <w:rsid w:val="006B3539"/>
    <w:rsid w:val="006B5712"/>
    <w:rsid w:val="006B5DD1"/>
    <w:rsid w:val="006B71B0"/>
    <w:rsid w:val="006C004D"/>
    <w:rsid w:val="006C0681"/>
    <w:rsid w:val="006C096D"/>
    <w:rsid w:val="006C6824"/>
    <w:rsid w:val="006D2ED8"/>
    <w:rsid w:val="006D76CC"/>
    <w:rsid w:val="006E0223"/>
    <w:rsid w:val="006E0A85"/>
    <w:rsid w:val="006E0D51"/>
    <w:rsid w:val="006E3299"/>
    <w:rsid w:val="006E389A"/>
    <w:rsid w:val="006E6924"/>
    <w:rsid w:val="006E7CC3"/>
    <w:rsid w:val="006F3152"/>
    <w:rsid w:val="006F3829"/>
    <w:rsid w:val="006F690E"/>
    <w:rsid w:val="00703F81"/>
    <w:rsid w:val="00704BFE"/>
    <w:rsid w:val="007052F2"/>
    <w:rsid w:val="007064AB"/>
    <w:rsid w:val="007172DA"/>
    <w:rsid w:val="007242EE"/>
    <w:rsid w:val="007305F9"/>
    <w:rsid w:val="0073161C"/>
    <w:rsid w:val="00732B7A"/>
    <w:rsid w:val="00734D4F"/>
    <w:rsid w:val="00743616"/>
    <w:rsid w:val="00747A26"/>
    <w:rsid w:val="00750399"/>
    <w:rsid w:val="00750A06"/>
    <w:rsid w:val="00751DE5"/>
    <w:rsid w:val="00753890"/>
    <w:rsid w:val="007538B0"/>
    <w:rsid w:val="00757472"/>
    <w:rsid w:val="00761EF2"/>
    <w:rsid w:val="0076631D"/>
    <w:rsid w:val="00767281"/>
    <w:rsid w:val="0076780E"/>
    <w:rsid w:val="00767AC2"/>
    <w:rsid w:val="007711F3"/>
    <w:rsid w:val="00771286"/>
    <w:rsid w:val="00771604"/>
    <w:rsid w:val="007721E0"/>
    <w:rsid w:val="0077223E"/>
    <w:rsid w:val="00772283"/>
    <w:rsid w:val="00781179"/>
    <w:rsid w:val="007815FC"/>
    <w:rsid w:val="00783EEC"/>
    <w:rsid w:val="0078648C"/>
    <w:rsid w:val="007902C1"/>
    <w:rsid w:val="0079034D"/>
    <w:rsid w:val="00795131"/>
    <w:rsid w:val="00795993"/>
    <w:rsid w:val="007964DD"/>
    <w:rsid w:val="00796DD1"/>
    <w:rsid w:val="00797332"/>
    <w:rsid w:val="007A0092"/>
    <w:rsid w:val="007A0DBE"/>
    <w:rsid w:val="007A660A"/>
    <w:rsid w:val="007A6FF6"/>
    <w:rsid w:val="007B083F"/>
    <w:rsid w:val="007B137E"/>
    <w:rsid w:val="007B3A8C"/>
    <w:rsid w:val="007B3B8F"/>
    <w:rsid w:val="007B3DBC"/>
    <w:rsid w:val="007B69C6"/>
    <w:rsid w:val="007B741B"/>
    <w:rsid w:val="007C0D86"/>
    <w:rsid w:val="007C185B"/>
    <w:rsid w:val="007C29A8"/>
    <w:rsid w:val="007C2A06"/>
    <w:rsid w:val="007C3457"/>
    <w:rsid w:val="007C40A7"/>
    <w:rsid w:val="007C4F02"/>
    <w:rsid w:val="007C5186"/>
    <w:rsid w:val="007C5396"/>
    <w:rsid w:val="007C6447"/>
    <w:rsid w:val="007D0989"/>
    <w:rsid w:val="007D22F1"/>
    <w:rsid w:val="007D3F62"/>
    <w:rsid w:val="007D7D0D"/>
    <w:rsid w:val="007E0279"/>
    <w:rsid w:val="007E4AA9"/>
    <w:rsid w:val="007E5243"/>
    <w:rsid w:val="007E578E"/>
    <w:rsid w:val="007E7CE5"/>
    <w:rsid w:val="007F3035"/>
    <w:rsid w:val="007F6007"/>
    <w:rsid w:val="008014B6"/>
    <w:rsid w:val="00801779"/>
    <w:rsid w:val="0080344E"/>
    <w:rsid w:val="008035C8"/>
    <w:rsid w:val="00804580"/>
    <w:rsid w:val="00810C66"/>
    <w:rsid w:val="00811404"/>
    <w:rsid w:val="00811474"/>
    <w:rsid w:val="00811E2E"/>
    <w:rsid w:val="008130F4"/>
    <w:rsid w:val="00813E39"/>
    <w:rsid w:val="00814710"/>
    <w:rsid w:val="00816C8B"/>
    <w:rsid w:val="00820BF1"/>
    <w:rsid w:val="008211BB"/>
    <w:rsid w:val="00821632"/>
    <w:rsid w:val="00830B65"/>
    <w:rsid w:val="00831888"/>
    <w:rsid w:val="00832375"/>
    <w:rsid w:val="00832CF9"/>
    <w:rsid w:val="00835AB5"/>
    <w:rsid w:val="008365ED"/>
    <w:rsid w:val="00836782"/>
    <w:rsid w:val="0083737F"/>
    <w:rsid w:val="0083775C"/>
    <w:rsid w:val="00837A6C"/>
    <w:rsid w:val="00842CE2"/>
    <w:rsid w:val="00844234"/>
    <w:rsid w:val="008444A2"/>
    <w:rsid w:val="00845EC7"/>
    <w:rsid w:val="008468C0"/>
    <w:rsid w:val="008469EB"/>
    <w:rsid w:val="00847A7A"/>
    <w:rsid w:val="008501D8"/>
    <w:rsid w:val="00850B78"/>
    <w:rsid w:val="008510F4"/>
    <w:rsid w:val="008521F8"/>
    <w:rsid w:val="00852507"/>
    <w:rsid w:val="00852890"/>
    <w:rsid w:val="00852947"/>
    <w:rsid w:val="0085312A"/>
    <w:rsid w:val="00853490"/>
    <w:rsid w:val="008536FC"/>
    <w:rsid w:val="00854310"/>
    <w:rsid w:val="008544D4"/>
    <w:rsid w:val="00855172"/>
    <w:rsid w:val="008620F2"/>
    <w:rsid w:val="00864023"/>
    <w:rsid w:val="00865D4F"/>
    <w:rsid w:val="008666D2"/>
    <w:rsid w:val="00872F0C"/>
    <w:rsid w:val="00874A7E"/>
    <w:rsid w:val="00880D06"/>
    <w:rsid w:val="00880F99"/>
    <w:rsid w:val="00884E78"/>
    <w:rsid w:val="008903D7"/>
    <w:rsid w:val="00890FA1"/>
    <w:rsid w:val="008929FD"/>
    <w:rsid w:val="00892CF7"/>
    <w:rsid w:val="008940A4"/>
    <w:rsid w:val="008974B1"/>
    <w:rsid w:val="008A199A"/>
    <w:rsid w:val="008A313D"/>
    <w:rsid w:val="008A62AB"/>
    <w:rsid w:val="008A7C09"/>
    <w:rsid w:val="008B36A9"/>
    <w:rsid w:val="008B3BB5"/>
    <w:rsid w:val="008B4FE3"/>
    <w:rsid w:val="008C004D"/>
    <w:rsid w:val="008C0327"/>
    <w:rsid w:val="008C2CF7"/>
    <w:rsid w:val="008C2EE3"/>
    <w:rsid w:val="008C3257"/>
    <w:rsid w:val="008C7788"/>
    <w:rsid w:val="008D24A7"/>
    <w:rsid w:val="008D316E"/>
    <w:rsid w:val="008D62A4"/>
    <w:rsid w:val="008D67E7"/>
    <w:rsid w:val="008E07B7"/>
    <w:rsid w:val="008E2889"/>
    <w:rsid w:val="008E4A5F"/>
    <w:rsid w:val="008E5D67"/>
    <w:rsid w:val="008E5E57"/>
    <w:rsid w:val="008E6BCF"/>
    <w:rsid w:val="008E7C22"/>
    <w:rsid w:val="008F39FA"/>
    <w:rsid w:val="008F406C"/>
    <w:rsid w:val="008F4415"/>
    <w:rsid w:val="008F5C6D"/>
    <w:rsid w:val="008F6F32"/>
    <w:rsid w:val="00902031"/>
    <w:rsid w:val="00902231"/>
    <w:rsid w:val="009027C5"/>
    <w:rsid w:val="00904980"/>
    <w:rsid w:val="00905027"/>
    <w:rsid w:val="009051F4"/>
    <w:rsid w:val="00905904"/>
    <w:rsid w:val="00905F88"/>
    <w:rsid w:val="00907C79"/>
    <w:rsid w:val="009102AA"/>
    <w:rsid w:val="00912FFE"/>
    <w:rsid w:val="00913CB4"/>
    <w:rsid w:val="009206D7"/>
    <w:rsid w:val="00922035"/>
    <w:rsid w:val="0092250B"/>
    <w:rsid w:val="00922547"/>
    <w:rsid w:val="00922EE7"/>
    <w:rsid w:val="00925018"/>
    <w:rsid w:val="00925424"/>
    <w:rsid w:val="00926DBB"/>
    <w:rsid w:val="00933E10"/>
    <w:rsid w:val="00934151"/>
    <w:rsid w:val="009352A9"/>
    <w:rsid w:val="0093634D"/>
    <w:rsid w:val="009363D8"/>
    <w:rsid w:val="009428D0"/>
    <w:rsid w:val="00942E8F"/>
    <w:rsid w:val="009437B8"/>
    <w:rsid w:val="00946B70"/>
    <w:rsid w:val="00951C94"/>
    <w:rsid w:val="00952EF2"/>
    <w:rsid w:val="00956000"/>
    <w:rsid w:val="00966312"/>
    <w:rsid w:val="00967C02"/>
    <w:rsid w:val="009741C3"/>
    <w:rsid w:val="009757B8"/>
    <w:rsid w:val="0097623D"/>
    <w:rsid w:val="009771B2"/>
    <w:rsid w:val="009772B1"/>
    <w:rsid w:val="0098052C"/>
    <w:rsid w:val="00981715"/>
    <w:rsid w:val="00982584"/>
    <w:rsid w:val="00984B7A"/>
    <w:rsid w:val="009852DE"/>
    <w:rsid w:val="009861BD"/>
    <w:rsid w:val="00990907"/>
    <w:rsid w:val="00993EE4"/>
    <w:rsid w:val="0099647E"/>
    <w:rsid w:val="0099747E"/>
    <w:rsid w:val="009A0B9A"/>
    <w:rsid w:val="009A403D"/>
    <w:rsid w:val="009A4CA7"/>
    <w:rsid w:val="009A4D06"/>
    <w:rsid w:val="009B19A1"/>
    <w:rsid w:val="009B27D0"/>
    <w:rsid w:val="009B3989"/>
    <w:rsid w:val="009B5769"/>
    <w:rsid w:val="009B6547"/>
    <w:rsid w:val="009C1599"/>
    <w:rsid w:val="009C68E1"/>
    <w:rsid w:val="009D194E"/>
    <w:rsid w:val="009D1AD5"/>
    <w:rsid w:val="009D30D8"/>
    <w:rsid w:val="009D35EF"/>
    <w:rsid w:val="009D4060"/>
    <w:rsid w:val="009D423A"/>
    <w:rsid w:val="009D679A"/>
    <w:rsid w:val="009E4BF8"/>
    <w:rsid w:val="009E53F5"/>
    <w:rsid w:val="009E5E85"/>
    <w:rsid w:val="009E6105"/>
    <w:rsid w:val="009F05AB"/>
    <w:rsid w:val="009F260D"/>
    <w:rsid w:val="009F2D33"/>
    <w:rsid w:val="009F4671"/>
    <w:rsid w:val="00A0097B"/>
    <w:rsid w:val="00A00DE9"/>
    <w:rsid w:val="00A02529"/>
    <w:rsid w:val="00A036D4"/>
    <w:rsid w:val="00A10D4E"/>
    <w:rsid w:val="00A159AA"/>
    <w:rsid w:val="00A16ABF"/>
    <w:rsid w:val="00A22344"/>
    <w:rsid w:val="00A22F24"/>
    <w:rsid w:val="00A23FA6"/>
    <w:rsid w:val="00A260D3"/>
    <w:rsid w:val="00A2668D"/>
    <w:rsid w:val="00A26A68"/>
    <w:rsid w:val="00A26F3F"/>
    <w:rsid w:val="00A308F3"/>
    <w:rsid w:val="00A3119D"/>
    <w:rsid w:val="00A319AD"/>
    <w:rsid w:val="00A33046"/>
    <w:rsid w:val="00A425A9"/>
    <w:rsid w:val="00A43438"/>
    <w:rsid w:val="00A43C9D"/>
    <w:rsid w:val="00A46233"/>
    <w:rsid w:val="00A523FC"/>
    <w:rsid w:val="00A52444"/>
    <w:rsid w:val="00A5391B"/>
    <w:rsid w:val="00A54AD1"/>
    <w:rsid w:val="00A552C3"/>
    <w:rsid w:val="00A5629B"/>
    <w:rsid w:val="00A57208"/>
    <w:rsid w:val="00A57D30"/>
    <w:rsid w:val="00A60533"/>
    <w:rsid w:val="00A60CD7"/>
    <w:rsid w:val="00A6188C"/>
    <w:rsid w:val="00A718EC"/>
    <w:rsid w:val="00A71C1C"/>
    <w:rsid w:val="00A74A8B"/>
    <w:rsid w:val="00A76262"/>
    <w:rsid w:val="00A81E78"/>
    <w:rsid w:val="00A83779"/>
    <w:rsid w:val="00A851BF"/>
    <w:rsid w:val="00A852F9"/>
    <w:rsid w:val="00A85B82"/>
    <w:rsid w:val="00A86380"/>
    <w:rsid w:val="00A869BB"/>
    <w:rsid w:val="00A9120F"/>
    <w:rsid w:val="00A917A2"/>
    <w:rsid w:val="00AA0258"/>
    <w:rsid w:val="00AA3467"/>
    <w:rsid w:val="00AA381E"/>
    <w:rsid w:val="00AA432F"/>
    <w:rsid w:val="00AA591C"/>
    <w:rsid w:val="00AA7372"/>
    <w:rsid w:val="00AA7505"/>
    <w:rsid w:val="00AB05ED"/>
    <w:rsid w:val="00AB2907"/>
    <w:rsid w:val="00AB45AE"/>
    <w:rsid w:val="00AB6949"/>
    <w:rsid w:val="00AB78C3"/>
    <w:rsid w:val="00AC41A4"/>
    <w:rsid w:val="00AC4B73"/>
    <w:rsid w:val="00AC777B"/>
    <w:rsid w:val="00AD0682"/>
    <w:rsid w:val="00AD4620"/>
    <w:rsid w:val="00AD4FA8"/>
    <w:rsid w:val="00AD50D9"/>
    <w:rsid w:val="00AD7FC2"/>
    <w:rsid w:val="00AE08E3"/>
    <w:rsid w:val="00AE08E9"/>
    <w:rsid w:val="00AE0B39"/>
    <w:rsid w:val="00AE271A"/>
    <w:rsid w:val="00AE2A95"/>
    <w:rsid w:val="00AE328C"/>
    <w:rsid w:val="00AE38C5"/>
    <w:rsid w:val="00AF1846"/>
    <w:rsid w:val="00B00C2D"/>
    <w:rsid w:val="00B0192F"/>
    <w:rsid w:val="00B01DD1"/>
    <w:rsid w:val="00B03136"/>
    <w:rsid w:val="00B04509"/>
    <w:rsid w:val="00B05F3D"/>
    <w:rsid w:val="00B0628B"/>
    <w:rsid w:val="00B0760F"/>
    <w:rsid w:val="00B13EA3"/>
    <w:rsid w:val="00B13F55"/>
    <w:rsid w:val="00B159B5"/>
    <w:rsid w:val="00B1605C"/>
    <w:rsid w:val="00B27D93"/>
    <w:rsid w:val="00B302A9"/>
    <w:rsid w:val="00B3121E"/>
    <w:rsid w:val="00B32854"/>
    <w:rsid w:val="00B32AAE"/>
    <w:rsid w:val="00B3304E"/>
    <w:rsid w:val="00B37562"/>
    <w:rsid w:val="00B377AF"/>
    <w:rsid w:val="00B37F69"/>
    <w:rsid w:val="00B42C1D"/>
    <w:rsid w:val="00B4313A"/>
    <w:rsid w:val="00B43EF7"/>
    <w:rsid w:val="00B4614C"/>
    <w:rsid w:val="00B51A27"/>
    <w:rsid w:val="00B5200F"/>
    <w:rsid w:val="00B53A1D"/>
    <w:rsid w:val="00B56977"/>
    <w:rsid w:val="00B60DF3"/>
    <w:rsid w:val="00B60F5F"/>
    <w:rsid w:val="00B62461"/>
    <w:rsid w:val="00B66451"/>
    <w:rsid w:val="00B664C7"/>
    <w:rsid w:val="00B7040A"/>
    <w:rsid w:val="00B7408C"/>
    <w:rsid w:val="00B749B4"/>
    <w:rsid w:val="00B774BC"/>
    <w:rsid w:val="00B806E9"/>
    <w:rsid w:val="00B817B4"/>
    <w:rsid w:val="00B83F08"/>
    <w:rsid w:val="00B85083"/>
    <w:rsid w:val="00B86B05"/>
    <w:rsid w:val="00B91CD9"/>
    <w:rsid w:val="00B95D56"/>
    <w:rsid w:val="00B96A4E"/>
    <w:rsid w:val="00BA21A4"/>
    <w:rsid w:val="00BA2661"/>
    <w:rsid w:val="00BA3CCD"/>
    <w:rsid w:val="00BA498F"/>
    <w:rsid w:val="00BA4C5A"/>
    <w:rsid w:val="00BA690C"/>
    <w:rsid w:val="00BA7892"/>
    <w:rsid w:val="00BB2CE7"/>
    <w:rsid w:val="00BB3817"/>
    <w:rsid w:val="00BB39B0"/>
    <w:rsid w:val="00BB7751"/>
    <w:rsid w:val="00BC1E22"/>
    <w:rsid w:val="00BC4C1B"/>
    <w:rsid w:val="00BC5C75"/>
    <w:rsid w:val="00BC61C2"/>
    <w:rsid w:val="00BC7900"/>
    <w:rsid w:val="00BD1DAB"/>
    <w:rsid w:val="00BD43EB"/>
    <w:rsid w:val="00BD467F"/>
    <w:rsid w:val="00BD53F7"/>
    <w:rsid w:val="00BD5D5D"/>
    <w:rsid w:val="00BD5EC8"/>
    <w:rsid w:val="00BE256E"/>
    <w:rsid w:val="00BE4A2A"/>
    <w:rsid w:val="00BE6B8E"/>
    <w:rsid w:val="00BF0E2B"/>
    <w:rsid w:val="00BF4BC2"/>
    <w:rsid w:val="00BF4BF6"/>
    <w:rsid w:val="00BF67AA"/>
    <w:rsid w:val="00BF750F"/>
    <w:rsid w:val="00BF7F96"/>
    <w:rsid w:val="00C01C74"/>
    <w:rsid w:val="00C01EB2"/>
    <w:rsid w:val="00C03A9E"/>
    <w:rsid w:val="00C04A88"/>
    <w:rsid w:val="00C04C55"/>
    <w:rsid w:val="00C050C1"/>
    <w:rsid w:val="00C05414"/>
    <w:rsid w:val="00C0724F"/>
    <w:rsid w:val="00C10D61"/>
    <w:rsid w:val="00C121D7"/>
    <w:rsid w:val="00C15CF9"/>
    <w:rsid w:val="00C15DC2"/>
    <w:rsid w:val="00C16B7F"/>
    <w:rsid w:val="00C214A0"/>
    <w:rsid w:val="00C27785"/>
    <w:rsid w:val="00C27D71"/>
    <w:rsid w:val="00C351C8"/>
    <w:rsid w:val="00C35625"/>
    <w:rsid w:val="00C373EA"/>
    <w:rsid w:val="00C37424"/>
    <w:rsid w:val="00C407AB"/>
    <w:rsid w:val="00C4374C"/>
    <w:rsid w:val="00C43A5B"/>
    <w:rsid w:val="00C44E6B"/>
    <w:rsid w:val="00C45530"/>
    <w:rsid w:val="00C46BFD"/>
    <w:rsid w:val="00C47A1A"/>
    <w:rsid w:val="00C51FF2"/>
    <w:rsid w:val="00C5455A"/>
    <w:rsid w:val="00C54960"/>
    <w:rsid w:val="00C5527B"/>
    <w:rsid w:val="00C55BF6"/>
    <w:rsid w:val="00C57A09"/>
    <w:rsid w:val="00C57F93"/>
    <w:rsid w:val="00C60633"/>
    <w:rsid w:val="00C6327B"/>
    <w:rsid w:val="00C6441E"/>
    <w:rsid w:val="00C70C1C"/>
    <w:rsid w:val="00C7517C"/>
    <w:rsid w:val="00C755BE"/>
    <w:rsid w:val="00C77753"/>
    <w:rsid w:val="00C801AC"/>
    <w:rsid w:val="00C808A4"/>
    <w:rsid w:val="00C8319F"/>
    <w:rsid w:val="00C84184"/>
    <w:rsid w:val="00C859B8"/>
    <w:rsid w:val="00C8635F"/>
    <w:rsid w:val="00C96431"/>
    <w:rsid w:val="00C97CBC"/>
    <w:rsid w:val="00CA2C4B"/>
    <w:rsid w:val="00CA3A66"/>
    <w:rsid w:val="00CA4A9B"/>
    <w:rsid w:val="00CA5564"/>
    <w:rsid w:val="00CB0E18"/>
    <w:rsid w:val="00CB1AD8"/>
    <w:rsid w:val="00CB204F"/>
    <w:rsid w:val="00CB2890"/>
    <w:rsid w:val="00CB2F81"/>
    <w:rsid w:val="00CB313B"/>
    <w:rsid w:val="00CB35F1"/>
    <w:rsid w:val="00CB721B"/>
    <w:rsid w:val="00CB7A8E"/>
    <w:rsid w:val="00CC0C7D"/>
    <w:rsid w:val="00CC0CAF"/>
    <w:rsid w:val="00CC170E"/>
    <w:rsid w:val="00CC25A4"/>
    <w:rsid w:val="00CC3A69"/>
    <w:rsid w:val="00CC5442"/>
    <w:rsid w:val="00CC7E46"/>
    <w:rsid w:val="00CD054D"/>
    <w:rsid w:val="00CD4043"/>
    <w:rsid w:val="00CD7282"/>
    <w:rsid w:val="00CE0199"/>
    <w:rsid w:val="00CE1DD4"/>
    <w:rsid w:val="00CE27E6"/>
    <w:rsid w:val="00CE3711"/>
    <w:rsid w:val="00CE7179"/>
    <w:rsid w:val="00CE71F1"/>
    <w:rsid w:val="00CF387B"/>
    <w:rsid w:val="00CF3BD2"/>
    <w:rsid w:val="00CF3D54"/>
    <w:rsid w:val="00CF7C01"/>
    <w:rsid w:val="00CF7EFB"/>
    <w:rsid w:val="00D02DD1"/>
    <w:rsid w:val="00D042B8"/>
    <w:rsid w:val="00D057FE"/>
    <w:rsid w:val="00D066CF"/>
    <w:rsid w:val="00D127DB"/>
    <w:rsid w:val="00D13400"/>
    <w:rsid w:val="00D1628B"/>
    <w:rsid w:val="00D16DA2"/>
    <w:rsid w:val="00D16EEA"/>
    <w:rsid w:val="00D20AEF"/>
    <w:rsid w:val="00D222E3"/>
    <w:rsid w:val="00D2278C"/>
    <w:rsid w:val="00D26698"/>
    <w:rsid w:val="00D32D95"/>
    <w:rsid w:val="00D33B33"/>
    <w:rsid w:val="00D3624A"/>
    <w:rsid w:val="00D366C2"/>
    <w:rsid w:val="00D3675F"/>
    <w:rsid w:val="00D36EF1"/>
    <w:rsid w:val="00D37E63"/>
    <w:rsid w:val="00D46083"/>
    <w:rsid w:val="00D47109"/>
    <w:rsid w:val="00D47AE6"/>
    <w:rsid w:val="00D47EFF"/>
    <w:rsid w:val="00D50896"/>
    <w:rsid w:val="00D50A3D"/>
    <w:rsid w:val="00D52120"/>
    <w:rsid w:val="00D55A92"/>
    <w:rsid w:val="00D56265"/>
    <w:rsid w:val="00D62219"/>
    <w:rsid w:val="00D63E80"/>
    <w:rsid w:val="00D6482B"/>
    <w:rsid w:val="00D6488F"/>
    <w:rsid w:val="00D65FB5"/>
    <w:rsid w:val="00D67EC5"/>
    <w:rsid w:val="00D7108C"/>
    <w:rsid w:val="00D760AC"/>
    <w:rsid w:val="00D76230"/>
    <w:rsid w:val="00D76D47"/>
    <w:rsid w:val="00D7766C"/>
    <w:rsid w:val="00D81B49"/>
    <w:rsid w:val="00D81F62"/>
    <w:rsid w:val="00D84596"/>
    <w:rsid w:val="00D85024"/>
    <w:rsid w:val="00D85E2F"/>
    <w:rsid w:val="00D9000E"/>
    <w:rsid w:val="00D90A8E"/>
    <w:rsid w:val="00D93F51"/>
    <w:rsid w:val="00D96D65"/>
    <w:rsid w:val="00D97171"/>
    <w:rsid w:val="00DA47AF"/>
    <w:rsid w:val="00DA4F3C"/>
    <w:rsid w:val="00DA69D1"/>
    <w:rsid w:val="00DB07D8"/>
    <w:rsid w:val="00DB1DE1"/>
    <w:rsid w:val="00DB3C62"/>
    <w:rsid w:val="00DB6D82"/>
    <w:rsid w:val="00DB734C"/>
    <w:rsid w:val="00DB77F4"/>
    <w:rsid w:val="00DB7BEE"/>
    <w:rsid w:val="00DC5481"/>
    <w:rsid w:val="00DC5F0A"/>
    <w:rsid w:val="00DC7C4E"/>
    <w:rsid w:val="00DD0CAC"/>
    <w:rsid w:val="00DD24FA"/>
    <w:rsid w:val="00DD286E"/>
    <w:rsid w:val="00DD2D60"/>
    <w:rsid w:val="00DD34BF"/>
    <w:rsid w:val="00DD4DDE"/>
    <w:rsid w:val="00DD6022"/>
    <w:rsid w:val="00DD6CC7"/>
    <w:rsid w:val="00DD7B47"/>
    <w:rsid w:val="00DE14D6"/>
    <w:rsid w:val="00DE1B91"/>
    <w:rsid w:val="00DE4AA5"/>
    <w:rsid w:val="00DE5744"/>
    <w:rsid w:val="00DE591B"/>
    <w:rsid w:val="00DF039A"/>
    <w:rsid w:val="00DF2D32"/>
    <w:rsid w:val="00DF3225"/>
    <w:rsid w:val="00DF4B52"/>
    <w:rsid w:val="00DF5540"/>
    <w:rsid w:val="00DF5A6F"/>
    <w:rsid w:val="00E03F45"/>
    <w:rsid w:val="00E050C1"/>
    <w:rsid w:val="00E05C95"/>
    <w:rsid w:val="00E06085"/>
    <w:rsid w:val="00E07FC4"/>
    <w:rsid w:val="00E12871"/>
    <w:rsid w:val="00E135B4"/>
    <w:rsid w:val="00E14515"/>
    <w:rsid w:val="00E15B2E"/>
    <w:rsid w:val="00E15FD7"/>
    <w:rsid w:val="00E163AC"/>
    <w:rsid w:val="00E17E6A"/>
    <w:rsid w:val="00E21A0D"/>
    <w:rsid w:val="00E243EA"/>
    <w:rsid w:val="00E25DE8"/>
    <w:rsid w:val="00E317B4"/>
    <w:rsid w:val="00E34AE2"/>
    <w:rsid w:val="00E3601B"/>
    <w:rsid w:val="00E420CC"/>
    <w:rsid w:val="00E4269B"/>
    <w:rsid w:val="00E42CD3"/>
    <w:rsid w:val="00E43D17"/>
    <w:rsid w:val="00E4577B"/>
    <w:rsid w:val="00E5074F"/>
    <w:rsid w:val="00E50AD2"/>
    <w:rsid w:val="00E52EC8"/>
    <w:rsid w:val="00E54E36"/>
    <w:rsid w:val="00E572CA"/>
    <w:rsid w:val="00E57ED3"/>
    <w:rsid w:val="00E63EAC"/>
    <w:rsid w:val="00E67B2F"/>
    <w:rsid w:val="00E70298"/>
    <w:rsid w:val="00E70C9A"/>
    <w:rsid w:val="00E70F1C"/>
    <w:rsid w:val="00E7122E"/>
    <w:rsid w:val="00E73069"/>
    <w:rsid w:val="00E7626E"/>
    <w:rsid w:val="00E7642C"/>
    <w:rsid w:val="00E77849"/>
    <w:rsid w:val="00E77951"/>
    <w:rsid w:val="00E82312"/>
    <w:rsid w:val="00E82E8A"/>
    <w:rsid w:val="00E82FD2"/>
    <w:rsid w:val="00E83A56"/>
    <w:rsid w:val="00E83EFD"/>
    <w:rsid w:val="00E847BD"/>
    <w:rsid w:val="00E86060"/>
    <w:rsid w:val="00E86811"/>
    <w:rsid w:val="00E9015C"/>
    <w:rsid w:val="00EA0460"/>
    <w:rsid w:val="00EA0FC4"/>
    <w:rsid w:val="00EA755C"/>
    <w:rsid w:val="00EB085A"/>
    <w:rsid w:val="00EB0982"/>
    <w:rsid w:val="00EB1F40"/>
    <w:rsid w:val="00EB2D92"/>
    <w:rsid w:val="00EB4958"/>
    <w:rsid w:val="00EB55CE"/>
    <w:rsid w:val="00EB7585"/>
    <w:rsid w:val="00EC2778"/>
    <w:rsid w:val="00EC4796"/>
    <w:rsid w:val="00EC4F67"/>
    <w:rsid w:val="00EC50CA"/>
    <w:rsid w:val="00EC6A18"/>
    <w:rsid w:val="00ED1F97"/>
    <w:rsid w:val="00ED2314"/>
    <w:rsid w:val="00ED5021"/>
    <w:rsid w:val="00ED6E5C"/>
    <w:rsid w:val="00EE1E92"/>
    <w:rsid w:val="00EE232B"/>
    <w:rsid w:val="00EE2E65"/>
    <w:rsid w:val="00EE2F61"/>
    <w:rsid w:val="00EE5CF5"/>
    <w:rsid w:val="00EE6162"/>
    <w:rsid w:val="00EE6170"/>
    <w:rsid w:val="00EE6EBB"/>
    <w:rsid w:val="00EF09FF"/>
    <w:rsid w:val="00EF1639"/>
    <w:rsid w:val="00EF1E81"/>
    <w:rsid w:val="00EF246D"/>
    <w:rsid w:val="00EF323A"/>
    <w:rsid w:val="00EF3587"/>
    <w:rsid w:val="00EF5225"/>
    <w:rsid w:val="00EF57BB"/>
    <w:rsid w:val="00EF5ED5"/>
    <w:rsid w:val="00EF7A58"/>
    <w:rsid w:val="00F02C98"/>
    <w:rsid w:val="00F03FBD"/>
    <w:rsid w:val="00F0541A"/>
    <w:rsid w:val="00F05D59"/>
    <w:rsid w:val="00F06E0E"/>
    <w:rsid w:val="00F11A42"/>
    <w:rsid w:val="00F11EE2"/>
    <w:rsid w:val="00F1463C"/>
    <w:rsid w:val="00F2188B"/>
    <w:rsid w:val="00F23A48"/>
    <w:rsid w:val="00F314D4"/>
    <w:rsid w:val="00F31605"/>
    <w:rsid w:val="00F361BA"/>
    <w:rsid w:val="00F40371"/>
    <w:rsid w:val="00F41736"/>
    <w:rsid w:val="00F438F7"/>
    <w:rsid w:val="00F45D40"/>
    <w:rsid w:val="00F5352F"/>
    <w:rsid w:val="00F53BAF"/>
    <w:rsid w:val="00F54A45"/>
    <w:rsid w:val="00F54BE0"/>
    <w:rsid w:val="00F55F88"/>
    <w:rsid w:val="00F5641B"/>
    <w:rsid w:val="00F62528"/>
    <w:rsid w:val="00F6418A"/>
    <w:rsid w:val="00F67535"/>
    <w:rsid w:val="00F705A4"/>
    <w:rsid w:val="00F747A5"/>
    <w:rsid w:val="00F771E4"/>
    <w:rsid w:val="00F80520"/>
    <w:rsid w:val="00F81274"/>
    <w:rsid w:val="00F8132A"/>
    <w:rsid w:val="00F82321"/>
    <w:rsid w:val="00F835FA"/>
    <w:rsid w:val="00F8402C"/>
    <w:rsid w:val="00F8410B"/>
    <w:rsid w:val="00F8521E"/>
    <w:rsid w:val="00F90CEC"/>
    <w:rsid w:val="00F90EAA"/>
    <w:rsid w:val="00F9313C"/>
    <w:rsid w:val="00F93D10"/>
    <w:rsid w:val="00F9434A"/>
    <w:rsid w:val="00F95F8B"/>
    <w:rsid w:val="00F9715E"/>
    <w:rsid w:val="00FA10FA"/>
    <w:rsid w:val="00FA17D6"/>
    <w:rsid w:val="00FA1D0D"/>
    <w:rsid w:val="00FA2F44"/>
    <w:rsid w:val="00FA4D67"/>
    <w:rsid w:val="00FA592B"/>
    <w:rsid w:val="00FA5934"/>
    <w:rsid w:val="00FA5DF0"/>
    <w:rsid w:val="00FA7616"/>
    <w:rsid w:val="00FB0667"/>
    <w:rsid w:val="00FB0B1F"/>
    <w:rsid w:val="00FB0C08"/>
    <w:rsid w:val="00FB1DDE"/>
    <w:rsid w:val="00FB259D"/>
    <w:rsid w:val="00FC0836"/>
    <w:rsid w:val="00FC34C1"/>
    <w:rsid w:val="00FC3BC9"/>
    <w:rsid w:val="00FC59B1"/>
    <w:rsid w:val="00FC78D5"/>
    <w:rsid w:val="00FC7B01"/>
    <w:rsid w:val="00FC7DF5"/>
    <w:rsid w:val="00FD0656"/>
    <w:rsid w:val="00FD3B07"/>
    <w:rsid w:val="00FD621F"/>
    <w:rsid w:val="00FE0093"/>
    <w:rsid w:val="00FE08D2"/>
    <w:rsid w:val="00FE0AC5"/>
    <w:rsid w:val="00FE0C12"/>
    <w:rsid w:val="00FE4973"/>
    <w:rsid w:val="00FE4BC3"/>
    <w:rsid w:val="00FE631D"/>
    <w:rsid w:val="00FE707B"/>
    <w:rsid w:val="00FE71E5"/>
    <w:rsid w:val="00FE7541"/>
    <w:rsid w:val="00FF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D2914"/>
  <w15:docId w15:val="{9C9ED3EE-77B5-427A-AF99-30474FA2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792"/>
    <w:rPr>
      <w:rFonts w:asciiTheme="minorHAnsi" w:hAnsiTheme="minorHAnsi"/>
    </w:rPr>
  </w:style>
  <w:style w:type="paragraph" w:styleId="Heading1">
    <w:name w:val="heading 1"/>
    <w:basedOn w:val="Normal"/>
    <w:next w:val="Normal"/>
    <w:link w:val="Heading1Char"/>
    <w:qFormat/>
    <w:rsid w:val="00E9015C"/>
    <w:pPr>
      <w:keepNext/>
      <w:keepLines/>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43616"/>
    <w:pPr>
      <w:tabs>
        <w:tab w:val="center" w:pos="4320"/>
        <w:tab w:val="right" w:pos="8640"/>
      </w:tabs>
    </w:pPr>
  </w:style>
  <w:style w:type="character" w:styleId="Hyperlink">
    <w:name w:val="Hyperlink"/>
    <w:basedOn w:val="DefaultParagraphFont"/>
    <w:rsid w:val="00743616"/>
    <w:rPr>
      <w:color w:val="0000FF"/>
      <w:u w:val="single"/>
    </w:rPr>
  </w:style>
  <w:style w:type="character" w:styleId="PageNumber">
    <w:name w:val="page number"/>
    <w:basedOn w:val="DefaultParagraphFont"/>
    <w:rsid w:val="00743616"/>
  </w:style>
  <w:style w:type="paragraph" w:styleId="EndnoteText">
    <w:name w:val="endnote text"/>
    <w:basedOn w:val="Normal"/>
    <w:semiHidden/>
    <w:rsid w:val="00743616"/>
    <w:rPr>
      <w:rFonts w:ascii="Courier" w:hAnsi="Courier"/>
    </w:rPr>
  </w:style>
  <w:style w:type="paragraph" w:styleId="BodyTextIndent">
    <w:name w:val="Body Text Indent"/>
    <w:basedOn w:val="Normal"/>
    <w:rsid w:val="00743616"/>
    <w:pPr>
      <w:tabs>
        <w:tab w:val="left" w:pos="-720"/>
      </w:tabs>
      <w:suppressAutoHyphens/>
      <w:ind w:left="2160"/>
      <w:jc w:val="both"/>
    </w:pPr>
    <w:rPr>
      <w:rFonts w:ascii="Arial" w:hAnsi="Arial"/>
    </w:rPr>
  </w:style>
  <w:style w:type="character" w:styleId="CommentReference">
    <w:name w:val="annotation reference"/>
    <w:basedOn w:val="DefaultParagraphFont"/>
    <w:semiHidden/>
    <w:rsid w:val="00743616"/>
    <w:rPr>
      <w:sz w:val="16"/>
      <w:szCs w:val="16"/>
    </w:rPr>
  </w:style>
  <w:style w:type="paragraph" w:styleId="CommentText">
    <w:name w:val="annotation text"/>
    <w:basedOn w:val="Normal"/>
    <w:semiHidden/>
    <w:rsid w:val="00743616"/>
    <w:rPr>
      <w:sz w:val="20"/>
    </w:rPr>
  </w:style>
  <w:style w:type="table" w:styleId="TableGrid">
    <w:name w:val="Table Grid"/>
    <w:basedOn w:val="TableNormal"/>
    <w:rsid w:val="0074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43616"/>
    <w:rPr>
      <w:color w:val="800080"/>
      <w:u w:val="single"/>
    </w:rPr>
  </w:style>
  <w:style w:type="paragraph" w:styleId="BalloonText">
    <w:name w:val="Balloon Text"/>
    <w:basedOn w:val="Normal"/>
    <w:semiHidden/>
    <w:rsid w:val="00743616"/>
    <w:rPr>
      <w:rFonts w:ascii="Tahoma" w:hAnsi="Tahoma" w:cs="Tahoma"/>
      <w:sz w:val="16"/>
      <w:szCs w:val="16"/>
    </w:rPr>
  </w:style>
  <w:style w:type="paragraph" w:styleId="FootnoteText">
    <w:name w:val="footnote text"/>
    <w:basedOn w:val="Normal"/>
    <w:semiHidden/>
    <w:rsid w:val="00D96D65"/>
    <w:pPr>
      <w:spacing w:after="200" w:line="276" w:lineRule="auto"/>
    </w:pPr>
    <w:rPr>
      <w:rFonts w:ascii="Calibri" w:hAnsi="Calibri"/>
      <w:sz w:val="20"/>
    </w:rPr>
  </w:style>
  <w:style w:type="character" w:styleId="FootnoteReference">
    <w:name w:val="footnote reference"/>
    <w:basedOn w:val="DefaultParagraphFont"/>
    <w:semiHidden/>
    <w:rsid w:val="00D96D65"/>
    <w:rPr>
      <w:vertAlign w:val="superscript"/>
    </w:rPr>
  </w:style>
  <w:style w:type="paragraph" w:styleId="CommentSubject">
    <w:name w:val="annotation subject"/>
    <w:basedOn w:val="CommentText"/>
    <w:next w:val="CommentText"/>
    <w:semiHidden/>
    <w:rsid w:val="00F11A42"/>
    <w:rPr>
      <w:b/>
      <w:bCs/>
    </w:rPr>
  </w:style>
  <w:style w:type="paragraph" w:styleId="Header">
    <w:name w:val="header"/>
    <w:basedOn w:val="Normal"/>
    <w:link w:val="HeaderChar"/>
    <w:uiPriority w:val="99"/>
    <w:rsid w:val="00362939"/>
    <w:pPr>
      <w:tabs>
        <w:tab w:val="center" w:pos="4320"/>
        <w:tab w:val="right" w:pos="8640"/>
      </w:tabs>
    </w:pPr>
  </w:style>
  <w:style w:type="paragraph" w:styleId="ListParagraph">
    <w:name w:val="List Paragraph"/>
    <w:basedOn w:val="Normal"/>
    <w:uiPriority w:val="34"/>
    <w:qFormat/>
    <w:rsid w:val="00092792"/>
    <w:pPr>
      <w:spacing w:after="200" w:line="276" w:lineRule="auto"/>
      <w:ind w:left="720"/>
      <w:contextualSpacing/>
    </w:pPr>
    <w:rPr>
      <w:rFonts w:ascii="Calibri" w:hAnsi="Calibri"/>
      <w:szCs w:val="22"/>
    </w:rPr>
  </w:style>
  <w:style w:type="paragraph" w:styleId="Revision">
    <w:name w:val="Revision"/>
    <w:hidden/>
    <w:uiPriority w:val="99"/>
    <w:semiHidden/>
    <w:rsid w:val="007C3457"/>
    <w:rPr>
      <w:rFonts w:ascii="CG Times (W1)" w:hAnsi="CG Times (W1)"/>
    </w:rPr>
  </w:style>
  <w:style w:type="paragraph" w:customStyle="1" w:styleId="Default">
    <w:name w:val="Default"/>
    <w:rsid w:val="00A33046"/>
    <w:pPr>
      <w:widowControl w:val="0"/>
      <w:autoSpaceDE w:val="0"/>
      <w:autoSpaceDN w:val="0"/>
      <w:adjustRightInd w:val="0"/>
    </w:pPr>
    <w:rPr>
      <w:color w:val="000000"/>
    </w:rPr>
  </w:style>
  <w:style w:type="character" w:styleId="BookTitle">
    <w:name w:val="Book Title"/>
    <w:basedOn w:val="DefaultParagraphFont"/>
    <w:uiPriority w:val="33"/>
    <w:qFormat/>
    <w:rsid w:val="005D1CF0"/>
    <w:rPr>
      <w:b/>
      <w:bCs/>
      <w:smallCaps/>
      <w:spacing w:val="5"/>
    </w:rPr>
  </w:style>
  <w:style w:type="paragraph" w:styleId="Title">
    <w:name w:val="Title"/>
    <w:basedOn w:val="Normal"/>
    <w:next w:val="Normal"/>
    <w:link w:val="TitleChar"/>
    <w:qFormat/>
    <w:rsid w:val="00C47A1A"/>
    <w:pPr>
      <w:spacing w:after="300"/>
      <w:contextualSpacing/>
      <w:jc w:val="center"/>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rsid w:val="00C47A1A"/>
    <w:rPr>
      <w:rFonts w:asciiTheme="majorHAnsi" w:eastAsiaTheme="majorEastAsia" w:hAnsiTheme="majorHAnsi" w:cstheme="majorBidi"/>
      <w:b/>
      <w:color w:val="17365D" w:themeColor="text2" w:themeShade="BF"/>
      <w:spacing w:val="5"/>
      <w:kern w:val="28"/>
      <w:sz w:val="36"/>
      <w:szCs w:val="52"/>
    </w:rPr>
  </w:style>
  <w:style w:type="character" w:customStyle="1" w:styleId="Heading1Char">
    <w:name w:val="Heading 1 Char"/>
    <w:basedOn w:val="DefaultParagraphFont"/>
    <w:link w:val="Heading1"/>
    <w:rsid w:val="00E9015C"/>
    <w:rPr>
      <w:rFonts w:asciiTheme="majorHAnsi" w:eastAsiaTheme="majorEastAsia" w:hAnsiTheme="majorHAnsi" w:cstheme="majorBidi"/>
      <w:b/>
      <w:bCs/>
      <w:caps/>
      <w:color w:val="365F91" w:themeColor="accent1" w:themeShade="BF"/>
      <w:sz w:val="28"/>
      <w:szCs w:val="28"/>
    </w:rPr>
  </w:style>
  <w:style w:type="character" w:styleId="Emphasis">
    <w:name w:val="Emphasis"/>
    <w:basedOn w:val="DefaultParagraphFont"/>
    <w:qFormat/>
    <w:rsid w:val="00092792"/>
    <w:rPr>
      <w:i/>
      <w:iCs/>
    </w:rPr>
  </w:style>
  <w:style w:type="character" w:styleId="Strong">
    <w:name w:val="Strong"/>
    <w:basedOn w:val="DefaultParagraphFont"/>
    <w:qFormat/>
    <w:rsid w:val="00A523FC"/>
    <w:rPr>
      <w:b/>
      <w:bCs/>
    </w:rPr>
  </w:style>
  <w:style w:type="paragraph" w:styleId="NormalWeb">
    <w:name w:val="Normal (Web)"/>
    <w:basedOn w:val="Normal"/>
    <w:uiPriority w:val="99"/>
    <w:unhideWhenUsed/>
    <w:rsid w:val="00536BF8"/>
    <w:rPr>
      <w:rFonts w:ascii="Times New Roman" w:hAnsi="Times New Roman"/>
    </w:rPr>
  </w:style>
  <w:style w:type="character" w:customStyle="1" w:styleId="num">
    <w:name w:val="num"/>
    <w:basedOn w:val="DefaultParagraphFont"/>
    <w:rsid w:val="00536BF8"/>
    <w:rPr>
      <w:rFonts w:ascii="Times New Roman" w:hAnsi="Times New Roman" w:cs="Times New Roman" w:hint="default"/>
    </w:rPr>
  </w:style>
  <w:style w:type="character" w:customStyle="1" w:styleId="heading">
    <w:name w:val="heading"/>
    <w:basedOn w:val="DefaultParagraphFont"/>
    <w:rsid w:val="00536BF8"/>
    <w:rPr>
      <w:rFonts w:ascii="Times New Roman" w:hAnsi="Times New Roman" w:cs="Times New Roman" w:hint="default"/>
    </w:rPr>
  </w:style>
  <w:style w:type="character" w:customStyle="1" w:styleId="UnresolvedMention1">
    <w:name w:val="Unresolved Mention1"/>
    <w:basedOn w:val="DefaultParagraphFont"/>
    <w:uiPriority w:val="99"/>
    <w:semiHidden/>
    <w:unhideWhenUsed/>
    <w:rsid w:val="00FA5934"/>
    <w:rPr>
      <w:color w:val="605E5C"/>
      <w:shd w:val="clear" w:color="auto" w:fill="E1DFDD"/>
    </w:rPr>
  </w:style>
  <w:style w:type="character" w:customStyle="1" w:styleId="HeaderChar">
    <w:name w:val="Header Char"/>
    <w:basedOn w:val="DefaultParagraphFont"/>
    <w:link w:val="Header"/>
    <w:uiPriority w:val="99"/>
    <w:rsid w:val="003F7E0B"/>
    <w:rPr>
      <w:rFonts w:asciiTheme="minorHAnsi" w:hAnsiTheme="minorHAnsi"/>
    </w:rPr>
  </w:style>
  <w:style w:type="character" w:customStyle="1" w:styleId="UnresolvedMention2">
    <w:name w:val="Unresolved Mention2"/>
    <w:basedOn w:val="DefaultParagraphFont"/>
    <w:uiPriority w:val="99"/>
    <w:semiHidden/>
    <w:unhideWhenUsed/>
    <w:rsid w:val="00832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31716">
      <w:bodyDiv w:val="1"/>
      <w:marLeft w:val="0"/>
      <w:marRight w:val="0"/>
      <w:marTop w:val="0"/>
      <w:marBottom w:val="0"/>
      <w:divBdr>
        <w:top w:val="none" w:sz="0" w:space="0" w:color="auto"/>
        <w:left w:val="none" w:sz="0" w:space="0" w:color="auto"/>
        <w:bottom w:val="none" w:sz="0" w:space="0" w:color="auto"/>
        <w:right w:val="none" w:sz="0" w:space="0" w:color="auto"/>
      </w:divBdr>
      <w:divsChild>
        <w:div w:id="551814211">
          <w:marLeft w:val="0"/>
          <w:marRight w:val="0"/>
          <w:marTop w:val="0"/>
          <w:marBottom w:val="0"/>
          <w:divBdr>
            <w:top w:val="none" w:sz="0" w:space="0" w:color="auto"/>
            <w:left w:val="none" w:sz="0" w:space="0" w:color="auto"/>
            <w:bottom w:val="none" w:sz="0" w:space="0" w:color="auto"/>
            <w:right w:val="none" w:sz="0" w:space="0" w:color="auto"/>
          </w:divBdr>
          <w:divsChild>
            <w:div w:id="382871852">
              <w:marLeft w:val="0"/>
              <w:marRight w:val="0"/>
              <w:marTop w:val="0"/>
              <w:marBottom w:val="0"/>
              <w:divBdr>
                <w:top w:val="none" w:sz="0" w:space="0" w:color="auto"/>
                <w:left w:val="none" w:sz="0" w:space="0" w:color="auto"/>
                <w:bottom w:val="none" w:sz="0" w:space="0" w:color="auto"/>
                <w:right w:val="none" w:sz="0" w:space="0" w:color="auto"/>
              </w:divBdr>
              <w:divsChild>
                <w:div w:id="7117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5094">
      <w:bodyDiv w:val="1"/>
      <w:marLeft w:val="0"/>
      <w:marRight w:val="0"/>
      <w:marTop w:val="0"/>
      <w:marBottom w:val="0"/>
      <w:divBdr>
        <w:top w:val="none" w:sz="0" w:space="0" w:color="auto"/>
        <w:left w:val="none" w:sz="0" w:space="0" w:color="auto"/>
        <w:bottom w:val="none" w:sz="0" w:space="0" w:color="auto"/>
        <w:right w:val="none" w:sz="0" w:space="0" w:color="auto"/>
      </w:divBdr>
      <w:divsChild>
        <w:div w:id="1567299702">
          <w:marLeft w:val="0"/>
          <w:marRight w:val="0"/>
          <w:marTop w:val="0"/>
          <w:marBottom w:val="0"/>
          <w:divBdr>
            <w:top w:val="none" w:sz="0" w:space="0" w:color="auto"/>
            <w:left w:val="none" w:sz="0" w:space="0" w:color="auto"/>
            <w:bottom w:val="none" w:sz="0" w:space="0" w:color="auto"/>
            <w:right w:val="none" w:sz="0" w:space="0" w:color="auto"/>
          </w:divBdr>
          <w:divsChild>
            <w:div w:id="1293437686">
              <w:marLeft w:val="0"/>
              <w:marRight w:val="0"/>
              <w:marTop w:val="0"/>
              <w:marBottom w:val="0"/>
              <w:divBdr>
                <w:top w:val="none" w:sz="0" w:space="0" w:color="auto"/>
                <w:left w:val="none" w:sz="0" w:space="0" w:color="auto"/>
                <w:bottom w:val="none" w:sz="0" w:space="0" w:color="auto"/>
                <w:right w:val="none" w:sz="0" w:space="0" w:color="auto"/>
              </w:divBdr>
              <w:divsChild>
                <w:div w:id="205862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5608">
      <w:bodyDiv w:val="1"/>
      <w:marLeft w:val="0"/>
      <w:marRight w:val="0"/>
      <w:marTop w:val="0"/>
      <w:marBottom w:val="0"/>
      <w:divBdr>
        <w:top w:val="none" w:sz="0" w:space="0" w:color="auto"/>
        <w:left w:val="none" w:sz="0" w:space="0" w:color="auto"/>
        <w:bottom w:val="none" w:sz="0" w:space="0" w:color="auto"/>
        <w:right w:val="none" w:sz="0" w:space="0" w:color="auto"/>
      </w:divBdr>
      <w:divsChild>
        <w:div w:id="2072389004">
          <w:marLeft w:val="0"/>
          <w:marRight w:val="0"/>
          <w:marTop w:val="0"/>
          <w:marBottom w:val="0"/>
          <w:divBdr>
            <w:top w:val="none" w:sz="0" w:space="0" w:color="auto"/>
            <w:left w:val="none" w:sz="0" w:space="0" w:color="auto"/>
            <w:bottom w:val="none" w:sz="0" w:space="0" w:color="auto"/>
            <w:right w:val="none" w:sz="0" w:space="0" w:color="auto"/>
          </w:divBdr>
          <w:divsChild>
            <w:div w:id="732580619">
              <w:marLeft w:val="0"/>
              <w:marRight w:val="0"/>
              <w:marTop w:val="0"/>
              <w:marBottom w:val="0"/>
              <w:divBdr>
                <w:top w:val="none" w:sz="0" w:space="0" w:color="auto"/>
                <w:left w:val="none" w:sz="0" w:space="0" w:color="auto"/>
                <w:bottom w:val="none" w:sz="0" w:space="0" w:color="auto"/>
                <w:right w:val="none" w:sz="0" w:space="0" w:color="auto"/>
              </w:divBdr>
              <w:divsChild>
                <w:div w:id="10007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45629">
      <w:bodyDiv w:val="1"/>
      <w:marLeft w:val="0"/>
      <w:marRight w:val="0"/>
      <w:marTop w:val="0"/>
      <w:marBottom w:val="0"/>
      <w:divBdr>
        <w:top w:val="none" w:sz="0" w:space="0" w:color="auto"/>
        <w:left w:val="none" w:sz="0" w:space="0" w:color="auto"/>
        <w:bottom w:val="none" w:sz="0" w:space="0" w:color="auto"/>
        <w:right w:val="none" w:sz="0" w:space="0" w:color="auto"/>
      </w:divBdr>
      <w:divsChild>
        <w:div w:id="1221210740">
          <w:marLeft w:val="0"/>
          <w:marRight w:val="0"/>
          <w:marTop w:val="0"/>
          <w:marBottom w:val="0"/>
          <w:divBdr>
            <w:top w:val="none" w:sz="0" w:space="0" w:color="auto"/>
            <w:left w:val="none" w:sz="0" w:space="0" w:color="auto"/>
            <w:bottom w:val="none" w:sz="0" w:space="0" w:color="auto"/>
            <w:right w:val="none" w:sz="0" w:space="0" w:color="auto"/>
          </w:divBdr>
          <w:divsChild>
            <w:div w:id="1607731332">
              <w:marLeft w:val="0"/>
              <w:marRight w:val="0"/>
              <w:marTop w:val="0"/>
              <w:marBottom w:val="0"/>
              <w:divBdr>
                <w:top w:val="none" w:sz="0" w:space="0" w:color="auto"/>
                <w:left w:val="none" w:sz="0" w:space="0" w:color="auto"/>
                <w:bottom w:val="none" w:sz="0" w:space="0" w:color="auto"/>
                <w:right w:val="none" w:sz="0" w:space="0" w:color="auto"/>
              </w:divBdr>
              <w:divsChild>
                <w:div w:id="5037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4033">
      <w:bodyDiv w:val="1"/>
      <w:marLeft w:val="0"/>
      <w:marRight w:val="0"/>
      <w:marTop w:val="0"/>
      <w:marBottom w:val="0"/>
      <w:divBdr>
        <w:top w:val="none" w:sz="0" w:space="0" w:color="auto"/>
        <w:left w:val="none" w:sz="0" w:space="0" w:color="auto"/>
        <w:bottom w:val="none" w:sz="0" w:space="0" w:color="auto"/>
        <w:right w:val="none" w:sz="0" w:space="0" w:color="auto"/>
      </w:divBdr>
      <w:divsChild>
        <w:div w:id="1671986589">
          <w:marLeft w:val="0"/>
          <w:marRight w:val="0"/>
          <w:marTop w:val="0"/>
          <w:marBottom w:val="0"/>
          <w:divBdr>
            <w:top w:val="none" w:sz="0" w:space="0" w:color="auto"/>
            <w:left w:val="none" w:sz="0" w:space="0" w:color="auto"/>
            <w:bottom w:val="none" w:sz="0" w:space="0" w:color="auto"/>
            <w:right w:val="none" w:sz="0" w:space="0" w:color="auto"/>
          </w:divBdr>
          <w:divsChild>
            <w:div w:id="655888058">
              <w:marLeft w:val="0"/>
              <w:marRight w:val="0"/>
              <w:marTop w:val="0"/>
              <w:marBottom w:val="0"/>
              <w:divBdr>
                <w:top w:val="none" w:sz="0" w:space="0" w:color="auto"/>
                <w:left w:val="none" w:sz="0" w:space="0" w:color="auto"/>
                <w:bottom w:val="none" w:sz="0" w:space="0" w:color="auto"/>
                <w:right w:val="none" w:sz="0" w:space="0" w:color="auto"/>
              </w:divBdr>
              <w:divsChild>
                <w:div w:id="1139880814">
                  <w:marLeft w:val="0"/>
                  <w:marRight w:val="0"/>
                  <w:marTop w:val="0"/>
                  <w:marBottom w:val="0"/>
                  <w:divBdr>
                    <w:top w:val="none" w:sz="0" w:space="0" w:color="auto"/>
                    <w:left w:val="none" w:sz="0" w:space="0" w:color="auto"/>
                    <w:bottom w:val="none" w:sz="0" w:space="0" w:color="auto"/>
                    <w:right w:val="none" w:sz="0" w:space="0" w:color="auto"/>
                  </w:divBdr>
                </w:div>
              </w:divsChild>
            </w:div>
            <w:div w:id="1680812738">
              <w:marLeft w:val="0"/>
              <w:marRight w:val="0"/>
              <w:marTop w:val="0"/>
              <w:marBottom w:val="0"/>
              <w:divBdr>
                <w:top w:val="none" w:sz="0" w:space="0" w:color="auto"/>
                <w:left w:val="none" w:sz="0" w:space="0" w:color="auto"/>
                <w:bottom w:val="none" w:sz="0" w:space="0" w:color="auto"/>
                <w:right w:val="none" w:sz="0" w:space="0" w:color="auto"/>
              </w:divBdr>
              <w:divsChild>
                <w:div w:id="211493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2604">
          <w:marLeft w:val="0"/>
          <w:marRight w:val="0"/>
          <w:marTop w:val="0"/>
          <w:marBottom w:val="0"/>
          <w:divBdr>
            <w:top w:val="none" w:sz="0" w:space="0" w:color="auto"/>
            <w:left w:val="none" w:sz="0" w:space="0" w:color="auto"/>
            <w:bottom w:val="none" w:sz="0" w:space="0" w:color="auto"/>
            <w:right w:val="none" w:sz="0" w:space="0" w:color="auto"/>
          </w:divBdr>
          <w:divsChild>
            <w:div w:id="1705859747">
              <w:marLeft w:val="0"/>
              <w:marRight w:val="0"/>
              <w:marTop w:val="0"/>
              <w:marBottom w:val="0"/>
              <w:divBdr>
                <w:top w:val="none" w:sz="0" w:space="0" w:color="auto"/>
                <w:left w:val="none" w:sz="0" w:space="0" w:color="auto"/>
                <w:bottom w:val="none" w:sz="0" w:space="0" w:color="auto"/>
                <w:right w:val="none" w:sz="0" w:space="0" w:color="auto"/>
              </w:divBdr>
              <w:divsChild>
                <w:div w:id="4107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31653">
      <w:bodyDiv w:val="1"/>
      <w:marLeft w:val="0"/>
      <w:marRight w:val="0"/>
      <w:marTop w:val="0"/>
      <w:marBottom w:val="0"/>
      <w:divBdr>
        <w:top w:val="none" w:sz="0" w:space="0" w:color="auto"/>
        <w:left w:val="none" w:sz="0" w:space="0" w:color="auto"/>
        <w:bottom w:val="none" w:sz="0" w:space="0" w:color="auto"/>
        <w:right w:val="none" w:sz="0" w:space="0" w:color="auto"/>
      </w:divBdr>
      <w:divsChild>
        <w:div w:id="1553884558">
          <w:marLeft w:val="0"/>
          <w:marRight w:val="0"/>
          <w:marTop w:val="0"/>
          <w:marBottom w:val="0"/>
          <w:divBdr>
            <w:top w:val="none" w:sz="0" w:space="0" w:color="auto"/>
            <w:left w:val="none" w:sz="0" w:space="0" w:color="auto"/>
            <w:bottom w:val="none" w:sz="0" w:space="0" w:color="auto"/>
            <w:right w:val="none" w:sz="0" w:space="0" w:color="auto"/>
          </w:divBdr>
          <w:divsChild>
            <w:div w:id="1633638332">
              <w:marLeft w:val="0"/>
              <w:marRight w:val="0"/>
              <w:marTop w:val="0"/>
              <w:marBottom w:val="0"/>
              <w:divBdr>
                <w:top w:val="none" w:sz="0" w:space="0" w:color="auto"/>
                <w:left w:val="none" w:sz="0" w:space="0" w:color="auto"/>
                <w:bottom w:val="none" w:sz="0" w:space="0" w:color="auto"/>
                <w:right w:val="none" w:sz="0" w:space="0" w:color="auto"/>
              </w:divBdr>
              <w:divsChild>
                <w:div w:id="14027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634906">
      <w:bodyDiv w:val="1"/>
      <w:marLeft w:val="0"/>
      <w:marRight w:val="0"/>
      <w:marTop w:val="0"/>
      <w:marBottom w:val="0"/>
      <w:divBdr>
        <w:top w:val="none" w:sz="0" w:space="0" w:color="auto"/>
        <w:left w:val="none" w:sz="0" w:space="0" w:color="auto"/>
        <w:bottom w:val="none" w:sz="0" w:space="0" w:color="auto"/>
        <w:right w:val="none" w:sz="0" w:space="0" w:color="auto"/>
      </w:divBdr>
      <w:divsChild>
        <w:div w:id="832450504">
          <w:marLeft w:val="0"/>
          <w:marRight w:val="0"/>
          <w:marTop w:val="0"/>
          <w:marBottom w:val="0"/>
          <w:divBdr>
            <w:top w:val="none" w:sz="0" w:space="0" w:color="auto"/>
            <w:left w:val="none" w:sz="0" w:space="0" w:color="auto"/>
            <w:bottom w:val="none" w:sz="0" w:space="0" w:color="auto"/>
            <w:right w:val="none" w:sz="0" w:space="0" w:color="auto"/>
          </w:divBdr>
          <w:divsChild>
            <w:div w:id="2110812770">
              <w:marLeft w:val="0"/>
              <w:marRight w:val="0"/>
              <w:marTop w:val="0"/>
              <w:marBottom w:val="0"/>
              <w:divBdr>
                <w:top w:val="none" w:sz="0" w:space="0" w:color="auto"/>
                <w:left w:val="none" w:sz="0" w:space="0" w:color="auto"/>
                <w:bottom w:val="none" w:sz="0" w:space="0" w:color="auto"/>
                <w:right w:val="none" w:sz="0" w:space="0" w:color="auto"/>
              </w:divBdr>
              <w:divsChild>
                <w:div w:id="7473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3623">
      <w:bodyDiv w:val="1"/>
      <w:marLeft w:val="0"/>
      <w:marRight w:val="0"/>
      <w:marTop w:val="0"/>
      <w:marBottom w:val="0"/>
      <w:divBdr>
        <w:top w:val="none" w:sz="0" w:space="0" w:color="auto"/>
        <w:left w:val="none" w:sz="0" w:space="0" w:color="auto"/>
        <w:bottom w:val="none" w:sz="0" w:space="0" w:color="auto"/>
        <w:right w:val="none" w:sz="0" w:space="0" w:color="auto"/>
      </w:divBdr>
    </w:div>
    <w:div w:id="974798387">
      <w:bodyDiv w:val="1"/>
      <w:marLeft w:val="0"/>
      <w:marRight w:val="0"/>
      <w:marTop w:val="0"/>
      <w:marBottom w:val="0"/>
      <w:divBdr>
        <w:top w:val="none" w:sz="0" w:space="0" w:color="auto"/>
        <w:left w:val="none" w:sz="0" w:space="0" w:color="auto"/>
        <w:bottom w:val="none" w:sz="0" w:space="0" w:color="auto"/>
        <w:right w:val="none" w:sz="0" w:space="0" w:color="auto"/>
      </w:divBdr>
    </w:div>
    <w:div w:id="1034887499">
      <w:bodyDiv w:val="1"/>
      <w:marLeft w:val="0"/>
      <w:marRight w:val="0"/>
      <w:marTop w:val="0"/>
      <w:marBottom w:val="0"/>
      <w:divBdr>
        <w:top w:val="none" w:sz="0" w:space="0" w:color="auto"/>
        <w:left w:val="none" w:sz="0" w:space="0" w:color="auto"/>
        <w:bottom w:val="none" w:sz="0" w:space="0" w:color="auto"/>
        <w:right w:val="none" w:sz="0" w:space="0" w:color="auto"/>
      </w:divBdr>
      <w:divsChild>
        <w:div w:id="1531719064">
          <w:marLeft w:val="0"/>
          <w:marRight w:val="0"/>
          <w:marTop w:val="0"/>
          <w:marBottom w:val="0"/>
          <w:divBdr>
            <w:top w:val="none" w:sz="0" w:space="0" w:color="auto"/>
            <w:left w:val="none" w:sz="0" w:space="0" w:color="auto"/>
            <w:bottom w:val="none" w:sz="0" w:space="0" w:color="auto"/>
            <w:right w:val="none" w:sz="0" w:space="0" w:color="auto"/>
          </w:divBdr>
          <w:divsChild>
            <w:div w:id="18551151">
              <w:marLeft w:val="0"/>
              <w:marRight w:val="0"/>
              <w:marTop w:val="0"/>
              <w:marBottom w:val="0"/>
              <w:divBdr>
                <w:top w:val="none" w:sz="0" w:space="0" w:color="auto"/>
                <w:left w:val="none" w:sz="0" w:space="0" w:color="auto"/>
                <w:bottom w:val="none" w:sz="0" w:space="0" w:color="auto"/>
                <w:right w:val="none" w:sz="0" w:space="0" w:color="auto"/>
              </w:divBdr>
              <w:divsChild>
                <w:div w:id="177728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358043">
      <w:bodyDiv w:val="1"/>
      <w:marLeft w:val="0"/>
      <w:marRight w:val="0"/>
      <w:marTop w:val="0"/>
      <w:marBottom w:val="0"/>
      <w:divBdr>
        <w:top w:val="none" w:sz="0" w:space="0" w:color="auto"/>
        <w:left w:val="none" w:sz="0" w:space="0" w:color="auto"/>
        <w:bottom w:val="none" w:sz="0" w:space="0" w:color="auto"/>
        <w:right w:val="none" w:sz="0" w:space="0" w:color="auto"/>
      </w:divBdr>
      <w:divsChild>
        <w:div w:id="559678616">
          <w:marLeft w:val="0"/>
          <w:marRight w:val="0"/>
          <w:marTop w:val="0"/>
          <w:marBottom w:val="0"/>
          <w:divBdr>
            <w:top w:val="none" w:sz="0" w:space="0" w:color="auto"/>
            <w:left w:val="none" w:sz="0" w:space="0" w:color="auto"/>
            <w:bottom w:val="none" w:sz="0" w:space="0" w:color="auto"/>
            <w:right w:val="none" w:sz="0" w:space="0" w:color="auto"/>
          </w:divBdr>
          <w:divsChild>
            <w:div w:id="27268125">
              <w:marLeft w:val="0"/>
              <w:marRight w:val="0"/>
              <w:marTop w:val="0"/>
              <w:marBottom w:val="0"/>
              <w:divBdr>
                <w:top w:val="none" w:sz="0" w:space="0" w:color="auto"/>
                <w:left w:val="none" w:sz="0" w:space="0" w:color="auto"/>
                <w:bottom w:val="none" w:sz="0" w:space="0" w:color="auto"/>
                <w:right w:val="none" w:sz="0" w:space="0" w:color="auto"/>
              </w:divBdr>
              <w:divsChild>
                <w:div w:id="8816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03863">
      <w:bodyDiv w:val="1"/>
      <w:marLeft w:val="0"/>
      <w:marRight w:val="0"/>
      <w:marTop w:val="0"/>
      <w:marBottom w:val="0"/>
      <w:divBdr>
        <w:top w:val="none" w:sz="0" w:space="0" w:color="auto"/>
        <w:left w:val="none" w:sz="0" w:space="0" w:color="auto"/>
        <w:bottom w:val="none" w:sz="0" w:space="0" w:color="auto"/>
        <w:right w:val="none" w:sz="0" w:space="0" w:color="auto"/>
      </w:divBdr>
      <w:divsChild>
        <w:div w:id="941184371">
          <w:marLeft w:val="0"/>
          <w:marRight w:val="0"/>
          <w:marTop w:val="0"/>
          <w:marBottom w:val="0"/>
          <w:divBdr>
            <w:top w:val="none" w:sz="0" w:space="0" w:color="auto"/>
            <w:left w:val="none" w:sz="0" w:space="0" w:color="auto"/>
            <w:bottom w:val="none" w:sz="0" w:space="0" w:color="auto"/>
            <w:right w:val="none" w:sz="0" w:space="0" w:color="auto"/>
          </w:divBdr>
          <w:divsChild>
            <w:div w:id="1849245168">
              <w:marLeft w:val="0"/>
              <w:marRight w:val="0"/>
              <w:marTop w:val="0"/>
              <w:marBottom w:val="0"/>
              <w:divBdr>
                <w:top w:val="none" w:sz="0" w:space="0" w:color="auto"/>
                <w:left w:val="none" w:sz="0" w:space="0" w:color="auto"/>
                <w:bottom w:val="none" w:sz="0" w:space="0" w:color="auto"/>
                <w:right w:val="none" w:sz="0" w:space="0" w:color="auto"/>
              </w:divBdr>
              <w:divsChild>
                <w:div w:id="12322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9108">
      <w:bodyDiv w:val="1"/>
      <w:marLeft w:val="0"/>
      <w:marRight w:val="0"/>
      <w:marTop w:val="0"/>
      <w:marBottom w:val="0"/>
      <w:divBdr>
        <w:top w:val="none" w:sz="0" w:space="0" w:color="auto"/>
        <w:left w:val="none" w:sz="0" w:space="0" w:color="auto"/>
        <w:bottom w:val="none" w:sz="0" w:space="0" w:color="auto"/>
        <w:right w:val="none" w:sz="0" w:space="0" w:color="auto"/>
      </w:divBdr>
      <w:divsChild>
        <w:div w:id="1068116176">
          <w:marLeft w:val="0"/>
          <w:marRight w:val="0"/>
          <w:marTop w:val="0"/>
          <w:marBottom w:val="0"/>
          <w:divBdr>
            <w:top w:val="none" w:sz="0" w:space="0" w:color="auto"/>
            <w:left w:val="none" w:sz="0" w:space="0" w:color="auto"/>
            <w:bottom w:val="none" w:sz="0" w:space="0" w:color="auto"/>
            <w:right w:val="none" w:sz="0" w:space="0" w:color="auto"/>
          </w:divBdr>
          <w:divsChild>
            <w:div w:id="797376637">
              <w:marLeft w:val="0"/>
              <w:marRight w:val="0"/>
              <w:marTop w:val="0"/>
              <w:marBottom w:val="0"/>
              <w:divBdr>
                <w:top w:val="none" w:sz="0" w:space="0" w:color="auto"/>
                <w:left w:val="none" w:sz="0" w:space="0" w:color="auto"/>
                <w:bottom w:val="none" w:sz="0" w:space="0" w:color="auto"/>
                <w:right w:val="none" w:sz="0" w:space="0" w:color="auto"/>
              </w:divBdr>
              <w:divsChild>
                <w:div w:id="18986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12660">
      <w:bodyDiv w:val="1"/>
      <w:marLeft w:val="0"/>
      <w:marRight w:val="0"/>
      <w:marTop w:val="0"/>
      <w:marBottom w:val="0"/>
      <w:divBdr>
        <w:top w:val="none" w:sz="0" w:space="0" w:color="auto"/>
        <w:left w:val="none" w:sz="0" w:space="0" w:color="auto"/>
        <w:bottom w:val="none" w:sz="0" w:space="0" w:color="auto"/>
        <w:right w:val="none" w:sz="0" w:space="0" w:color="auto"/>
      </w:divBdr>
    </w:div>
    <w:div w:id="1551726658">
      <w:bodyDiv w:val="1"/>
      <w:marLeft w:val="0"/>
      <w:marRight w:val="0"/>
      <w:marTop w:val="0"/>
      <w:marBottom w:val="0"/>
      <w:divBdr>
        <w:top w:val="none" w:sz="0" w:space="0" w:color="auto"/>
        <w:left w:val="none" w:sz="0" w:space="0" w:color="auto"/>
        <w:bottom w:val="none" w:sz="0" w:space="0" w:color="auto"/>
        <w:right w:val="none" w:sz="0" w:space="0" w:color="auto"/>
      </w:divBdr>
    </w:div>
    <w:div w:id="1691101473">
      <w:bodyDiv w:val="1"/>
      <w:marLeft w:val="0"/>
      <w:marRight w:val="0"/>
      <w:marTop w:val="0"/>
      <w:marBottom w:val="0"/>
      <w:divBdr>
        <w:top w:val="none" w:sz="0" w:space="0" w:color="auto"/>
        <w:left w:val="none" w:sz="0" w:space="0" w:color="auto"/>
        <w:bottom w:val="none" w:sz="0" w:space="0" w:color="auto"/>
        <w:right w:val="none" w:sz="0" w:space="0" w:color="auto"/>
      </w:divBdr>
    </w:div>
    <w:div w:id="1929072635">
      <w:bodyDiv w:val="1"/>
      <w:marLeft w:val="0"/>
      <w:marRight w:val="0"/>
      <w:marTop w:val="0"/>
      <w:marBottom w:val="0"/>
      <w:divBdr>
        <w:top w:val="none" w:sz="0" w:space="0" w:color="auto"/>
        <w:left w:val="none" w:sz="0" w:space="0" w:color="auto"/>
        <w:bottom w:val="none" w:sz="0" w:space="0" w:color="auto"/>
        <w:right w:val="none" w:sz="0" w:space="0" w:color="auto"/>
      </w:divBdr>
      <w:divsChild>
        <w:div w:id="1422800439">
          <w:marLeft w:val="0"/>
          <w:marRight w:val="0"/>
          <w:marTop w:val="0"/>
          <w:marBottom w:val="0"/>
          <w:divBdr>
            <w:top w:val="none" w:sz="0" w:space="0" w:color="auto"/>
            <w:left w:val="none" w:sz="0" w:space="0" w:color="auto"/>
            <w:bottom w:val="none" w:sz="0" w:space="0" w:color="auto"/>
            <w:right w:val="none" w:sz="0" w:space="0" w:color="auto"/>
          </w:divBdr>
          <w:divsChild>
            <w:div w:id="1298411198">
              <w:marLeft w:val="0"/>
              <w:marRight w:val="0"/>
              <w:marTop w:val="0"/>
              <w:marBottom w:val="0"/>
              <w:divBdr>
                <w:top w:val="none" w:sz="0" w:space="0" w:color="auto"/>
                <w:left w:val="none" w:sz="0" w:space="0" w:color="auto"/>
                <w:bottom w:val="none" w:sz="0" w:space="0" w:color="auto"/>
                <w:right w:val="none" w:sz="0" w:space="0" w:color="auto"/>
              </w:divBdr>
              <w:divsChild>
                <w:div w:id="380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7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13/10/01/2013-23773/final-notice-to-announce-the-implementation-of-required-electronic-submission-of-state-or-triba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ome.grantsolutions.gov/ho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acf.hhs.gov/programs/occ/resource/acf-800-annual-aggregate-child-care-data-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f.hhs.gov/programs/occ/report/index.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cf.hhs.gov/occ/data/ccdf-state-and-territory-funding-allo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cc/resource/ccdf-state-and-territory-funding-allocation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cf.hhs.gov/occ/policy-guidance/ccdf-discretionary-funds-appropriated-cares-act-public-law-116-136-passed-law" TargetMode="External"/><Relationship Id="rId2" Type="http://schemas.openxmlformats.org/officeDocument/2006/relationships/hyperlink" Target="http://www.acf.hhs.gov/programs/ofa/policy/pi-ofa/2002/pi2002-2.htm" TargetMode="External"/><Relationship Id="rId1" Type="http://schemas.openxmlformats.org/officeDocument/2006/relationships/hyperlink" Target="https://www.acf.hhs.gov/occ/resource/ccdf-state-and-territory-funding-allocations" TargetMode="External"/><Relationship Id="rId6" Type="http://schemas.openxmlformats.org/officeDocument/2006/relationships/hyperlink" Target="https://www.acf.hhs.gov/occ/policy-guidance/ccdf-acf-im-2021-02" TargetMode="External"/><Relationship Id="rId5" Type="http://schemas.openxmlformats.org/officeDocument/2006/relationships/hyperlink" Target="https://www.acf.hhs.gov/occ/policy-guidance/ccdf-acf-im-2021-03" TargetMode="External"/><Relationship Id="rId4" Type="http://schemas.openxmlformats.org/officeDocument/2006/relationships/hyperlink" Target="https://www.acf.hhs.gov/sites/default/files/documents/occ/CCDF-ACF-IM-202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12" ma:contentTypeDescription="Create a new document." ma:contentTypeScope="" ma:versionID="56b83b7fed87fba787505d049745d268">
  <xsd:schema xmlns:xsd="http://www.w3.org/2001/XMLSchema" xmlns:xs="http://www.w3.org/2001/XMLSchema" xmlns:p="http://schemas.microsoft.com/office/2006/metadata/properties" xmlns:ns1="http://schemas.microsoft.com/sharepoint/v3" xmlns:ns3="ab34640c-b230-4aea-83bd-19c0811e10f6" xmlns:ns4="1522ec36-28c0-472d-ac15-74a8e0146ec7" targetNamespace="http://schemas.microsoft.com/office/2006/metadata/properties" ma:root="true" ma:fieldsID="411934eeba6fc619327afb507dd73912" ns1:_="" ns3:_="" ns4:_="">
    <xsd:import namespace="http://schemas.microsoft.com/sharepoint/v3"/>
    <xsd:import namespace="ab34640c-b230-4aea-83bd-19c0811e10f6"/>
    <xsd:import namespace="1522ec36-28c0-472d-ac15-74a8e0146ec7"/>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2ec36-28c0-472d-ac15-74a8e0146e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3A46A19-F175-407D-8262-676CE0DCFB1B}">
  <ds:schemaRefs>
    <ds:schemaRef ds:uri="http://schemas.openxmlformats.org/officeDocument/2006/bibliography"/>
  </ds:schemaRefs>
</ds:datastoreItem>
</file>

<file path=customXml/itemProps2.xml><?xml version="1.0" encoding="utf-8"?>
<ds:datastoreItem xmlns:ds="http://schemas.openxmlformats.org/officeDocument/2006/customXml" ds:itemID="{76390EC4-9727-43A2-A0A7-A3EE746A9A23}">
  <ds:schemaRefs>
    <ds:schemaRef ds:uri="http://schemas.microsoft.com/sharepoint/v3/contenttype/forms"/>
  </ds:schemaRefs>
</ds:datastoreItem>
</file>

<file path=customXml/itemProps3.xml><?xml version="1.0" encoding="utf-8"?>
<ds:datastoreItem xmlns:ds="http://schemas.openxmlformats.org/officeDocument/2006/customXml" ds:itemID="{68CF5B86-C4C1-4DC4-A399-F9EA099BF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34640c-b230-4aea-83bd-19c0811e10f6"/>
    <ds:schemaRef ds:uri="1522ec36-28c0-472d-ac15-74a8e0146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B87CC-0B6D-423C-8E67-EDBD5F7DE45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13650</Words>
  <Characters>77811</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CHILD CARE AND DEVELOPMENT FUND ACF-696 FINANCIAL REPORT</vt:lpstr>
    </vt:vector>
  </TitlesOfParts>
  <Company>DHHS</Company>
  <LinksUpToDate>false</LinksUpToDate>
  <CharactersWithSpaces>91279</CharactersWithSpaces>
  <SharedDoc>false</SharedDoc>
  <HLinks>
    <vt:vector size="30" baseType="variant">
      <vt:variant>
        <vt:i4>48</vt:i4>
      </vt:variant>
      <vt:variant>
        <vt:i4>12</vt:i4>
      </vt:variant>
      <vt:variant>
        <vt:i4>0</vt:i4>
      </vt:variant>
      <vt:variant>
        <vt:i4>5</vt:i4>
      </vt:variant>
      <vt:variant>
        <vt:lpwstr>http://www.whitehouse.gov/omb/circulars/a133_compliance/04/04toc.html</vt:lpwstr>
      </vt:variant>
      <vt:variant>
        <vt:lpwstr/>
      </vt:variant>
      <vt:variant>
        <vt:i4>2031644</vt:i4>
      </vt:variant>
      <vt:variant>
        <vt:i4>9</vt:i4>
      </vt:variant>
      <vt:variant>
        <vt:i4>0</vt:i4>
      </vt:variant>
      <vt:variant>
        <vt:i4>5</vt:i4>
      </vt:variant>
      <vt:variant>
        <vt:lpwstr>http://www.acf.hhs.gov/programs/ccb/report/formhelp/acf800/index.htm</vt:lpwstr>
      </vt:variant>
      <vt:variant>
        <vt:lpwstr/>
      </vt:variant>
      <vt:variant>
        <vt:i4>5111873</vt:i4>
      </vt:variant>
      <vt:variant>
        <vt:i4>6</vt:i4>
      </vt:variant>
      <vt:variant>
        <vt:i4>0</vt:i4>
      </vt:variant>
      <vt:variant>
        <vt:i4>5</vt:i4>
      </vt:variant>
      <vt:variant>
        <vt:lpwstr>http://www.afterschool.ed.gov/programs/ccb/law/allocations/state.htm</vt:lpwstr>
      </vt:variant>
      <vt:variant>
        <vt:lpwstr/>
      </vt:variant>
      <vt:variant>
        <vt:i4>3735667</vt:i4>
      </vt:variant>
      <vt:variant>
        <vt:i4>3</vt:i4>
      </vt:variant>
      <vt:variant>
        <vt:i4>0</vt:i4>
      </vt:variant>
      <vt:variant>
        <vt:i4>5</vt:i4>
      </vt:variant>
      <vt:variant>
        <vt:lpwstr>http://aspe.os.dhhs.gov/health/fmap.htm</vt:lpwstr>
      </vt:variant>
      <vt:variant>
        <vt:lpwstr/>
      </vt:variant>
      <vt:variant>
        <vt:i4>1441859</vt:i4>
      </vt:variant>
      <vt:variant>
        <vt:i4>0</vt:i4>
      </vt:variant>
      <vt:variant>
        <vt:i4>0</vt:i4>
      </vt:variant>
      <vt:variant>
        <vt:i4>5</vt:i4>
      </vt:variant>
      <vt:variant>
        <vt:lpwstr>https://extranet.acf.hhs.gov/ssi/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AND DEVELOPMENT FUND ACF-696 FINANCIAL REPORT</dc:title>
  <dc:subject>ACF-696</dc:subject>
  <dc:creator>Office of Child Care</dc:creator>
  <cp:keywords>Department of Health and Human Services, HHS, Administration for Children and Families, ACF, Office of Child Care, OCC, Child Care and Development Block Grant, CCDBG, Child Care and Development Fund, CCDF, ACF-696, Financial Reporting Form</cp:keywords>
  <cp:lastModifiedBy>Felton, Christopher (ACF)</cp:lastModifiedBy>
  <cp:revision>2</cp:revision>
  <cp:lastPrinted>2019-06-21T14:18:00Z</cp:lastPrinted>
  <dcterms:created xsi:type="dcterms:W3CDTF">2021-08-03T15:05:00Z</dcterms:created>
  <dcterms:modified xsi:type="dcterms:W3CDTF">2021-08-03T15:05:00Z</dcterms:modified>
  <cp:category>Instructions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ies>
</file>