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D218D" w:rsidRPr="00ED0AB3" w:rsidP="00FD218D" w14:paraId="7AD4BA2C" w14:textId="44BACF26">
      <w:pPr>
        <w:spacing w:line="240" w:lineRule="auto"/>
        <w:rPr>
          <w:rFonts w:ascii="Times New Roman" w:eastAsia="Times New Roman" w:hAnsi="Times New Roman" w:cs="Times New Roman"/>
          <w:color w:val="1F4E79"/>
          <w:sz w:val="24"/>
          <w:szCs w:val="24"/>
        </w:rPr>
      </w:pPr>
      <w:r w:rsidRPr="00073B23">
        <w:rPr>
          <w:rFonts w:ascii="Times New Roman" w:eastAsia="Times New Roman" w:hAnsi="Times New Roman" w:cs="Times New Roman"/>
          <w:b/>
          <w:bCs/>
          <w:color w:val="1F4E79"/>
          <w:sz w:val="24"/>
          <w:szCs w:val="24"/>
        </w:rPr>
        <w:t>SOAR</w:t>
      </w:r>
      <w:r>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Stop,</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Observe,</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Ask,</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Respond)</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to</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Health</w:t>
      </w:r>
      <w:r w:rsidR="000A6362">
        <w:rPr>
          <w:rFonts w:ascii="Times New Roman" w:eastAsia="Times New Roman" w:hAnsi="Times New Roman" w:cs="Times New Roman"/>
          <w:b/>
          <w:bCs/>
          <w:color w:val="1F4E79"/>
          <w:sz w:val="24"/>
          <w:szCs w:val="24"/>
        </w:rPr>
        <w:t xml:space="preserve"> a</w:t>
      </w:r>
      <w:r w:rsidRPr="00073B23">
        <w:rPr>
          <w:rFonts w:ascii="Times New Roman" w:eastAsia="Times New Roman" w:hAnsi="Times New Roman" w:cs="Times New Roman"/>
          <w:b/>
          <w:bCs/>
          <w:color w:val="1F4E79"/>
          <w:sz w:val="24"/>
          <w:szCs w:val="24"/>
        </w:rPr>
        <w:t>nd</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Wellness</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Training</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(SOAR)</w:t>
      </w:r>
      <w:r w:rsidR="000A6362">
        <w:rPr>
          <w:rFonts w:ascii="Times New Roman" w:eastAsia="Times New Roman" w:hAnsi="Times New Roman" w:cs="Times New Roman"/>
          <w:b/>
          <w:bCs/>
          <w:color w:val="1F4E79"/>
          <w:sz w:val="24"/>
          <w:szCs w:val="24"/>
        </w:rPr>
        <w:t xml:space="preserve"> </w:t>
      </w:r>
      <w:r w:rsidRPr="00073B23">
        <w:rPr>
          <w:rFonts w:ascii="Times New Roman" w:eastAsia="Times New Roman" w:hAnsi="Times New Roman" w:cs="Times New Roman"/>
          <w:b/>
          <w:bCs/>
          <w:color w:val="1F4E79"/>
          <w:sz w:val="24"/>
          <w:szCs w:val="24"/>
        </w:rPr>
        <w:t>Demonstration</w:t>
      </w:r>
      <w:r w:rsidR="000A6362">
        <w:rPr>
          <w:rFonts w:ascii="Times New Roman" w:eastAsia="Times New Roman" w:hAnsi="Times New Roman" w:cs="Times New Roman"/>
          <w:b/>
          <w:bCs/>
          <w:color w:val="1F4E79"/>
          <w:sz w:val="24"/>
          <w:szCs w:val="24"/>
        </w:rPr>
        <w:t xml:space="preserve"> </w:t>
      </w:r>
      <w:r w:rsidR="00E950EB">
        <w:rPr>
          <w:rFonts w:ascii="Times New Roman" w:eastAsia="Times New Roman" w:hAnsi="Times New Roman" w:cs="Times New Roman"/>
          <w:b/>
          <w:bCs/>
          <w:color w:val="1F4E79"/>
          <w:sz w:val="24"/>
          <w:szCs w:val="24"/>
        </w:rPr>
        <w:t xml:space="preserve">Grant </w:t>
      </w:r>
      <w:r w:rsidRPr="00073B23">
        <w:rPr>
          <w:rFonts w:ascii="Times New Roman" w:eastAsia="Times New Roman" w:hAnsi="Times New Roman" w:cs="Times New Roman"/>
          <w:b/>
          <w:bCs/>
          <w:color w:val="1F4E79"/>
          <w:sz w:val="24"/>
          <w:szCs w:val="24"/>
        </w:rPr>
        <w:t>Program</w:t>
      </w:r>
      <w:r w:rsidRPr="00160F1A" w:rsidR="00160F1A">
        <w:rPr>
          <w:rFonts w:ascii="Times New Roman" w:eastAsia="Times New Roman" w:hAnsi="Times New Roman" w:cs="Times New Roman"/>
          <w:b/>
          <w:bCs/>
          <w:color w:val="1F4E79"/>
          <w:sz w:val="24"/>
          <w:szCs w:val="24"/>
        </w:rPr>
        <w:t xml:space="preserve"> </w:t>
      </w:r>
      <w:r w:rsidR="00E950EB">
        <w:rPr>
          <w:rFonts w:ascii="Times New Roman" w:eastAsia="Times New Roman" w:hAnsi="Times New Roman" w:cs="Times New Roman"/>
          <w:b/>
          <w:bCs/>
          <w:color w:val="1F4E79"/>
          <w:sz w:val="24"/>
          <w:szCs w:val="24"/>
        </w:rPr>
        <w:t>Data</w:t>
      </w:r>
      <w:r w:rsidRPr="00ED0AB3" w:rsidR="00C209DE">
        <w:rPr>
          <w:rFonts w:ascii="Times New Roman" w:eastAsia="Times New Roman" w:hAnsi="Times New Roman" w:cs="Times New Roman"/>
          <w:b/>
          <w:bCs/>
          <w:color w:val="1F4E79"/>
          <w:sz w:val="24"/>
          <w:szCs w:val="24"/>
        </w:rPr>
        <w:t xml:space="preserve"> </w:t>
      </w:r>
      <w:r w:rsidR="000B2BB9">
        <w:rPr>
          <w:rFonts w:ascii="Times New Roman" w:eastAsia="Times New Roman" w:hAnsi="Times New Roman" w:cs="Times New Roman"/>
          <w:b/>
          <w:bCs/>
          <w:color w:val="1F4E79"/>
          <w:sz w:val="24"/>
          <w:szCs w:val="24"/>
        </w:rPr>
        <w:t>Indicators</w:t>
      </w:r>
    </w:p>
    <w:p w:rsidR="000B2BB9" w:rsidRPr="000B2BB9" w:rsidP="00037979" w14:paraId="199C007D" w14:textId="15C97AF8">
      <w:pPr>
        <w:spacing w:after="240"/>
        <w:rPr>
          <w:rFonts w:ascii="Times New Roman" w:eastAsia="Times New Roman" w:hAnsi="Times New Roman" w:cs="Times New Roman"/>
          <w:b/>
          <w:i/>
        </w:rPr>
      </w:pPr>
      <w:r w:rsidRPr="002316F4">
        <w:rPr>
          <w:rFonts w:ascii="Times New Roman" w:hAnsi="Times New Roman" w:cs="Times New Roman"/>
          <w:i/>
          <w:color w:val="000000"/>
          <w:sz w:val="23"/>
          <w:szCs w:val="23"/>
        </w:rPr>
        <w:t>The</w:t>
      </w:r>
      <w:r>
        <w:rPr>
          <w:rFonts w:ascii="Times New Roman" w:hAnsi="Times New Roman" w:cs="Times New Roman"/>
          <w:i/>
          <w:color w:val="000000"/>
          <w:sz w:val="23"/>
          <w:szCs w:val="23"/>
        </w:rPr>
        <w:t xml:space="preserve"> </w:t>
      </w:r>
      <w:r w:rsidRPr="002316F4">
        <w:rPr>
          <w:rFonts w:ascii="Times New Roman" w:hAnsi="Times New Roman" w:cs="Times New Roman"/>
          <w:i/>
          <w:color w:val="000000"/>
          <w:sz w:val="23"/>
          <w:szCs w:val="23"/>
        </w:rPr>
        <w:t>SOAR</w:t>
      </w:r>
      <w:r>
        <w:rPr>
          <w:rFonts w:ascii="Times New Roman" w:hAnsi="Times New Roman" w:cs="Times New Roman"/>
          <w:i/>
          <w:color w:val="000000"/>
          <w:sz w:val="23"/>
          <w:szCs w:val="23"/>
        </w:rPr>
        <w:t xml:space="preserve"> </w:t>
      </w:r>
      <w:r w:rsidRPr="002316F4">
        <w:rPr>
          <w:rFonts w:ascii="Times New Roman" w:hAnsi="Times New Roman" w:cs="Times New Roman"/>
          <w:i/>
          <w:color w:val="000000"/>
          <w:sz w:val="23"/>
          <w:szCs w:val="23"/>
        </w:rPr>
        <w:t>Demonstration</w:t>
      </w:r>
      <w:r>
        <w:rPr>
          <w:rFonts w:ascii="Times New Roman" w:hAnsi="Times New Roman" w:cs="Times New Roman"/>
          <w:i/>
          <w:color w:val="000000"/>
          <w:sz w:val="23"/>
          <w:szCs w:val="23"/>
        </w:rPr>
        <w:t xml:space="preserve"> </w:t>
      </w:r>
      <w:r w:rsidR="00CF0B00">
        <w:rPr>
          <w:rFonts w:ascii="Times New Roman" w:hAnsi="Times New Roman" w:cs="Times New Roman"/>
          <w:i/>
          <w:color w:val="000000"/>
          <w:sz w:val="23"/>
          <w:szCs w:val="23"/>
        </w:rPr>
        <w:t xml:space="preserve">Grant </w:t>
      </w:r>
      <w:r w:rsidRPr="002316F4">
        <w:rPr>
          <w:rFonts w:ascii="Times New Roman" w:hAnsi="Times New Roman" w:cs="Times New Roman"/>
          <w:i/>
          <w:color w:val="000000"/>
          <w:sz w:val="23"/>
          <w:szCs w:val="23"/>
        </w:rPr>
        <w:t>Program’s</w:t>
      </w:r>
      <w:r>
        <w:rPr>
          <w:rFonts w:ascii="Times New Roman" w:hAnsi="Times New Roman" w:cs="Times New Roman"/>
          <w:i/>
          <w:color w:val="000000"/>
          <w:sz w:val="23"/>
          <w:szCs w:val="23"/>
        </w:rPr>
        <w:t xml:space="preserve"> </w:t>
      </w:r>
      <w:r w:rsidR="006C0720">
        <w:rPr>
          <w:rFonts w:ascii="Times New Roman" w:hAnsi="Times New Roman" w:cs="Times New Roman"/>
          <w:i/>
          <w:color w:val="000000"/>
          <w:sz w:val="23"/>
          <w:szCs w:val="23"/>
        </w:rPr>
        <w:t xml:space="preserve">goal is to fund the implementation of SOAR trainings and capacity building to identify, treat, and respond to patients or clients who have experienced severe forms of human trafficking as defined by the Trafficking Victims Protection Act (TVPA) of 2000, as amended, among their patient or client population. SOAR is a nationally recognized, accredited training program delivered by OTIP’s National Human Trafficking Training and Technical Assistance Center (NHTTAC) and designed to help target audiences identify and respond to those who are at risk of, currently experiencing, or have experienced trafficking and connect them with needed resources. Target audiences for SOAR trainings delivered by NHTTAC include professionals, organizations, and communities that address human trafficking in healthcare, behavioral health, public health, and social service settings. SOAR </w:t>
      </w:r>
      <w:r w:rsidR="00CF0B00">
        <w:rPr>
          <w:rFonts w:ascii="Times New Roman" w:hAnsi="Times New Roman" w:cs="Times New Roman"/>
          <w:i/>
          <w:color w:val="000000"/>
          <w:sz w:val="23"/>
          <w:szCs w:val="23"/>
        </w:rPr>
        <w:t>D</w:t>
      </w:r>
      <w:r w:rsidR="006C0720">
        <w:rPr>
          <w:rFonts w:ascii="Times New Roman" w:hAnsi="Times New Roman" w:cs="Times New Roman"/>
          <w:i/>
          <w:color w:val="000000"/>
          <w:sz w:val="23"/>
          <w:szCs w:val="23"/>
        </w:rPr>
        <w:t xml:space="preserve">emonstration </w:t>
      </w:r>
      <w:r w:rsidR="00CF0B00">
        <w:rPr>
          <w:rFonts w:ascii="Times New Roman" w:hAnsi="Times New Roman" w:cs="Times New Roman"/>
          <w:i/>
          <w:color w:val="000000"/>
          <w:sz w:val="23"/>
          <w:szCs w:val="23"/>
        </w:rPr>
        <w:t>G</w:t>
      </w:r>
      <w:r w:rsidR="006C0720">
        <w:rPr>
          <w:rFonts w:ascii="Times New Roman" w:hAnsi="Times New Roman" w:cs="Times New Roman"/>
          <w:i/>
          <w:color w:val="000000"/>
          <w:sz w:val="23"/>
          <w:szCs w:val="23"/>
        </w:rPr>
        <w:t>rant</w:t>
      </w:r>
      <w:r w:rsidR="00CF0B00">
        <w:rPr>
          <w:rFonts w:ascii="Times New Roman" w:hAnsi="Times New Roman" w:cs="Times New Roman"/>
          <w:i/>
          <w:color w:val="000000"/>
          <w:sz w:val="23"/>
          <w:szCs w:val="23"/>
        </w:rPr>
        <w:t xml:space="preserve"> Program</w:t>
      </w:r>
      <w:r w:rsidR="00096483">
        <w:rPr>
          <w:rFonts w:ascii="Times New Roman" w:hAnsi="Times New Roman" w:cs="Times New Roman"/>
          <w:i/>
          <w:color w:val="000000"/>
          <w:sz w:val="23"/>
          <w:szCs w:val="23"/>
        </w:rPr>
        <w:t xml:space="preserve"> </w:t>
      </w:r>
      <w:r w:rsidR="00873E9A">
        <w:rPr>
          <w:rFonts w:ascii="Times New Roman" w:hAnsi="Times New Roman" w:cs="Times New Roman"/>
          <w:i/>
          <w:color w:val="000000"/>
          <w:sz w:val="23"/>
          <w:szCs w:val="23"/>
        </w:rPr>
        <w:t xml:space="preserve">award </w:t>
      </w:r>
      <w:r w:rsidR="00FD766F">
        <w:rPr>
          <w:rFonts w:ascii="Times New Roman" w:hAnsi="Times New Roman" w:cs="Times New Roman"/>
          <w:i/>
          <w:color w:val="000000"/>
          <w:sz w:val="23"/>
          <w:szCs w:val="23"/>
        </w:rPr>
        <w:t>recipient</w:t>
      </w:r>
      <w:r w:rsidR="00C21769">
        <w:rPr>
          <w:rFonts w:ascii="Times New Roman" w:hAnsi="Times New Roman" w:cs="Times New Roman"/>
          <w:i/>
          <w:color w:val="000000"/>
          <w:sz w:val="23"/>
          <w:szCs w:val="23"/>
        </w:rPr>
        <w:t>s</w:t>
      </w:r>
      <w:r w:rsidRPr="000B2BB9">
        <w:rPr>
          <w:rFonts w:ascii="Times New Roman" w:hAnsi="Times New Roman" w:cs="Times New Roman"/>
          <w:i/>
          <w:color w:val="000000"/>
          <w:sz w:val="23"/>
          <w:szCs w:val="23"/>
        </w:rPr>
        <w:t xml:space="preserve"> must provide the following program perfo</w:t>
      </w:r>
      <w:r w:rsidR="00FD766F">
        <w:rPr>
          <w:rFonts w:ascii="Times New Roman" w:hAnsi="Times New Roman" w:cs="Times New Roman"/>
          <w:i/>
          <w:color w:val="000000"/>
          <w:sz w:val="23"/>
          <w:szCs w:val="23"/>
        </w:rPr>
        <w:t xml:space="preserve">rmance </w:t>
      </w:r>
      <w:r w:rsidR="003F2EE7">
        <w:rPr>
          <w:rFonts w:ascii="Times New Roman" w:hAnsi="Times New Roman" w:cs="Times New Roman"/>
          <w:i/>
          <w:color w:val="000000"/>
          <w:sz w:val="23"/>
          <w:szCs w:val="23"/>
        </w:rPr>
        <w:t>indicator</w:t>
      </w:r>
      <w:r w:rsidR="00037979">
        <w:rPr>
          <w:rFonts w:ascii="Times New Roman" w:hAnsi="Times New Roman" w:cs="Times New Roman"/>
          <w:i/>
          <w:color w:val="000000"/>
          <w:sz w:val="23"/>
          <w:szCs w:val="23"/>
        </w:rPr>
        <w:t xml:space="preserve"> data to OTIP</w:t>
      </w:r>
      <w:r w:rsidR="00FD766F">
        <w:rPr>
          <w:rFonts w:ascii="Times New Roman" w:hAnsi="Times New Roman" w:cs="Times New Roman"/>
          <w:i/>
          <w:color w:val="000000"/>
          <w:sz w:val="23"/>
          <w:szCs w:val="23"/>
        </w:rPr>
        <w:t xml:space="preserve"> on a </w:t>
      </w:r>
      <w:r w:rsidR="00C21769">
        <w:rPr>
          <w:rFonts w:ascii="Times New Roman" w:hAnsi="Times New Roman" w:cs="Times New Roman"/>
          <w:i/>
          <w:color w:val="000000"/>
          <w:sz w:val="23"/>
          <w:szCs w:val="23"/>
        </w:rPr>
        <w:t>quarterly and</w:t>
      </w:r>
      <w:r w:rsidR="00FD766F">
        <w:rPr>
          <w:rFonts w:ascii="Times New Roman" w:hAnsi="Times New Roman" w:cs="Times New Roman"/>
          <w:i/>
          <w:color w:val="000000"/>
          <w:sz w:val="23"/>
          <w:szCs w:val="23"/>
        </w:rPr>
        <w:t xml:space="preserve"> annual</w:t>
      </w:r>
      <w:r w:rsidRPr="000B2BB9">
        <w:rPr>
          <w:rFonts w:ascii="Times New Roman" w:hAnsi="Times New Roman" w:cs="Times New Roman"/>
          <w:i/>
          <w:color w:val="000000"/>
          <w:sz w:val="23"/>
          <w:szCs w:val="23"/>
        </w:rPr>
        <w:t xml:space="preserve"> basis, as </w:t>
      </w:r>
      <w:r w:rsidR="00C21769">
        <w:rPr>
          <w:rFonts w:ascii="Times New Roman" w:hAnsi="Times New Roman" w:cs="Times New Roman"/>
          <w:i/>
          <w:color w:val="000000"/>
          <w:sz w:val="23"/>
          <w:szCs w:val="23"/>
        </w:rPr>
        <w:t>indicated.</w:t>
      </w:r>
      <w:r w:rsidR="003F2EE7">
        <w:rPr>
          <w:rFonts w:ascii="Times New Roman" w:hAnsi="Times New Roman" w:cs="Times New Roman"/>
          <w:i/>
          <w:color w:val="000000"/>
          <w:sz w:val="23"/>
          <w:szCs w:val="23"/>
        </w:rPr>
        <w:t xml:space="preserve"> </w:t>
      </w:r>
    </w:p>
    <w:p w:rsidR="00344C45" w:rsidP="399CC9B7" w14:paraId="2963319A" w14:textId="221B8933">
      <w:pPr>
        <w:spacing w:before="240" w:after="120" w:line="240" w:lineRule="auto"/>
        <w:rPr>
          <w:rFonts w:ascii="Times New Roman" w:eastAsia="Times New Roman" w:hAnsi="Times New Roman" w:cs="Times New Roman"/>
          <w:b/>
          <w:bCs/>
        </w:rPr>
      </w:pPr>
      <w:r w:rsidRPr="399CC9B7">
        <w:rPr>
          <w:rFonts w:ascii="Times New Roman" w:eastAsia="Times New Roman" w:hAnsi="Times New Roman" w:cs="Times New Roman"/>
          <w:b/>
          <w:bCs/>
        </w:rPr>
        <w:t xml:space="preserve">Provider </w:t>
      </w:r>
      <w:r w:rsidRPr="399CC9B7">
        <w:rPr>
          <w:rFonts w:ascii="Times New Roman" w:eastAsia="Times New Roman" w:hAnsi="Times New Roman" w:cs="Times New Roman"/>
          <w:b/>
          <w:bCs/>
        </w:rPr>
        <w:t>Capacity Building</w:t>
      </w:r>
      <w:r w:rsidR="008F71BA">
        <w:rPr>
          <w:rFonts w:ascii="Times New Roman" w:eastAsia="Times New Roman" w:hAnsi="Times New Roman" w:cs="Times New Roman"/>
          <w:b/>
          <w:bCs/>
        </w:rPr>
        <w:t xml:space="preserve"> </w:t>
      </w:r>
      <w:r w:rsidR="00EF2A43">
        <w:rPr>
          <w:rFonts w:ascii="Times New Roman" w:eastAsia="Times New Roman" w:hAnsi="Times New Roman" w:cs="Times New Roman"/>
          <w:b/>
          <w:bCs/>
        </w:rPr>
        <w:t>Indicators</w:t>
      </w:r>
    </w:p>
    <w:p w:rsidR="00CC4FC0" w:rsidRPr="00CF45B8" w:rsidP="00CC4FC0" w14:paraId="60FA8BF7"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CC4FC0" w:rsidRPr="00CF45B8" w:rsidP="00CC4FC0" w14:paraId="06D87959"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CC4FC0" w:rsidRPr="00CF45B8" w:rsidP="00CC4FC0" w14:paraId="39B3ED0D"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CC4FC0" w:rsidRPr="00CF45B8" w:rsidP="00CC4FC0" w14:paraId="4699DB85"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CC4FC0" w:rsidRPr="00CC4FC0" w:rsidP="00CC4FC0" w14:paraId="7ED232FA" w14:textId="49FA4E2C">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9A5555" w:rsidP="009A5555" w14:paraId="4CCC0000" w14:textId="143B8D73">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Total number of individuals trained</w:t>
      </w:r>
      <w:r w:rsidR="00322028">
        <w:rPr>
          <w:rFonts w:ascii="Times New Roman" w:eastAsia="Times New Roman" w:hAnsi="Times New Roman" w:cs="Times New Roman"/>
        </w:rPr>
        <w:t xml:space="preserve"> to identify and respond to human trafficking</w:t>
      </w:r>
      <w:r w:rsidR="00484DE3">
        <w:rPr>
          <w:rFonts w:ascii="Times New Roman" w:eastAsia="Times New Roman" w:hAnsi="Times New Roman" w:cs="Times New Roman"/>
        </w:rPr>
        <w:t xml:space="preserve"> by </w:t>
      </w:r>
      <w:r w:rsidR="00621EB1">
        <w:rPr>
          <w:rFonts w:ascii="Times New Roman" w:eastAsia="Times New Roman" w:hAnsi="Times New Roman" w:cs="Times New Roman"/>
        </w:rPr>
        <w:t xml:space="preserve">provider type </w:t>
      </w:r>
    </w:p>
    <w:p w:rsidR="00B64009" w:rsidP="00B64009" w14:paraId="4819DED4" w14:textId="4996DB24">
      <w:pPr>
        <w:numPr>
          <w:ilvl w:val="1"/>
          <w:numId w:val="1"/>
        </w:numPr>
        <w:spacing w:after="0" w:line="240" w:lineRule="auto"/>
        <w:textAlignment w:val="center"/>
        <w:rPr>
          <w:rFonts w:ascii="Times New Roman" w:eastAsia="Times New Roman" w:hAnsi="Times New Roman" w:cs="Times New Roman"/>
        </w:rPr>
      </w:pPr>
      <w:r w:rsidRPr="4314C458">
        <w:rPr>
          <w:rFonts w:ascii="Times New Roman" w:eastAsia="Times New Roman" w:hAnsi="Times New Roman" w:cs="Times New Roman"/>
        </w:rPr>
        <w:t>Prime recipient providers</w:t>
      </w:r>
    </w:p>
    <w:p w:rsidR="00B64009" w:rsidP="00B64009" w14:paraId="4A23C4E5" w14:textId="77D85FBA">
      <w:pPr>
        <w:numPr>
          <w:ilvl w:val="1"/>
          <w:numId w:val="1"/>
        </w:numPr>
        <w:spacing w:after="0" w:line="240" w:lineRule="auto"/>
        <w:textAlignment w:val="center"/>
        <w:rPr>
          <w:rFonts w:ascii="Times New Roman" w:eastAsia="Times New Roman" w:hAnsi="Times New Roman" w:cs="Times New Roman"/>
        </w:rPr>
      </w:pPr>
      <w:r w:rsidRPr="4314C458">
        <w:rPr>
          <w:rFonts w:ascii="Times New Roman" w:eastAsia="Times New Roman" w:hAnsi="Times New Roman" w:cs="Times New Roman"/>
        </w:rPr>
        <w:t>Subrecipient providers</w:t>
      </w:r>
    </w:p>
    <w:p w:rsidR="00B64009" w:rsidP="00B64009" w14:paraId="1A83F6AB" w14:textId="48148CBD">
      <w:pPr>
        <w:numPr>
          <w:ilvl w:val="1"/>
          <w:numId w:val="1"/>
        </w:numPr>
        <w:spacing w:after="0" w:line="240" w:lineRule="auto"/>
        <w:textAlignment w:val="center"/>
        <w:rPr>
          <w:rFonts w:ascii="Times New Roman" w:eastAsia="Times New Roman" w:hAnsi="Times New Roman" w:cs="Times New Roman"/>
        </w:rPr>
      </w:pPr>
      <w:r w:rsidRPr="6CE2CDCB">
        <w:rPr>
          <w:rFonts w:ascii="Times New Roman" w:eastAsia="Times New Roman" w:hAnsi="Times New Roman" w:cs="Times New Roman"/>
        </w:rPr>
        <w:t>Partner Organization providers</w:t>
      </w:r>
    </w:p>
    <w:p w:rsidR="00621EB1" w:rsidP="009A5555" w14:paraId="7559369E" w14:textId="2995BC8C">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w:t>
      </w:r>
      <w:r w:rsidRPr="044FB37D">
        <w:rPr>
          <w:rFonts w:ascii="Times New Roman" w:eastAsia="Times New Roman" w:hAnsi="Times New Roman" w:cs="Times New Roman"/>
        </w:rPr>
        <w:t xml:space="preserve">number of </w:t>
      </w:r>
      <w:r>
        <w:rPr>
          <w:rFonts w:ascii="Times New Roman" w:eastAsia="Times New Roman" w:hAnsi="Times New Roman" w:cs="Times New Roman"/>
        </w:rPr>
        <w:t>trainings provided by topic</w:t>
      </w:r>
    </w:p>
    <w:p w:rsidR="00F96552" w:rsidRPr="00F96552" w:rsidP="00F96552" w14:paraId="43F1B23B" w14:textId="77777777">
      <w:pPr>
        <w:numPr>
          <w:ilvl w:val="1"/>
          <w:numId w:val="1"/>
        </w:numPr>
        <w:spacing w:after="0" w:line="240" w:lineRule="auto"/>
        <w:textAlignment w:val="center"/>
        <w:rPr>
          <w:rFonts w:ascii="Times New Roman" w:eastAsia="Times New Roman" w:hAnsi="Times New Roman" w:cs="Times New Roman"/>
          <w:b/>
          <w:bCs/>
        </w:rPr>
      </w:pPr>
      <w:r w:rsidRPr="00F96552">
        <w:rPr>
          <w:rFonts w:ascii="Times New Roman" w:eastAsia="Times New Roman" w:hAnsi="Times New Roman" w:cs="Times New Roman"/>
          <w:b/>
          <w:bCs/>
        </w:rPr>
        <w:t>Human Trafficking 101: Definition, Types, Laws, and Indicators</w:t>
      </w:r>
    </w:p>
    <w:p w:rsidR="00F96552" w:rsidRPr="00F96552" w:rsidP="00F96552" w14:paraId="2A4F5C2C"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Federal definition of severe forms of trafficking in persons</w:t>
      </w:r>
    </w:p>
    <w:p w:rsidR="00F96552" w:rsidRPr="00F96552" w:rsidP="00F96552" w14:paraId="418FDC8D" w14:textId="52EEDCDD">
      <w:pPr>
        <w:numPr>
          <w:ilvl w:val="2"/>
          <w:numId w:val="1"/>
        </w:numPr>
        <w:spacing w:after="0" w:line="240" w:lineRule="auto"/>
        <w:textAlignment w:val="center"/>
        <w:rPr>
          <w:rFonts w:ascii="Times New Roman" w:eastAsia="Times New Roman" w:hAnsi="Times New Roman" w:cs="Times New Roman"/>
        </w:rPr>
      </w:pPr>
      <w:r w:rsidRPr="717904CF">
        <w:rPr>
          <w:rFonts w:ascii="Times New Roman" w:eastAsia="Times New Roman" w:hAnsi="Times New Roman" w:cs="Times New Roman"/>
        </w:rPr>
        <w:t>State and tribal anti-trafficking laws and legal considerations for a specific geographic area</w:t>
      </w:r>
    </w:p>
    <w:p w:rsidR="00F96552" w:rsidP="00F96552" w14:paraId="534E7666" w14:textId="4A254D1A">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Information about human trafficking, including types of human trafficking and recruitment and/or retention tactics used by traffickers; indicators that a person may be experiencing human trafficking</w:t>
      </w:r>
    </w:p>
    <w:p w:rsidR="00E04723" w:rsidRPr="00E04723" w:rsidP="00E04723" w14:paraId="140BAB40" w14:textId="776184F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Case studies of individuals who have experienced human trafficking</w:t>
      </w:r>
    </w:p>
    <w:p w:rsidR="00F96552" w:rsidRPr="00F96552" w:rsidP="00F96552" w14:paraId="04211547" w14:textId="77777777">
      <w:pPr>
        <w:numPr>
          <w:ilvl w:val="1"/>
          <w:numId w:val="1"/>
        </w:numPr>
        <w:spacing w:after="0" w:line="240" w:lineRule="auto"/>
        <w:textAlignment w:val="center"/>
        <w:rPr>
          <w:rFonts w:ascii="Times New Roman" w:eastAsia="Times New Roman" w:hAnsi="Times New Roman" w:cs="Times New Roman"/>
          <w:b/>
          <w:bCs/>
        </w:rPr>
      </w:pPr>
      <w:r w:rsidRPr="00F96552">
        <w:rPr>
          <w:rFonts w:ascii="Times New Roman" w:eastAsia="Times New Roman" w:hAnsi="Times New Roman" w:cs="Times New Roman"/>
          <w:b/>
          <w:bCs/>
        </w:rPr>
        <w:t>Approaches, Strategies, and Special Considerations for Working with Victims (</w:t>
      </w:r>
      <w:r w:rsidRPr="00F96552">
        <w:rPr>
          <w:rFonts w:ascii="Times New Roman" w:eastAsia="Times New Roman" w:hAnsi="Times New Roman" w:cs="Times New Roman"/>
          <w:b/>
          <w:bCs/>
        </w:rPr>
        <w:t>e.g.</w:t>
      </w:r>
      <w:r w:rsidRPr="00F96552">
        <w:rPr>
          <w:rFonts w:ascii="Times New Roman" w:eastAsia="Times New Roman" w:hAnsi="Times New Roman" w:cs="Times New Roman"/>
          <w:b/>
          <w:bCs/>
        </w:rPr>
        <w:t xml:space="preserve"> Trauma Informed Care)</w:t>
      </w:r>
    </w:p>
    <w:p w:rsidR="00F96552" w:rsidRPr="00F96552" w:rsidP="00F96552" w14:paraId="0439FFB1"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Safety protocols for those in direct contact with individuals potentially experiencing human trafficking</w:t>
      </w:r>
    </w:p>
    <w:p w:rsidR="00F96552" w:rsidRPr="00F96552" w:rsidP="00F96552" w14:paraId="4012D3EF"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Services and benefits available for individuals who have experienced human trafficking</w:t>
      </w:r>
    </w:p>
    <w:p w:rsidR="00F96552" w:rsidRPr="00F96552" w:rsidP="00F96552" w14:paraId="2D595F3A"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Special considerations for both domestic and foreign national minors experiencing human trafficking, which may include relevant legal and social welfare systems, such as juvenile justice, immigration, and child welfare</w:t>
      </w:r>
    </w:p>
    <w:p w:rsidR="00F96552" w:rsidRPr="00F96552" w:rsidP="00F96552" w14:paraId="58A70105"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How to deliver person-centered, trauma-informed services and assistance to individuals who have experienced human trafficking</w:t>
      </w:r>
    </w:p>
    <w:p w:rsidR="00F96552" w:rsidRPr="00F96552" w:rsidP="00F96552" w14:paraId="19DF0B90"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 xml:space="preserve">Housing and employment </w:t>
      </w:r>
      <w:r w:rsidRPr="00F96552">
        <w:rPr>
          <w:rFonts w:ascii="Times New Roman" w:eastAsia="Times New Roman" w:hAnsi="Times New Roman" w:cs="Times New Roman"/>
        </w:rPr>
        <w:t>needs</w:t>
      </w:r>
      <w:r w:rsidRPr="00F96552">
        <w:rPr>
          <w:rFonts w:ascii="Times New Roman" w:eastAsia="Times New Roman" w:hAnsi="Times New Roman" w:cs="Times New Roman"/>
        </w:rPr>
        <w:t xml:space="preserve"> of individuals who have experienced human trafficking</w:t>
      </w:r>
    </w:p>
    <w:p w:rsidR="00F96552" w:rsidRPr="00F96552" w:rsidP="00F96552" w14:paraId="1CCB58A0" w14:textId="17DF6A70">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Intersectionality between race and human trafficking</w:t>
      </w:r>
    </w:p>
    <w:p w:rsidR="00F96552" w:rsidRPr="00F96552" w:rsidP="00F96552" w14:paraId="4013A647" w14:textId="646BD536">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 xml:space="preserve">Intersectionality between sexual orientation, gender identity, and human trafficking </w:t>
      </w:r>
    </w:p>
    <w:p w:rsidR="00F96552" w:rsidRPr="00F96552" w:rsidP="00F96552" w14:paraId="4CDEB574" w14:textId="2CBA6818">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 xml:space="preserve">Intersectionality between individuals with disabilities and human trafficking </w:t>
      </w:r>
    </w:p>
    <w:p w:rsidR="00F96552" w:rsidRPr="00F96552" w:rsidP="00F96552" w14:paraId="16E3FDCF" w14:textId="06381ACB">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 xml:space="preserve">Intersectionality between human trafficking and forced criminality </w:t>
      </w:r>
    </w:p>
    <w:p w:rsidR="00F96552" w:rsidRPr="00FA2CC4" w:rsidP="00F96552" w14:paraId="438C996F" w14:textId="77777777">
      <w:pPr>
        <w:numPr>
          <w:ilvl w:val="1"/>
          <w:numId w:val="1"/>
        </w:numPr>
        <w:spacing w:after="0" w:line="240" w:lineRule="auto"/>
        <w:textAlignment w:val="center"/>
        <w:rPr>
          <w:rFonts w:ascii="Times New Roman" w:eastAsia="Times New Roman" w:hAnsi="Times New Roman" w:cs="Times New Roman"/>
          <w:b/>
          <w:bCs/>
        </w:rPr>
      </w:pPr>
      <w:r w:rsidRPr="00FA2CC4">
        <w:rPr>
          <w:rFonts w:ascii="Times New Roman" w:eastAsia="Times New Roman" w:hAnsi="Times New Roman" w:cs="Times New Roman"/>
          <w:b/>
          <w:bCs/>
        </w:rPr>
        <w:t>Building a Community Referral Network and Partnership Building</w:t>
      </w:r>
    </w:p>
    <w:p w:rsidR="00F96552" w:rsidRPr="00F96552" w:rsidP="00FA2CC4" w14:paraId="03E709C0"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Referral protocols within a continuum of care for aftercare and ongoing service needs</w:t>
      </w:r>
    </w:p>
    <w:p w:rsidR="00F96552" w:rsidRPr="00F96552" w:rsidP="00FA2CC4" w14:paraId="516DB6BB"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Information about local continuums of care or multidisciplinary anti-trafficking task forces</w:t>
      </w:r>
    </w:p>
    <w:p w:rsidR="00F96552" w:rsidRPr="00F96552" w:rsidP="00FA2CC4" w14:paraId="790815AC" w14:textId="77777777">
      <w:pPr>
        <w:numPr>
          <w:ilvl w:val="2"/>
          <w:numId w:val="1"/>
        </w:numPr>
        <w:spacing w:after="0" w:line="240" w:lineRule="auto"/>
        <w:textAlignment w:val="center"/>
        <w:rPr>
          <w:rFonts w:ascii="Times New Roman" w:eastAsia="Times New Roman" w:hAnsi="Times New Roman" w:cs="Times New Roman"/>
        </w:rPr>
      </w:pPr>
      <w:r w:rsidRPr="00F96552">
        <w:rPr>
          <w:rFonts w:ascii="Times New Roman" w:eastAsia="Times New Roman" w:hAnsi="Times New Roman" w:cs="Times New Roman"/>
        </w:rPr>
        <w:t>Processes by which organizational partnerships are developed and maintained</w:t>
      </w:r>
    </w:p>
    <w:p w:rsidR="00E547FE" w:rsidP="00E547FE" w14:paraId="1DD58621" w14:textId="77777777">
      <w:pPr>
        <w:numPr>
          <w:ilvl w:val="2"/>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Post-identification reporting and referral protocols</w:t>
      </w:r>
    </w:p>
    <w:p w:rsidR="51BECCD6" w:rsidP="51BECCD6" w14:paraId="12DB4FB1" w14:textId="2E70765C">
      <w:pPr>
        <w:spacing w:after="0" w:line="240" w:lineRule="auto"/>
        <w:rPr>
          <w:rFonts w:ascii="Times New Roman" w:eastAsia="Times New Roman" w:hAnsi="Times New Roman" w:cs="Times New Roman"/>
        </w:rPr>
      </w:pPr>
    </w:p>
    <w:p w:rsidR="51BECCD6" w:rsidP="51BECCD6" w14:paraId="5637EC95" w14:textId="4330994E">
      <w:pPr>
        <w:spacing w:after="0" w:line="240" w:lineRule="auto"/>
        <w:rPr>
          <w:rFonts w:ascii="Times New Roman" w:eastAsia="Times New Roman" w:hAnsi="Times New Roman" w:cs="Times New Roman"/>
          <w:b/>
          <w:bCs/>
        </w:rPr>
      </w:pPr>
      <w:r w:rsidRPr="51BECCD6">
        <w:rPr>
          <w:rFonts w:ascii="Times New Roman" w:eastAsia="Times New Roman" w:hAnsi="Times New Roman" w:cs="Times New Roman"/>
          <w:b/>
          <w:bCs/>
        </w:rPr>
        <w:t>SOAR Demonstration Grant Participant Training Feedback Form</w:t>
      </w:r>
    </w:p>
    <w:p w:rsidR="004700D4" w:rsidRPr="00767504" w:rsidP="005C482E" w14:paraId="1E4F3DAD" w14:textId="48B9FC31">
      <w:pPr>
        <w:numPr>
          <w:ilvl w:val="0"/>
          <w:numId w:val="1"/>
        </w:numPr>
        <w:spacing w:after="0" w:line="240" w:lineRule="auto"/>
        <w:rPr>
          <w:rFonts w:ascii="Times New Roman" w:eastAsia="Times New Roman" w:hAnsi="Times New Roman" w:cs="Times New Roman"/>
        </w:rPr>
      </w:pPr>
      <w:r w:rsidRPr="51BECCD6">
        <w:rPr>
          <w:rFonts w:ascii="Times New Roman" w:eastAsia="Times New Roman" w:hAnsi="Times New Roman" w:cs="Times New Roman"/>
        </w:rPr>
        <w:t xml:space="preserve">(Pre- and Post-Implementation) Percentage of individuals trained who </w:t>
      </w:r>
      <w:r w:rsidRPr="51BECCD6" w:rsidR="055F731E">
        <w:rPr>
          <w:rFonts w:ascii="Times New Roman" w:eastAsia="Times New Roman" w:hAnsi="Times New Roman" w:cs="Times New Roman"/>
        </w:rPr>
        <w:t>reported</w:t>
      </w:r>
      <w:r w:rsidRPr="51BECCD6">
        <w:rPr>
          <w:rFonts w:ascii="Times New Roman" w:eastAsia="Times New Roman" w:hAnsi="Times New Roman" w:cs="Times New Roman"/>
        </w:rPr>
        <w:t xml:space="preserve"> “medium” or “high”</w:t>
      </w:r>
      <w:r w:rsidRPr="51BECCD6" w:rsidR="469FA602">
        <w:rPr>
          <w:rFonts w:ascii="Times New Roman" w:eastAsia="Times New Roman" w:hAnsi="Times New Roman" w:cs="Times New Roman"/>
        </w:rPr>
        <w:t xml:space="preserve"> (Likert Scale – None, Very Low, Low, Medium, High)</w:t>
      </w:r>
      <w:r w:rsidRPr="51BECCD6" w:rsidR="0BB35E1A">
        <w:rPr>
          <w:rFonts w:ascii="Times New Roman" w:eastAsia="Times New Roman" w:hAnsi="Times New Roman" w:cs="Times New Roman"/>
        </w:rPr>
        <w:t xml:space="preserve"> </w:t>
      </w:r>
      <w:r w:rsidRPr="51BECCD6" w:rsidR="125A5B9B">
        <w:rPr>
          <w:rFonts w:ascii="Times New Roman" w:eastAsia="Times New Roman" w:hAnsi="Times New Roman" w:cs="Times New Roman"/>
        </w:rPr>
        <w:t>when asked</w:t>
      </w:r>
      <w:r w:rsidRPr="51BECCD6" w:rsidR="5D5F1A47">
        <w:rPr>
          <w:rFonts w:ascii="Times New Roman" w:eastAsia="Times New Roman" w:hAnsi="Times New Roman" w:cs="Times New Roman"/>
        </w:rPr>
        <w:t xml:space="preserve"> about:</w:t>
      </w:r>
    </w:p>
    <w:p w:rsidR="5B8FA84E" w:rsidP="00440542" w14:paraId="05D785BB" w14:textId="0F425171">
      <w:pPr>
        <w:numPr>
          <w:ilvl w:val="1"/>
          <w:numId w:val="1"/>
        </w:numPr>
        <w:spacing w:after="0" w:line="240" w:lineRule="auto"/>
        <w:rPr>
          <w:color w:val="000000" w:themeColor="text1"/>
        </w:rPr>
      </w:pPr>
      <w:r>
        <w:rPr>
          <w:rFonts w:ascii="Times New Roman" w:eastAsia="Times New Roman" w:hAnsi="Times New Roman" w:cs="Times New Roman"/>
        </w:rPr>
        <w:t xml:space="preserve">Perceived </w:t>
      </w:r>
      <w:r w:rsidRPr="5B8FA84E">
        <w:rPr>
          <w:rFonts w:ascii="Times New Roman" w:eastAsia="Times New Roman" w:hAnsi="Times New Roman" w:cs="Times New Roman"/>
        </w:rPr>
        <w:t>importance</w:t>
      </w:r>
      <w:r w:rsidR="007119F3">
        <w:rPr>
          <w:rFonts w:ascii="Times New Roman" w:eastAsia="Times New Roman" w:hAnsi="Times New Roman" w:cs="Times New Roman"/>
        </w:rPr>
        <w:t xml:space="preserve"> of </w:t>
      </w:r>
      <w:r w:rsidR="00767504">
        <w:rPr>
          <w:rFonts w:ascii="Times New Roman" w:eastAsia="Times New Roman" w:hAnsi="Times New Roman" w:cs="Times New Roman"/>
        </w:rPr>
        <w:t>educational content</w:t>
      </w:r>
    </w:p>
    <w:p w:rsidR="5B8FA84E" w:rsidP="5B8FA84E" w14:paraId="2E30BB50" w14:textId="7065DDE1">
      <w:pPr>
        <w:numPr>
          <w:ilvl w:val="1"/>
          <w:numId w:val="1"/>
        </w:numPr>
        <w:spacing w:after="0" w:line="240" w:lineRule="auto"/>
        <w:rPr>
          <w:color w:val="000000" w:themeColor="text1"/>
        </w:rPr>
      </w:pPr>
      <w:r w:rsidRPr="5B8FA84E">
        <w:rPr>
          <w:rFonts w:ascii="Times New Roman" w:eastAsia="Times New Roman" w:hAnsi="Times New Roman" w:cs="Times New Roman"/>
        </w:rPr>
        <w:t>Knowledge of competency</w:t>
      </w:r>
      <w:r w:rsidR="00173514">
        <w:rPr>
          <w:rFonts w:ascii="Times New Roman" w:eastAsia="Times New Roman" w:hAnsi="Times New Roman" w:cs="Times New Roman"/>
        </w:rPr>
        <w:t>,</w:t>
      </w:r>
      <w:r w:rsidRPr="5B8FA84E">
        <w:rPr>
          <w:rFonts w:ascii="Times New Roman" w:eastAsia="Times New Roman" w:hAnsi="Times New Roman" w:cs="Times New Roman"/>
        </w:rPr>
        <w:t xml:space="preserve"> learning objective</w:t>
      </w:r>
      <w:r w:rsidR="00173514">
        <w:rPr>
          <w:rFonts w:ascii="Times New Roman" w:eastAsia="Times New Roman" w:hAnsi="Times New Roman" w:cs="Times New Roman"/>
        </w:rPr>
        <w:t>, or g</w:t>
      </w:r>
      <w:r w:rsidRPr="5B8FA84E">
        <w:rPr>
          <w:rFonts w:ascii="Times New Roman" w:eastAsia="Times New Roman" w:hAnsi="Times New Roman" w:cs="Times New Roman"/>
        </w:rPr>
        <w:t>uiding principle</w:t>
      </w:r>
    </w:p>
    <w:p w:rsidR="5B8FA84E" w:rsidP="5B8FA84E" w14:paraId="2FFF3C63" w14:textId="6CA7C931">
      <w:pPr>
        <w:numPr>
          <w:ilvl w:val="1"/>
          <w:numId w:val="1"/>
        </w:numPr>
        <w:spacing w:after="0" w:line="240" w:lineRule="auto"/>
        <w:rPr>
          <w:color w:val="000000" w:themeColor="text1"/>
        </w:rPr>
      </w:pPr>
      <w:r w:rsidRPr="51BECCD6">
        <w:rPr>
          <w:rFonts w:ascii="Times New Roman" w:eastAsia="Times New Roman" w:hAnsi="Times New Roman" w:cs="Times New Roman"/>
        </w:rPr>
        <w:t xml:space="preserve">Ability to </w:t>
      </w:r>
      <w:r w:rsidRPr="51BECCD6" w:rsidR="055F731E">
        <w:rPr>
          <w:rFonts w:ascii="Times New Roman" w:eastAsia="Times New Roman" w:hAnsi="Times New Roman" w:cs="Times New Roman"/>
        </w:rPr>
        <w:t>apply skills related to competencies</w:t>
      </w:r>
    </w:p>
    <w:p w:rsidR="2FC1E851" w:rsidP="51BECCD6" w14:paraId="4DD4F9EC" w14:textId="15CA3AB0">
      <w:pPr>
        <w:pStyle w:val="ListParagraph"/>
        <w:numPr>
          <w:ilvl w:val="0"/>
          <w:numId w:val="1"/>
        </w:numPr>
        <w:rPr>
          <w:rFonts w:eastAsiaTheme="minorEastAsia"/>
        </w:rPr>
      </w:pPr>
      <w:r>
        <w:t>(Post-Implementation) Percentage of individuals trained who have “</w:t>
      </w:r>
      <w:r w:rsidR="1EE07302">
        <w:t>medium</w:t>
      </w:r>
      <w:r>
        <w:t>” or “high” confidence in their ability to</w:t>
      </w:r>
      <w:r w:rsidR="022687D1">
        <w:t xml:space="preserve"> apply skills related to competencies, specifically to</w:t>
      </w:r>
      <w:r w:rsidR="0EC026F4">
        <w:t>:</w:t>
      </w:r>
    </w:p>
    <w:p w:rsidR="73073CF8" w:rsidP="0062469A" w14:paraId="76370CD1" w14:textId="77777777">
      <w:pPr>
        <w:pStyle w:val="ListParagraph"/>
        <w:numPr>
          <w:ilvl w:val="1"/>
          <w:numId w:val="1"/>
        </w:numPr>
        <w:rPr>
          <w:rFonts w:eastAsiaTheme="minorEastAsia"/>
        </w:rPr>
      </w:pPr>
      <w:r w:rsidRPr="5B8FA84E">
        <w:t>Apply a trauma-informed approach to working with individuals who have experienced trafficking</w:t>
      </w:r>
    </w:p>
    <w:p w:rsidR="73073CF8" w:rsidP="0062469A" w14:paraId="72D3ED66" w14:textId="77777777">
      <w:pPr>
        <w:pStyle w:val="ListParagraph"/>
        <w:numPr>
          <w:ilvl w:val="1"/>
          <w:numId w:val="1"/>
        </w:numPr>
        <w:rPr>
          <w:rFonts w:eastAsiaTheme="minorEastAsia"/>
        </w:rPr>
      </w:pPr>
      <w:r w:rsidRPr="5B8FA84E">
        <w:t>Apply Culturally and Linguistically Appropriate Services (CLAS) standards and exhibit cultural awareness when interacting with individuals who have experienced trafficking</w:t>
      </w:r>
    </w:p>
    <w:p w:rsidR="73073CF8" w:rsidP="0062469A" w14:paraId="6F3FBD1C" w14:textId="77777777">
      <w:pPr>
        <w:pStyle w:val="ListParagraph"/>
        <w:numPr>
          <w:ilvl w:val="1"/>
          <w:numId w:val="1"/>
        </w:numPr>
        <w:rPr>
          <w:rFonts w:eastAsiaTheme="minorEastAsia"/>
        </w:rPr>
      </w:pPr>
      <w:r w:rsidRPr="5B8FA84E">
        <w:t xml:space="preserve">Assess the needs of individuals who are at risk of trafficking or who may have experienced trafficking and coordinate services within a multidisciplinary network of service providers   </w:t>
      </w:r>
    </w:p>
    <w:p w:rsidR="73073CF8" w:rsidP="51BECCD6" w14:paraId="536BC33B" w14:textId="0938D928">
      <w:pPr>
        <w:pStyle w:val="ListParagraph"/>
        <w:numPr>
          <w:ilvl w:val="1"/>
          <w:numId w:val="1"/>
        </w:numPr>
        <w:rPr>
          <w:rFonts w:eastAsiaTheme="minorEastAsia"/>
        </w:rPr>
      </w:pPr>
      <w:r>
        <w:t>Screen and identify individuals who may have experienced trafficking</w:t>
      </w:r>
    </w:p>
    <w:p w:rsidR="00344C45" w:rsidRPr="00F4584A" w:rsidP="51BECCD6" w14:paraId="77F936B5" w14:textId="2AFA34B3">
      <w:pPr>
        <w:numPr>
          <w:ilvl w:val="0"/>
          <w:numId w:val="1"/>
        </w:numPr>
        <w:spacing w:after="0" w:line="240" w:lineRule="auto"/>
        <w:rPr>
          <w:rFonts w:eastAsiaTheme="minorEastAsia"/>
          <w:color w:val="000000" w:themeColor="text1"/>
        </w:rPr>
      </w:pPr>
      <w:r w:rsidRPr="51BECCD6">
        <w:rPr>
          <w:rFonts w:ascii="Times New Roman" w:eastAsia="Times New Roman" w:hAnsi="Times New Roman" w:cs="Times New Roman"/>
        </w:rPr>
        <w:t>(Post-Implementation) Percentage of individuals trained who have “high” or “very high” confidence in their ability to identify and respond to human trafficking after receiving SOAR to Health and Wellness training</w:t>
      </w:r>
    </w:p>
    <w:p w:rsidR="00344C45" w:rsidRPr="00F4584A" w:rsidP="51BECCD6" w14:paraId="634F10D0" w14:textId="725635C7">
      <w:pPr>
        <w:spacing w:after="0" w:line="240" w:lineRule="auto"/>
        <w:rPr>
          <w:color w:val="000000" w:themeColor="text1"/>
        </w:rPr>
      </w:pPr>
    </w:p>
    <w:p w:rsidR="00344C45" w:rsidP="00344C45" w14:paraId="00B416A9" w14:textId="17D60386">
      <w:pPr>
        <w:spacing w:after="0" w:line="240" w:lineRule="auto"/>
        <w:textAlignment w:val="center"/>
        <w:rPr>
          <w:rFonts w:ascii="Times New Roman" w:eastAsia="Times New Roman" w:hAnsi="Times New Roman" w:cs="Times New Roman"/>
        </w:rPr>
      </w:pPr>
    </w:p>
    <w:p w:rsidR="00344C45" w:rsidP="00344C45" w14:paraId="0851F304" w14:textId="1F139215">
      <w:pPr>
        <w:spacing w:after="0" w:line="240" w:lineRule="auto"/>
        <w:textAlignment w:val="center"/>
        <w:rPr>
          <w:rFonts w:ascii="Times New Roman" w:eastAsia="Times New Roman" w:hAnsi="Times New Roman" w:cs="Times New Roman"/>
          <w:b/>
          <w:bCs/>
        </w:rPr>
      </w:pPr>
      <w:r>
        <w:rPr>
          <w:rFonts w:ascii="Times New Roman" w:eastAsia="Times New Roman" w:hAnsi="Times New Roman" w:cs="Times New Roman"/>
          <w:b/>
          <w:bCs/>
        </w:rPr>
        <w:t>Client</w:t>
      </w:r>
      <w:r w:rsidR="003E33B3">
        <w:rPr>
          <w:rFonts w:ascii="Times New Roman" w:eastAsia="Times New Roman" w:hAnsi="Times New Roman" w:cs="Times New Roman"/>
          <w:b/>
          <w:bCs/>
        </w:rPr>
        <w:t xml:space="preserve"> </w:t>
      </w:r>
      <w:r>
        <w:rPr>
          <w:rFonts w:ascii="Times New Roman" w:eastAsia="Times New Roman" w:hAnsi="Times New Roman" w:cs="Times New Roman"/>
          <w:b/>
          <w:bCs/>
        </w:rPr>
        <w:t>Demographics</w:t>
      </w:r>
      <w:r w:rsidR="008F71BA">
        <w:rPr>
          <w:rFonts w:ascii="Times New Roman" w:eastAsia="Times New Roman" w:hAnsi="Times New Roman" w:cs="Times New Roman"/>
          <w:b/>
          <w:bCs/>
        </w:rPr>
        <w:t xml:space="preserve"> </w:t>
      </w:r>
      <w:r w:rsidR="00F21062">
        <w:rPr>
          <w:rFonts w:ascii="Times New Roman" w:eastAsia="Times New Roman" w:hAnsi="Times New Roman" w:cs="Times New Roman"/>
          <w:b/>
          <w:bCs/>
        </w:rPr>
        <w:t>Indicators</w:t>
      </w:r>
    </w:p>
    <w:p w:rsidR="00CC4FC0" w:rsidRPr="00CF45B8" w:rsidP="00CC4FC0" w14:paraId="36AB3FF0"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CC4FC0" w:rsidRPr="00CF45B8" w:rsidP="00CC4FC0" w14:paraId="62C0AF28"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CC4FC0" w:rsidRPr="00CF45B8" w:rsidP="00CC4FC0" w14:paraId="150C6AA0"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CC4FC0" w:rsidRPr="00CF45B8" w:rsidP="00CC4FC0" w14:paraId="18632E7B"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CC4FC0" w:rsidRPr="002121BF" w:rsidP="00CC4FC0" w14:paraId="2FFADA8F"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991DB1" w:rsidRPr="00A0745A" w:rsidP="00A0745A" w14:paraId="29499A47" w14:textId="0731A5C4">
      <w:pPr>
        <w:numPr>
          <w:ilvl w:val="0"/>
          <w:numId w:val="1"/>
        </w:numPr>
        <w:spacing w:after="0" w:line="240" w:lineRule="auto"/>
      </w:pPr>
      <w:r>
        <w:rPr>
          <w:rFonts w:ascii="Times New Roman" w:eastAsia="Times New Roman" w:hAnsi="Times New Roman" w:cs="Times New Roman"/>
        </w:rPr>
        <w:t>Total number of clients</w:t>
      </w:r>
      <w:r w:rsidR="00437AD3">
        <w:rPr>
          <w:rFonts w:ascii="Times New Roman" w:eastAsia="Times New Roman" w:hAnsi="Times New Roman" w:cs="Times New Roman"/>
        </w:rPr>
        <w:t xml:space="preserve"> </w:t>
      </w:r>
      <w:r>
        <w:rPr>
          <w:rFonts w:ascii="Times New Roman" w:eastAsia="Times New Roman" w:hAnsi="Times New Roman" w:cs="Times New Roman"/>
        </w:rPr>
        <w:t xml:space="preserve">enrolled in services by </w:t>
      </w:r>
      <w:r w:rsidRPr="00293862" w:rsidR="00BD53A6">
        <w:rPr>
          <w:rFonts w:ascii="Times New Roman" w:eastAsia="Times New Roman" w:hAnsi="Times New Roman" w:cs="Times New Roman"/>
        </w:rPr>
        <w:t>providers within the recipient’s multidisciplinary network</w:t>
      </w:r>
      <w:r w:rsidRPr="00A0745A">
        <w:rPr>
          <w:rFonts w:ascii="Times New Roman" w:eastAsia="Times New Roman" w:hAnsi="Times New Roman" w:cs="Times New Roman"/>
        </w:rPr>
        <w:t xml:space="preserve"> by </w:t>
      </w:r>
      <w:r w:rsidRPr="00A0745A" w:rsidR="00E70736">
        <w:rPr>
          <w:rFonts w:ascii="Times New Roman" w:eastAsia="Times New Roman" w:hAnsi="Times New Roman" w:cs="Times New Roman"/>
        </w:rPr>
        <w:t xml:space="preserve">client </w:t>
      </w:r>
      <w:r w:rsidRPr="00A0745A">
        <w:rPr>
          <w:rFonts w:ascii="Times New Roman" w:eastAsia="Times New Roman" w:hAnsi="Times New Roman" w:cs="Times New Roman"/>
        </w:rPr>
        <w:t>age</w:t>
      </w:r>
    </w:p>
    <w:p w:rsidR="00991DB1" w:rsidP="00991DB1" w14:paraId="002DF4C2" w14:textId="176FBBC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Adult</w:t>
      </w:r>
    </w:p>
    <w:p w:rsidR="00991DB1" w:rsidP="00991DB1" w14:paraId="5C0790C4" w14:textId="09B6053F">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Minor</w:t>
      </w:r>
    </w:p>
    <w:p w:rsidR="00E70736" w:rsidRPr="00746301" w:rsidP="00746301" w14:paraId="776C4A37" w14:textId="43F26F70">
      <w:pPr>
        <w:numPr>
          <w:ilvl w:val="0"/>
          <w:numId w:val="1"/>
        </w:numPr>
        <w:spacing w:after="0" w:line="240" w:lineRule="auto"/>
      </w:pPr>
      <w:r>
        <w:rPr>
          <w:rFonts w:ascii="Times New Roman" w:eastAsia="Times New Roman" w:hAnsi="Times New Roman" w:cs="Times New Roman"/>
        </w:rPr>
        <w:t xml:space="preserve">Total </w:t>
      </w:r>
      <w:r w:rsidR="00746301">
        <w:rPr>
          <w:rFonts w:ascii="Times New Roman" w:eastAsia="Times New Roman" w:hAnsi="Times New Roman" w:cs="Times New Roman"/>
        </w:rPr>
        <w:t xml:space="preserve">number of clients enrolled in services by </w:t>
      </w:r>
      <w:r w:rsidRPr="00293862" w:rsidR="00746301">
        <w:rPr>
          <w:rFonts w:ascii="Times New Roman" w:eastAsia="Times New Roman" w:hAnsi="Times New Roman" w:cs="Times New Roman"/>
        </w:rPr>
        <w:t>providers within the recipient’s multidisciplinary network</w:t>
      </w:r>
      <w:r w:rsidRPr="00A0745A" w:rsidR="00746301">
        <w:rPr>
          <w:rFonts w:ascii="Times New Roman" w:eastAsia="Times New Roman" w:hAnsi="Times New Roman" w:cs="Times New Roman"/>
        </w:rPr>
        <w:t xml:space="preserve"> by client </w:t>
      </w:r>
      <w:r w:rsidR="00327772">
        <w:rPr>
          <w:rFonts w:ascii="Times New Roman" w:eastAsia="Times New Roman" w:hAnsi="Times New Roman" w:cs="Times New Roman"/>
        </w:rPr>
        <w:t>race/ethnicity</w:t>
      </w:r>
    </w:p>
    <w:p w:rsidR="00516240" w:rsidRPr="00C41472" w:rsidP="00516240" w14:paraId="19B3C21B" w14:textId="22EA624A">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American Indian or Alaska Native </w:t>
      </w:r>
      <w:r w:rsidR="00014529">
        <w:rPr>
          <w:rFonts w:ascii="Times New Roman" w:eastAsia="Times New Roman" w:hAnsi="Times New Roman" w:cs="Times New Roman"/>
        </w:rPr>
        <w:t>(AIAN)</w:t>
      </w:r>
    </w:p>
    <w:p w:rsidR="00516240" w:rsidRPr="00C41472" w:rsidP="00516240" w14:paraId="202A4E7E"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Asian </w:t>
      </w:r>
    </w:p>
    <w:p w:rsidR="00516240" w:rsidRPr="00C41472" w:rsidP="00516240" w14:paraId="121200F6"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Black or African American</w:t>
      </w:r>
    </w:p>
    <w:p w:rsidR="00516240" w:rsidRPr="00C41472" w:rsidP="00516240" w14:paraId="57BBAA78"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Native Hawaiian or Other Pacific Islander</w:t>
      </w:r>
    </w:p>
    <w:p w:rsidR="00516240" w:rsidRPr="00C41472" w:rsidP="00516240" w14:paraId="558793E9"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White </w:t>
      </w:r>
    </w:p>
    <w:p w:rsidR="00516240" w:rsidRPr="00C41472" w:rsidP="00516240" w14:paraId="4D423513" w14:textId="77777777">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Hispanic or Latino</w:t>
      </w:r>
    </w:p>
    <w:p w:rsidR="00516240" w:rsidRPr="00C41472" w:rsidP="00516240" w14:paraId="7FFAF529" w14:textId="7076F61B">
      <w:pPr>
        <w:numPr>
          <w:ilvl w:val="1"/>
          <w:numId w:val="1"/>
        </w:numPr>
        <w:spacing w:after="0" w:line="240" w:lineRule="auto"/>
        <w:textAlignment w:val="center"/>
        <w:rPr>
          <w:rFonts w:ascii="Times New Roman" w:eastAsia="Times New Roman" w:hAnsi="Times New Roman" w:cs="Times New Roman"/>
        </w:rPr>
      </w:pPr>
      <w:r w:rsidRPr="00C41472">
        <w:rPr>
          <w:rFonts w:ascii="Times New Roman" w:eastAsia="Times New Roman" w:hAnsi="Times New Roman" w:cs="Times New Roman"/>
        </w:rPr>
        <w:t xml:space="preserve">Other </w:t>
      </w:r>
    </w:p>
    <w:p w:rsidR="00516240" w:rsidP="00516240" w14:paraId="599C2F3D" w14:textId="151AE5E6">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w:t>
      </w:r>
      <w:r w:rsidR="00247DA6">
        <w:rPr>
          <w:rFonts w:ascii="Times New Roman" w:eastAsia="Times New Roman" w:hAnsi="Times New Roman" w:cs="Times New Roman"/>
        </w:rPr>
        <w:t>d</w:t>
      </w:r>
    </w:p>
    <w:p w:rsidR="00E475E5" w:rsidP="00E475E5" w14:paraId="35768708" w14:textId="3007B61D">
      <w:pPr>
        <w:numPr>
          <w:ilvl w:val="0"/>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 xml:space="preserve">Total number of </w:t>
      </w:r>
      <w:r w:rsidRPr="51BECCD6" w:rsidR="632F8C69">
        <w:rPr>
          <w:rFonts w:ascii="Times New Roman" w:eastAsia="Times New Roman" w:hAnsi="Times New Roman" w:cs="Times New Roman"/>
        </w:rPr>
        <w:t xml:space="preserve">clients enrolled in services by providers within the recipient’s multidisciplinary network by </w:t>
      </w:r>
      <w:r w:rsidRPr="51BECCD6" w:rsidR="3EB99FB7">
        <w:rPr>
          <w:rFonts w:ascii="Times New Roman" w:eastAsia="Times New Roman" w:hAnsi="Times New Roman" w:cs="Times New Roman"/>
        </w:rPr>
        <w:t>gender identity</w:t>
      </w:r>
      <w:r>
        <w:rPr>
          <w:rStyle w:val="FootnoteReference"/>
          <w:rFonts w:ascii="Times New Roman" w:eastAsia="Times New Roman" w:hAnsi="Times New Roman" w:cs="Times New Roman"/>
        </w:rPr>
        <w:footnoteReference w:id="3"/>
      </w:r>
    </w:p>
    <w:p w:rsidR="00CE4744" w:rsidP="00CE4744" w14:paraId="6CB5CD0F" w14:textId="7DE4BA9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urrent gender</w:t>
      </w:r>
    </w:p>
    <w:p w:rsidR="00135A02" w:rsidP="00135A02" w14:paraId="407834E9" w14:textId="0B60F8B8">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Female </w:t>
      </w:r>
    </w:p>
    <w:p w:rsidR="00135A02" w:rsidP="00135A02" w14:paraId="223274CD" w14:textId="48D3E6DA">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Male</w:t>
      </w:r>
    </w:p>
    <w:p w:rsidR="00135A02" w:rsidP="00135A02" w14:paraId="044C0C98" w14:textId="2599C208">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Transgende</w:t>
      </w:r>
      <w:r w:rsidR="00E70736">
        <w:rPr>
          <w:rFonts w:ascii="Times New Roman" w:eastAsia="Times New Roman" w:hAnsi="Times New Roman" w:cs="Times New Roman"/>
        </w:rPr>
        <w:t>r</w:t>
      </w:r>
    </w:p>
    <w:p w:rsidR="00135A02" w:rsidP="00135A02" w14:paraId="334BF3A5" w14:textId="5F6FCB8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Two-Spirit</w:t>
      </w:r>
    </w:p>
    <w:p w:rsidR="00135A02" w:rsidP="00135A02" w14:paraId="4F36E20B" w14:textId="73BBFC4B">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ifferent term</w:t>
      </w:r>
    </w:p>
    <w:p w:rsidR="00135A02" w:rsidP="00135A02" w14:paraId="2E3971D8" w14:textId="2C85076D">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(Don’t know)</w:t>
      </w:r>
    </w:p>
    <w:p w:rsidR="00135A02" w:rsidP="00135A02" w14:paraId="067AB977" w14:textId="338EDE4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Reported</w:t>
      </w:r>
    </w:p>
    <w:p w:rsidR="005E2A10" w:rsidP="005E2A10" w14:paraId="10502D6A" w14:textId="31BC7250">
      <w:pPr>
        <w:numPr>
          <w:ilvl w:val="0"/>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 xml:space="preserve">Total number of </w:t>
      </w:r>
      <w:r w:rsidRPr="51BECCD6" w:rsidR="632F8C69">
        <w:rPr>
          <w:rFonts w:ascii="Times New Roman" w:eastAsia="Times New Roman" w:hAnsi="Times New Roman" w:cs="Times New Roman"/>
        </w:rPr>
        <w:t xml:space="preserve">clients enrolled in services by providers within the recipient’s multidisciplinary network by client </w:t>
      </w:r>
      <w:r w:rsidRPr="51BECCD6" w:rsidR="0DC5C20D">
        <w:rPr>
          <w:rFonts w:ascii="Times New Roman" w:eastAsia="Times New Roman" w:hAnsi="Times New Roman" w:cs="Times New Roman"/>
        </w:rPr>
        <w:t>sexual orientation</w:t>
      </w:r>
      <w:r>
        <w:rPr>
          <w:rStyle w:val="FootnoteReference"/>
          <w:rFonts w:ascii="Times New Roman" w:eastAsia="Times New Roman" w:hAnsi="Times New Roman" w:cs="Times New Roman"/>
        </w:rPr>
        <w:footnoteReference w:id="4"/>
      </w:r>
    </w:p>
    <w:p w:rsidR="00B44627" w:rsidP="002C468F" w14:paraId="51E77FC7" w14:textId="2B93BE6B">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Lesbian or gay</w:t>
      </w:r>
    </w:p>
    <w:p w:rsidR="00E9036F" w:rsidP="002C468F" w14:paraId="1D0E9155" w14:textId="121B8CB1">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Straight, that is, not gay or lesbian</w:t>
      </w:r>
    </w:p>
    <w:p w:rsidR="00B44627" w:rsidP="002C468F" w14:paraId="45F120A4" w14:textId="4C6C5BD8">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Bisexual</w:t>
      </w:r>
    </w:p>
    <w:p w:rsidR="00B44627" w:rsidP="002C468F" w14:paraId="1712B64E" w14:textId="1753226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rPr>
        <w:t>wo-Spirit</w:t>
      </w:r>
    </w:p>
    <w:p w:rsidR="00B44627" w:rsidP="002C468F" w14:paraId="1194EAA8" w14:textId="38E4810B">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Different term</w:t>
      </w:r>
    </w:p>
    <w:p w:rsidR="00B44627" w:rsidP="002C468F" w14:paraId="3C1A2D2F" w14:textId="797A16CD">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(Don’t know)</w:t>
      </w:r>
    </w:p>
    <w:p w:rsidR="00B44627" w:rsidP="002C468F" w14:paraId="5BC9A6CA" w14:textId="586D75B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Reported</w:t>
      </w:r>
    </w:p>
    <w:p w:rsidR="00D559D7" w:rsidP="00D559D7" w14:paraId="38004E8B" w14:textId="51F398B4">
      <w:pPr>
        <w:numPr>
          <w:ilvl w:val="0"/>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 xml:space="preserve">Total number of clients enrolled in services by providers within the recipient’s multidisciplinary network by client </w:t>
      </w:r>
      <w:r>
        <w:rPr>
          <w:rFonts w:ascii="Times New Roman" w:eastAsia="Times New Roman" w:hAnsi="Times New Roman" w:cs="Times New Roman"/>
        </w:rPr>
        <w:t>disability status</w:t>
      </w:r>
      <w:r>
        <w:rPr>
          <w:rStyle w:val="FootnoteReference"/>
          <w:rFonts w:ascii="Times New Roman" w:eastAsia="Times New Roman" w:hAnsi="Times New Roman" w:cs="Times New Roman"/>
        </w:rPr>
        <w:footnoteReference w:id="5"/>
      </w:r>
    </w:p>
    <w:p w:rsidR="00D559D7" w:rsidP="00D559D7" w14:paraId="7ED1E935" w14:textId="37AECECD">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Ambulatory Difficulty</w:t>
      </w:r>
    </w:p>
    <w:p w:rsidR="00D559D7" w:rsidP="00D559D7" w14:paraId="55EC97BB" w14:textId="2AEB68EB">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Cognitive Difficulty</w:t>
      </w:r>
    </w:p>
    <w:p w:rsidR="00D559D7" w:rsidP="00D559D7" w14:paraId="7085B5F9" w14:textId="2160D02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Hearing Difficulty</w:t>
      </w:r>
    </w:p>
    <w:p w:rsidR="007167AD" w:rsidP="00D559D7" w14:paraId="1A1D9141" w14:textId="597664B2">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Independent Living Difficulty</w:t>
      </w:r>
    </w:p>
    <w:p w:rsidR="00D559D7" w:rsidP="00D559D7" w14:paraId="54A317E1" w14:textId="63D8A865">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Self-Care Difficulty</w:t>
      </w:r>
    </w:p>
    <w:p w:rsidR="00D559D7" w:rsidP="00D559D7" w14:paraId="0FD7E77C" w14:textId="12977CE9">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Vision Difficulty</w:t>
      </w:r>
    </w:p>
    <w:p w:rsidR="00D559D7" w:rsidRPr="00D559D7" w:rsidP="00D559D7" w14:paraId="7A495679" w14:textId="33F0DEB0">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Reported</w:t>
      </w:r>
    </w:p>
    <w:p w:rsidR="0043293A" w:rsidP="0043293A" w14:paraId="0804E017" w14:textId="21ADED41">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w:t>
      </w:r>
      <w:r w:rsidR="00247DA6">
        <w:rPr>
          <w:rFonts w:ascii="Times New Roman" w:eastAsia="Times New Roman" w:hAnsi="Times New Roman" w:cs="Times New Roman"/>
        </w:rPr>
        <w:t xml:space="preserve">number of clients enrolled in services by </w:t>
      </w:r>
      <w:r w:rsidRPr="00293862" w:rsidR="00247DA6">
        <w:rPr>
          <w:rFonts w:ascii="Times New Roman" w:eastAsia="Times New Roman" w:hAnsi="Times New Roman" w:cs="Times New Roman"/>
        </w:rPr>
        <w:t>providers within the recipient’s multidisciplinary network</w:t>
      </w:r>
      <w:r w:rsidRPr="00A0745A" w:rsidR="00247DA6">
        <w:rPr>
          <w:rFonts w:ascii="Times New Roman" w:eastAsia="Times New Roman" w:hAnsi="Times New Roman" w:cs="Times New Roman"/>
        </w:rPr>
        <w:t xml:space="preserve"> by client</w:t>
      </w:r>
      <w:r w:rsidR="00247DA6">
        <w:rPr>
          <w:rFonts w:ascii="Times New Roman" w:eastAsia="Times New Roman" w:hAnsi="Times New Roman" w:cs="Times New Roman"/>
        </w:rPr>
        <w:t xml:space="preserve"> </w:t>
      </w:r>
      <w:r>
        <w:rPr>
          <w:rFonts w:ascii="Times New Roman" w:eastAsia="Times New Roman" w:hAnsi="Times New Roman" w:cs="Times New Roman"/>
        </w:rPr>
        <w:t>by language spoken</w:t>
      </w:r>
    </w:p>
    <w:p w:rsidR="00791171" w:rsidP="0043293A" w14:paraId="4DB5CD24" w14:textId="1C130AB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Prefer to be served</w:t>
      </w:r>
      <w:r>
        <w:rPr>
          <w:rFonts w:ascii="Times New Roman" w:eastAsia="Times New Roman" w:hAnsi="Times New Roman" w:cs="Times New Roman"/>
        </w:rPr>
        <w:t xml:space="preserve"> in English</w:t>
      </w:r>
    </w:p>
    <w:p w:rsidR="0043293A" w:rsidP="0043293A" w14:paraId="16280D98" w14:textId="218E4A7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Prefer to be served i</w:t>
      </w:r>
      <w:r>
        <w:rPr>
          <w:rFonts w:ascii="Times New Roman" w:eastAsia="Times New Roman" w:hAnsi="Times New Roman" w:cs="Times New Roman"/>
        </w:rPr>
        <w:t xml:space="preserve">n </w:t>
      </w:r>
      <w:r>
        <w:rPr>
          <w:rFonts w:ascii="Times New Roman" w:eastAsia="Times New Roman" w:hAnsi="Times New Roman" w:cs="Times New Roman"/>
        </w:rPr>
        <w:t xml:space="preserve">a </w:t>
      </w:r>
      <w:r>
        <w:rPr>
          <w:rFonts w:ascii="Times New Roman" w:eastAsia="Times New Roman" w:hAnsi="Times New Roman" w:cs="Times New Roman"/>
        </w:rPr>
        <w:t>lan</w:t>
      </w:r>
      <w:r w:rsidR="00791171">
        <w:rPr>
          <w:rFonts w:ascii="Times New Roman" w:eastAsia="Times New Roman" w:hAnsi="Times New Roman" w:cs="Times New Roman"/>
        </w:rPr>
        <w:t>guage other than English</w:t>
      </w:r>
    </w:p>
    <w:p w:rsidR="00486CAA" w:rsidP="399CC9B7" w14:paraId="43CB716B" w14:textId="3F7CC3A5">
      <w:pPr>
        <w:spacing w:before="240" w:after="120" w:line="240" w:lineRule="auto"/>
        <w:rPr>
          <w:rFonts w:ascii="Times New Roman" w:eastAsia="Times New Roman" w:hAnsi="Times New Roman" w:cs="Times New Roman"/>
          <w:b/>
          <w:bCs/>
        </w:rPr>
      </w:pPr>
      <w:r w:rsidRPr="055AA11B">
        <w:rPr>
          <w:rFonts w:ascii="Times New Roman" w:eastAsia="Times New Roman" w:hAnsi="Times New Roman" w:cs="Times New Roman"/>
          <w:b/>
          <w:bCs/>
        </w:rPr>
        <w:t>Human Trafficking Response Protocol (HTRP)</w:t>
      </w:r>
      <w:r w:rsidR="00F21062">
        <w:rPr>
          <w:rFonts w:ascii="Times New Roman" w:eastAsia="Times New Roman" w:hAnsi="Times New Roman" w:cs="Times New Roman"/>
          <w:b/>
          <w:bCs/>
        </w:rPr>
        <w:t xml:space="preserve"> Indicators</w:t>
      </w:r>
    </w:p>
    <w:p w:rsidR="00CC4FC0" w:rsidRPr="00CF45B8" w:rsidP="00CC4FC0" w14:paraId="41D093F4"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CC4FC0" w:rsidRPr="00CF45B8" w:rsidP="00CC4FC0" w14:paraId="79C8C82F"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CC4FC0" w:rsidRPr="00CF45B8" w:rsidP="00CC4FC0" w14:paraId="26B4BD65"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CC4FC0" w:rsidRPr="00CF45B8" w:rsidP="00CC4FC0" w14:paraId="7ED28B27"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CC4FC0" w:rsidRPr="00CC4FC0" w:rsidP="00CC4FC0" w14:paraId="7C0408BF" w14:textId="437B1DA5">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2A0E91" w:rsidRPr="00293862" w:rsidP="002A0E91" w14:paraId="18A911C8" w14:textId="759200F3">
      <w:pPr>
        <w:numPr>
          <w:ilvl w:val="0"/>
          <w:numId w:val="1"/>
        </w:numPr>
        <w:spacing w:after="0" w:line="240" w:lineRule="auto"/>
        <w:textAlignment w:val="center"/>
        <w:rPr>
          <w:rFonts w:ascii="Times New Roman" w:eastAsia="Times New Roman" w:hAnsi="Times New Roman" w:cs="Times New Roman"/>
        </w:rPr>
      </w:pPr>
      <w:r w:rsidRPr="399CC9B7">
        <w:rPr>
          <w:rFonts w:ascii="Times New Roman" w:eastAsia="Times New Roman" w:hAnsi="Times New Roman" w:cs="Times New Roman"/>
        </w:rPr>
        <w:t xml:space="preserve">Total number of providers coordinating care within recipient’s multidisciplinary network </w:t>
      </w:r>
    </w:p>
    <w:p w:rsidR="008E5AA2" w:rsidRPr="00293862" w:rsidP="399CC9B7" w14:paraId="4B1C960E" w14:textId="30B82B31">
      <w:pPr>
        <w:numPr>
          <w:ilvl w:val="0"/>
          <w:numId w:val="1"/>
        </w:numPr>
        <w:spacing w:after="0" w:line="240" w:lineRule="auto"/>
        <w:textAlignment w:val="center"/>
        <w:rPr>
          <w:rFonts w:eastAsiaTheme="minorEastAsia"/>
        </w:rPr>
      </w:pPr>
      <w:r w:rsidRPr="00293862">
        <w:rPr>
          <w:rFonts w:ascii="Times New Roman" w:eastAsia="Times New Roman" w:hAnsi="Times New Roman" w:cs="Times New Roman"/>
        </w:rPr>
        <w:t xml:space="preserve">Total number of clients screened by </w:t>
      </w:r>
      <w:r w:rsidRPr="399CC9B7" w:rsidR="008F0105">
        <w:rPr>
          <w:rFonts w:ascii="Times New Roman" w:eastAsia="Times New Roman" w:hAnsi="Times New Roman" w:cs="Times New Roman"/>
        </w:rPr>
        <w:t>providers within recipient’s multidisciplinary network</w:t>
      </w:r>
    </w:p>
    <w:p w:rsidR="00782281" w:rsidRPr="00293862" w:rsidP="008E5AA2" w14:paraId="7A3C40CD" w14:textId="25C95479">
      <w:pPr>
        <w:numPr>
          <w:ilvl w:val="0"/>
          <w:numId w:val="1"/>
        </w:numPr>
        <w:spacing w:after="0" w:line="240" w:lineRule="auto"/>
        <w:textAlignment w:val="center"/>
        <w:rPr>
          <w:rFonts w:ascii="Times New Roman" w:eastAsia="Times New Roman" w:hAnsi="Times New Roman" w:cs="Times New Roman"/>
        </w:rPr>
      </w:pPr>
      <w:r w:rsidRPr="00293862">
        <w:rPr>
          <w:rFonts w:ascii="Times New Roman" w:eastAsia="Times New Roman" w:hAnsi="Times New Roman" w:cs="Times New Roman"/>
        </w:rPr>
        <w:t>Total number of clie</w:t>
      </w:r>
      <w:r w:rsidR="00B33564">
        <w:rPr>
          <w:rFonts w:ascii="Times New Roman" w:eastAsia="Times New Roman" w:hAnsi="Times New Roman" w:cs="Times New Roman"/>
        </w:rPr>
        <w:t>nts</w:t>
      </w:r>
      <w:r w:rsidRPr="00293862">
        <w:rPr>
          <w:rFonts w:ascii="Times New Roman" w:eastAsia="Times New Roman" w:hAnsi="Times New Roman" w:cs="Times New Roman"/>
        </w:rPr>
        <w:t xml:space="preserve"> identified as potential victims of HT</w:t>
      </w:r>
      <w:r w:rsidRPr="00293862" w:rsidR="00AA2848">
        <w:rPr>
          <w:rFonts w:ascii="Times New Roman" w:eastAsia="Times New Roman" w:hAnsi="Times New Roman" w:cs="Times New Roman"/>
        </w:rPr>
        <w:t xml:space="preserve"> based on screening</w:t>
      </w:r>
      <w:r w:rsidR="00B33564">
        <w:rPr>
          <w:rFonts w:ascii="Times New Roman" w:eastAsia="Times New Roman" w:hAnsi="Times New Roman" w:cs="Times New Roman"/>
        </w:rPr>
        <w:t xml:space="preserve"> conducted by providers within recipient’s multidisciplinary network</w:t>
      </w:r>
    </w:p>
    <w:p w:rsidR="399CC9B7" w:rsidRPr="00293862" w:rsidP="399CC9B7" w14:paraId="2CE2FE65" w14:textId="77322D4B">
      <w:pPr>
        <w:numPr>
          <w:ilvl w:val="1"/>
          <w:numId w:val="1"/>
        </w:numPr>
        <w:spacing w:after="0" w:line="240" w:lineRule="auto"/>
      </w:pPr>
      <w:r w:rsidRPr="00293862">
        <w:rPr>
          <w:rFonts w:ascii="Times New Roman" w:eastAsia="Times New Roman" w:hAnsi="Times New Roman" w:cs="Times New Roman"/>
        </w:rPr>
        <w:t>S</w:t>
      </w:r>
      <w:r w:rsidRPr="00293862" w:rsidR="00C136A4">
        <w:rPr>
          <w:rFonts w:ascii="Times New Roman" w:eastAsia="Times New Roman" w:hAnsi="Times New Roman" w:cs="Times New Roman"/>
        </w:rPr>
        <w:t>ex</w:t>
      </w:r>
    </w:p>
    <w:p w:rsidR="399CC9B7" w:rsidRPr="00293862" w:rsidP="399CC9B7" w14:paraId="493653C1" w14:textId="40AFDD51">
      <w:pPr>
        <w:numPr>
          <w:ilvl w:val="1"/>
          <w:numId w:val="1"/>
        </w:numPr>
        <w:spacing w:after="0" w:line="240" w:lineRule="auto"/>
      </w:pPr>
      <w:r w:rsidRPr="00293862">
        <w:rPr>
          <w:rFonts w:ascii="Times New Roman" w:eastAsia="Times New Roman" w:hAnsi="Times New Roman" w:cs="Times New Roman"/>
        </w:rPr>
        <w:t>L</w:t>
      </w:r>
      <w:r w:rsidRPr="00293862" w:rsidR="00C136A4">
        <w:rPr>
          <w:rFonts w:ascii="Times New Roman" w:eastAsia="Times New Roman" w:hAnsi="Times New Roman" w:cs="Times New Roman"/>
        </w:rPr>
        <w:t>abor</w:t>
      </w:r>
    </w:p>
    <w:p w:rsidR="399CC9B7" w:rsidRPr="00293862" w:rsidP="399CC9B7" w14:paraId="2A79EB6B" w14:textId="3A63FE34">
      <w:pPr>
        <w:numPr>
          <w:ilvl w:val="1"/>
          <w:numId w:val="1"/>
        </w:numPr>
        <w:spacing w:after="0" w:line="240" w:lineRule="auto"/>
      </w:pPr>
      <w:r w:rsidRPr="00293862">
        <w:rPr>
          <w:rFonts w:ascii="Times New Roman" w:eastAsia="Times New Roman" w:hAnsi="Times New Roman" w:cs="Times New Roman"/>
        </w:rPr>
        <w:t>S</w:t>
      </w:r>
      <w:r w:rsidRPr="00293862" w:rsidR="00C136A4">
        <w:rPr>
          <w:rFonts w:ascii="Times New Roman" w:eastAsia="Times New Roman" w:hAnsi="Times New Roman" w:cs="Times New Roman"/>
        </w:rPr>
        <w:t>ex and Labor</w:t>
      </w:r>
    </w:p>
    <w:p w:rsidR="008E5AA2" w:rsidRPr="00293862" w:rsidP="007263C1" w14:paraId="22B57D11" w14:textId="3E0729DD">
      <w:pPr>
        <w:numPr>
          <w:ilvl w:val="1"/>
          <w:numId w:val="1"/>
        </w:numPr>
        <w:spacing w:after="0" w:line="240" w:lineRule="auto"/>
      </w:pPr>
      <w:r w:rsidRPr="00293862">
        <w:rPr>
          <w:rFonts w:ascii="Times New Roman" w:eastAsia="Times New Roman" w:hAnsi="Times New Roman" w:cs="Times New Roman"/>
        </w:rPr>
        <w:t>Not Reported</w:t>
      </w:r>
    </w:p>
    <w:p w:rsidR="00353011" w:rsidP="00353011" w14:paraId="7099DF12" w14:textId="229BDB68">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number of clients enrolled in services </w:t>
      </w:r>
      <w:r w:rsidRPr="00293862" w:rsidR="00EB1DCE">
        <w:rPr>
          <w:rFonts w:ascii="Times New Roman" w:eastAsia="Times New Roman" w:hAnsi="Times New Roman" w:cs="Times New Roman"/>
        </w:rPr>
        <w:t xml:space="preserve">by </w:t>
      </w:r>
      <w:r w:rsidRPr="399CC9B7" w:rsidR="00EB1DCE">
        <w:rPr>
          <w:rFonts w:ascii="Times New Roman" w:eastAsia="Times New Roman" w:hAnsi="Times New Roman" w:cs="Times New Roman"/>
        </w:rPr>
        <w:t>providers within recipient’s multidisciplinary network</w:t>
      </w:r>
      <w:r w:rsidR="00EB1DCE">
        <w:rPr>
          <w:rFonts w:ascii="Times New Roman" w:eastAsia="Times New Roman" w:hAnsi="Times New Roman" w:cs="Times New Roman"/>
        </w:rPr>
        <w:t xml:space="preserve"> </w:t>
      </w:r>
      <w:r>
        <w:rPr>
          <w:rFonts w:ascii="Times New Roman" w:eastAsia="Times New Roman" w:hAnsi="Times New Roman" w:cs="Times New Roman"/>
        </w:rPr>
        <w:t xml:space="preserve">by type of trafficking experienced </w:t>
      </w:r>
    </w:p>
    <w:p w:rsidR="00353011" w:rsidP="00353011" w14:paraId="5A0FA0C3"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Sex </w:t>
      </w:r>
    </w:p>
    <w:p w:rsidR="00353011" w:rsidP="00353011" w14:paraId="24972FFC"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Labor </w:t>
      </w:r>
    </w:p>
    <w:p w:rsidR="00353011" w:rsidP="00353011" w14:paraId="5718938A"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Sex and Labor</w:t>
      </w:r>
    </w:p>
    <w:p w:rsidR="00353011" w:rsidRPr="00353011" w:rsidP="00353011" w14:paraId="2E32DECB" w14:textId="4E6A416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Not Reported</w:t>
      </w:r>
    </w:p>
    <w:p w:rsidR="00293862" w:rsidRPr="00293862" w:rsidP="00293862" w14:paraId="33876871" w14:textId="0C9929C4">
      <w:pPr>
        <w:numPr>
          <w:ilvl w:val="0"/>
          <w:numId w:val="1"/>
        </w:numPr>
        <w:spacing w:after="0" w:line="240" w:lineRule="auto"/>
      </w:pPr>
      <w:r w:rsidRPr="00293862">
        <w:rPr>
          <w:rFonts w:ascii="Times New Roman" w:eastAsia="Times New Roman" w:hAnsi="Times New Roman" w:cs="Times New Roman"/>
        </w:rPr>
        <w:t>Total number of client</w:t>
      </w:r>
      <w:r w:rsidR="00D40605">
        <w:rPr>
          <w:rFonts w:ascii="Times New Roman" w:eastAsia="Times New Roman" w:hAnsi="Times New Roman" w:cs="Times New Roman"/>
        </w:rPr>
        <w:t>s</w:t>
      </w:r>
      <w:r w:rsidRPr="00293862">
        <w:rPr>
          <w:rFonts w:ascii="Times New Roman" w:eastAsia="Times New Roman" w:hAnsi="Times New Roman" w:cs="Times New Roman"/>
        </w:rPr>
        <w:t xml:space="preserve"> referred to providers within the recipient’s multidisciplinary network </w:t>
      </w:r>
    </w:p>
    <w:p w:rsidR="00293862" w:rsidRPr="00496F40" w:rsidP="00293862" w14:paraId="1BB9263D" w14:textId="31EE37B2">
      <w:pPr>
        <w:numPr>
          <w:ilvl w:val="0"/>
          <w:numId w:val="1"/>
        </w:numPr>
        <w:spacing w:after="0" w:line="240" w:lineRule="auto"/>
      </w:pPr>
      <w:r w:rsidRPr="00293862">
        <w:rPr>
          <w:rFonts w:ascii="Times New Roman" w:eastAsia="Times New Roman" w:hAnsi="Times New Roman" w:cs="Times New Roman"/>
        </w:rPr>
        <w:t>Total number of clients referred to providers external to the recipient’s multidisciplinary network</w:t>
      </w:r>
    </w:p>
    <w:p w:rsidR="00496F40" w:rsidRPr="00496F40" w:rsidP="00293862" w14:paraId="5588BF51" w14:textId="04D81C4D">
      <w:pPr>
        <w:numPr>
          <w:ilvl w:val="0"/>
          <w:numId w:val="1"/>
        </w:numPr>
        <w:spacing w:after="0" w:line="240" w:lineRule="auto"/>
      </w:pPr>
      <w:r>
        <w:rPr>
          <w:rFonts w:ascii="Times New Roman" w:eastAsia="Times New Roman" w:hAnsi="Times New Roman" w:cs="Times New Roman"/>
        </w:rPr>
        <w:t xml:space="preserve">Organizational </w:t>
      </w:r>
      <w:r>
        <w:rPr>
          <w:rFonts w:ascii="Times New Roman" w:eastAsia="Times New Roman" w:hAnsi="Times New Roman" w:cs="Times New Roman"/>
        </w:rPr>
        <w:t xml:space="preserve">Barriers </w:t>
      </w:r>
      <w:r w:rsidR="005F75EF">
        <w:rPr>
          <w:rFonts w:ascii="Times New Roman" w:eastAsia="Times New Roman" w:hAnsi="Times New Roman" w:cs="Times New Roman"/>
        </w:rPr>
        <w:t xml:space="preserve">to Service Delivery </w:t>
      </w:r>
      <w:r w:rsidR="00252AD0">
        <w:rPr>
          <w:rFonts w:ascii="Times New Roman" w:eastAsia="Times New Roman" w:hAnsi="Times New Roman" w:cs="Times New Roman"/>
        </w:rPr>
        <w:t>and Implementation</w:t>
      </w:r>
    </w:p>
    <w:p w:rsidR="007612FE" w:rsidP="000B7CDF" w14:paraId="4D01E62C" w14:textId="72D413C8">
      <w:pPr>
        <w:numPr>
          <w:ilvl w:val="1"/>
          <w:numId w:val="1"/>
        </w:numPr>
        <w:spacing w:after="0" w:line="240" w:lineRule="auto"/>
        <w:textAlignment w:val="center"/>
        <w:rPr>
          <w:rFonts w:ascii="Times New Roman" w:eastAsia="Times New Roman" w:hAnsi="Times New Roman" w:cs="Times New Roman"/>
        </w:rPr>
      </w:pPr>
      <w:r w:rsidRPr="51BECCD6">
        <w:rPr>
          <w:rFonts w:ascii="Times New Roman" w:eastAsia="Times New Roman" w:hAnsi="Times New Roman" w:cs="Times New Roman"/>
        </w:rPr>
        <w:t>Client Constraints</w:t>
      </w:r>
    </w:p>
    <w:p w:rsidR="00864293" w:rsidRPr="00281BBB" w:rsidP="00C939A1" w14:paraId="0D65CB69" w14:textId="0EB67477">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Affordability</w:t>
      </w:r>
    </w:p>
    <w:p w:rsidR="001B081A" w:rsidRPr="00281BBB" w:rsidP="00C939A1" w14:paraId="4BB03DC7" w14:textId="313906CA">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Acc</w:t>
      </w:r>
      <w:r w:rsidRPr="00281BBB" w:rsidR="00385F21">
        <w:rPr>
          <w:rFonts w:ascii="Times New Roman" w:eastAsia="Times New Roman" w:hAnsi="Times New Roman" w:cs="Times New Roman"/>
        </w:rPr>
        <w:t>ommodation</w:t>
      </w:r>
    </w:p>
    <w:p w:rsidR="00385F21" w:rsidRPr="00281BBB" w:rsidP="00C939A1" w14:paraId="15770475" w14:textId="18BCFAC9">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Availability</w:t>
      </w:r>
    </w:p>
    <w:p w:rsidR="00385F21" w:rsidRPr="00281BBB" w:rsidP="00C939A1" w14:paraId="4D44FCDE" w14:textId="594E3D10">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Accessibility</w:t>
      </w:r>
    </w:p>
    <w:p w:rsidR="00385F21" w:rsidRPr="00281BBB" w:rsidP="006D522F" w14:paraId="64D2F7A0" w14:textId="77777777">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Acceptability</w:t>
      </w:r>
    </w:p>
    <w:p w:rsidR="007366B4" w:rsidRPr="00281BBB" w:rsidP="006D522F" w14:paraId="69131C94" w14:textId="57531B2D">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Not Specified</w:t>
      </w:r>
    </w:p>
    <w:p w:rsidR="00886A77" w:rsidRPr="00281BBB" w:rsidP="006D522F" w14:paraId="5157A59F" w14:textId="6E238C87">
      <w:pPr>
        <w:numPr>
          <w:ilvl w:val="2"/>
          <w:numId w:val="1"/>
        </w:numPr>
        <w:spacing w:after="0" w:line="240" w:lineRule="auto"/>
        <w:textAlignment w:val="center"/>
        <w:rPr>
          <w:rFonts w:ascii="Times New Roman" w:eastAsia="Times New Roman" w:hAnsi="Times New Roman" w:cs="Times New Roman"/>
        </w:rPr>
      </w:pPr>
      <w:r w:rsidRPr="00281BBB">
        <w:rPr>
          <w:rFonts w:ascii="Times New Roman" w:eastAsia="Times New Roman" w:hAnsi="Times New Roman" w:cs="Times New Roman"/>
        </w:rPr>
        <w:t xml:space="preserve">Safety </w:t>
      </w:r>
      <w:r w:rsidRPr="00281BBB">
        <w:rPr>
          <w:rFonts w:ascii="Times New Roman" w:eastAsia="Times New Roman" w:hAnsi="Times New Roman" w:cs="Times New Roman"/>
        </w:rPr>
        <w:t>Concerns</w:t>
      </w:r>
    </w:p>
    <w:p w:rsidR="00327881" w:rsidRPr="003A640E" w:rsidP="000B7CDF" w14:paraId="0F657539" w14:textId="36ED69D5">
      <w:pPr>
        <w:numPr>
          <w:ilvl w:val="1"/>
          <w:numId w:val="1"/>
        </w:numPr>
        <w:spacing w:after="0" w:line="240" w:lineRule="auto"/>
        <w:textAlignment w:val="center"/>
        <w:rPr>
          <w:rFonts w:ascii="Times New Roman" w:eastAsia="Times New Roman" w:hAnsi="Times New Roman" w:cs="Times New Roman"/>
        </w:rPr>
      </w:pPr>
      <w:r w:rsidRPr="003A640E">
        <w:rPr>
          <w:rFonts w:ascii="Times New Roman" w:eastAsia="Times New Roman" w:hAnsi="Times New Roman" w:cs="Times New Roman"/>
        </w:rPr>
        <w:t>Feelings of No Support and Isolation</w:t>
      </w:r>
    </w:p>
    <w:p w:rsidR="00D559D7" w:rsidP="00D559D7" w14:paraId="1538048C"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Excluded from key decision-making opportunities</w:t>
      </w:r>
    </w:p>
    <w:p w:rsidR="00D559D7" w:rsidP="00D559D7" w14:paraId="2113208A"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Experiences of bias or discrimination as it pertains to [insert leadership, practice, policy] (e.g., gender, race, ethnicity, sexual orientation)</w:t>
      </w:r>
    </w:p>
    <w:p w:rsidR="00D559D7" w:rsidP="00D559D7" w14:paraId="75D41204"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Feeling undervalued or not perceived as a leader in my organization</w:t>
      </w:r>
    </w:p>
    <w:p w:rsidR="00D559D7" w:rsidRPr="000B7CDF" w:rsidP="00D559D7" w14:paraId="63C41305"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authority to use new skills in current position</w:t>
      </w:r>
    </w:p>
    <w:p w:rsidR="00CB4D8B" w:rsidRPr="00CB4D8B" w:rsidP="00CB4D8B" w14:paraId="342FCF60" w14:textId="3BF030B0">
      <w:pPr>
        <w:pStyle w:val="ListParagraph"/>
        <w:numPr>
          <w:ilvl w:val="1"/>
          <w:numId w:val="1"/>
        </w:numPr>
        <w:rPr>
          <w:szCs w:val="22"/>
        </w:rPr>
      </w:pPr>
      <w:r w:rsidRPr="00CB4D8B">
        <w:t xml:space="preserve">Ineffective Coordination </w:t>
      </w:r>
      <w:r w:rsidRPr="00CB4D8B">
        <w:rPr>
          <w:szCs w:val="22"/>
        </w:rPr>
        <w:t>with</w:t>
      </w:r>
      <w:r>
        <w:rPr>
          <w:szCs w:val="22"/>
        </w:rPr>
        <w:t xml:space="preserve"> </w:t>
      </w:r>
      <w:r w:rsidRPr="00CB4D8B">
        <w:rPr>
          <w:szCs w:val="22"/>
        </w:rPr>
        <w:t>Agencies and Providers</w:t>
      </w:r>
    </w:p>
    <w:p w:rsidR="00CB4D8B" w:rsidP="00CB4D8B" w14:paraId="4A68BFC0" w14:textId="7EFCDC6B">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Difficulty </w:t>
      </w:r>
      <w:r>
        <w:rPr>
          <w:rFonts w:ascii="Times New Roman" w:eastAsia="Times New Roman" w:hAnsi="Times New Roman" w:cs="Times New Roman"/>
        </w:rPr>
        <w:t>coordinating with benefits-issuing agencies</w:t>
      </w:r>
    </w:p>
    <w:p w:rsidR="00CB4D8B" w:rsidP="00CB4D8B" w14:paraId="45A0E484" w14:textId="66E98ABC">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Difficulty establishing/maintaining multidisciplinary team (MDT) </w:t>
      </w:r>
    </w:p>
    <w:p w:rsidR="004B4F52" w:rsidRPr="004B4F52" w:rsidP="004B4F52" w14:paraId="4AD5BCBA" w14:textId="62DED62C">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data sharing among organizations</w:t>
      </w:r>
    </w:p>
    <w:p w:rsidR="00CB4D8B" w:rsidP="004B4F52" w14:paraId="0F6C45D4" w14:textId="6730811A">
      <w:pPr>
        <w:numPr>
          <w:ilvl w:val="2"/>
          <w:numId w:val="1"/>
        </w:numPr>
        <w:spacing w:after="0" w:line="240" w:lineRule="auto"/>
        <w:textAlignment w:val="center"/>
        <w:rPr>
          <w:rFonts w:ascii="Times New Roman" w:eastAsia="Times New Roman" w:hAnsi="Times New Roman" w:cs="Times New Roman"/>
        </w:rPr>
      </w:pPr>
      <w:r w:rsidRPr="00CB4D8B">
        <w:rPr>
          <w:rFonts w:ascii="Times New Roman" w:eastAsia="Times New Roman" w:hAnsi="Times New Roman" w:cs="Times New Roman"/>
        </w:rPr>
        <w:t>Lack of shared responsibility across organizational collaborators</w:t>
      </w:r>
    </w:p>
    <w:p w:rsidR="0078069E" w:rsidRPr="00CB4D8B" w:rsidP="004B4F52" w14:paraId="4A6E8FCA" w14:textId="222C0FF1">
      <w:pPr>
        <w:numPr>
          <w:ilvl w:val="2"/>
          <w:numId w:val="1"/>
        </w:numPr>
        <w:spacing w:after="0" w:line="240" w:lineRule="auto"/>
        <w:textAlignment w:val="center"/>
        <w:rPr>
          <w:rFonts w:ascii="Times New Roman" w:eastAsia="Times New Roman" w:hAnsi="Times New Roman" w:cs="Times New Roman"/>
        </w:rPr>
      </w:pPr>
      <w:r w:rsidRPr="00CB4D8B">
        <w:rPr>
          <w:rFonts w:ascii="Times New Roman" w:eastAsia="Times New Roman" w:hAnsi="Times New Roman" w:cs="Times New Roman"/>
        </w:rPr>
        <w:t>Need for partnership building with other orgs</w:t>
      </w:r>
    </w:p>
    <w:p w:rsidR="0078069E" w:rsidP="004B4F52" w14:paraId="0E8F13F3"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Variation in mission/regulatory frameworks when partnering w/ other orgs</w:t>
      </w:r>
    </w:p>
    <w:p w:rsidR="0078069E" w:rsidP="004B4F52" w14:paraId="0278741E" w14:textId="629F9226">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Adequate Funding</w:t>
      </w:r>
    </w:p>
    <w:p w:rsidR="0078069E" w:rsidP="004B4F52" w14:paraId="620B5360"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Adequate Resources</w:t>
      </w:r>
    </w:p>
    <w:p w:rsidR="0078069E" w:rsidP="004B4F52" w14:paraId="2F1325DF" w14:textId="4D5B15FF">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Competing priorities</w:t>
      </w:r>
    </w:p>
    <w:p w:rsidR="00127E0A" w:rsidRPr="0052298C" w:rsidP="0052298C" w14:paraId="1872CFBF" w14:textId="57EFEDE8">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Frequent staff turnover</w:t>
      </w:r>
    </w:p>
    <w:p w:rsidR="00B92B78" w:rsidP="00B92B78" w14:paraId="3A3262E9" w14:textId="32566899">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Lack of senior leadership support </w:t>
      </w:r>
    </w:p>
    <w:p w:rsidR="00B92B78" w:rsidP="00B92B78" w14:paraId="3A095F29"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support/accountability from frontline staff</w:t>
      </w:r>
    </w:p>
    <w:p w:rsidR="00070F18" w:rsidP="00070F18" w14:paraId="4CB1AA4D" w14:textId="0BD81123">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Lack of time to implement changes</w:t>
      </w:r>
    </w:p>
    <w:p w:rsidR="00070F18" w:rsidRPr="00070F18" w:rsidP="00070F18" w14:paraId="7B1618E5" w14:textId="67ECC0E1">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Lack of urgency</w:t>
      </w:r>
    </w:p>
    <w:p w:rsidR="00B92B78" w:rsidRPr="00B92B78" w:rsidP="00B92B78" w14:paraId="1CEF0140" w14:textId="50C701CF">
      <w:pPr>
        <w:numPr>
          <w:ilvl w:val="2"/>
          <w:numId w:val="1"/>
        </w:numPr>
        <w:spacing w:after="0" w:line="240" w:lineRule="auto"/>
        <w:textAlignment w:val="center"/>
        <w:rPr>
          <w:rFonts w:ascii="Times New Roman" w:eastAsia="Times New Roman" w:hAnsi="Times New Roman" w:cs="Times New Roman"/>
        </w:rPr>
      </w:pPr>
      <w:r w:rsidRPr="00B92B78">
        <w:rPr>
          <w:rFonts w:ascii="Times New Roman" w:eastAsia="Times New Roman" w:hAnsi="Times New Roman" w:cs="Times New Roman"/>
        </w:rPr>
        <w:t>Shortage of key personnel</w:t>
      </w:r>
      <w:r w:rsidR="0052298C">
        <w:rPr>
          <w:rFonts w:ascii="Times New Roman" w:eastAsia="Times New Roman" w:hAnsi="Times New Roman" w:cs="Times New Roman"/>
        </w:rPr>
        <w:t xml:space="preserve"> (including clinician shortage issues)</w:t>
      </w:r>
    </w:p>
    <w:p w:rsidR="0078069E" w:rsidP="00070F18" w14:paraId="09120833"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Adequate Training</w:t>
      </w:r>
    </w:p>
    <w:p w:rsidR="0078069E" w:rsidP="00070F18" w14:paraId="13D13E22"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accessible research/information</w:t>
      </w:r>
    </w:p>
    <w:p w:rsidR="0078069E" w:rsidP="00070F18" w14:paraId="5D495B44" w14:textId="77777777">
      <w:pPr>
        <w:numPr>
          <w:ilvl w:val="2"/>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training for staff on how to implement change</w:t>
      </w:r>
    </w:p>
    <w:p w:rsidR="0078069E" w:rsidP="00070F18" w14:paraId="2DA36E8D"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Formal Rules and Regulations</w:t>
      </w:r>
    </w:p>
    <w:p w:rsidR="0078069E" w:rsidP="00070F18" w14:paraId="71D4EE49" w14:textId="491AEF69">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Procedures</w:t>
      </w:r>
    </w:p>
    <w:p w:rsidR="0078069E" w:rsidP="00070F18" w14:paraId="10C66946"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Lack of Knowledge of Victims’ Rights</w:t>
      </w:r>
    </w:p>
    <w:p w:rsidR="0078069E" w:rsidP="00070F18" w14:paraId="61D5B947" w14:textId="3205D44E">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Public Health Concerns</w:t>
      </w:r>
    </w:p>
    <w:p w:rsidR="00C21769" w:rsidP="055AA11B" w14:paraId="30243475" w14:textId="5FCD9033">
      <w:pPr>
        <w:spacing w:before="240" w:after="120" w:line="240" w:lineRule="auto"/>
        <w:rPr>
          <w:rFonts w:ascii="Times New Roman" w:eastAsia="Times New Roman" w:hAnsi="Times New Roman" w:cs="Times New Roman"/>
          <w:b/>
          <w:bCs/>
          <w:i/>
          <w:iCs/>
        </w:rPr>
      </w:pPr>
      <w:r>
        <w:rPr>
          <w:rFonts w:ascii="Times New Roman" w:eastAsia="Times New Roman" w:hAnsi="Times New Roman" w:cs="Times New Roman"/>
          <w:b/>
          <w:bCs/>
          <w:i/>
          <w:iCs/>
        </w:rPr>
        <w:t xml:space="preserve">Multidisciplinary </w:t>
      </w:r>
      <w:r w:rsidR="00AF5D11">
        <w:rPr>
          <w:rFonts w:ascii="Times New Roman" w:eastAsia="Times New Roman" w:hAnsi="Times New Roman" w:cs="Times New Roman"/>
          <w:b/>
          <w:bCs/>
          <w:i/>
          <w:iCs/>
        </w:rPr>
        <w:t>Network Provider</w:t>
      </w:r>
      <w:r>
        <w:rPr>
          <w:rFonts w:ascii="Times New Roman" w:eastAsia="Times New Roman" w:hAnsi="Times New Roman" w:cs="Times New Roman"/>
          <w:b/>
          <w:bCs/>
          <w:i/>
          <w:iCs/>
        </w:rPr>
        <w:t xml:space="preserve"> </w:t>
      </w:r>
      <w:r w:rsidR="00F21062">
        <w:rPr>
          <w:rFonts w:ascii="Times New Roman" w:eastAsia="Times New Roman" w:hAnsi="Times New Roman" w:cs="Times New Roman"/>
          <w:b/>
          <w:bCs/>
          <w:i/>
          <w:iCs/>
        </w:rPr>
        <w:t>Indicators</w:t>
      </w:r>
    </w:p>
    <w:p w:rsidR="002121BF" w:rsidRPr="00CF45B8" w:rsidP="002121BF" w14:paraId="29D6EDA7"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2121BF" w:rsidRPr="00CF45B8" w:rsidP="002121BF" w14:paraId="3567F935"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1 Reporting Period: October 1 – December 31 (due January 30)</w:t>
      </w:r>
    </w:p>
    <w:p w:rsidR="002121BF" w:rsidRPr="00CF45B8" w:rsidP="002121BF" w14:paraId="70D0426A"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2 Reporting Period: January 1 – March 31 (due April 30)</w:t>
      </w:r>
    </w:p>
    <w:p w:rsidR="002121BF" w:rsidRPr="00CF45B8" w:rsidP="002121BF" w14:paraId="0090C663" w14:textId="77777777">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3 Reporting Period: April 1 – June 30 (due July 30)</w:t>
      </w:r>
    </w:p>
    <w:p w:rsidR="002121BF" w:rsidRPr="002121BF" w:rsidP="002121BF" w14:paraId="60835814" w14:textId="05051629">
      <w:pPr>
        <w:numPr>
          <w:ilvl w:val="1"/>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Quarter 4 Reporting Period: July 1 – September 31 (due October 30)</w:t>
      </w:r>
    </w:p>
    <w:p w:rsidR="001D0C68" w:rsidP="001D0C68" w14:paraId="0311BED2" w14:textId="1070F112">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Total Number of Active </w:t>
      </w:r>
      <w:r w:rsidR="00D76497">
        <w:rPr>
          <w:rFonts w:ascii="Times New Roman" w:eastAsia="Times New Roman" w:hAnsi="Times New Roman" w:cs="Times New Roman"/>
        </w:rPr>
        <w:t>Partner Organizations</w:t>
      </w:r>
    </w:p>
    <w:p w:rsidR="001D0C68" w:rsidP="001D0C68" w14:paraId="1A07A986" w14:textId="4B93BE97">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Name of </w:t>
      </w:r>
      <w:r w:rsidR="002269ED">
        <w:rPr>
          <w:rFonts w:ascii="Times New Roman" w:eastAsia="Times New Roman" w:hAnsi="Times New Roman" w:cs="Times New Roman"/>
        </w:rPr>
        <w:t>Partner</w:t>
      </w:r>
      <w:r>
        <w:rPr>
          <w:rFonts w:ascii="Times New Roman" w:eastAsia="Times New Roman" w:hAnsi="Times New Roman" w:cs="Times New Roman"/>
        </w:rPr>
        <w:t xml:space="preserve"> Organization</w:t>
      </w:r>
    </w:p>
    <w:p w:rsidR="002269ED" w:rsidP="002269ED" w14:paraId="2A8FDA4D" w14:textId="77777777">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Is the partner organization a subrecipient? </w:t>
      </w:r>
    </w:p>
    <w:p w:rsidR="002269ED" w:rsidP="002269ED" w14:paraId="6BB6828E" w14:textId="7777777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Yes</w:t>
      </w:r>
    </w:p>
    <w:p w:rsidR="002269ED" w:rsidRPr="002269ED" w:rsidP="002269ED" w14:paraId="453C04C5" w14:textId="51F190BC">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No</w:t>
      </w:r>
    </w:p>
    <w:p w:rsidR="001D0C68" w:rsidP="001D0C68" w14:paraId="40769867" w14:textId="47C2CC4B">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Location of</w:t>
      </w:r>
      <w:r w:rsidR="002269ED">
        <w:rPr>
          <w:rFonts w:ascii="Times New Roman" w:eastAsia="Times New Roman" w:hAnsi="Times New Roman" w:cs="Times New Roman"/>
        </w:rPr>
        <w:t xml:space="preserve"> Partner</w:t>
      </w:r>
      <w:r>
        <w:rPr>
          <w:rFonts w:ascii="Times New Roman" w:eastAsia="Times New Roman" w:hAnsi="Times New Roman" w:cs="Times New Roman"/>
        </w:rPr>
        <w:t xml:space="preserve"> Organization</w:t>
      </w:r>
    </w:p>
    <w:p w:rsidR="002D5255" w:rsidP="002D5255" w14:paraId="789246E4" w14:textId="3745801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City</w:t>
      </w:r>
    </w:p>
    <w:p w:rsidR="002D5255" w:rsidP="002D5255" w14:paraId="004F561D" w14:textId="2AB98783">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State</w:t>
      </w:r>
    </w:p>
    <w:p w:rsidR="001D0C68" w:rsidP="001D0C68" w14:paraId="25DC0303" w14:textId="53880C2C">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Type of </w:t>
      </w:r>
      <w:r w:rsidR="002269ED">
        <w:rPr>
          <w:rFonts w:ascii="Times New Roman" w:eastAsia="Times New Roman" w:hAnsi="Times New Roman" w:cs="Times New Roman"/>
        </w:rPr>
        <w:t>Partner</w:t>
      </w:r>
      <w:r>
        <w:rPr>
          <w:rFonts w:ascii="Times New Roman" w:eastAsia="Times New Roman" w:hAnsi="Times New Roman" w:cs="Times New Roman"/>
        </w:rPr>
        <w:t xml:space="preserve"> Organization</w:t>
      </w:r>
    </w:p>
    <w:p w:rsidR="001D0C68" w:rsidRPr="001D0C68" w:rsidP="001D0C68" w14:paraId="40FF9385" w14:textId="71AFDDC6">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Advocacy                         </w:t>
      </w:r>
    </w:p>
    <w:p w:rsidR="001D0C68" w:rsidRPr="001D0C68" w:rsidP="001D0C68" w14:paraId="27CB1EAC" w14:textId="4C074322">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Behavioral Health</w:t>
      </w:r>
    </w:p>
    <w:p w:rsidR="001D0C68" w:rsidRPr="001D0C68" w:rsidP="001D0C68" w14:paraId="36647FA8" w14:textId="2830C8A3">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Child Welfare                 </w:t>
      </w:r>
    </w:p>
    <w:p w:rsidR="001D0C68" w:rsidRPr="001D0C68" w:rsidP="001D0C68" w14:paraId="48821B56" w14:textId="48EDCB35">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Education                          </w:t>
      </w:r>
    </w:p>
    <w:p w:rsidR="001D0C68" w:rsidRPr="001D0C68" w:rsidP="001D0C68" w14:paraId="425F7AC6" w14:textId="4F450187">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Employment</w:t>
      </w:r>
    </w:p>
    <w:p w:rsidR="001D0C68" w:rsidRPr="001D0C68" w:rsidP="001D0C68" w14:paraId="63F5D12C" w14:textId="4CE1FF1A">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Faith Based                      </w:t>
      </w:r>
    </w:p>
    <w:p w:rsidR="001D0C68" w:rsidRPr="001D0C68" w:rsidP="001D0C68" w14:paraId="68667D9E" w14:textId="63C8615D">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Government</w:t>
      </w:r>
    </w:p>
    <w:p w:rsidR="001D0C68" w:rsidRPr="001D0C68" w:rsidP="001D0C68" w14:paraId="3EEE012C" w14:textId="164AA6EB">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Health Care                      </w:t>
      </w:r>
    </w:p>
    <w:p w:rsidR="001D0C68" w:rsidRPr="001D0C68" w:rsidP="001D0C68" w14:paraId="4BAFC89B" w14:textId="113C1A55">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Housing</w:t>
      </w:r>
    </w:p>
    <w:p w:rsidR="001D0C68" w:rsidRPr="001D0C68" w:rsidP="001D0C68" w14:paraId="31AFB10F" w14:textId="08ADBF79">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Law Enforcement             </w:t>
      </w:r>
    </w:p>
    <w:p w:rsidR="001D0C68" w:rsidRPr="001D0C68" w:rsidP="001D0C68" w14:paraId="3C28629E" w14:textId="2228B74E">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Legal</w:t>
      </w:r>
    </w:p>
    <w:p w:rsidR="001D0C68" w:rsidRPr="001D0C68" w:rsidP="001D0C68" w14:paraId="745C1CE4" w14:textId="00672E37">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Other Criminal Justice      </w:t>
      </w:r>
    </w:p>
    <w:p w:rsidR="001D0C68" w:rsidRPr="001D0C68" w:rsidP="001D0C68" w14:paraId="0CCD3A56" w14:textId="5D2888CC">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Private Sector</w:t>
      </w:r>
    </w:p>
    <w:p w:rsidR="001D0C68" w:rsidRPr="001D0C68" w:rsidP="001D0C68" w14:paraId="3843B11C" w14:textId="7735526D">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Public Health                    </w:t>
      </w:r>
    </w:p>
    <w:p w:rsidR="001D0C68" w:rsidRPr="001D0C68" w:rsidP="001D0C68" w14:paraId="17EE5E09" w14:textId="71D9243D">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School (K-12)</w:t>
      </w:r>
    </w:p>
    <w:p w:rsidR="001D0C68" w:rsidRPr="001D0C68" w:rsidP="001D0C68" w14:paraId="2E9A3119" w14:textId="467BA867">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 xml:space="preserve">Service Provider                </w:t>
      </w:r>
    </w:p>
    <w:p w:rsidR="001D0C68" w:rsidP="001D0C68" w14:paraId="35B38CF2" w14:textId="068E5AAF">
      <w:pPr>
        <w:numPr>
          <w:ilvl w:val="1"/>
          <w:numId w:val="1"/>
        </w:numPr>
        <w:spacing w:after="0" w:line="240" w:lineRule="auto"/>
        <w:textAlignment w:val="center"/>
        <w:rPr>
          <w:rFonts w:ascii="Times New Roman" w:eastAsia="Times New Roman" w:hAnsi="Times New Roman" w:cs="Times New Roman"/>
        </w:rPr>
      </w:pPr>
      <w:r w:rsidRPr="001D0C68">
        <w:rPr>
          <w:rFonts w:ascii="Times New Roman" w:eastAsia="Times New Roman" w:hAnsi="Times New Roman" w:cs="Times New Roman"/>
        </w:rPr>
        <w:t>Other (specify)</w:t>
      </w:r>
    </w:p>
    <w:p w:rsidR="001D0C68" w:rsidP="001D0C68" w14:paraId="5AD22434" w14:textId="6D889F53">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Number of </w:t>
      </w:r>
      <w:r w:rsidR="002269ED">
        <w:rPr>
          <w:rFonts w:ascii="Times New Roman" w:eastAsia="Times New Roman" w:hAnsi="Times New Roman" w:cs="Times New Roman"/>
        </w:rPr>
        <w:t>Partner Organization</w:t>
      </w:r>
      <w:r>
        <w:rPr>
          <w:rFonts w:ascii="Times New Roman" w:eastAsia="Times New Roman" w:hAnsi="Times New Roman" w:cs="Times New Roman"/>
        </w:rPr>
        <w:t xml:space="preserve"> Service Sites</w:t>
      </w:r>
    </w:p>
    <w:p w:rsidR="001D0C68" w:rsidP="001D0C68" w14:paraId="49883A8B" w14:textId="4A2C9D43">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 xml:space="preserve">Services Provided by </w:t>
      </w:r>
      <w:r w:rsidR="002269ED">
        <w:rPr>
          <w:rFonts w:ascii="Times New Roman" w:eastAsia="Times New Roman" w:hAnsi="Times New Roman" w:cs="Times New Roman"/>
        </w:rPr>
        <w:t>Partner Organization</w:t>
      </w:r>
    </w:p>
    <w:p w:rsidR="001D0C68" w:rsidRPr="00493402" w:rsidP="001D0C68" w14:paraId="3C60CD25"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Basic Necessities</w:t>
      </w:r>
    </w:p>
    <w:p w:rsidR="00EA283D" w:rsidP="001D0C68" w14:paraId="24FB6B77" w14:textId="735E6744">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Case Management</w:t>
      </w:r>
    </w:p>
    <w:p w:rsidR="001D0C68" w:rsidRPr="00493402" w:rsidP="001D0C68" w14:paraId="68AAC780" w14:textId="6942065F">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Child Care</w:t>
      </w:r>
    </w:p>
    <w:p w:rsidR="001D0C68" w:rsidRPr="00493402" w:rsidP="001D0C68" w14:paraId="7AB46924"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Coordination with Benefit Issuing Agencies</w:t>
      </w:r>
    </w:p>
    <w:p w:rsidR="001D0C68" w:rsidRPr="00493402" w:rsidP="001D0C68" w14:paraId="76327CA4"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Coordination with Child Welfare/Child Protective Services</w:t>
      </w:r>
    </w:p>
    <w:p w:rsidR="001D0C68" w:rsidRPr="00493402" w:rsidP="001D0C68" w14:paraId="09E49572"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Coordination with Migrant Health Programs</w:t>
      </w:r>
    </w:p>
    <w:p w:rsidR="001D0C68" w:rsidRPr="00493402" w:rsidP="001D0C68" w14:paraId="2145DF41"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Crisis Intervention</w:t>
      </w:r>
    </w:p>
    <w:p w:rsidR="001D0C68" w:rsidRPr="00493402" w:rsidP="001D0C68" w14:paraId="5D73C86A"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Education Assistance</w:t>
      </w:r>
    </w:p>
    <w:p w:rsidR="001D0C68" w:rsidRPr="00493402" w:rsidP="001D0C68" w14:paraId="3DDC7043"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Employment Assistance</w:t>
      </w:r>
    </w:p>
    <w:p w:rsidR="001D0C68" w:rsidRPr="00493402" w:rsidP="001D0C68" w14:paraId="4CCB8771"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Family Reunification</w:t>
      </w:r>
    </w:p>
    <w:p w:rsidR="001D0C68" w:rsidRPr="00493402" w:rsidP="001D0C68" w14:paraId="3717D05E"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Financial Assistance</w:t>
      </w:r>
    </w:p>
    <w:p w:rsidR="004D54E9" w:rsidP="001D0C68" w14:paraId="721F7DF4" w14:textId="50481EF7">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Healthcare</w:t>
      </w:r>
    </w:p>
    <w:p w:rsidR="001D0C68" w:rsidRPr="00493402" w:rsidP="001D0C68" w14:paraId="27A18995" w14:textId="0F029BCB">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Housing/Shelter Services</w:t>
      </w:r>
    </w:p>
    <w:p w:rsidR="001D0C68" w:rsidRPr="00493402" w:rsidP="001D0C68" w14:paraId="7B27CE06"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Interpreter/Translator</w:t>
      </w:r>
    </w:p>
    <w:p w:rsidR="001D0C68" w:rsidRPr="00493402" w:rsidP="001D0C68" w14:paraId="4117C586" w14:textId="766E71C2">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 xml:space="preserve">Legal Advocacy and </w:t>
      </w:r>
      <w:r w:rsidR="00D559D7">
        <w:rPr>
          <w:rFonts w:ascii="Times New Roman" w:eastAsia="Times New Roman" w:hAnsi="Times New Roman" w:cs="Times New Roman"/>
        </w:rPr>
        <w:t>Services</w:t>
      </w:r>
    </w:p>
    <w:p w:rsidR="001D0C68" w:rsidRPr="00493402" w:rsidP="001D0C68" w14:paraId="48017D92"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Life Skills</w:t>
      </w:r>
    </w:p>
    <w:p w:rsidR="001D0C68" w:rsidRPr="00493402" w:rsidP="001D0C68" w14:paraId="7C3B2659"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Mental/Behavioral Health Services</w:t>
      </w:r>
    </w:p>
    <w:p w:rsidR="00DE4170" w:rsidRPr="00DE4170" w:rsidP="00DE4170" w14:paraId="7EE24299" w14:textId="2D202B4D">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Other Services (specify)</w:t>
      </w:r>
    </w:p>
    <w:p w:rsidR="001D0C68" w:rsidRPr="00493402" w:rsidP="001D0C68" w14:paraId="6AB37C00" w14:textId="3907E4D3">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Peer-to-Peer Support/Mentoring</w:t>
      </w:r>
    </w:p>
    <w:p w:rsidR="001D0C68" w:rsidRPr="00493402" w:rsidP="001D0C68" w14:paraId="02A8ED90"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Safety Planning Services</w:t>
      </w:r>
    </w:p>
    <w:p w:rsidR="001D0C68" w:rsidRPr="00493402" w:rsidP="001D0C68" w14:paraId="25AE4D75"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Substance Use Assessment/Treatment</w:t>
      </w:r>
    </w:p>
    <w:p w:rsidR="001D0C68" w:rsidRPr="00493402" w:rsidP="001D0C68" w14:paraId="2ADE586D"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Transportation</w:t>
      </w:r>
    </w:p>
    <w:p w:rsidR="001D0C68" w:rsidRPr="00493402" w:rsidP="001D0C68" w14:paraId="2EF30CB0" w14:textId="77777777">
      <w:pPr>
        <w:numPr>
          <w:ilvl w:val="1"/>
          <w:numId w:val="1"/>
        </w:numPr>
        <w:spacing w:after="0" w:line="240" w:lineRule="auto"/>
        <w:textAlignment w:val="center"/>
        <w:rPr>
          <w:rFonts w:ascii="Times New Roman" w:eastAsia="Times New Roman" w:hAnsi="Times New Roman" w:cs="Times New Roman"/>
        </w:rPr>
      </w:pPr>
      <w:r w:rsidRPr="00493402">
        <w:rPr>
          <w:rFonts w:ascii="Times New Roman" w:eastAsia="Times New Roman" w:hAnsi="Times New Roman" w:cs="Times New Roman"/>
        </w:rPr>
        <w:t>Victim Advocacy</w:t>
      </w:r>
    </w:p>
    <w:p w:rsidR="001D0C68" w:rsidP="001D0C68" w14:paraId="5C0E8810" w14:textId="6E5DD7DD">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Enrollment Date</w:t>
      </w:r>
    </w:p>
    <w:p w:rsidR="001D0C68" w:rsidP="001D0C68" w14:paraId="212F379E" w14:textId="5CAAFA5E">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Exit Date</w:t>
      </w:r>
    </w:p>
    <w:p w:rsidR="00CE34C9" w:rsidP="00282C55" w14:paraId="5B82203B" w14:textId="77777777">
      <w:pPr>
        <w:rPr>
          <w:rFonts w:ascii="Times New Roman" w:eastAsia="Times New Roman" w:hAnsi="Times New Roman" w:cs="Times New Roman"/>
          <w:b/>
          <w:i/>
          <w:iCs/>
        </w:rPr>
      </w:pPr>
    </w:p>
    <w:p w:rsidR="00493402" w:rsidP="00282C55" w14:paraId="374BF5B4" w14:textId="5665533B">
      <w:pPr>
        <w:rPr>
          <w:rFonts w:ascii="Times New Roman" w:eastAsia="Times New Roman" w:hAnsi="Times New Roman" w:cs="Times New Roman"/>
          <w:b/>
          <w:i/>
          <w:szCs w:val="20"/>
        </w:rPr>
      </w:pPr>
      <w:r>
        <w:rPr>
          <w:rFonts w:ascii="Times New Roman" w:eastAsia="Times New Roman" w:hAnsi="Times New Roman" w:cs="Times New Roman"/>
          <w:b/>
          <w:i/>
          <w:iCs/>
        </w:rPr>
        <w:t>Categories of Assistance Form</w:t>
      </w:r>
    </w:p>
    <w:p w:rsidR="00305320" w:rsidRPr="00CF45B8" w:rsidP="00305320" w14:paraId="3CDC86B1" w14:textId="77777777">
      <w:pPr>
        <w:numPr>
          <w:ilvl w:val="0"/>
          <w:numId w:val="1"/>
        </w:numPr>
        <w:spacing w:after="0" w:line="240" w:lineRule="auto"/>
        <w:textAlignment w:val="center"/>
        <w:rPr>
          <w:rFonts w:ascii="Times New Roman" w:eastAsia="Times New Roman" w:hAnsi="Times New Roman" w:cs="Times New Roman"/>
        </w:rPr>
      </w:pPr>
      <w:r w:rsidRPr="00CF45B8">
        <w:rPr>
          <w:rFonts w:ascii="Times New Roman" w:eastAsia="Times New Roman" w:hAnsi="Times New Roman" w:cs="Times New Roman"/>
        </w:rPr>
        <w:t>Reporting Period</w:t>
      </w:r>
    </w:p>
    <w:p w:rsidR="00305320" w:rsidRPr="00305320" w:rsidP="00305320" w14:paraId="2DD76F7B" w14:textId="15D48919">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Year-End</w:t>
      </w:r>
      <w:r w:rsidRPr="002121BF">
        <w:rPr>
          <w:rFonts w:ascii="Times New Roman" w:eastAsia="Times New Roman" w:hAnsi="Times New Roman" w:cs="Times New Roman"/>
        </w:rPr>
        <w:t xml:space="preserve"> Reporting Period: October 1</w:t>
      </w:r>
      <w:r>
        <w:rPr>
          <w:rFonts w:ascii="Times New Roman" w:eastAsia="Times New Roman" w:hAnsi="Times New Roman" w:cs="Times New Roman"/>
        </w:rPr>
        <w:t xml:space="preserve"> – </w:t>
      </w:r>
      <w:r w:rsidRPr="002121BF">
        <w:rPr>
          <w:rFonts w:ascii="Times New Roman" w:eastAsia="Times New Roman" w:hAnsi="Times New Roman" w:cs="Times New Roman"/>
        </w:rPr>
        <w:t>September 31 (due October 30</w:t>
      </w:r>
      <w:r>
        <w:rPr>
          <w:rFonts w:ascii="Times New Roman" w:eastAsia="Times New Roman" w:hAnsi="Times New Roman" w:cs="Times New Roman"/>
        </w:rPr>
        <w:t>)</w:t>
      </w:r>
    </w:p>
    <w:p w:rsidR="001D0C68" w:rsidP="001D0C68" w14:paraId="7F5C2235" w14:textId="5983BC30">
      <w:pPr>
        <w:numPr>
          <w:ilvl w:val="0"/>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Number of clients</w:t>
      </w:r>
      <w:r w:rsidR="00037979">
        <w:rPr>
          <w:rFonts w:ascii="Times New Roman" w:eastAsia="Times New Roman" w:hAnsi="Times New Roman" w:cs="Times New Roman"/>
        </w:rPr>
        <w:t xml:space="preserve"> and total funds spent by category of assistance</w:t>
      </w:r>
    </w:p>
    <w:p w:rsidR="00DC3DAA" w:rsidRPr="00037979" w:rsidP="00037979" w14:paraId="0FBCBE89" w14:textId="444A156C">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Basic Necessities</w:t>
      </w:r>
    </w:p>
    <w:p w:rsidR="00037979" w:rsidRPr="00037979" w:rsidP="00037979" w14:paraId="355CF9D5"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Crisis Intervention</w:t>
      </w:r>
    </w:p>
    <w:p w:rsidR="00037979" w:rsidRPr="00037979" w:rsidP="00037979" w14:paraId="4AE92C81"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Interpreter/Translator</w:t>
      </w:r>
    </w:p>
    <w:p w:rsidR="00037979" w:rsidRPr="00037979" w:rsidP="00037979" w14:paraId="6E5D3FAE"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Safety Planning</w:t>
      </w:r>
    </w:p>
    <w:p w:rsidR="00037979" w:rsidRPr="00037979" w:rsidP="00037979" w14:paraId="638AFAC0"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Child Care</w:t>
      </w:r>
    </w:p>
    <w:p w:rsidR="00037979" w:rsidRPr="00037979" w:rsidP="00037979" w14:paraId="65C27BDA" w14:textId="330BF3A5">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Education</w:t>
      </w:r>
      <w:r w:rsidR="00C56EC1">
        <w:rPr>
          <w:rFonts w:ascii="Times New Roman" w:eastAsia="Times New Roman" w:hAnsi="Times New Roman" w:cs="Times New Roman"/>
        </w:rPr>
        <w:t xml:space="preserve"> Assistance</w:t>
      </w:r>
    </w:p>
    <w:p w:rsidR="00037979" w:rsidRPr="00037979" w:rsidP="00037979" w14:paraId="71164DCF" w14:textId="03661FA3">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 xml:space="preserve">Employment </w:t>
      </w:r>
      <w:r w:rsidR="00F81C71">
        <w:rPr>
          <w:rFonts w:ascii="Times New Roman" w:eastAsia="Times New Roman" w:hAnsi="Times New Roman" w:cs="Times New Roman"/>
        </w:rPr>
        <w:t>Assistance</w:t>
      </w:r>
    </w:p>
    <w:p w:rsidR="00037979" w:rsidP="00037979" w14:paraId="7FB3E273"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Family Reunification</w:t>
      </w:r>
    </w:p>
    <w:p w:rsidR="00FF1B65" w:rsidRPr="00037979" w:rsidP="00037979" w14:paraId="1C82CA90" w14:textId="60E2F042">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Healthcare</w:t>
      </w:r>
    </w:p>
    <w:p w:rsidR="00037979" w:rsidRPr="00037979" w:rsidP="00037979" w14:paraId="3303577B" w14:textId="56DAC0A0">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Housing/Shelter</w:t>
      </w:r>
      <w:r w:rsidR="00AF7799">
        <w:rPr>
          <w:rFonts w:ascii="Times New Roman" w:eastAsia="Times New Roman" w:hAnsi="Times New Roman" w:cs="Times New Roman"/>
        </w:rPr>
        <w:t xml:space="preserve"> Services</w:t>
      </w:r>
    </w:p>
    <w:p w:rsidR="00037979" w:rsidRPr="00037979" w:rsidP="00037979" w14:paraId="223FCD59" w14:textId="07CB428C">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Legal</w:t>
      </w:r>
      <w:r w:rsidR="00CD0E4D">
        <w:rPr>
          <w:rFonts w:ascii="Times New Roman" w:eastAsia="Times New Roman" w:hAnsi="Times New Roman" w:cs="Times New Roman"/>
        </w:rPr>
        <w:t xml:space="preserve"> Advocacy and Services</w:t>
      </w:r>
    </w:p>
    <w:p w:rsidR="00037979" w:rsidP="00037979" w14:paraId="04B583A3"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Life Skills</w:t>
      </w:r>
    </w:p>
    <w:p w:rsidR="00C56EC1" w:rsidRPr="00C56EC1" w:rsidP="00C56EC1" w14:paraId="2D2D48D2" w14:textId="22B9CC99">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Mental/Behavioral Health</w:t>
      </w:r>
      <w:r>
        <w:rPr>
          <w:rFonts w:ascii="Times New Roman" w:eastAsia="Times New Roman" w:hAnsi="Times New Roman" w:cs="Times New Roman"/>
        </w:rPr>
        <w:t xml:space="preserve"> Services</w:t>
      </w:r>
    </w:p>
    <w:p w:rsidR="00037979" w:rsidP="00037979" w14:paraId="4287AF73"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Transportation</w:t>
      </w:r>
    </w:p>
    <w:p w:rsidR="00CD0E4D" w:rsidRPr="00037979" w:rsidP="00037979" w14:paraId="56581C0A" w14:textId="6CCB5A52">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Safety Planning Services</w:t>
      </w:r>
    </w:p>
    <w:p w:rsidR="00037979" w:rsidP="00037979" w14:paraId="198CF29D" w14:textId="77777777">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Substance Use Assessment/Treatment</w:t>
      </w:r>
    </w:p>
    <w:p w:rsidR="00CD0E4D" w:rsidRPr="00037979" w:rsidP="00037979" w14:paraId="66D87681" w14:textId="2CCF67A8">
      <w:pPr>
        <w:numPr>
          <w:ilvl w:val="1"/>
          <w:numId w:val="1"/>
        </w:numPr>
        <w:spacing w:after="0" w:line="240" w:lineRule="auto"/>
        <w:textAlignment w:val="center"/>
        <w:rPr>
          <w:rFonts w:ascii="Times New Roman" w:eastAsia="Times New Roman" w:hAnsi="Times New Roman" w:cs="Times New Roman"/>
        </w:rPr>
      </w:pPr>
      <w:r>
        <w:rPr>
          <w:rFonts w:ascii="Times New Roman" w:eastAsia="Times New Roman" w:hAnsi="Times New Roman" w:cs="Times New Roman"/>
        </w:rPr>
        <w:t>Victim Advocacy</w:t>
      </w:r>
    </w:p>
    <w:p w:rsidR="00037979" w:rsidP="00037979" w14:paraId="227CD022" w14:textId="72975126">
      <w:pPr>
        <w:numPr>
          <w:ilvl w:val="1"/>
          <w:numId w:val="1"/>
        </w:numPr>
        <w:spacing w:after="0" w:line="240" w:lineRule="auto"/>
        <w:textAlignment w:val="center"/>
        <w:rPr>
          <w:rFonts w:ascii="Times New Roman" w:eastAsia="Times New Roman" w:hAnsi="Times New Roman" w:cs="Times New Roman"/>
        </w:rPr>
      </w:pPr>
      <w:r w:rsidRPr="00037979">
        <w:rPr>
          <w:rFonts w:ascii="Times New Roman" w:eastAsia="Times New Roman" w:hAnsi="Times New Roman" w:cs="Times New Roman"/>
        </w:rPr>
        <w:t>Other</w:t>
      </w:r>
      <w:r w:rsidR="00CD0E4D">
        <w:rPr>
          <w:rFonts w:ascii="Times New Roman" w:eastAsia="Times New Roman" w:hAnsi="Times New Roman" w:cs="Times New Roman"/>
        </w:rPr>
        <w:t xml:space="preserve"> Services</w:t>
      </w:r>
    </w:p>
    <w:p w:rsidR="00C5117B" w:rsidRPr="00ED0AB3" w:rsidP="00C5117B" w14:paraId="1A6F8050" w14:textId="429A3C87">
      <w:pPr>
        <w:rPr>
          <w:rFonts w:ascii="Times New Roman" w:hAnsi="Times New Roman" w:cs="Times New Roman"/>
        </w:rPr>
      </w:pPr>
    </w:p>
    <w:sectPr w:rsidSect="00696406">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7FAF6D5C" w14:textId="77777777" w:rsidTr="7027EBA0">
      <w:tblPrEx>
        <w:tblW w:w="0" w:type="auto"/>
        <w:tblLayout w:type="fixed"/>
        <w:tblLook w:val="06A0"/>
      </w:tblPrEx>
      <w:tc>
        <w:tcPr>
          <w:tcW w:w="3120" w:type="dxa"/>
        </w:tcPr>
        <w:p w:rsidR="7027EBA0" w:rsidP="7027EBA0" w14:paraId="100F2473" w14:textId="40EF2E5F">
          <w:pPr>
            <w:pStyle w:val="Header"/>
            <w:ind w:left="-115"/>
          </w:pPr>
        </w:p>
      </w:tc>
      <w:tc>
        <w:tcPr>
          <w:tcW w:w="3120" w:type="dxa"/>
        </w:tcPr>
        <w:p w:rsidR="7027EBA0" w:rsidP="7027EBA0" w14:paraId="45D5C46C" w14:textId="52813D49">
          <w:pPr>
            <w:pStyle w:val="Header"/>
            <w:jc w:val="center"/>
          </w:pPr>
        </w:p>
      </w:tc>
      <w:tc>
        <w:tcPr>
          <w:tcW w:w="3120" w:type="dxa"/>
        </w:tcPr>
        <w:p w:rsidR="7027EBA0" w:rsidP="7027EBA0" w14:paraId="7AFA565A" w14:textId="38C5928E">
          <w:pPr>
            <w:pStyle w:val="Header"/>
            <w:ind w:right="-115"/>
            <w:jc w:val="right"/>
          </w:pPr>
        </w:p>
      </w:tc>
    </w:tr>
  </w:tbl>
  <w:p w:rsidR="00F72E20" w14:paraId="1C37E7EF" w14:textId="2D24D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FA4408" w:rsidP="006531BD" w14:paraId="2EA4359A" w14:textId="77777777">
      <w:pPr>
        <w:spacing w:after="0" w:line="240" w:lineRule="auto"/>
      </w:pPr>
      <w:r>
        <w:separator/>
      </w:r>
    </w:p>
  </w:footnote>
  <w:footnote w:type="continuationSeparator" w:id="1">
    <w:p w:rsidR="00FA4408" w:rsidP="006531BD" w14:paraId="2DF0EF2C" w14:textId="77777777">
      <w:pPr>
        <w:spacing w:after="0" w:line="240" w:lineRule="auto"/>
      </w:pPr>
      <w:r>
        <w:continuationSeparator/>
      </w:r>
    </w:p>
  </w:footnote>
  <w:footnote w:type="continuationNotice" w:id="2">
    <w:p w:rsidR="00FA4408" w14:paraId="1567FDEF" w14:textId="77777777">
      <w:pPr>
        <w:spacing w:after="0" w:line="240" w:lineRule="auto"/>
      </w:pPr>
    </w:p>
  </w:footnote>
  <w:footnote w:id="3">
    <w:p w:rsidR="007167AD" w:rsidRPr="000C02B3" w:rsidP="000C02B3" w14:paraId="32E23806" w14:textId="3C649420">
      <w:pPr>
        <w:pStyle w:val="CommentText"/>
        <w:spacing w:after="0"/>
        <w:rPr>
          <w:color w:val="0000FF"/>
          <w:u w:val="single"/>
        </w:rPr>
      </w:pPr>
      <w:r>
        <w:rPr>
          <w:rStyle w:val="FootnoteReference"/>
        </w:rPr>
        <w:footnoteRef/>
      </w:r>
      <w:r>
        <w:t xml:space="preserve"> </w:t>
      </w:r>
      <w:hyperlink r:id="rId1">
        <w:r w:rsidRPr="51BECCD6">
          <w:rPr>
            <w:rStyle w:val="Hyperlink"/>
          </w:rPr>
          <w:t>Measuring Sex Gender Identity and Sexual Orientation for the National Institutes of Health | National Academies</w:t>
        </w:r>
      </w:hyperlink>
      <w:r>
        <w:rPr>
          <w:rStyle w:val="CommentReference"/>
        </w:rPr>
        <w:annotationRef/>
      </w:r>
    </w:p>
  </w:footnote>
  <w:footnote w:id="4">
    <w:p w:rsidR="007167AD" w14:paraId="257A34EA" w14:textId="3B4ECDD8">
      <w:pPr>
        <w:pStyle w:val="FootnoteText"/>
      </w:pPr>
      <w:r>
        <w:rPr>
          <w:rStyle w:val="FootnoteReference"/>
        </w:rPr>
        <w:footnoteRef/>
      </w:r>
      <w:r>
        <w:t xml:space="preserve"> </w:t>
      </w:r>
      <w:r w:rsidRPr="000C02B3">
        <w:rPr>
          <w:i/>
          <w:iCs/>
        </w:rPr>
        <w:t>Id.</w:t>
      </w:r>
    </w:p>
  </w:footnote>
  <w:footnote w:id="5">
    <w:p w:rsidR="007167AD" w14:paraId="09360923" w14:textId="19E1687E">
      <w:pPr>
        <w:pStyle w:val="FootnoteText"/>
      </w:pPr>
      <w:r>
        <w:rPr>
          <w:rStyle w:val="FootnoteReference"/>
        </w:rPr>
        <w:footnoteRef/>
      </w:r>
      <w:r>
        <w:t xml:space="preserve"> </w:t>
      </w:r>
      <w:hyperlink r:id="rId2" w:history="1">
        <w:r w:rsidRPr="007167AD">
          <w:rPr>
            <w:rStyle w:val="Hyperlink"/>
          </w:rPr>
          <w:t>How Disability Data are Collected from The American Community Survey (census.gov)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41472" w:rsidP="00CE02BB" w14:paraId="5B5C041B" w14:textId="0E834F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417D7B"/>
    <w:multiLevelType w:val="hybridMultilevel"/>
    <w:tmpl w:val="5BD2F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8E175F"/>
    <w:multiLevelType w:val="multilevel"/>
    <w:tmpl w:val="8FB6B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0A2755"/>
    <w:multiLevelType w:val="hybridMultilevel"/>
    <w:tmpl w:val="93FEF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C634F6"/>
    <w:multiLevelType w:val="multilevel"/>
    <w:tmpl w:val="D9FE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C67891"/>
    <w:multiLevelType w:val="hybridMultilevel"/>
    <w:tmpl w:val="39AE2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7422DA"/>
    <w:multiLevelType w:val="hybridMultilevel"/>
    <w:tmpl w:val="671AD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792C17"/>
    <w:multiLevelType w:val="multilevel"/>
    <w:tmpl w:val="42FE6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1F4188"/>
    <w:multiLevelType w:val="multilevel"/>
    <w:tmpl w:val="A682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E740F2"/>
    <w:multiLevelType w:val="hybridMultilevel"/>
    <w:tmpl w:val="80EC5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353DD9"/>
    <w:multiLevelType w:val="hybridMultilevel"/>
    <w:tmpl w:val="DDE2CB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653AEC"/>
    <w:multiLevelType w:val="multilevel"/>
    <w:tmpl w:val="7E06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1C0604"/>
    <w:multiLevelType w:val="hybridMultilevel"/>
    <w:tmpl w:val="E12E563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FD2AD5"/>
    <w:multiLevelType w:val="multilevel"/>
    <w:tmpl w:val="EC54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8E274A"/>
    <w:multiLevelType w:val="hybridMultilevel"/>
    <w:tmpl w:val="93FEF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42163B"/>
    <w:multiLevelType w:val="multilevel"/>
    <w:tmpl w:val="F1EE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A25742"/>
    <w:multiLevelType w:val="multilevel"/>
    <w:tmpl w:val="A79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033718"/>
    <w:multiLevelType w:val="hybridMultilevel"/>
    <w:tmpl w:val="997E2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2D71B6"/>
    <w:multiLevelType w:val="hybridMultilevel"/>
    <w:tmpl w:val="230CF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BD29E4"/>
    <w:multiLevelType w:val="hybridMultilevel"/>
    <w:tmpl w:val="7A4C4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A134C8"/>
    <w:multiLevelType w:val="multilevel"/>
    <w:tmpl w:val="27F2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F54EEF"/>
    <w:multiLevelType w:val="hybridMultilevel"/>
    <w:tmpl w:val="7142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B32521"/>
    <w:multiLevelType w:val="hybridMultilevel"/>
    <w:tmpl w:val="5E44E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034BF3"/>
    <w:multiLevelType w:val="hybridMultilevel"/>
    <w:tmpl w:val="E5581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0A7149"/>
    <w:multiLevelType w:val="hybridMultilevel"/>
    <w:tmpl w:val="9318A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A73A0B"/>
    <w:multiLevelType w:val="multilevel"/>
    <w:tmpl w:val="033A3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810118">
    <w:abstractNumId w:val="7"/>
  </w:num>
  <w:num w:numId="2" w16cid:durableId="1296175330">
    <w:abstractNumId w:val="12"/>
  </w:num>
  <w:num w:numId="3" w16cid:durableId="1727294354">
    <w:abstractNumId w:val="24"/>
  </w:num>
  <w:num w:numId="4" w16cid:durableId="1936550717">
    <w:abstractNumId w:val="3"/>
  </w:num>
  <w:num w:numId="5" w16cid:durableId="1231497874">
    <w:abstractNumId w:val="6"/>
  </w:num>
  <w:num w:numId="6" w16cid:durableId="1396078380">
    <w:abstractNumId w:val="19"/>
  </w:num>
  <w:num w:numId="7" w16cid:durableId="1039011941">
    <w:abstractNumId w:val="15"/>
  </w:num>
  <w:num w:numId="8" w16cid:durableId="2028173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527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650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9951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1637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822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6147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0348553">
    <w:abstractNumId w:val="14"/>
  </w:num>
  <w:num w:numId="16" w16cid:durableId="1595015267">
    <w:abstractNumId w:val="1"/>
  </w:num>
  <w:num w:numId="17" w16cid:durableId="677929954">
    <w:abstractNumId w:val="2"/>
  </w:num>
  <w:num w:numId="18" w16cid:durableId="2084258956">
    <w:abstractNumId w:val="9"/>
  </w:num>
  <w:num w:numId="19" w16cid:durableId="1466309303">
    <w:abstractNumId w:val="11"/>
  </w:num>
  <w:num w:numId="20" w16cid:durableId="1829323828">
    <w:abstractNumId w:val="5"/>
  </w:num>
  <w:num w:numId="21" w16cid:durableId="358706553">
    <w:abstractNumId w:val="18"/>
  </w:num>
  <w:num w:numId="22" w16cid:durableId="943658799">
    <w:abstractNumId w:val="17"/>
  </w:num>
  <w:num w:numId="23" w16cid:durableId="1721435129">
    <w:abstractNumId w:val="21"/>
  </w:num>
  <w:num w:numId="24" w16cid:durableId="1452363688">
    <w:abstractNumId w:val="23"/>
  </w:num>
  <w:num w:numId="25" w16cid:durableId="1121530784">
    <w:abstractNumId w:val="10"/>
  </w:num>
  <w:num w:numId="26" w16cid:durableId="2034960699">
    <w:abstractNumId w:val="0"/>
  </w:num>
  <w:num w:numId="27" w16cid:durableId="356642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iefer, Vera J.">
    <w15:presenceInfo w15:providerId="None" w15:userId="Kiefer, Ve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8D"/>
    <w:rsid w:val="00000F37"/>
    <w:rsid w:val="00005A96"/>
    <w:rsid w:val="00005D77"/>
    <w:rsid w:val="00014529"/>
    <w:rsid w:val="000327DB"/>
    <w:rsid w:val="00034E1D"/>
    <w:rsid w:val="00037979"/>
    <w:rsid w:val="000446A3"/>
    <w:rsid w:val="000621CE"/>
    <w:rsid w:val="00070F18"/>
    <w:rsid w:val="00073B23"/>
    <w:rsid w:val="0007464C"/>
    <w:rsid w:val="000821CD"/>
    <w:rsid w:val="00082DF6"/>
    <w:rsid w:val="00092541"/>
    <w:rsid w:val="00093782"/>
    <w:rsid w:val="00096483"/>
    <w:rsid w:val="000A6362"/>
    <w:rsid w:val="000B2BB9"/>
    <w:rsid w:val="000B7CDF"/>
    <w:rsid w:val="000C02B3"/>
    <w:rsid w:val="000C1464"/>
    <w:rsid w:val="000C20D5"/>
    <w:rsid w:val="000E4022"/>
    <w:rsid w:val="000F0AB7"/>
    <w:rsid w:val="000F6906"/>
    <w:rsid w:val="000F7592"/>
    <w:rsid w:val="001040AA"/>
    <w:rsid w:val="00104718"/>
    <w:rsid w:val="00126F5D"/>
    <w:rsid w:val="001278E0"/>
    <w:rsid w:val="00127B90"/>
    <w:rsid w:val="00127E0A"/>
    <w:rsid w:val="001304EC"/>
    <w:rsid w:val="0013392A"/>
    <w:rsid w:val="00135A02"/>
    <w:rsid w:val="00140C1A"/>
    <w:rsid w:val="00140C40"/>
    <w:rsid w:val="0014242A"/>
    <w:rsid w:val="00160E7A"/>
    <w:rsid w:val="00160F1A"/>
    <w:rsid w:val="001624BF"/>
    <w:rsid w:val="001653BD"/>
    <w:rsid w:val="00173514"/>
    <w:rsid w:val="00174625"/>
    <w:rsid w:val="00197513"/>
    <w:rsid w:val="001A44CD"/>
    <w:rsid w:val="001B081A"/>
    <w:rsid w:val="001C4C72"/>
    <w:rsid w:val="001D0C68"/>
    <w:rsid w:val="001D0D79"/>
    <w:rsid w:val="001D3FE3"/>
    <w:rsid w:val="001E3F14"/>
    <w:rsid w:val="001E4E82"/>
    <w:rsid w:val="00200E33"/>
    <w:rsid w:val="002057A1"/>
    <w:rsid w:val="0021160C"/>
    <w:rsid w:val="002121BF"/>
    <w:rsid w:val="00212596"/>
    <w:rsid w:val="002133AE"/>
    <w:rsid w:val="00213ED4"/>
    <w:rsid w:val="0022591F"/>
    <w:rsid w:val="002269ED"/>
    <w:rsid w:val="002316F4"/>
    <w:rsid w:val="00235322"/>
    <w:rsid w:val="00247DA6"/>
    <w:rsid w:val="00252AD0"/>
    <w:rsid w:val="002632A2"/>
    <w:rsid w:val="00275DD9"/>
    <w:rsid w:val="00281BBB"/>
    <w:rsid w:val="00282C55"/>
    <w:rsid w:val="00293862"/>
    <w:rsid w:val="00296849"/>
    <w:rsid w:val="002A0E91"/>
    <w:rsid w:val="002A1BFA"/>
    <w:rsid w:val="002A4758"/>
    <w:rsid w:val="002C2D82"/>
    <w:rsid w:val="002C468F"/>
    <w:rsid w:val="002C679A"/>
    <w:rsid w:val="002D0C79"/>
    <w:rsid w:val="002D30F7"/>
    <w:rsid w:val="002D5255"/>
    <w:rsid w:val="002E7627"/>
    <w:rsid w:val="002F0A5A"/>
    <w:rsid w:val="00305320"/>
    <w:rsid w:val="00311777"/>
    <w:rsid w:val="00312F60"/>
    <w:rsid w:val="003131A3"/>
    <w:rsid w:val="00316E29"/>
    <w:rsid w:val="00322028"/>
    <w:rsid w:val="00327772"/>
    <w:rsid w:val="00327881"/>
    <w:rsid w:val="00331D6D"/>
    <w:rsid w:val="003428C3"/>
    <w:rsid w:val="003430D0"/>
    <w:rsid w:val="0034452D"/>
    <w:rsid w:val="00344C45"/>
    <w:rsid w:val="0034508F"/>
    <w:rsid w:val="00353011"/>
    <w:rsid w:val="00354F1C"/>
    <w:rsid w:val="00357043"/>
    <w:rsid w:val="00375602"/>
    <w:rsid w:val="003811FF"/>
    <w:rsid w:val="00385F21"/>
    <w:rsid w:val="003976D5"/>
    <w:rsid w:val="003A21F5"/>
    <w:rsid w:val="003A2EF3"/>
    <w:rsid w:val="003A640E"/>
    <w:rsid w:val="003B5ECD"/>
    <w:rsid w:val="003C6BE8"/>
    <w:rsid w:val="003D136A"/>
    <w:rsid w:val="003D2AD0"/>
    <w:rsid w:val="003D4FA3"/>
    <w:rsid w:val="003E08D3"/>
    <w:rsid w:val="003E1F18"/>
    <w:rsid w:val="003E33B3"/>
    <w:rsid w:val="003F2E8C"/>
    <w:rsid w:val="003F2EE7"/>
    <w:rsid w:val="003F4984"/>
    <w:rsid w:val="003F775A"/>
    <w:rsid w:val="003F7FB9"/>
    <w:rsid w:val="00400C96"/>
    <w:rsid w:val="00401173"/>
    <w:rsid w:val="00417B95"/>
    <w:rsid w:val="00425242"/>
    <w:rsid w:val="004255E0"/>
    <w:rsid w:val="0043293A"/>
    <w:rsid w:val="00437AD3"/>
    <w:rsid w:val="00440542"/>
    <w:rsid w:val="004700D4"/>
    <w:rsid w:val="00470EB6"/>
    <w:rsid w:val="00474621"/>
    <w:rsid w:val="00476BF4"/>
    <w:rsid w:val="00484DE3"/>
    <w:rsid w:val="00486CAA"/>
    <w:rsid w:val="00490F7B"/>
    <w:rsid w:val="00493402"/>
    <w:rsid w:val="00496F40"/>
    <w:rsid w:val="004B4F52"/>
    <w:rsid w:val="004B5341"/>
    <w:rsid w:val="004B5478"/>
    <w:rsid w:val="004B7224"/>
    <w:rsid w:val="004D5306"/>
    <w:rsid w:val="004D54E9"/>
    <w:rsid w:val="004E2458"/>
    <w:rsid w:val="0050423F"/>
    <w:rsid w:val="0051023D"/>
    <w:rsid w:val="0051133C"/>
    <w:rsid w:val="00514CAB"/>
    <w:rsid w:val="00516240"/>
    <w:rsid w:val="0052298C"/>
    <w:rsid w:val="00526212"/>
    <w:rsid w:val="00534070"/>
    <w:rsid w:val="00551EDA"/>
    <w:rsid w:val="00552136"/>
    <w:rsid w:val="00566C4A"/>
    <w:rsid w:val="00567C1E"/>
    <w:rsid w:val="00575315"/>
    <w:rsid w:val="00577E39"/>
    <w:rsid w:val="00591171"/>
    <w:rsid w:val="005948CF"/>
    <w:rsid w:val="00597F8F"/>
    <w:rsid w:val="005A0DE1"/>
    <w:rsid w:val="005A1E3F"/>
    <w:rsid w:val="005C115E"/>
    <w:rsid w:val="005C482E"/>
    <w:rsid w:val="005D47E8"/>
    <w:rsid w:val="005E2A10"/>
    <w:rsid w:val="005E3F9C"/>
    <w:rsid w:val="005F686D"/>
    <w:rsid w:val="005F75EF"/>
    <w:rsid w:val="00621EB1"/>
    <w:rsid w:val="0062298A"/>
    <w:rsid w:val="0062469A"/>
    <w:rsid w:val="006247FD"/>
    <w:rsid w:val="006337D7"/>
    <w:rsid w:val="00651416"/>
    <w:rsid w:val="006531BD"/>
    <w:rsid w:val="00661F34"/>
    <w:rsid w:val="00662A5B"/>
    <w:rsid w:val="00670DE2"/>
    <w:rsid w:val="00676874"/>
    <w:rsid w:val="00682D48"/>
    <w:rsid w:val="00685FBA"/>
    <w:rsid w:val="00686C18"/>
    <w:rsid w:val="00696406"/>
    <w:rsid w:val="006A7FFC"/>
    <w:rsid w:val="006C0720"/>
    <w:rsid w:val="006C43A2"/>
    <w:rsid w:val="006D522F"/>
    <w:rsid w:val="006E445F"/>
    <w:rsid w:val="006E6D7E"/>
    <w:rsid w:val="006E79F2"/>
    <w:rsid w:val="00700FBE"/>
    <w:rsid w:val="007119F3"/>
    <w:rsid w:val="007167AD"/>
    <w:rsid w:val="007263C1"/>
    <w:rsid w:val="007366B4"/>
    <w:rsid w:val="007461BF"/>
    <w:rsid w:val="00746301"/>
    <w:rsid w:val="007464D2"/>
    <w:rsid w:val="007467C8"/>
    <w:rsid w:val="00751DB6"/>
    <w:rsid w:val="007541C6"/>
    <w:rsid w:val="00755FB7"/>
    <w:rsid w:val="007612FE"/>
    <w:rsid w:val="007643E8"/>
    <w:rsid w:val="00764ACC"/>
    <w:rsid w:val="00767504"/>
    <w:rsid w:val="0078069E"/>
    <w:rsid w:val="00782281"/>
    <w:rsid w:val="00791171"/>
    <w:rsid w:val="00792EDF"/>
    <w:rsid w:val="007C1E89"/>
    <w:rsid w:val="007C6919"/>
    <w:rsid w:val="007D217F"/>
    <w:rsid w:val="007D5AC6"/>
    <w:rsid w:val="007F048D"/>
    <w:rsid w:val="007F5FEF"/>
    <w:rsid w:val="0080137E"/>
    <w:rsid w:val="008109E0"/>
    <w:rsid w:val="00822818"/>
    <w:rsid w:val="00826F4B"/>
    <w:rsid w:val="00832E02"/>
    <w:rsid w:val="0083394A"/>
    <w:rsid w:val="00844D64"/>
    <w:rsid w:val="00864293"/>
    <w:rsid w:val="00866314"/>
    <w:rsid w:val="00873E9A"/>
    <w:rsid w:val="00876C22"/>
    <w:rsid w:val="00883C72"/>
    <w:rsid w:val="00886A77"/>
    <w:rsid w:val="008872EE"/>
    <w:rsid w:val="00894ABC"/>
    <w:rsid w:val="008A07A4"/>
    <w:rsid w:val="008A3AC9"/>
    <w:rsid w:val="008A3E1D"/>
    <w:rsid w:val="008A704C"/>
    <w:rsid w:val="008B6B33"/>
    <w:rsid w:val="008C17EC"/>
    <w:rsid w:val="008C6319"/>
    <w:rsid w:val="008E4939"/>
    <w:rsid w:val="008E5AA2"/>
    <w:rsid w:val="008F0105"/>
    <w:rsid w:val="008F71BA"/>
    <w:rsid w:val="008F7B67"/>
    <w:rsid w:val="0091217F"/>
    <w:rsid w:val="00915CE4"/>
    <w:rsid w:val="009354B8"/>
    <w:rsid w:val="009373EA"/>
    <w:rsid w:val="009458CE"/>
    <w:rsid w:val="009532E1"/>
    <w:rsid w:val="009704C2"/>
    <w:rsid w:val="00991DB1"/>
    <w:rsid w:val="009A5555"/>
    <w:rsid w:val="009A5C1A"/>
    <w:rsid w:val="009A747D"/>
    <w:rsid w:val="009B615D"/>
    <w:rsid w:val="009C100A"/>
    <w:rsid w:val="009C156C"/>
    <w:rsid w:val="009C5F7C"/>
    <w:rsid w:val="009C65E3"/>
    <w:rsid w:val="009D4985"/>
    <w:rsid w:val="009F3D0D"/>
    <w:rsid w:val="00A0745A"/>
    <w:rsid w:val="00A105BC"/>
    <w:rsid w:val="00A169AF"/>
    <w:rsid w:val="00A17210"/>
    <w:rsid w:val="00A33AF5"/>
    <w:rsid w:val="00A44573"/>
    <w:rsid w:val="00A540B1"/>
    <w:rsid w:val="00A60543"/>
    <w:rsid w:val="00A63B0F"/>
    <w:rsid w:val="00A644B4"/>
    <w:rsid w:val="00A81692"/>
    <w:rsid w:val="00A82AC3"/>
    <w:rsid w:val="00A91485"/>
    <w:rsid w:val="00A91806"/>
    <w:rsid w:val="00A93794"/>
    <w:rsid w:val="00A95401"/>
    <w:rsid w:val="00AA12AB"/>
    <w:rsid w:val="00AA2848"/>
    <w:rsid w:val="00AA563D"/>
    <w:rsid w:val="00AB1A0B"/>
    <w:rsid w:val="00AB3457"/>
    <w:rsid w:val="00AB7554"/>
    <w:rsid w:val="00AC1C9E"/>
    <w:rsid w:val="00AC2BDA"/>
    <w:rsid w:val="00AC2F94"/>
    <w:rsid w:val="00AD64EA"/>
    <w:rsid w:val="00AD65FA"/>
    <w:rsid w:val="00AE06C9"/>
    <w:rsid w:val="00AE3C8F"/>
    <w:rsid w:val="00AE7723"/>
    <w:rsid w:val="00AF421B"/>
    <w:rsid w:val="00AF5D11"/>
    <w:rsid w:val="00AF7799"/>
    <w:rsid w:val="00B1460F"/>
    <w:rsid w:val="00B16663"/>
    <w:rsid w:val="00B17FE8"/>
    <w:rsid w:val="00B221F7"/>
    <w:rsid w:val="00B25235"/>
    <w:rsid w:val="00B252E8"/>
    <w:rsid w:val="00B26B13"/>
    <w:rsid w:val="00B3194B"/>
    <w:rsid w:val="00B33564"/>
    <w:rsid w:val="00B367B6"/>
    <w:rsid w:val="00B41333"/>
    <w:rsid w:val="00B41573"/>
    <w:rsid w:val="00B44627"/>
    <w:rsid w:val="00B44C9B"/>
    <w:rsid w:val="00B46A18"/>
    <w:rsid w:val="00B51960"/>
    <w:rsid w:val="00B5748D"/>
    <w:rsid w:val="00B64009"/>
    <w:rsid w:val="00B70A94"/>
    <w:rsid w:val="00B779B1"/>
    <w:rsid w:val="00B91A30"/>
    <w:rsid w:val="00B92B78"/>
    <w:rsid w:val="00BA1F88"/>
    <w:rsid w:val="00BA2B6D"/>
    <w:rsid w:val="00BA333F"/>
    <w:rsid w:val="00BB0709"/>
    <w:rsid w:val="00BB2BB0"/>
    <w:rsid w:val="00BB3238"/>
    <w:rsid w:val="00BB69BB"/>
    <w:rsid w:val="00BC0B5A"/>
    <w:rsid w:val="00BD53A6"/>
    <w:rsid w:val="00BE276D"/>
    <w:rsid w:val="00BE764E"/>
    <w:rsid w:val="00C008B9"/>
    <w:rsid w:val="00C051C7"/>
    <w:rsid w:val="00C136A4"/>
    <w:rsid w:val="00C15451"/>
    <w:rsid w:val="00C209DE"/>
    <w:rsid w:val="00C21769"/>
    <w:rsid w:val="00C3549A"/>
    <w:rsid w:val="00C41472"/>
    <w:rsid w:val="00C5117B"/>
    <w:rsid w:val="00C56EC1"/>
    <w:rsid w:val="00C60FEA"/>
    <w:rsid w:val="00C65973"/>
    <w:rsid w:val="00C76A8D"/>
    <w:rsid w:val="00C86607"/>
    <w:rsid w:val="00C86874"/>
    <w:rsid w:val="00C91661"/>
    <w:rsid w:val="00C939A1"/>
    <w:rsid w:val="00C93A17"/>
    <w:rsid w:val="00CA6B0B"/>
    <w:rsid w:val="00CB4D8B"/>
    <w:rsid w:val="00CC4FC0"/>
    <w:rsid w:val="00CC534D"/>
    <w:rsid w:val="00CD0E4D"/>
    <w:rsid w:val="00CD26ED"/>
    <w:rsid w:val="00CE02BB"/>
    <w:rsid w:val="00CE34C9"/>
    <w:rsid w:val="00CE3B16"/>
    <w:rsid w:val="00CE4744"/>
    <w:rsid w:val="00CF0B00"/>
    <w:rsid w:val="00CF45B8"/>
    <w:rsid w:val="00D119AD"/>
    <w:rsid w:val="00D276DB"/>
    <w:rsid w:val="00D306A9"/>
    <w:rsid w:val="00D31C9D"/>
    <w:rsid w:val="00D34DFB"/>
    <w:rsid w:val="00D356D1"/>
    <w:rsid w:val="00D36B41"/>
    <w:rsid w:val="00D40605"/>
    <w:rsid w:val="00D520D7"/>
    <w:rsid w:val="00D53A87"/>
    <w:rsid w:val="00D559D7"/>
    <w:rsid w:val="00D57774"/>
    <w:rsid w:val="00D707F7"/>
    <w:rsid w:val="00D74425"/>
    <w:rsid w:val="00D76497"/>
    <w:rsid w:val="00D77A9A"/>
    <w:rsid w:val="00D92ED4"/>
    <w:rsid w:val="00D96202"/>
    <w:rsid w:val="00D970FE"/>
    <w:rsid w:val="00DA62D6"/>
    <w:rsid w:val="00DB3D46"/>
    <w:rsid w:val="00DC06CA"/>
    <w:rsid w:val="00DC3DAA"/>
    <w:rsid w:val="00DC5648"/>
    <w:rsid w:val="00DE4170"/>
    <w:rsid w:val="00DF215A"/>
    <w:rsid w:val="00DF3C65"/>
    <w:rsid w:val="00E04723"/>
    <w:rsid w:val="00E07E7B"/>
    <w:rsid w:val="00E1325C"/>
    <w:rsid w:val="00E13BAB"/>
    <w:rsid w:val="00E146E7"/>
    <w:rsid w:val="00E16639"/>
    <w:rsid w:val="00E2060A"/>
    <w:rsid w:val="00E22719"/>
    <w:rsid w:val="00E22BF6"/>
    <w:rsid w:val="00E31D50"/>
    <w:rsid w:val="00E475E5"/>
    <w:rsid w:val="00E54253"/>
    <w:rsid w:val="00E547FE"/>
    <w:rsid w:val="00E548AE"/>
    <w:rsid w:val="00E610A9"/>
    <w:rsid w:val="00E62F38"/>
    <w:rsid w:val="00E67948"/>
    <w:rsid w:val="00E70736"/>
    <w:rsid w:val="00E733A1"/>
    <w:rsid w:val="00E9036F"/>
    <w:rsid w:val="00E94ED6"/>
    <w:rsid w:val="00E950EB"/>
    <w:rsid w:val="00E962B1"/>
    <w:rsid w:val="00EA242D"/>
    <w:rsid w:val="00EA283D"/>
    <w:rsid w:val="00EA3D1E"/>
    <w:rsid w:val="00EA7074"/>
    <w:rsid w:val="00EB1DCE"/>
    <w:rsid w:val="00EB5602"/>
    <w:rsid w:val="00EC1288"/>
    <w:rsid w:val="00ED0AB3"/>
    <w:rsid w:val="00ED6499"/>
    <w:rsid w:val="00EE395C"/>
    <w:rsid w:val="00EF2A43"/>
    <w:rsid w:val="00F0406B"/>
    <w:rsid w:val="00F21062"/>
    <w:rsid w:val="00F24252"/>
    <w:rsid w:val="00F27FB0"/>
    <w:rsid w:val="00F30681"/>
    <w:rsid w:val="00F3285A"/>
    <w:rsid w:val="00F34A06"/>
    <w:rsid w:val="00F4584A"/>
    <w:rsid w:val="00F45BB4"/>
    <w:rsid w:val="00F53099"/>
    <w:rsid w:val="00F72E20"/>
    <w:rsid w:val="00F759C3"/>
    <w:rsid w:val="00F76C63"/>
    <w:rsid w:val="00F81C71"/>
    <w:rsid w:val="00F9074B"/>
    <w:rsid w:val="00F91062"/>
    <w:rsid w:val="00F96552"/>
    <w:rsid w:val="00F97BF5"/>
    <w:rsid w:val="00FA2CC4"/>
    <w:rsid w:val="00FA4408"/>
    <w:rsid w:val="00FC32C9"/>
    <w:rsid w:val="00FC3716"/>
    <w:rsid w:val="00FD218D"/>
    <w:rsid w:val="00FD62C1"/>
    <w:rsid w:val="00FD766F"/>
    <w:rsid w:val="00FF1B65"/>
    <w:rsid w:val="00FF64EB"/>
    <w:rsid w:val="022687D1"/>
    <w:rsid w:val="03A4F0C1"/>
    <w:rsid w:val="044FB37D"/>
    <w:rsid w:val="055AA11B"/>
    <w:rsid w:val="055F731E"/>
    <w:rsid w:val="08F7F16B"/>
    <w:rsid w:val="09B741E9"/>
    <w:rsid w:val="0A4D51F0"/>
    <w:rsid w:val="0BB35E1A"/>
    <w:rsid w:val="0CEEE2AB"/>
    <w:rsid w:val="0D5E8608"/>
    <w:rsid w:val="0DC5C20D"/>
    <w:rsid w:val="0EC026F4"/>
    <w:rsid w:val="1026836D"/>
    <w:rsid w:val="125A5B9B"/>
    <w:rsid w:val="125F8428"/>
    <w:rsid w:val="1393C7AB"/>
    <w:rsid w:val="1A9B5A32"/>
    <w:rsid w:val="1EC229E9"/>
    <w:rsid w:val="1EE07302"/>
    <w:rsid w:val="269AADE4"/>
    <w:rsid w:val="2BDDC264"/>
    <w:rsid w:val="2BF013FE"/>
    <w:rsid w:val="2FC1E851"/>
    <w:rsid w:val="31588D91"/>
    <w:rsid w:val="3382F3D2"/>
    <w:rsid w:val="35118244"/>
    <w:rsid w:val="36386F9B"/>
    <w:rsid w:val="384DB268"/>
    <w:rsid w:val="3980E989"/>
    <w:rsid w:val="399CC9B7"/>
    <w:rsid w:val="3A27277C"/>
    <w:rsid w:val="3B3EF48F"/>
    <w:rsid w:val="3C471D37"/>
    <w:rsid w:val="3EB99FB7"/>
    <w:rsid w:val="4314C458"/>
    <w:rsid w:val="4586FDE7"/>
    <w:rsid w:val="46726415"/>
    <w:rsid w:val="469FA602"/>
    <w:rsid w:val="4837E6F6"/>
    <w:rsid w:val="4CEAEDD7"/>
    <w:rsid w:val="4FDCB874"/>
    <w:rsid w:val="51BECCD6"/>
    <w:rsid w:val="52AD3A65"/>
    <w:rsid w:val="5573D609"/>
    <w:rsid w:val="55854A6F"/>
    <w:rsid w:val="5A840451"/>
    <w:rsid w:val="5B8FA84E"/>
    <w:rsid w:val="5D5F1A47"/>
    <w:rsid w:val="632F8C69"/>
    <w:rsid w:val="63A0826D"/>
    <w:rsid w:val="643A506A"/>
    <w:rsid w:val="6CE2CDCB"/>
    <w:rsid w:val="6D41444C"/>
    <w:rsid w:val="7027EBA0"/>
    <w:rsid w:val="717904CF"/>
    <w:rsid w:val="72574204"/>
    <w:rsid w:val="73073CF8"/>
    <w:rsid w:val="7573F122"/>
    <w:rsid w:val="76FB1DD0"/>
    <w:rsid w:val="79B7C296"/>
    <w:rsid w:val="7B81067B"/>
    <w:rsid w:val="7BB3B5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12142D"/>
  <w15:chartTrackingRefBased/>
  <w15:docId w15:val="{B4811D6C-E659-4449-A399-A26B1604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8D"/>
    <w:rPr>
      <w:color w:val="0000FF"/>
      <w:u w:val="single"/>
    </w:rPr>
  </w:style>
  <w:style w:type="paragraph" w:styleId="ListParagraph">
    <w:name w:val="List Paragraph"/>
    <w:basedOn w:val="Normal"/>
    <w:uiPriority w:val="34"/>
    <w:qFormat/>
    <w:rsid w:val="00FD218D"/>
    <w:pPr>
      <w:spacing w:after="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532E1"/>
    <w:rPr>
      <w:sz w:val="16"/>
      <w:szCs w:val="16"/>
    </w:rPr>
  </w:style>
  <w:style w:type="paragraph" w:styleId="CommentText">
    <w:name w:val="annotation text"/>
    <w:basedOn w:val="Normal"/>
    <w:link w:val="CommentTextChar"/>
    <w:uiPriority w:val="99"/>
    <w:unhideWhenUsed/>
    <w:rsid w:val="009532E1"/>
    <w:pPr>
      <w:spacing w:line="240" w:lineRule="auto"/>
    </w:pPr>
    <w:rPr>
      <w:sz w:val="20"/>
      <w:szCs w:val="20"/>
    </w:rPr>
  </w:style>
  <w:style w:type="character" w:customStyle="1" w:styleId="CommentTextChar">
    <w:name w:val="Comment Text Char"/>
    <w:basedOn w:val="DefaultParagraphFont"/>
    <w:link w:val="CommentText"/>
    <w:uiPriority w:val="99"/>
    <w:rsid w:val="009532E1"/>
    <w:rPr>
      <w:sz w:val="20"/>
      <w:szCs w:val="20"/>
    </w:rPr>
  </w:style>
  <w:style w:type="paragraph" w:styleId="CommentSubject">
    <w:name w:val="annotation subject"/>
    <w:basedOn w:val="CommentText"/>
    <w:next w:val="CommentText"/>
    <w:link w:val="CommentSubjectChar"/>
    <w:uiPriority w:val="99"/>
    <w:semiHidden/>
    <w:unhideWhenUsed/>
    <w:rsid w:val="009532E1"/>
    <w:rPr>
      <w:b/>
      <w:bCs/>
    </w:rPr>
  </w:style>
  <w:style w:type="character" w:customStyle="1" w:styleId="CommentSubjectChar">
    <w:name w:val="Comment Subject Char"/>
    <w:basedOn w:val="CommentTextChar"/>
    <w:link w:val="CommentSubject"/>
    <w:uiPriority w:val="99"/>
    <w:semiHidden/>
    <w:rsid w:val="009532E1"/>
    <w:rPr>
      <w:b/>
      <w:bCs/>
      <w:sz w:val="20"/>
      <w:szCs w:val="20"/>
    </w:rPr>
  </w:style>
  <w:style w:type="paragraph" w:styleId="BalloonText">
    <w:name w:val="Balloon Text"/>
    <w:basedOn w:val="Normal"/>
    <w:link w:val="BalloonTextChar"/>
    <w:uiPriority w:val="99"/>
    <w:semiHidden/>
    <w:unhideWhenUsed/>
    <w:rsid w:val="00953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E1"/>
    <w:rPr>
      <w:rFonts w:ascii="Segoe UI" w:hAnsi="Segoe UI" w:cs="Segoe UI"/>
      <w:sz w:val="18"/>
      <w:szCs w:val="18"/>
    </w:rPr>
  </w:style>
  <w:style w:type="paragraph" w:styleId="Header">
    <w:name w:val="header"/>
    <w:basedOn w:val="Normal"/>
    <w:link w:val="HeaderChar"/>
    <w:uiPriority w:val="99"/>
    <w:unhideWhenUsed/>
    <w:rsid w:val="0065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1BD"/>
  </w:style>
  <w:style w:type="paragraph" w:styleId="Footer">
    <w:name w:val="footer"/>
    <w:basedOn w:val="Normal"/>
    <w:link w:val="FooterChar"/>
    <w:uiPriority w:val="99"/>
    <w:unhideWhenUsed/>
    <w:rsid w:val="0065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BD"/>
  </w:style>
  <w:style w:type="paragraph" w:customStyle="1" w:styleId="Default">
    <w:name w:val="Default"/>
    <w:rsid w:val="00ED0A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D53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3A87"/>
  </w:style>
  <w:style w:type="character" w:customStyle="1" w:styleId="eop">
    <w:name w:val="eop"/>
    <w:basedOn w:val="DefaultParagraphFont"/>
    <w:rsid w:val="00D53A87"/>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5C115E"/>
    <w:rPr>
      <w:color w:val="605E5C"/>
      <w:shd w:val="clear" w:color="auto" w:fill="E1DFDD"/>
    </w:rPr>
  </w:style>
  <w:style w:type="table" w:styleId="TableGrid">
    <w:name w:val="Table Grid"/>
    <w:basedOn w:val="TableNormal"/>
    <w:uiPriority w:val="59"/>
    <w:rsid w:val="00F72E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559D7"/>
    <w:pPr>
      <w:spacing w:after="0" w:line="240" w:lineRule="auto"/>
    </w:pPr>
  </w:style>
  <w:style w:type="paragraph" w:styleId="FootnoteText">
    <w:name w:val="footnote text"/>
    <w:basedOn w:val="Normal"/>
    <w:link w:val="FootnoteTextChar"/>
    <w:uiPriority w:val="99"/>
    <w:semiHidden/>
    <w:unhideWhenUsed/>
    <w:rsid w:val="007167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7AD"/>
    <w:rPr>
      <w:sz w:val="20"/>
      <w:szCs w:val="20"/>
    </w:rPr>
  </w:style>
  <w:style w:type="character" w:styleId="FootnoteReference">
    <w:name w:val="footnote reference"/>
    <w:basedOn w:val="DefaultParagraphFont"/>
    <w:uiPriority w:val="99"/>
    <w:semiHidden/>
    <w:unhideWhenUsed/>
    <w:rsid w:val="00716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nationalacademies.org/our-work/measuring-sex-gender-identity-and-sexual-orientation-for-the-national-institutes-of-health" TargetMode="External" /><Relationship Id="rId2" Type="http://schemas.openxmlformats.org/officeDocument/2006/relationships/hyperlink" Target="https://www.census.gov/topics/health/disability/guidance/data-collection-ac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4D714A255C464C8018F9299AFA6A14" ma:contentTypeVersion="8" ma:contentTypeDescription="Create a new document." ma:contentTypeScope="" ma:versionID="8ae0934dda6edd1278b28ff919dbeee2">
  <xsd:schema xmlns:xsd="http://www.w3.org/2001/XMLSchema" xmlns:xs="http://www.w3.org/2001/XMLSchema" xmlns:p="http://schemas.microsoft.com/office/2006/metadata/properties" xmlns:ns2="3fb8749e-59ad-41e8-9e2c-e60f1518e1f9" xmlns:ns3="2dcfa5b5-7fa8-4108-b92d-a8787390e420" targetNamespace="http://schemas.microsoft.com/office/2006/metadata/properties" ma:root="true" ma:fieldsID="1a5927214b1403c507dd5dc79dba66b3" ns2:_="" ns3:_="">
    <xsd:import namespace="3fb8749e-59ad-41e8-9e2c-e60f1518e1f9"/>
    <xsd:import namespace="2dcfa5b5-7fa8-4108-b92d-a8787390e4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8749e-59ad-41e8-9e2c-e60f1518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fa5b5-7fa8-4108-b92d-a8787390e4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C4D8-37D3-428C-95AE-88E8F168BDDD}">
  <ds:schemaRefs>
    <ds:schemaRef ds:uri="http://schemas.microsoft.com/sharepoint/v3/contenttype/forms"/>
  </ds:schemaRefs>
</ds:datastoreItem>
</file>

<file path=customXml/itemProps2.xml><?xml version="1.0" encoding="utf-8"?>
<ds:datastoreItem xmlns:ds="http://schemas.openxmlformats.org/officeDocument/2006/customXml" ds:itemID="{5849C51A-F6D2-4648-AE0F-325566CF4B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8D1D2E-555A-495E-8068-E45A0C7A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8749e-59ad-41e8-9e2c-e60f1518e1f9"/>
    <ds:schemaRef ds:uri="2dcfa5b5-7fa8-4108-b92d-a8787390e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D8BAD-6DE4-49EE-A50E-28954415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1640</Words>
  <Characters>9650</Characters>
  <Application>Microsoft Office Word</Application>
  <DocSecurity>0</DocSecurity>
  <Lines>275</Lines>
  <Paragraphs>256</Paragraphs>
  <ScaleCrop>false</ScaleCrop>
  <Company>HHS/ITIO</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Casey</dc:creator>
  <cp:lastModifiedBy>Soto, Vera J.</cp:lastModifiedBy>
  <cp:revision>258</cp:revision>
  <dcterms:created xsi:type="dcterms:W3CDTF">2021-06-22T06:27:00Z</dcterms:created>
  <dcterms:modified xsi:type="dcterms:W3CDTF">2023-03-15T14:41:00Z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0x010100C34D714A255C464C8018F9299AFA6A14</vt:lpwstr>
  </property>
</Properties>
</file>