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901206" w14:paraId="3B85425B" w14:textId="63E43FA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t xml:space="preserve">Feedback on </w:t>
      </w:r>
      <w:r w:rsidR="008B6351">
        <w:t xml:space="preserve">CCTAN All-Hands TA Meeting </w:t>
      </w:r>
    </w:p>
    <w:p w:rsidR="00340E84" w14:paraId="5D046B21" w14:textId="77777777"/>
    <w:p w:rsidR="00DD715A" w:rsidP="009C150E" w14:paraId="526D2818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DD715A" w:rsidP="009C150E" w14:paraId="0A660D8B" w14:textId="77777777">
      <w:pPr>
        <w:rPr>
          <w:b/>
        </w:rPr>
      </w:pPr>
    </w:p>
    <w:p w:rsidR="009C150E" w:rsidP="009C150E" w14:paraId="584AAAF0" w14:textId="51CA5FF1">
      <w:r w:rsidRPr="008B598C">
        <w:t xml:space="preserve">The Office of Child Care </w:t>
      </w:r>
      <w:r>
        <w:t xml:space="preserve">(OCC) </w:t>
      </w:r>
      <w:r w:rsidR="007E54C9">
        <w:t>funds</w:t>
      </w:r>
      <w:r w:rsidRPr="00DD715A" w:rsidR="007E54C9">
        <w:t xml:space="preserve"> a large technical assistance system, </w:t>
      </w:r>
      <w:r w:rsidR="007E54C9">
        <w:t>the Child Care Technical Assistance Network (CCTA</w:t>
      </w:r>
      <w:r w:rsidR="007E54C9">
        <w:t>N</w:t>
      </w:r>
      <w:r w:rsidR="007E54C9">
        <w:t>)</w:t>
      </w:r>
      <w:r w:rsidRPr="00DD715A" w:rsidR="007E54C9">
        <w:t xml:space="preserve">. </w:t>
      </w:r>
      <w:r w:rsidR="007E54C9">
        <w:t>OCC hosts an annual conference, the CCTAN All-Hands Meeting, to b</w:t>
      </w:r>
      <w:r w:rsidRPr="00DD715A" w:rsidR="007E54C9">
        <w:t xml:space="preserve">ring everyone together to strategize around developing and implementing system-wide approaches to </w:t>
      </w:r>
      <w:r w:rsidR="006B2C1A">
        <w:t>training and technical assistance (</w:t>
      </w:r>
      <w:r w:rsidRPr="00DD715A" w:rsidR="007E54C9">
        <w:t>T/TA</w:t>
      </w:r>
      <w:r w:rsidR="006B2C1A">
        <w:t>)</w:t>
      </w:r>
      <w:r w:rsidRPr="00DD715A" w:rsidR="007E54C9">
        <w:t xml:space="preserve"> in support of the implementation of the Child Care and Development Fund </w:t>
      </w:r>
      <w:r w:rsidR="006B2C1A">
        <w:t xml:space="preserve">(CCDF) </w:t>
      </w:r>
      <w:r w:rsidRPr="00DD715A" w:rsidR="007E54C9">
        <w:t>program.</w:t>
      </w:r>
      <w:r w:rsidR="007E54C9">
        <w:t xml:space="preserve">  </w:t>
      </w:r>
      <w:r w:rsidRPr="00DD715A" w:rsidR="003A2135">
        <w:t xml:space="preserve">The topics at this meeting – including implementation of the law and regulations, spending down ARPA dollars, and bolstering the child care workforce -– will </w:t>
      </w:r>
      <w:r w:rsidR="003A2135">
        <w:t>update</w:t>
      </w:r>
      <w:r w:rsidRPr="00DD715A" w:rsidR="003A2135">
        <w:t xml:space="preserve"> the T/TA system on current priorities and messaging, further prepare the T/TA system to best support CCDF lead agencies</w:t>
      </w:r>
      <w:r w:rsidR="003A2135">
        <w:t xml:space="preserve">, </w:t>
      </w:r>
      <w:r w:rsidRPr="00DD715A" w:rsidR="007E54C9">
        <w:t>and ensure collaborative support to CCDF grantees.</w:t>
      </w:r>
    </w:p>
    <w:p w:rsidR="007E54C9" w:rsidP="009C150E" w14:paraId="0D7CFAAE" w14:textId="77777777"/>
    <w:p w:rsidR="008B6351" w:rsidP="009C150E" w14:paraId="7D3E241F" w14:textId="6A44F367">
      <w:r w:rsidRPr="008B6351">
        <w:t xml:space="preserve">The Child Care Communications Management Center </w:t>
      </w:r>
      <w:r w:rsidR="00B04CDD">
        <w:t xml:space="preserve">(CMC) </w:t>
      </w:r>
      <w:r w:rsidRPr="008B6351">
        <w:t>provide</w:t>
      </w:r>
      <w:r w:rsidR="00B04CDD">
        <w:t>s</w:t>
      </w:r>
      <w:r w:rsidRPr="008B6351">
        <w:t xml:space="preserve"> support for technical assistance to Child Care and Development Fund (CCDF) grantees</w:t>
      </w:r>
      <w:r w:rsidR="008E0708">
        <w:t>.</w:t>
      </w:r>
      <w:r w:rsidRPr="008B6351">
        <w:t xml:space="preserve"> </w:t>
      </w:r>
      <w:r w:rsidR="00B04CDD">
        <w:t>CMC</w:t>
      </w:r>
      <w:r w:rsidRPr="008B6351">
        <w:t xml:space="preserve"> </w:t>
      </w:r>
      <w:r w:rsidR="00DD715A">
        <w:t>provides</w:t>
      </w:r>
      <w:r w:rsidRPr="008B6351">
        <w:t xml:space="preserve"> logistical and conference management support for national and regional child care technical assistance activities sponsored by OCC</w:t>
      </w:r>
      <w:r w:rsidR="00B04CDD">
        <w:t>, including th</w:t>
      </w:r>
      <w:r w:rsidR="003E1BD5">
        <w:t xml:space="preserve">is </w:t>
      </w:r>
      <w:r w:rsidR="00B04CDD">
        <w:t>CCTAN All-Hands Meeting.</w:t>
      </w:r>
    </w:p>
    <w:p w:rsidR="009C150E" w:rsidRPr="008B598C" w:rsidP="009C150E" w14:paraId="438C9340" w14:textId="77777777"/>
    <w:p w:rsidR="008B6351" w:rsidP="009C150E" w14:paraId="1BE368B2" w14:textId="386F8F58">
      <w:r w:rsidRPr="00C84242">
        <w:t>This request is to request feedback</w:t>
      </w:r>
      <w:r w:rsidR="007E54C9">
        <w:t xml:space="preserve"> from participants in</w:t>
      </w:r>
      <w:r>
        <w:t xml:space="preserve"> </w:t>
      </w:r>
      <w:r>
        <w:t xml:space="preserve">OCC’s annual </w:t>
      </w:r>
      <w:r w:rsidR="003E1BD5">
        <w:t>CCTAN</w:t>
      </w:r>
      <w:r>
        <w:t xml:space="preserve"> All-Hands </w:t>
      </w:r>
      <w:r w:rsidR="003E1BD5">
        <w:t>M</w:t>
      </w:r>
      <w:r>
        <w:t>eeting</w:t>
      </w:r>
      <w:r w:rsidR="003E1BD5">
        <w:t>.</w:t>
      </w:r>
    </w:p>
    <w:p w:rsidR="008B6351" w:rsidP="009C150E" w14:paraId="01181433" w14:textId="77777777"/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582C32" w14:paraId="5B2281FC" w14:textId="48A12E3C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E97C1A">
        <w:t xml:space="preserve">Respondents will be </w:t>
      </w:r>
      <w:r w:rsidR="007E54C9">
        <w:t>CCTAN staff members and federal staff who attend the All-Hands meeting</w:t>
      </w:r>
      <w:r w:rsidR="00A75389">
        <w:t>.</w:t>
      </w:r>
      <w:r w:rsidR="00E97C1A">
        <w:t xml:space="preserve">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012050B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72B2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4A0906C6">
      <w:r>
        <w:t>Name</w:t>
      </w:r>
      <w:r w:rsidR="00340E84">
        <w:t xml:space="preserve"> and </w:t>
      </w:r>
      <w:r w:rsidR="00E97C1A">
        <w:t xml:space="preserve">affiliation: </w:t>
      </w:r>
      <w:r w:rsidRPr="00901206" w:rsidR="00901206">
        <w:rPr>
          <w:u w:val="single"/>
        </w:rPr>
        <w:t>Stacy Cassell, Child Care Program Specialist, Office of Child Care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4BA323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72B2B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2D4512FE">
      <w:r>
        <w:t>Is an incentive (e.g., money or reimbursement of expenses, token of appreciation) provided to participants?  [  ] Yes [</w:t>
      </w:r>
      <w:r w:rsidR="00F72B2B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AB18E4" w14:paraId="23B139B4" w14:textId="77777777">
      <w:pPr>
        <w:spacing w:after="12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C617DD" w:rsidP="00F3170F" w14:paraId="354A84F9" w14:textId="09E7FEFB">
      <w:pPr>
        <w:keepNext/>
        <w:keepLines/>
        <w:rPr>
          <w:bCs/>
        </w:rPr>
      </w:pPr>
      <w:r>
        <w:rPr>
          <w:bCs/>
        </w:rPr>
        <w:t>The following burden estimates are annual estimates for</w:t>
      </w:r>
      <w:r>
        <w:rPr>
          <w:bCs/>
        </w:rPr>
        <w:t xml:space="preserve"> </w:t>
      </w:r>
      <w:r w:rsidR="00222D3A">
        <w:rPr>
          <w:bCs/>
        </w:rPr>
        <w:t>four</w:t>
      </w:r>
      <w:r>
        <w:rPr>
          <w:bCs/>
        </w:rPr>
        <w:t xml:space="preserve"> universal and 15 targeted events per year. </w:t>
      </w:r>
    </w:p>
    <w:p w:rsidR="00F11735" w:rsidRPr="00C617DD" w:rsidP="00F3170F" w14:paraId="1D6B19B5" w14:textId="77777777">
      <w:pPr>
        <w:keepNext/>
        <w:keepLines/>
        <w:rPr>
          <w:bCs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26495D2E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2E43F618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  <w:r w:rsidR="00C617DD">
              <w:rPr>
                <w:b/>
              </w:rPr>
              <w:t xml:space="preserve"> per year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78339442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26495D2E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7E34D1F3">
            <w:r>
              <w:t>CCTAN All-Hands Meeting</w:t>
            </w:r>
            <w:r w:rsidR="00901206">
              <w:t xml:space="preserve"> Feedback</w:t>
            </w:r>
            <w:r w:rsidR="00E631E2">
              <w:t xml:space="preserve"> Survey</w:t>
            </w:r>
          </w:p>
        </w:tc>
        <w:tc>
          <w:tcPr>
            <w:tcW w:w="2070" w:type="dxa"/>
          </w:tcPr>
          <w:p w:rsidR="00340E84" w:rsidP="00843796" w14:paraId="1568D5FE" w14:textId="403C6857">
            <w:r>
              <w:t>Private Sector</w:t>
            </w:r>
          </w:p>
        </w:tc>
        <w:tc>
          <w:tcPr>
            <w:tcW w:w="1890" w:type="dxa"/>
          </w:tcPr>
          <w:p w:rsidR="00340E84" w:rsidP="00843796" w14:paraId="71E63EBF" w14:textId="242DA7E5">
            <w:r>
              <w:t>2</w:t>
            </w:r>
            <w:r w:rsidR="00F91C4A">
              <w:t>50</w:t>
            </w:r>
            <w:r w:rsidR="7796D579">
              <w:t xml:space="preserve"> </w:t>
            </w:r>
          </w:p>
        </w:tc>
        <w:tc>
          <w:tcPr>
            <w:tcW w:w="1710" w:type="dxa"/>
          </w:tcPr>
          <w:p w:rsidR="00340E84" w:rsidP="00843796" w14:paraId="593F10F4" w14:textId="0577AF7E">
            <w:r>
              <w:t>1</w:t>
            </w:r>
          </w:p>
        </w:tc>
        <w:tc>
          <w:tcPr>
            <w:tcW w:w="1710" w:type="dxa"/>
          </w:tcPr>
          <w:p w:rsidR="00340E84" w:rsidP="00843796" w14:paraId="29021E8C" w14:textId="67D3C88B">
            <w:r>
              <w:t>10</w:t>
            </w:r>
            <w:r w:rsidR="00E631E2">
              <w:t xml:space="preserve"> minutes</w:t>
            </w:r>
          </w:p>
        </w:tc>
        <w:tc>
          <w:tcPr>
            <w:tcW w:w="1003" w:type="dxa"/>
          </w:tcPr>
          <w:p w:rsidR="00340E84" w:rsidP="00843796" w14:paraId="515AAFC2" w14:textId="3CAA4770">
            <w:r>
              <w:t>42</w:t>
            </w:r>
          </w:p>
        </w:tc>
      </w:tr>
    </w:tbl>
    <w:p w:rsidR="00F3170F" w:rsidP="00F3170F" w14:paraId="3CF8F186" w14:textId="77777777"/>
    <w:p w:rsidR="005E714A" w14:paraId="35567BF8" w14:textId="37C1D094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F71E04">
        <w:t xml:space="preserve"> </w:t>
      </w:r>
      <w:r w:rsidRPr="008E0708" w:rsidR="00F71E04">
        <w:rPr>
          <w:u w:val="single"/>
        </w:rPr>
        <w:t>$</w:t>
      </w:r>
      <w:r w:rsidRPr="008E0708" w:rsidR="008E0708">
        <w:rPr>
          <w:u w:val="single"/>
        </w:rPr>
        <w:t>8</w:t>
      </w:r>
      <w:r w:rsidRPr="008E0708" w:rsidR="00F71E04">
        <w:rPr>
          <w:u w:val="single"/>
        </w:rPr>
        <w:t>00</w:t>
      </w:r>
      <w:r w:rsidRPr="008E0708" w:rsidR="008E0708">
        <w:rPr>
          <w:u w:val="single"/>
        </w:rPr>
        <w:t>.</w:t>
      </w:r>
    </w:p>
    <w:p w:rsidR="00F71E04" w14:paraId="6557B0FB" w14:textId="77777777">
      <w:pPr>
        <w:rPr>
          <w:b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1A0D4E0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97C1A">
        <w:t>X</w:t>
      </w:r>
      <w:r>
        <w:t xml:space="preserve"> 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64AE6848">
      <w:r>
        <w:t xml:space="preserve">The respondents will be identified from </w:t>
      </w:r>
      <w:r w:rsidR="00BD7905">
        <w:t xml:space="preserve">the CCTAN All-Hands Meeting </w:t>
      </w:r>
      <w:r>
        <w:t>registration list</w:t>
      </w:r>
      <w:r w:rsidR="00BD7905">
        <w:t xml:space="preserve">. </w:t>
      </w:r>
      <w:r w:rsidR="009C150E">
        <w:t xml:space="preserve">All </w:t>
      </w:r>
      <w:r w:rsidR="00BD7905">
        <w:t>meeting participants</w:t>
      </w:r>
      <w:r w:rsidR="009C150E">
        <w:t xml:space="preserve"> will be prompted to complete the survey following</w:t>
      </w:r>
      <w:r w:rsidR="00BD7905">
        <w:t xml:space="preserve"> the meeting</w:t>
      </w:r>
      <w:r w:rsidR="009C150E">
        <w:t xml:space="preserve">. </w:t>
      </w:r>
      <w:r w:rsidR="00F91C4A">
        <w:t>Survey completion</w:t>
      </w:r>
      <w:r w:rsidR="001524C8">
        <w:t xml:space="preserve"> is optional</w:t>
      </w:r>
      <w:r w:rsidR="009C150E">
        <w:t>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7EE07FF5">
      <w:pPr>
        <w:ind w:left="720"/>
      </w:pPr>
      <w:r>
        <w:t>[</w:t>
      </w:r>
      <w:r w:rsidR="00BD7905">
        <w:t>X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8104F1F">
      <w:pPr>
        <w:ind w:left="720"/>
      </w:pPr>
      <w:r>
        <w:t>[</w:t>
      </w:r>
      <w:r w:rsidR="00BD7905">
        <w:t xml:space="preserve">  </w:t>
      </w:r>
      <w:r w:rsidR="00A403BB">
        <w:t>] In-person</w:t>
      </w:r>
      <w:r w:rsidR="00A403BB"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E660791">
      <w:pPr>
        <w:ind w:left="720"/>
      </w:pPr>
      <w:r>
        <w:t>[</w:t>
      </w:r>
      <w:r w:rsidR="00BD7905">
        <w:t xml:space="preserve">  </w:t>
      </w:r>
      <w:r>
        <w:t>] Other, Explain</w:t>
      </w:r>
      <w:r w:rsidR="00E631E2">
        <w:t xml:space="preserve"> </w:t>
      </w:r>
    </w:p>
    <w:p w:rsidR="00340E84" w:rsidP="001B0AAA" w14:paraId="3BC2CAC2" w14:textId="77777777">
      <w:pPr>
        <w:ind w:left="720"/>
      </w:pPr>
    </w:p>
    <w:p w:rsidR="00F24CFC" w:rsidP="00AB18E4" w14:paraId="1993A005" w14:textId="3876ED58">
      <w:pPr>
        <w:pStyle w:val="ListParagraph"/>
        <w:numPr>
          <w:ilvl w:val="0"/>
          <w:numId w:val="17"/>
        </w:numPr>
        <w:spacing w:after="100" w:afterAutospacing="1"/>
      </w:pPr>
      <w:r>
        <w:t xml:space="preserve">Will interviewers or facilitators be used?  [  ] Yes [ </w:t>
      </w:r>
      <w:r w:rsidR="00E631E2">
        <w:t>X</w:t>
      </w:r>
      <w:r>
        <w:t xml:space="preserve"> ] No</w:t>
      </w:r>
    </w:p>
    <w:p w:rsidR="00AB18E4" w:rsidP="00AB18E4" w14:paraId="457C1193" w14:textId="77777777">
      <w:pPr>
        <w:pStyle w:val="ListParagraph"/>
        <w:spacing w:after="100" w:afterAutospacing="1"/>
        <w:ind w:left="360"/>
      </w:pPr>
    </w:p>
    <w:p w:rsidR="005E714A" w:rsidRPr="00AB18E4" w:rsidP="00AB18E4" w14:paraId="52A67A55" w14:textId="6EBF3591">
      <w:pPr>
        <w:pStyle w:val="ListParagraph"/>
        <w:ind w:left="360"/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532A"/>
    <w:rsid w:val="00067329"/>
    <w:rsid w:val="000B2838"/>
    <w:rsid w:val="000D44CA"/>
    <w:rsid w:val="000E200B"/>
    <w:rsid w:val="000F68BE"/>
    <w:rsid w:val="001524C8"/>
    <w:rsid w:val="001927A4"/>
    <w:rsid w:val="00194AC6"/>
    <w:rsid w:val="001A23B0"/>
    <w:rsid w:val="001A25CC"/>
    <w:rsid w:val="001B0AAA"/>
    <w:rsid w:val="001C39F7"/>
    <w:rsid w:val="001C4F45"/>
    <w:rsid w:val="001D64B8"/>
    <w:rsid w:val="001F1195"/>
    <w:rsid w:val="00222D3A"/>
    <w:rsid w:val="00237B48"/>
    <w:rsid w:val="0024521E"/>
    <w:rsid w:val="00263C3D"/>
    <w:rsid w:val="00274D0B"/>
    <w:rsid w:val="002B052D"/>
    <w:rsid w:val="002B34CD"/>
    <w:rsid w:val="002B3C95"/>
    <w:rsid w:val="002D0B92"/>
    <w:rsid w:val="00340E84"/>
    <w:rsid w:val="0034190C"/>
    <w:rsid w:val="003422C1"/>
    <w:rsid w:val="003A2135"/>
    <w:rsid w:val="003D137A"/>
    <w:rsid w:val="003D5BBE"/>
    <w:rsid w:val="003E1BD5"/>
    <w:rsid w:val="003E3C61"/>
    <w:rsid w:val="003F1C5B"/>
    <w:rsid w:val="00434E33"/>
    <w:rsid w:val="00441434"/>
    <w:rsid w:val="0045264C"/>
    <w:rsid w:val="004876EC"/>
    <w:rsid w:val="004D46E9"/>
    <w:rsid w:val="004D6E14"/>
    <w:rsid w:val="005009B0"/>
    <w:rsid w:val="005174D1"/>
    <w:rsid w:val="0057052D"/>
    <w:rsid w:val="00582C32"/>
    <w:rsid w:val="005A1006"/>
    <w:rsid w:val="005B50A9"/>
    <w:rsid w:val="005E714A"/>
    <w:rsid w:val="005F693D"/>
    <w:rsid w:val="006140A0"/>
    <w:rsid w:val="006313CE"/>
    <w:rsid w:val="00636621"/>
    <w:rsid w:val="00642B49"/>
    <w:rsid w:val="006832D9"/>
    <w:rsid w:val="00691AE3"/>
    <w:rsid w:val="0069403B"/>
    <w:rsid w:val="006A23F7"/>
    <w:rsid w:val="006B2C1A"/>
    <w:rsid w:val="006F3DDE"/>
    <w:rsid w:val="00704678"/>
    <w:rsid w:val="007425E7"/>
    <w:rsid w:val="007E54C9"/>
    <w:rsid w:val="007F7080"/>
    <w:rsid w:val="00802607"/>
    <w:rsid w:val="008101A5"/>
    <w:rsid w:val="00822664"/>
    <w:rsid w:val="00830827"/>
    <w:rsid w:val="00843796"/>
    <w:rsid w:val="00895229"/>
    <w:rsid w:val="008B2EB3"/>
    <w:rsid w:val="008B598C"/>
    <w:rsid w:val="008B6351"/>
    <w:rsid w:val="008E0708"/>
    <w:rsid w:val="008F0203"/>
    <w:rsid w:val="008F50D4"/>
    <w:rsid w:val="00901206"/>
    <w:rsid w:val="009239AA"/>
    <w:rsid w:val="00935ADA"/>
    <w:rsid w:val="00946B6C"/>
    <w:rsid w:val="00952051"/>
    <w:rsid w:val="00955A71"/>
    <w:rsid w:val="0096108F"/>
    <w:rsid w:val="009C13B9"/>
    <w:rsid w:val="009C150E"/>
    <w:rsid w:val="009D01A2"/>
    <w:rsid w:val="009F5923"/>
    <w:rsid w:val="00A403BB"/>
    <w:rsid w:val="00A4421F"/>
    <w:rsid w:val="00A61314"/>
    <w:rsid w:val="00A674DF"/>
    <w:rsid w:val="00A75389"/>
    <w:rsid w:val="00A83AA6"/>
    <w:rsid w:val="00A934D6"/>
    <w:rsid w:val="00AB18E4"/>
    <w:rsid w:val="00AE1809"/>
    <w:rsid w:val="00B04CDD"/>
    <w:rsid w:val="00B65D83"/>
    <w:rsid w:val="00B80D76"/>
    <w:rsid w:val="00BA2105"/>
    <w:rsid w:val="00BA7E06"/>
    <w:rsid w:val="00BB40C3"/>
    <w:rsid w:val="00BB43B5"/>
    <w:rsid w:val="00BB6219"/>
    <w:rsid w:val="00BD290F"/>
    <w:rsid w:val="00BD7905"/>
    <w:rsid w:val="00C14CC4"/>
    <w:rsid w:val="00C33C52"/>
    <w:rsid w:val="00C40D8B"/>
    <w:rsid w:val="00C617DD"/>
    <w:rsid w:val="00C8407A"/>
    <w:rsid w:val="00C84242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B59D0"/>
    <w:rsid w:val="00DC33D3"/>
    <w:rsid w:val="00DD715A"/>
    <w:rsid w:val="00DE227A"/>
    <w:rsid w:val="00E2158F"/>
    <w:rsid w:val="00E26329"/>
    <w:rsid w:val="00E40B50"/>
    <w:rsid w:val="00E43ADF"/>
    <w:rsid w:val="00E50293"/>
    <w:rsid w:val="00E631E2"/>
    <w:rsid w:val="00E65FFC"/>
    <w:rsid w:val="00E744EA"/>
    <w:rsid w:val="00E80951"/>
    <w:rsid w:val="00E854FE"/>
    <w:rsid w:val="00E86CC6"/>
    <w:rsid w:val="00E97C1A"/>
    <w:rsid w:val="00EB56B3"/>
    <w:rsid w:val="00EB778E"/>
    <w:rsid w:val="00ED6492"/>
    <w:rsid w:val="00EF2095"/>
    <w:rsid w:val="00F06866"/>
    <w:rsid w:val="00F11735"/>
    <w:rsid w:val="00F15956"/>
    <w:rsid w:val="00F16B38"/>
    <w:rsid w:val="00F24CFC"/>
    <w:rsid w:val="00F2736A"/>
    <w:rsid w:val="00F3170F"/>
    <w:rsid w:val="00F71E04"/>
    <w:rsid w:val="00F72B2B"/>
    <w:rsid w:val="00F83A28"/>
    <w:rsid w:val="00F91C4A"/>
    <w:rsid w:val="00F976B0"/>
    <w:rsid w:val="00FA6DE7"/>
    <w:rsid w:val="00FA79EB"/>
    <w:rsid w:val="00FC0A8E"/>
    <w:rsid w:val="00FE2FA6"/>
    <w:rsid w:val="00FE3DF2"/>
    <w:rsid w:val="26495D2E"/>
    <w:rsid w:val="7796D57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Cassell, Stacy (ACF)</cp:lastModifiedBy>
  <cp:revision>10</cp:revision>
  <cp:lastPrinted>2010-10-04T15:59:00Z</cp:lastPrinted>
  <dcterms:created xsi:type="dcterms:W3CDTF">2023-02-06T16:38:00Z</dcterms:created>
  <dcterms:modified xsi:type="dcterms:W3CDTF">2023-02-06T18:07:00Z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