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4C4A" w:rsidRPr="00FE6B1F" w14:paraId="21505CC2" w14:textId="77777777">
      <w:pPr>
        <w:widowControl/>
        <w:tabs>
          <w:tab w:val="left" w:pos="489"/>
          <w:tab w:val="left" w:pos="964"/>
          <w:tab w:val="left" w:pos="1209"/>
          <w:tab w:val="left" w:pos="1440"/>
          <w:tab w:val="left" w:pos="4564"/>
        </w:tabs>
        <w:spacing w:line="287" w:lineRule="auto"/>
        <w:jc w:val="center"/>
        <w:rPr>
          <w:rFonts w:ascii="Arial" w:hAnsi="Arial" w:cs="Arial"/>
          <w:b/>
          <w:bCs/>
          <w:sz w:val="26"/>
          <w:szCs w:val="26"/>
        </w:rPr>
      </w:pPr>
      <w:r w:rsidRPr="00FE6B1F">
        <w:rPr>
          <w:rFonts w:ascii="Arial" w:hAnsi="Arial" w:cs="Arial"/>
          <w:b/>
          <w:bCs/>
          <w:sz w:val="26"/>
          <w:szCs w:val="26"/>
        </w:rPr>
        <w:t>STUDY PROTOCOL FOR AN AQUACULTURE INVESTIGATIONAL NEW ANIMAL DRUG (INAD) EXEMPTION FOR OXYTETRACYCLINE (TERRAMYCIN</w:t>
      </w:r>
      <w:r w:rsidRPr="00FE6B1F">
        <w:rPr>
          <w:rFonts w:ascii="Arial" w:hAnsi="Arial" w:cs="Arial"/>
          <w:b/>
          <w:bCs/>
          <w:sz w:val="26"/>
          <w:szCs w:val="26"/>
          <w:vertAlign w:val="superscript"/>
        </w:rPr>
        <w:t>®</w:t>
      </w:r>
      <w:r w:rsidRPr="00FE6B1F">
        <w:rPr>
          <w:rFonts w:ascii="Arial" w:hAnsi="Arial" w:cs="Arial"/>
          <w:b/>
          <w:bCs/>
          <w:sz w:val="26"/>
          <w:szCs w:val="26"/>
        </w:rPr>
        <w:t xml:space="preserve"> 200 for Fish) MEDICATED FEED (INAD #9332)</w:t>
      </w:r>
    </w:p>
    <w:p w:rsidR="00934C4A" w:rsidRPr="00FE6B1F" w14:paraId="23035159" w14:textId="77777777">
      <w:pPr>
        <w:widowControl/>
        <w:tabs>
          <w:tab w:val="left" w:pos="489"/>
          <w:tab w:val="left" w:pos="964"/>
          <w:tab w:val="left" w:pos="1209"/>
          <w:tab w:val="left" w:pos="1440"/>
          <w:tab w:val="left" w:pos="4564"/>
        </w:tabs>
        <w:rPr>
          <w:rFonts w:ascii="Arial" w:hAnsi="Arial" w:cs="Arial"/>
          <w:b/>
          <w:bCs/>
          <w:sz w:val="26"/>
          <w:szCs w:val="26"/>
        </w:rPr>
      </w:pPr>
    </w:p>
    <w:p w:rsidR="00934C4A" w:rsidRPr="00441856" w14:paraId="51549920" w14:textId="77777777">
      <w:pPr>
        <w:widowControl/>
        <w:tabs>
          <w:tab w:val="center" w:pos="4680"/>
        </w:tabs>
        <w:rPr>
          <w:rFonts w:ascii="Arial" w:hAnsi="Arial" w:cs="Arial"/>
        </w:rPr>
      </w:pPr>
      <w:r w:rsidRPr="00FE6B1F">
        <w:rPr>
          <w:rFonts w:ascii="Arial" w:hAnsi="Arial" w:cs="Arial"/>
          <w:b/>
          <w:bCs/>
          <w:sz w:val="26"/>
          <w:szCs w:val="26"/>
        </w:rPr>
        <w:tab/>
        <w:t>Sponsor:</w:t>
      </w:r>
    </w:p>
    <w:p w:rsidR="00934C4A" w:rsidRPr="00441856" w14:paraId="358339A4" w14:textId="77777777">
      <w:pPr>
        <w:widowControl/>
        <w:tabs>
          <w:tab w:val="left" w:pos="489"/>
          <w:tab w:val="left" w:pos="964"/>
          <w:tab w:val="left" w:pos="1209"/>
          <w:tab w:val="left" w:pos="1440"/>
          <w:tab w:val="left" w:pos="4564"/>
        </w:tabs>
        <w:rPr>
          <w:rFonts w:ascii="Arial" w:hAnsi="Arial" w:cs="Arial"/>
        </w:rPr>
      </w:pPr>
    </w:p>
    <w:p w:rsidR="00FE6B1F" w:rsidRPr="00FE6B1F" w:rsidP="00FE6B1F" w14:paraId="06471A54" w14:textId="77777777">
      <w:pPr>
        <w:jc w:val="center"/>
        <w:rPr>
          <w:rFonts w:ascii="Arial" w:hAnsi="Arial" w:cs="Arial"/>
          <w:sz w:val="22"/>
          <w:szCs w:val="22"/>
        </w:rPr>
      </w:pPr>
      <w:r w:rsidRPr="00441856">
        <w:rPr>
          <w:rFonts w:ascii="Arial" w:hAnsi="Arial" w:cs="Arial"/>
        </w:rPr>
        <w:tab/>
      </w:r>
      <w:r w:rsidRPr="00FE6B1F">
        <w:rPr>
          <w:rFonts w:ascii="Arial" w:hAnsi="Arial" w:cs="Arial"/>
          <w:sz w:val="22"/>
          <w:szCs w:val="22"/>
        </w:rPr>
        <w:t>U.S. Fish and Wildlife Service, Fish and Aquatic Conservation</w:t>
      </w:r>
    </w:p>
    <w:p w:rsidR="00934C4A" w:rsidRPr="00FE6B1F" w14:paraId="70C9C282" w14:textId="77777777">
      <w:pPr>
        <w:widowControl/>
        <w:tabs>
          <w:tab w:val="center" w:pos="4680"/>
        </w:tabs>
        <w:rPr>
          <w:rFonts w:ascii="Arial" w:hAnsi="Arial" w:cs="Arial"/>
          <w:sz w:val="22"/>
          <w:szCs w:val="22"/>
        </w:rPr>
      </w:pPr>
    </w:p>
    <w:p w:rsidR="00934C4A" w:rsidRPr="00FE6B1F" w14:paraId="0737E5B3" w14:textId="77777777">
      <w:pPr>
        <w:widowControl/>
        <w:tabs>
          <w:tab w:val="left" w:pos="489"/>
          <w:tab w:val="left" w:pos="964"/>
          <w:tab w:val="left" w:pos="1209"/>
          <w:tab w:val="left" w:pos="1440"/>
          <w:tab w:val="left" w:pos="4564"/>
        </w:tabs>
        <w:rPr>
          <w:rFonts w:ascii="Arial" w:hAnsi="Arial" w:cs="Arial"/>
          <w:sz w:val="22"/>
          <w:szCs w:val="22"/>
        </w:rPr>
      </w:pPr>
    </w:p>
    <w:p w:rsidR="00934C4A" w:rsidRPr="00FE6B1F" w14:paraId="0673A9DF" w14:textId="77777777">
      <w:pPr>
        <w:widowControl/>
        <w:tabs>
          <w:tab w:val="center" w:pos="4680"/>
        </w:tabs>
        <w:spacing w:line="287" w:lineRule="auto"/>
        <w:rPr>
          <w:rFonts w:ascii="Arial" w:hAnsi="Arial" w:cs="Arial"/>
          <w:sz w:val="22"/>
          <w:szCs w:val="22"/>
        </w:rPr>
      </w:pPr>
      <w:r w:rsidRPr="00FE6B1F">
        <w:rPr>
          <w:rFonts w:ascii="Arial" w:hAnsi="Arial" w:cs="Arial"/>
          <w:sz w:val="22"/>
          <w:szCs w:val="22"/>
        </w:rPr>
        <w:tab/>
        <w:t>______________________        ___________________</w:t>
      </w:r>
    </w:p>
    <w:p w:rsidR="00934C4A" w:rsidRPr="00441856" w14:paraId="1E487913" w14:textId="77777777">
      <w:pPr>
        <w:widowControl/>
        <w:tabs>
          <w:tab w:val="left" w:pos="489"/>
          <w:tab w:val="left" w:pos="964"/>
          <w:tab w:val="left" w:pos="1209"/>
          <w:tab w:val="left" w:pos="1440"/>
          <w:tab w:val="left" w:pos="4564"/>
        </w:tabs>
        <w:spacing w:line="287" w:lineRule="auto"/>
        <w:ind w:left="4564" w:hanging="3355"/>
        <w:rPr>
          <w:rFonts w:ascii="Arial" w:hAnsi="Arial" w:cs="Arial"/>
        </w:rPr>
      </w:pPr>
      <w:r w:rsidRPr="00FE6B1F">
        <w:rPr>
          <w:rFonts w:ascii="Arial" w:hAnsi="Arial" w:cs="Arial"/>
          <w:sz w:val="22"/>
          <w:szCs w:val="22"/>
        </w:rPr>
        <w:t xml:space="preserve">        Sponsor Signature</w:t>
      </w:r>
      <w:r w:rsidRPr="00FE6B1F">
        <w:rPr>
          <w:rFonts w:ascii="Arial" w:hAnsi="Arial" w:cs="Arial"/>
          <w:sz w:val="22"/>
          <w:szCs w:val="22"/>
        </w:rPr>
        <w:tab/>
        <w:t xml:space="preserve">           Date Approved</w:t>
      </w:r>
      <w:r w:rsidRPr="00441856">
        <w:rPr>
          <w:rFonts w:ascii="Arial" w:hAnsi="Arial" w:cs="Arial"/>
        </w:rPr>
        <w:t xml:space="preserve"> </w:t>
      </w:r>
    </w:p>
    <w:p w:rsidR="00934C4A" w:rsidRPr="00441856" w14:paraId="5D59960F" w14:textId="77777777">
      <w:pPr>
        <w:widowControl/>
        <w:tabs>
          <w:tab w:val="left" w:pos="489"/>
          <w:tab w:val="left" w:pos="964"/>
          <w:tab w:val="left" w:pos="1209"/>
          <w:tab w:val="left" w:pos="1440"/>
          <w:tab w:val="left" w:pos="4564"/>
        </w:tabs>
        <w:rPr>
          <w:rFonts w:ascii="Arial" w:hAnsi="Arial" w:cs="Arial"/>
        </w:rPr>
      </w:pPr>
    </w:p>
    <w:p w:rsidR="00934C4A" w:rsidRPr="00441856" w14:paraId="50DE9437" w14:textId="77777777">
      <w:pPr>
        <w:widowControl/>
        <w:tabs>
          <w:tab w:val="left" w:pos="489"/>
          <w:tab w:val="left" w:pos="964"/>
          <w:tab w:val="left" w:pos="1209"/>
          <w:tab w:val="left" w:pos="1440"/>
          <w:tab w:val="left" w:pos="4564"/>
        </w:tabs>
        <w:rPr>
          <w:rFonts w:ascii="Arial" w:hAnsi="Arial" w:cs="Arial"/>
        </w:rPr>
      </w:pPr>
    </w:p>
    <w:p w:rsidR="00934C4A" w:rsidRPr="00FE6B1F" w14:paraId="05E8E8DC" w14:textId="77777777">
      <w:pPr>
        <w:widowControl/>
        <w:tabs>
          <w:tab w:val="center" w:pos="4680"/>
        </w:tabs>
        <w:rPr>
          <w:rFonts w:ascii="Arial" w:hAnsi="Arial" w:cs="Arial"/>
          <w:sz w:val="26"/>
          <w:szCs w:val="26"/>
        </w:rPr>
      </w:pPr>
      <w:r w:rsidRPr="00441856">
        <w:rPr>
          <w:rFonts w:ascii="Arial" w:hAnsi="Arial" w:cs="Arial"/>
          <w:b/>
          <w:bCs/>
          <w:sz w:val="28"/>
          <w:szCs w:val="28"/>
        </w:rPr>
        <w:tab/>
      </w:r>
      <w:r w:rsidRPr="00FE6B1F">
        <w:rPr>
          <w:rFonts w:ascii="Arial" w:hAnsi="Arial" w:cs="Arial"/>
          <w:b/>
          <w:bCs/>
          <w:sz w:val="26"/>
          <w:szCs w:val="26"/>
        </w:rPr>
        <w:t>Manufacturer:</w:t>
      </w:r>
    </w:p>
    <w:p w:rsidR="00934C4A" w:rsidRPr="00441856" w14:paraId="533A0275" w14:textId="77777777">
      <w:pPr>
        <w:widowControl/>
        <w:tabs>
          <w:tab w:val="left" w:pos="489"/>
          <w:tab w:val="left" w:pos="964"/>
          <w:tab w:val="left" w:pos="1209"/>
          <w:tab w:val="left" w:pos="1440"/>
          <w:tab w:val="left" w:pos="4564"/>
        </w:tabs>
        <w:spacing w:line="263" w:lineRule="auto"/>
        <w:rPr>
          <w:rFonts w:ascii="Arial" w:hAnsi="Arial" w:cs="Arial"/>
        </w:rPr>
      </w:pPr>
    </w:p>
    <w:p w:rsidR="00934C4A" w:rsidRPr="00FE6B1F" w14:paraId="737D27BB" w14:textId="77777777">
      <w:pPr>
        <w:widowControl/>
        <w:tabs>
          <w:tab w:val="center" w:pos="4680"/>
        </w:tabs>
        <w:spacing w:line="263" w:lineRule="auto"/>
        <w:rPr>
          <w:rFonts w:ascii="Arial" w:hAnsi="Arial" w:cs="Arial"/>
          <w:sz w:val="22"/>
          <w:szCs w:val="22"/>
        </w:rPr>
      </w:pPr>
      <w:r w:rsidRPr="00441856">
        <w:rPr>
          <w:rFonts w:ascii="Arial" w:hAnsi="Arial" w:cs="Arial"/>
        </w:rPr>
        <w:tab/>
      </w:r>
      <w:r w:rsidRPr="00FE6B1F">
        <w:rPr>
          <w:rFonts w:ascii="Arial" w:hAnsi="Arial" w:cs="Arial"/>
          <w:sz w:val="22"/>
          <w:szCs w:val="22"/>
        </w:rPr>
        <w:t>Phibro</w:t>
      </w:r>
      <w:r w:rsidRPr="00FE6B1F">
        <w:rPr>
          <w:rFonts w:ascii="Arial" w:hAnsi="Arial" w:cs="Arial"/>
          <w:sz w:val="22"/>
          <w:szCs w:val="22"/>
        </w:rPr>
        <w:t xml:space="preserve"> Animal Health</w:t>
      </w:r>
      <w:r w:rsidR="00F93403">
        <w:rPr>
          <w:rFonts w:ascii="Arial" w:hAnsi="Arial" w:cs="Arial"/>
          <w:sz w:val="22"/>
          <w:szCs w:val="22"/>
        </w:rPr>
        <w:t xml:space="preserve"> </w:t>
      </w:r>
      <w:r w:rsidR="00F93403">
        <w:rPr>
          <w:rFonts w:ascii="Arial" w:hAnsi="Arial" w:cs="Arial"/>
          <w:sz w:val="22"/>
          <w:szCs w:val="22"/>
        </w:rPr>
        <w:t>Coorporation</w:t>
      </w:r>
    </w:p>
    <w:p w:rsidR="00934C4A" w:rsidRPr="000275A8" w14:paraId="236A19FC" w14:textId="77777777">
      <w:pPr>
        <w:widowControl/>
        <w:tabs>
          <w:tab w:val="center" w:pos="4680"/>
        </w:tabs>
        <w:spacing w:line="263" w:lineRule="auto"/>
        <w:rPr>
          <w:rFonts w:ascii="Arial" w:hAnsi="Arial" w:cs="Arial"/>
          <w:sz w:val="22"/>
          <w:szCs w:val="22"/>
        </w:rPr>
      </w:pPr>
      <w:r w:rsidRPr="00FE6B1F">
        <w:rPr>
          <w:rFonts w:ascii="Arial" w:hAnsi="Arial" w:cs="Arial"/>
          <w:sz w:val="22"/>
          <w:szCs w:val="22"/>
        </w:rPr>
        <w:tab/>
      </w:r>
      <w:r w:rsidRPr="000275A8" w:rsidR="00F93403">
        <w:rPr>
          <w:rFonts w:ascii="Arial" w:hAnsi="Arial" w:cs="Arial"/>
          <w:sz w:val="22"/>
          <w:szCs w:val="22"/>
        </w:rPr>
        <w:t>Glenpointe</w:t>
      </w:r>
      <w:r w:rsidRPr="000275A8" w:rsidR="00F93403">
        <w:rPr>
          <w:rFonts w:ascii="Arial" w:hAnsi="Arial" w:cs="Arial"/>
          <w:sz w:val="22"/>
          <w:szCs w:val="22"/>
        </w:rPr>
        <w:t xml:space="preserve"> Centre East, 3</w:t>
      </w:r>
      <w:r w:rsidRPr="000275A8" w:rsidR="00F93403">
        <w:rPr>
          <w:rFonts w:ascii="Arial" w:hAnsi="Arial" w:cs="Arial"/>
          <w:sz w:val="22"/>
          <w:szCs w:val="22"/>
          <w:vertAlign w:val="superscript"/>
        </w:rPr>
        <w:t>rd</w:t>
      </w:r>
      <w:r w:rsidRPr="000275A8" w:rsidR="00F93403">
        <w:rPr>
          <w:rFonts w:ascii="Arial" w:hAnsi="Arial" w:cs="Arial"/>
          <w:sz w:val="22"/>
          <w:szCs w:val="22"/>
        </w:rPr>
        <w:t xml:space="preserve"> Floor</w:t>
      </w:r>
    </w:p>
    <w:p w:rsidR="00F93403" w:rsidRPr="000275A8" w:rsidP="00F93403" w14:paraId="3873A580" w14:textId="77777777">
      <w:pPr>
        <w:widowControl/>
        <w:tabs>
          <w:tab w:val="center" w:pos="4680"/>
        </w:tabs>
        <w:spacing w:line="263" w:lineRule="auto"/>
        <w:jc w:val="center"/>
        <w:rPr>
          <w:rFonts w:ascii="Arial" w:hAnsi="Arial" w:cs="Arial"/>
          <w:sz w:val="22"/>
          <w:szCs w:val="22"/>
        </w:rPr>
      </w:pPr>
      <w:r w:rsidRPr="000275A8">
        <w:rPr>
          <w:rFonts w:ascii="Arial" w:hAnsi="Arial" w:cs="Arial"/>
          <w:sz w:val="22"/>
          <w:szCs w:val="22"/>
        </w:rPr>
        <w:t>300 Frank W. Burr Blvd., Ste. 21</w:t>
      </w:r>
    </w:p>
    <w:p w:rsidR="00934C4A" w:rsidRPr="00FE6B1F" w14:paraId="47A0E7E1" w14:textId="77777777">
      <w:pPr>
        <w:widowControl/>
        <w:tabs>
          <w:tab w:val="center" w:pos="4680"/>
        </w:tabs>
        <w:spacing w:line="263" w:lineRule="auto"/>
        <w:rPr>
          <w:rFonts w:ascii="Arial" w:hAnsi="Arial" w:cs="Arial"/>
          <w:sz w:val="22"/>
          <w:szCs w:val="22"/>
        </w:rPr>
      </w:pPr>
      <w:r w:rsidRPr="000275A8">
        <w:rPr>
          <w:rFonts w:ascii="Arial" w:hAnsi="Arial" w:cs="Arial"/>
          <w:sz w:val="22"/>
          <w:szCs w:val="22"/>
        </w:rPr>
        <w:tab/>
      </w:r>
      <w:r w:rsidRPr="000275A8" w:rsidR="00F93403">
        <w:rPr>
          <w:rFonts w:ascii="Arial" w:hAnsi="Arial" w:cs="Arial"/>
          <w:sz w:val="22"/>
          <w:szCs w:val="22"/>
        </w:rPr>
        <w:t>Teaneck, NJ 07666</w:t>
      </w:r>
      <w:r w:rsidR="000275A8">
        <w:rPr>
          <w:rFonts w:ascii="Arial" w:hAnsi="Arial" w:cs="Arial"/>
          <w:sz w:val="22"/>
          <w:szCs w:val="22"/>
        </w:rPr>
        <w:t xml:space="preserve"> USA</w:t>
      </w:r>
    </w:p>
    <w:p w:rsidR="00934C4A" w14:paraId="02EC8E6A" w14:textId="77777777">
      <w:pPr>
        <w:widowControl/>
        <w:tabs>
          <w:tab w:val="left" w:pos="489"/>
          <w:tab w:val="left" w:pos="964"/>
          <w:tab w:val="left" w:pos="1209"/>
          <w:tab w:val="left" w:pos="1440"/>
          <w:tab w:val="left" w:pos="4564"/>
        </w:tabs>
        <w:rPr>
          <w:rFonts w:ascii="Arial" w:hAnsi="Arial" w:cs="Arial"/>
        </w:rPr>
      </w:pPr>
    </w:p>
    <w:p w:rsidR="00A73EDD" w:rsidRPr="00441856" w14:paraId="48202CA8" w14:textId="77777777">
      <w:pPr>
        <w:widowControl/>
        <w:tabs>
          <w:tab w:val="left" w:pos="489"/>
          <w:tab w:val="left" w:pos="964"/>
          <w:tab w:val="left" w:pos="1209"/>
          <w:tab w:val="left" w:pos="1440"/>
          <w:tab w:val="left" w:pos="4564"/>
        </w:tabs>
        <w:rPr>
          <w:rFonts w:ascii="Arial" w:hAnsi="Arial" w:cs="Arial"/>
        </w:rPr>
      </w:pPr>
    </w:p>
    <w:p w:rsidR="00934C4A" w:rsidRPr="00FE6B1F" w14:paraId="155E130F" w14:textId="77777777">
      <w:pPr>
        <w:widowControl/>
        <w:tabs>
          <w:tab w:val="center" w:pos="4680"/>
        </w:tabs>
        <w:rPr>
          <w:rFonts w:ascii="Arial" w:hAnsi="Arial" w:cs="Arial"/>
          <w:sz w:val="26"/>
          <w:szCs w:val="26"/>
        </w:rPr>
      </w:pPr>
      <w:r w:rsidRPr="00441856">
        <w:rPr>
          <w:rFonts w:ascii="Arial" w:hAnsi="Arial" w:cs="Arial"/>
          <w:b/>
          <w:bCs/>
          <w:sz w:val="20"/>
          <w:szCs w:val="20"/>
        </w:rPr>
        <w:tab/>
      </w:r>
      <w:r w:rsidRPr="00FE6B1F" w:rsidR="00FE6B1F">
        <w:rPr>
          <w:rFonts w:ascii="Arial" w:hAnsi="Arial" w:cs="Arial"/>
          <w:b/>
          <w:bCs/>
          <w:sz w:val="26"/>
          <w:szCs w:val="26"/>
        </w:rPr>
        <w:t>Office</w:t>
      </w:r>
      <w:r w:rsidRPr="00FE6B1F">
        <w:rPr>
          <w:rFonts w:ascii="Arial" w:hAnsi="Arial" w:cs="Arial"/>
          <w:b/>
          <w:bCs/>
          <w:sz w:val="26"/>
          <w:szCs w:val="26"/>
        </w:rPr>
        <w:t xml:space="preserve"> for Coordination of Terramycin</w:t>
      </w:r>
      <w:r w:rsidRPr="00FE6B1F">
        <w:rPr>
          <w:rFonts w:ascii="Arial" w:hAnsi="Arial" w:cs="Arial"/>
          <w:b/>
          <w:bCs/>
          <w:sz w:val="26"/>
          <w:szCs w:val="26"/>
          <w:vertAlign w:val="superscript"/>
        </w:rPr>
        <w:t>®</w:t>
      </w:r>
      <w:r w:rsidRPr="00FE6B1F">
        <w:rPr>
          <w:rFonts w:ascii="Arial" w:hAnsi="Arial" w:cs="Arial"/>
          <w:b/>
          <w:bCs/>
          <w:sz w:val="26"/>
          <w:szCs w:val="26"/>
        </w:rPr>
        <w:t xml:space="preserve"> 200 for Fish INAD:</w:t>
      </w:r>
    </w:p>
    <w:p w:rsidR="00934C4A" w:rsidRPr="00441856" w14:paraId="550DF1C0" w14:textId="77777777">
      <w:pPr>
        <w:widowControl/>
        <w:tabs>
          <w:tab w:val="left" w:pos="489"/>
          <w:tab w:val="left" w:pos="964"/>
          <w:tab w:val="left" w:pos="1209"/>
          <w:tab w:val="left" w:pos="1440"/>
          <w:tab w:val="left" w:pos="4564"/>
        </w:tabs>
        <w:rPr>
          <w:rFonts w:ascii="Arial" w:hAnsi="Arial" w:cs="Arial"/>
        </w:rPr>
      </w:pPr>
    </w:p>
    <w:p w:rsidR="00934C4A" w:rsidRPr="00FE6B1F" w14:paraId="130041A6" w14:textId="77777777">
      <w:pPr>
        <w:widowControl/>
        <w:tabs>
          <w:tab w:val="center" w:pos="4680"/>
        </w:tabs>
        <w:spacing w:line="263" w:lineRule="auto"/>
        <w:rPr>
          <w:rFonts w:ascii="Arial" w:hAnsi="Arial" w:cs="Arial"/>
          <w:sz w:val="22"/>
          <w:szCs w:val="22"/>
        </w:rPr>
      </w:pPr>
      <w:r w:rsidRPr="00441856">
        <w:rPr>
          <w:rFonts w:ascii="Arial" w:hAnsi="Arial" w:cs="Arial"/>
        </w:rPr>
        <w:tab/>
      </w:r>
      <w:r w:rsidRPr="00FE6B1F">
        <w:rPr>
          <w:rFonts w:ascii="Arial" w:hAnsi="Arial" w:cs="Arial"/>
          <w:sz w:val="22"/>
          <w:szCs w:val="22"/>
        </w:rPr>
        <w:t>Aquatic Animal Drug Approval Partnership Program</w:t>
      </w:r>
    </w:p>
    <w:p w:rsidR="00934C4A" w:rsidRPr="00FE6B1F" w14:paraId="0BE32A31" w14:textId="77777777">
      <w:pPr>
        <w:widowControl/>
        <w:tabs>
          <w:tab w:val="center" w:pos="4680"/>
        </w:tabs>
        <w:spacing w:line="263" w:lineRule="auto"/>
        <w:rPr>
          <w:rFonts w:ascii="Arial" w:hAnsi="Arial" w:cs="Arial"/>
          <w:sz w:val="22"/>
          <w:szCs w:val="22"/>
        </w:rPr>
      </w:pPr>
      <w:r w:rsidRPr="00FE6B1F">
        <w:rPr>
          <w:rFonts w:ascii="Arial" w:hAnsi="Arial" w:cs="Arial"/>
          <w:sz w:val="22"/>
          <w:szCs w:val="22"/>
        </w:rPr>
        <w:tab/>
        <w:t>4050 Bridger Canyon Road</w:t>
      </w:r>
    </w:p>
    <w:p w:rsidR="00934C4A" w:rsidRPr="00FE6B1F" w14:paraId="24D645B6" w14:textId="77777777">
      <w:pPr>
        <w:widowControl/>
        <w:tabs>
          <w:tab w:val="center" w:pos="4680"/>
        </w:tabs>
        <w:spacing w:line="263" w:lineRule="auto"/>
        <w:rPr>
          <w:rFonts w:ascii="Arial" w:hAnsi="Arial" w:cs="Arial"/>
          <w:sz w:val="22"/>
          <w:szCs w:val="22"/>
        </w:rPr>
      </w:pPr>
      <w:r w:rsidRPr="00FE6B1F">
        <w:rPr>
          <w:rFonts w:ascii="Arial" w:hAnsi="Arial" w:cs="Arial"/>
          <w:sz w:val="22"/>
          <w:szCs w:val="22"/>
        </w:rPr>
        <w:tab/>
        <w:t>Bozeman, Mt 59715</w:t>
      </w:r>
    </w:p>
    <w:p w:rsidR="00934C4A" w:rsidRPr="00FE6B1F" w14:paraId="4B3D1B87" w14:textId="77777777">
      <w:pPr>
        <w:widowControl/>
        <w:tabs>
          <w:tab w:val="left" w:pos="489"/>
          <w:tab w:val="left" w:pos="964"/>
          <w:tab w:val="left" w:pos="1209"/>
          <w:tab w:val="left" w:pos="1440"/>
          <w:tab w:val="left" w:pos="4564"/>
        </w:tabs>
        <w:rPr>
          <w:rFonts w:ascii="Arial" w:hAnsi="Arial" w:cs="Arial"/>
          <w:sz w:val="22"/>
          <w:szCs w:val="22"/>
        </w:rPr>
      </w:pPr>
    </w:p>
    <w:p w:rsidR="00934C4A" w:rsidRPr="00FE6B1F" w14:paraId="0255DDAB" w14:textId="77777777">
      <w:pPr>
        <w:widowControl/>
        <w:tabs>
          <w:tab w:val="left" w:pos="489"/>
          <w:tab w:val="left" w:pos="964"/>
          <w:tab w:val="left" w:pos="1209"/>
          <w:tab w:val="left" w:pos="1440"/>
          <w:tab w:val="left" w:pos="4564"/>
        </w:tabs>
        <w:spacing w:line="263" w:lineRule="auto"/>
        <w:rPr>
          <w:rFonts w:ascii="Arial" w:hAnsi="Arial" w:cs="Arial"/>
          <w:sz w:val="22"/>
          <w:szCs w:val="22"/>
        </w:rPr>
      </w:pPr>
    </w:p>
    <w:p w:rsidR="00934C4A" w:rsidRPr="00FE6B1F" w:rsidP="00A73EDD" w14:paraId="33259182" w14:textId="77777777">
      <w:pPr>
        <w:widowControl/>
        <w:tabs>
          <w:tab w:val="left" w:pos="489"/>
          <w:tab w:val="left" w:pos="964"/>
          <w:tab w:val="left" w:pos="1209"/>
          <w:tab w:val="left" w:pos="1440"/>
          <w:tab w:val="left" w:pos="4564"/>
        </w:tabs>
        <w:ind w:firstLine="1440"/>
        <w:rPr>
          <w:rFonts w:ascii="Arial" w:hAnsi="Arial" w:cs="Arial"/>
          <w:sz w:val="22"/>
          <w:szCs w:val="22"/>
        </w:rPr>
      </w:pPr>
      <w:r w:rsidRPr="00FE6B1F">
        <w:rPr>
          <w:rFonts w:ascii="Arial" w:hAnsi="Arial" w:cs="Arial"/>
          <w:sz w:val="22"/>
          <w:szCs w:val="22"/>
        </w:rPr>
        <w:t>Proposed Starting Date:</w:t>
      </w:r>
      <w:r w:rsidRPr="00FE6B1F">
        <w:rPr>
          <w:rFonts w:ascii="Arial" w:hAnsi="Arial" w:cs="Arial"/>
          <w:sz w:val="22"/>
          <w:szCs w:val="22"/>
        </w:rPr>
        <w:tab/>
        <w:t>April 1, 2008</w:t>
      </w:r>
    </w:p>
    <w:p w:rsidR="00934C4A" w:rsidRPr="00FE6B1F" w:rsidP="00A73EDD" w14:paraId="434BFE66" w14:textId="77777777">
      <w:pPr>
        <w:widowControl/>
        <w:tabs>
          <w:tab w:val="left" w:pos="489"/>
          <w:tab w:val="left" w:pos="964"/>
          <w:tab w:val="left" w:pos="1209"/>
          <w:tab w:val="left" w:pos="1440"/>
          <w:tab w:val="left" w:pos="4564"/>
        </w:tabs>
        <w:rPr>
          <w:rFonts w:ascii="Arial" w:hAnsi="Arial" w:cs="Arial"/>
          <w:sz w:val="22"/>
          <w:szCs w:val="22"/>
        </w:rPr>
      </w:pPr>
    </w:p>
    <w:p w:rsidR="00934C4A" w:rsidRPr="00FE6B1F" w:rsidP="00A73EDD" w14:paraId="556B5530" w14:textId="77777777">
      <w:pPr>
        <w:widowControl/>
        <w:tabs>
          <w:tab w:val="left" w:pos="489"/>
          <w:tab w:val="left" w:pos="964"/>
          <w:tab w:val="left" w:pos="1209"/>
          <w:tab w:val="left" w:pos="1440"/>
          <w:tab w:val="left" w:pos="4564"/>
        </w:tabs>
        <w:ind w:left="4564" w:hanging="3124"/>
        <w:rPr>
          <w:rFonts w:ascii="Arial" w:hAnsi="Arial" w:cs="Arial"/>
          <w:sz w:val="22"/>
          <w:szCs w:val="22"/>
        </w:rPr>
      </w:pPr>
      <w:r w:rsidRPr="00FE6B1F">
        <w:rPr>
          <w:rFonts w:ascii="Arial" w:hAnsi="Arial" w:cs="Arial"/>
          <w:sz w:val="22"/>
          <w:szCs w:val="22"/>
        </w:rPr>
        <w:t>Proposed Ending Date:</w:t>
      </w:r>
      <w:r w:rsidRPr="00FE6B1F">
        <w:rPr>
          <w:rFonts w:ascii="Arial" w:hAnsi="Arial" w:cs="Arial"/>
          <w:sz w:val="22"/>
          <w:szCs w:val="22"/>
        </w:rPr>
        <w:tab/>
      </w:r>
      <w:r w:rsidR="001E2877">
        <w:rPr>
          <w:rFonts w:ascii="Arial" w:hAnsi="Arial" w:cs="Arial"/>
          <w:sz w:val="22"/>
          <w:szCs w:val="22"/>
        </w:rPr>
        <w:t>December</w:t>
      </w:r>
      <w:r w:rsidRPr="00FE6B1F">
        <w:rPr>
          <w:rFonts w:ascii="Arial" w:hAnsi="Arial" w:cs="Arial"/>
          <w:sz w:val="22"/>
          <w:szCs w:val="22"/>
        </w:rPr>
        <w:t xml:space="preserve"> 31, 20</w:t>
      </w:r>
      <w:r w:rsidR="001E2877">
        <w:rPr>
          <w:rFonts w:ascii="Arial" w:hAnsi="Arial" w:cs="Arial"/>
          <w:sz w:val="22"/>
          <w:szCs w:val="22"/>
        </w:rPr>
        <w:t>26</w:t>
      </w:r>
    </w:p>
    <w:p w:rsidR="00934C4A" w:rsidRPr="00FE6B1F" w:rsidP="00A73EDD" w14:paraId="11AFECE1" w14:textId="77777777">
      <w:pPr>
        <w:widowControl/>
        <w:tabs>
          <w:tab w:val="left" w:pos="489"/>
          <w:tab w:val="left" w:pos="964"/>
          <w:tab w:val="left" w:pos="1209"/>
          <w:tab w:val="left" w:pos="1440"/>
          <w:tab w:val="left" w:pos="4564"/>
        </w:tabs>
        <w:rPr>
          <w:rFonts w:ascii="Arial" w:hAnsi="Arial" w:cs="Arial"/>
          <w:sz w:val="22"/>
          <w:szCs w:val="22"/>
        </w:rPr>
      </w:pPr>
    </w:p>
    <w:p w:rsidR="00934C4A" w:rsidRPr="00FE6B1F" w:rsidP="00A73EDD" w14:paraId="251F306F" w14:textId="77777777">
      <w:pPr>
        <w:widowControl/>
        <w:tabs>
          <w:tab w:val="left" w:pos="489"/>
          <w:tab w:val="left" w:pos="964"/>
          <w:tab w:val="left" w:pos="1209"/>
          <w:tab w:val="left" w:pos="1440"/>
          <w:tab w:val="left" w:pos="4564"/>
        </w:tabs>
        <w:ind w:firstLine="1440"/>
        <w:rPr>
          <w:rFonts w:ascii="Arial" w:hAnsi="Arial" w:cs="Arial"/>
          <w:sz w:val="22"/>
          <w:szCs w:val="22"/>
        </w:rPr>
      </w:pPr>
      <w:r w:rsidRPr="00FE6B1F">
        <w:rPr>
          <w:rFonts w:ascii="Arial" w:hAnsi="Arial" w:cs="Arial"/>
          <w:sz w:val="22"/>
          <w:szCs w:val="22"/>
        </w:rPr>
        <w:t>Study Director:</w:t>
      </w:r>
      <w:r w:rsidRPr="00FE6B1F">
        <w:rPr>
          <w:rFonts w:ascii="Arial" w:hAnsi="Arial" w:cs="Arial"/>
          <w:sz w:val="22"/>
          <w:szCs w:val="22"/>
        </w:rPr>
        <w:tab/>
      </w:r>
      <w:r w:rsidRPr="00516480" w:rsidR="001E2877">
        <w:rPr>
          <w:rFonts w:ascii="Arial" w:hAnsi="Arial" w:cs="Arial"/>
          <w:sz w:val="22"/>
          <w:szCs w:val="22"/>
        </w:rPr>
        <w:t>Ms. Bonnie Johnson</w:t>
      </w:r>
    </w:p>
    <w:p w:rsidR="00934C4A" w:rsidRPr="00FE6B1F" w14:paraId="3891CABF" w14:textId="77777777">
      <w:pPr>
        <w:widowControl/>
        <w:tabs>
          <w:tab w:val="left" w:pos="489"/>
          <w:tab w:val="left" w:pos="964"/>
          <w:tab w:val="left" w:pos="1209"/>
          <w:tab w:val="left" w:pos="1440"/>
          <w:tab w:val="left" w:pos="4564"/>
        </w:tabs>
        <w:rPr>
          <w:rFonts w:ascii="Arial" w:hAnsi="Arial" w:cs="Arial"/>
          <w:sz w:val="22"/>
          <w:szCs w:val="22"/>
        </w:rPr>
      </w:pPr>
    </w:p>
    <w:p w:rsidR="00934C4A" w:rsidRPr="00FE6B1F" w:rsidP="001E2877" w14:paraId="4C1BD29C" w14:textId="77777777">
      <w:pPr>
        <w:widowControl/>
        <w:tabs>
          <w:tab w:val="left" w:pos="489"/>
          <w:tab w:val="left" w:pos="964"/>
          <w:tab w:val="left" w:pos="1209"/>
          <w:tab w:val="left" w:pos="1440"/>
          <w:tab w:val="left" w:pos="4564"/>
        </w:tabs>
        <w:spacing w:line="287" w:lineRule="auto"/>
        <w:rPr>
          <w:rFonts w:ascii="Arial" w:hAnsi="Arial" w:cs="Arial"/>
          <w:sz w:val="22"/>
          <w:szCs w:val="22"/>
        </w:rPr>
      </w:pPr>
      <w:r w:rsidRPr="00FE6B1F">
        <w:rPr>
          <w:rFonts w:ascii="Arial" w:hAnsi="Arial" w:cs="Arial"/>
          <w:sz w:val="22"/>
          <w:szCs w:val="22"/>
        </w:rPr>
        <w:t xml:space="preserve"> </w:t>
      </w:r>
      <w:r w:rsidRPr="00FE6B1F">
        <w:rPr>
          <w:rFonts w:ascii="Arial" w:hAnsi="Arial" w:cs="Arial"/>
          <w:sz w:val="22"/>
          <w:szCs w:val="22"/>
        </w:rPr>
        <w:tab/>
      </w:r>
      <w:r w:rsidRPr="00FE6B1F">
        <w:rPr>
          <w:rFonts w:ascii="Arial" w:hAnsi="Arial" w:cs="Arial"/>
          <w:sz w:val="22"/>
          <w:szCs w:val="22"/>
        </w:rPr>
        <w:tab/>
      </w:r>
    </w:p>
    <w:p w:rsidR="00934C4A" w:rsidRPr="00441856" w14:paraId="626B809D" w14:textId="77777777">
      <w:pPr>
        <w:widowControl/>
        <w:tabs>
          <w:tab w:val="left" w:pos="489"/>
          <w:tab w:val="left" w:pos="964"/>
          <w:tab w:val="left" w:pos="1209"/>
          <w:tab w:val="left" w:pos="1440"/>
          <w:tab w:val="left" w:pos="4564"/>
        </w:tabs>
        <w:rPr>
          <w:rFonts w:ascii="Arial" w:hAnsi="Arial" w:cs="Arial"/>
        </w:rPr>
      </w:pPr>
    </w:p>
    <w:p w:rsidR="00934C4A" w:rsidRPr="00441856" w14:paraId="5131EDFC" w14:textId="77777777">
      <w:pPr>
        <w:widowControl/>
        <w:tabs>
          <w:tab w:val="left" w:pos="489"/>
          <w:tab w:val="left" w:pos="964"/>
          <w:tab w:val="left" w:pos="1209"/>
          <w:tab w:val="left" w:pos="1440"/>
          <w:tab w:val="left" w:pos="4564"/>
        </w:tabs>
        <w:rPr>
          <w:rFonts w:ascii="Arial" w:hAnsi="Arial" w:cs="Arial"/>
        </w:rPr>
      </w:pPr>
    </w:p>
    <w:p w:rsidR="00934C4A" w:rsidRPr="00FE6B1F" w14:paraId="0383CC6B" w14:textId="77777777">
      <w:pPr>
        <w:widowControl/>
        <w:tabs>
          <w:tab w:val="center" w:pos="4680"/>
        </w:tabs>
        <w:rPr>
          <w:rFonts w:ascii="Arial" w:hAnsi="Arial" w:cs="Arial"/>
          <w:sz w:val="26"/>
          <w:szCs w:val="26"/>
        </w:rPr>
      </w:pPr>
      <w:r w:rsidRPr="00441856">
        <w:rPr>
          <w:rFonts w:ascii="Arial" w:hAnsi="Arial" w:cs="Arial"/>
          <w:b/>
          <w:bCs/>
          <w:sz w:val="28"/>
          <w:szCs w:val="28"/>
        </w:rPr>
        <w:tab/>
      </w:r>
      <w:r w:rsidRPr="00FE6B1F">
        <w:rPr>
          <w:rFonts w:ascii="Arial" w:hAnsi="Arial" w:cs="Arial"/>
          <w:b/>
          <w:bCs/>
          <w:sz w:val="26"/>
          <w:szCs w:val="26"/>
        </w:rPr>
        <w:t>Clinical Field Trial Location:</w:t>
      </w:r>
    </w:p>
    <w:p w:rsidR="00934C4A" w:rsidRPr="00441856" w14:paraId="7245DF9D" w14:textId="77777777">
      <w:pPr>
        <w:widowControl/>
        <w:tabs>
          <w:tab w:val="left" w:pos="489"/>
          <w:tab w:val="left" w:pos="964"/>
          <w:tab w:val="left" w:pos="1209"/>
          <w:tab w:val="left" w:pos="1440"/>
          <w:tab w:val="left" w:pos="4564"/>
        </w:tabs>
        <w:rPr>
          <w:rFonts w:ascii="Arial" w:hAnsi="Arial" w:cs="Arial"/>
        </w:rPr>
      </w:pPr>
    </w:p>
    <w:p w:rsidR="00441856" w:rsidRPr="00441856" w14:paraId="7DA07375" w14:textId="77777777">
      <w:pPr>
        <w:widowControl/>
        <w:tabs>
          <w:tab w:val="left" w:pos="489"/>
          <w:tab w:val="left" w:pos="964"/>
          <w:tab w:val="left" w:pos="1209"/>
          <w:tab w:val="left" w:pos="1440"/>
          <w:tab w:val="left" w:pos="4564"/>
        </w:tabs>
        <w:spacing w:line="287" w:lineRule="auto"/>
        <w:rPr>
          <w:rFonts w:ascii="Arial" w:hAnsi="Arial" w:cs="Arial"/>
        </w:rPr>
      </w:pPr>
    </w:p>
    <w:p w:rsidR="00934C4A" w:rsidRPr="00FE6B1F" w14:paraId="0F7A3F3A" w14:textId="77777777">
      <w:pPr>
        <w:widowControl/>
        <w:tabs>
          <w:tab w:val="left" w:pos="489"/>
          <w:tab w:val="left" w:pos="964"/>
          <w:tab w:val="left" w:pos="1209"/>
          <w:tab w:val="left" w:pos="1440"/>
          <w:tab w:val="left" w:pos="4564"/>
        </w:tabs>
        <w:spacing w:line="287" w:lineRule="auto"/>
        <w:rPr>
          <w:rFonts w:ascii="Arial" w:hAnsi="Arial" w:cs="Arial"/>
          <w:sz w:val="22"/>
          <w:szCs w:val="22"/>
        </w:rPr>
      </w:pPr>
      <w:r w:rsidRPr="00FE6B1F">
        <w:rPr>
          <w:rFonts w:ascii="Arial" w:hAnsi="Arial" w:cs="Arial"/>
          <w:sz w:val="22"/>
          <w:szCs w:val="22"/>
        </w:rPr>
        <w:t xml:space="preserve">Facility _______________________________________________________________  </w:t>
      </w:r>
      <w:r w:rsidRPr="00FE6B1F">
        <w:rPr>
          <w:rFonts w:ascii="Arial" w:hAnsi="Arial" w:cs="Arial"/>
          <w:sz w:val="22"/>
          <w:szCs w:val="22"/>
        </w:rPr>
        <w:tab/>
      </w:r>
      <w:r w:rsidRPr="00FE6B1F">
        <w:rPr>
          <w:rFonts w:ascii="Arial" w:hAnsi="Arial" w:cs="Arial"/>
          <w:sz w:val="22"/>
          <w:szCs w:val="22"/>
        </w:rPr>
        <w:tab/>
      </w:r>
      <w:r w:rsidRPr="00FE6B1F">
        <w:rPr>
          <w:rFonts w:ascii="Arial" w:hAnsi="Arial" w:cs="Arial"/>
          <w:sz w:val="22"/>
          <w:szCs w:val="22"/>
        </w:rPr>
        <w:tab/>
      </w:r>
      <w:r w:rsidRPr="00FE6B1F">
        <w:rPr>
          <w:rFonts w:ascii="Arial" w:hAnsi="Arial" w:cs="Arial"/>
          <w:sz w:val="22"/>
          <w:szCs w:val="22"/>
        </w:rPr>
        <w:tab/>
        <w:t xml:space="preserve">                         Type or Print Name</w:t>
      </w:r>
    </w:p>
    <w:p w:rsidR="00934C4A" w:rsidRPr="00FE6B1F" w14:paraId="5FD840F3" w14:textId="77777777">
      <w:pPr>
        <w:widowControl/>
        <w:tabs>
          <w:tab w:val="left" w:pos="489"/>
          <w:tab w:val="left" w:pos="964"/>
          <w:tab w:val="left" w:pos="1209"/>
          <w:tab w:val="left" w:pos="1440"/>
          <w:tab w:val="left" w:pos="4564"/>
        </w:tabs>
        <w:spacing w:line="287" w:lineRule="auto"/>
        <w:rPr>
          <w:rFonts w:ascii="Arial" w:hAnsi="Arial" w:cs="Arial"/>
          <w:sz w:val="22"/>
          <w:szCs w:val="22"/>
        </w:rPr>
      </w:pPr>
    </w:p>
    <w:p w:rsidR="00934C4A" w:rsidRPr="00FE6B1F" w14:paraId="0640A2EA" w14:textId="77777777">
      <w:pPr>
        <w:widowControl/>
        <w:tabs>
          <w:tab w:val="left" w:pos="489"/>
          <w:tab w:val="left" w:pos="964"/>
          <w:tab w:val="left" w:pos="1209"/>
          <w:tab w:val="left" w:pos="1440"/>
          <w:tab w:val="left" w:pos="4564"/>
        </w:tabs>
        <w:spacing w:line="287" w:lineRule="auto"/>
        <w:rPr>
          <w:rFonts w:ascii="Arial" w:hAnsi="Arial" w:cs="Arial"/>
          <w:sz w:val="22"/>
          <w:szCs w:val="22"/>
        </w:rPr>
      </w:pPr>
      <w:r w:rsidRPr="00FE6B1F">
        <w:rPr>
          <w:rFonts w:ascii="Arial" w:hAnsi="Arial" w:cs="Arial"/>
          <w:sz w:val="22"/>
          <w:szCs w:val="22"/>
        </w:rPr>
        <w:t>Investigator____________________________________________________________</w:t>
      </w:r>
    </w:p>
    <w:p w:rsidR="00934C4A" w:rsidRPr="00FE6B1F" w14:paraId="78B6AF6A" w14:textId="77777777">
      <w:pPr>
        <w:widowControl/>
        <w:tabs>
          <w:tab w:val="left" w:pos="489"/>
          <w:tab w:val="left" w:pos="964"/>
          <w:tab w:val="left" w:pos="1209"/>
          <w:tab w:val="left" w:pos="1440"/>
          <w:tab w:val="left" w:pos="4564"/>
        </w:tabs>
        <w:spacing w:line="287" w:lineRule="auto"/>
        <w:ind w:firstLine="1440"/>
        <w:rPr>
          <w:rFonts w:ascii="Arial" w:hAnsi="Arial" w:cs="Arial"/>
          <w:sz w:val="22"/>
          <w:szCs w:val="22"/>
        </w:rPr>
      </w:pPr>
      <w:r w:rsidRPr="00FE6B1F">
        <w:rPr>
          <w:rFonts w:ascii="Arial" w:hAnsi="Arial" w:cs="Arial"/>
          <w:sz w:val="22"/>
          <w:szCs w:val="22"/>
        </w:rPr>
        <w:t xml:space="preserve">                    </w:t>
      </w:r>
      <w:r w:rsidR="00C77D84">
        <w:rPr>
          <w:rFonts w:ascii="Arial" w:hAnsi="Arial" w:cs="Arial"/>
          <w:sz w:val="22"/>
          <w:szCs w:val="22"/>
        </w:rPr>
        <w:t xml:space="preserve"> </w:t>
      </w:r>
      <w:r w:rsidRPr="00FE6B1F">
        <w:rPr>
          <w:rFonts w:ascii="Arial" w:hAnsi="Arial" w:cs="Arial"/>
          <w:sz w:val="22"/>
          <w:szCs w:val="22"/>
        </w:rPr>
        <w:t xml:space="preserve">  Type or Print Name</w:t>
      </w:r>
    </w:p>
    <w:p w:rsidR="00A73EDD" w:rsidRPr="00A73EDD" w:rsidP="00A73EDD" w14:paraId="13746F7E" w14:textId="77777777">
      <w:pPr>
        <w:pStyle w:val="TOC1"/>
      </w:pPr>
      <w:r w:rsidRPr="00A73EDD">
        <w:t>Table of Contents</w:t>
      </w:r>
    </w:p>
    <w:p w:rsidR="00615114" w14:paraId="74E60385" w14:textId="77777777">
      <w:pPr>
        <w:pStyle w:val="TOC1"/>
        <w:rPr>
          <w:rFonts w:asciiTheme="minorHAnsi" w:hAnsiTheme="minorHAnsi" w:cstheme="minorBidi"/>
          <w:b w:val="0"/>
          <w:bCs w:val="0"/>
          <w:caps w:val="0"/>
          <w:noProof/>
        </w:rPr>
      </w:pPr>
      <w:r>
        <w:rPr>
          <w:sz w:val="28"/>
          <w:szCs w:val="28"/>
        </w:rPr>
        <w:fldChar w:fldCharType="begin"/>
      </w:r>
      <w:r>
        <w:rPr>
          <w:sz w:val="28"/>
          <w:szCs w:val="28"/>
        </w:rPr>
        <w:instrText xml:space="preserve"> TOC \f \h \z </w:instrText>
      </w:r>
      <w:r>
        <w:rPr>
          <w:sz w:val="28"/>
          <w:szCs w:val="28"/>
        </w:rPr>
        <w:fldChar w:fldCharType="separate"/>
      </w:r>
      <w:hyperlink w:anchor="_Toc91666586" w:history="1">
        <w:r w:rsidRPr="00684304">
          <w:rPr>
            <w:rStyle w:val="Hyperlink"/>
            <w:noProof/>
          </w:rPr>
          <w:t>I. STUDY ID AND TITLE:</w:t>
        </w:r>
        <w:r>
          <w:rPr>
            <w:noProof/>
            <w:webHidden/>
          </w:rPr>
          <w:tab/>
        </w:r>
        <w:r>
          <w:rPr>
            <w:noProof/>
            <w:webHidden/>
          </w:rPr>
          <w:fldChar w:fldCharType="begin"/>
        </w:r>
        <w:r>
          <w:rPr>
            <w:noProof/>
            <w:webHidden/>
          </w:rPr>
          <w:instrText xml:space="preserve"> PAGEREF _Toc91666586 \h </w:instrText>
        </w:r>
        <w:r>
          <w:rPr>
            <w:noProof/>
            <w:webHidden/>
          </w:rPr>
          <w:fldChar w:fldCharType="separate"/>
        </w:r>
        <w:r w:rsidR="00E45360">
          <w:rPr>
            <w:noProof/>
            <w:webHidden/>
          </w:rPr>
          <w:t>4</w:t>
        </w:r>
        <w:r>
          <w:rPr>
            <w:noProof/>
            <w:webHidden/>
          </w:rPr>
          <w:fldChar w:fldCharType="end"/>
        </w:r>
      </w:hyperlink>
    </w:p>
    <w:p w:rsidR="00615114" w14:paraId="372201D9" w14:textId="77777777">
      <w:pPr>
        <w:pStyle w:val="TOC1"/>
        <w:rPr>
          <w:rFonts w:asciiTheme="minorHAnsi" w:hAnsiTheme="minorHAnsi" w:cstheme="minorBidi"/>
          <w:b w:val="0"/>
          <w:bCs w:val="0"/>
          <w:caps w:val="0"/>
          <w:noProof/>
        </w:rPr>
      </w:pPr>
      <w:hyperlink w:anchor="_Toc91666587" w:history="1">
        <w:r w:rsidRPr="00684304">
          <w:rPr>
            <w:rStyle w:val="Hyperlink"/>
            <w:noProof/>
          </w:rPr>
          <w:t>II. SPONSOR:</w:t>
        </w:r>
        <w:r>
          <w:rPr>
            <w:noProof/>
            <w:webHidden/>
          </w:rPr>
          <w:tab/>
        </w:r>
        <w:r>
          <w:rPr>
            <w:noProof/>
            <w:webHidden/>
          </w:rPr>
          <w:fldChar w:fldCharType="begin"/>
        </w:r>
        <w:r>
          <w:rPr>
            <w:noProof/>
            <w:webHidden/>
          </w:rPr>
          <w:instrText xml:space="preserve"> PAGEREF _Toc91666587 \h </w:instrText>
        </w:r>
        <w:r>
          <w:rPr>
            <w:noProof/>
            <w:webHidden/>
          </w:rPr>
          <w:fldChar w:fldCharType="separate"/>
        </w:r>
        <w:r w:rsidR="00E45360">
          <w:rPr>
            <w:noProof/>
            <w:webHidden/>
          </w:rPr>
          <w:t>4</w:t>
        </w:r>
        <w:r>
          <w:rPr>
            <w:noProof/>
            <w:webHidden/>
          </w:rPr>
          <w:fldChar w:fldCharType="end"/>
        </w:r>
      </w:hyperlink>
    </w:p>
    <w:p w:rsidR="00615114" w14:paraId="2EADB77A" w14:textId="77777777">
      <w:pPr>
        <w:pStyle w:val="TOC1"/>
        <w:rPr>
          <w:rFonts w:asciiTheme="minorHAnsi" w:hAnsiTheme="minorHAnsi" w:cstheme="minorBidi"/>
          <w:b w:val="0"/>
          <w:bCs w:val="0"/>
          <w:caps w:val="0"/>
          <w:noProof/>
        </w:rPr>
      </w:pPr>
      <w:hyperlink w:anchor="_Toc91666588" w:history="1">
        <w:r w:rsidRPr="00684304">
          <w:rPr>
            <w:rStyle w:val="Hyperlink"/>
            <w:noProof/>
          </w:rPr>
          <w:t>III. INVESTIGATORS/FACILITIES:</w:t>
        </w:r>
        <w:r>
          <w:rPr>
            <w:noProof/>
            <w:webHidden/>
          </w:rPr>
          <w:tab/>
        </w:r>
        <w:r>
          <w:rPr>
            <w:noProof/>
            <w:webHidden/>
          </w:rPr>
          <w:fldChar w:fldCharType="begin"/>
        </w:r>
        <w:r>
          <w:rPr>
            <w:noProof/>
            <w:webHidden/>
          </w:rPr>
          <w:instrText xml:space="preserve"> PAGEREF _Toc91666588 \h </w:instrText>
        </w:r>
        <w:r>
          <w:rPr>
            <w:noProof/>
            <w:webHidden/>
          </w:rPr>
          <w:fldChar w:fldCharType="separate"/>
        </w:r>
        <w:r w:rsidR="00E45360">
          <w:rPr>
            <w:noProof/>
            <w:webHidden/>
          </w:rPr>
          <w:t>4</w:t>
        </w:r>
        <w:r>
          <w:rPr>
            <w:noProof/>
            <w:webHidden/>
          </w:rPr>
          <w:fldChar w:fldCharType="end"/>
        </w:r>
      </w:hyperlink>
    </w:p>
    <w:p w:rsidR="00615114" w14:paraId="59648E66" w14:textId="77777777">
      <w:pPr>
        <w:pStyle w:val="TOC1"/>
        <w:tabs>
          <w:tab w:val="left" w:pos="720"/>
        </w:tabs>
        <w:rPr>
          <w:rFonts w:asciiTheme="minorHAnsi" w:hAnsiTheme="minorHAnsi" w:cstheme="minorBidi"/>
          <w:b w:val="0"/>
          <w:bCs w:val="0"/>
          <w:caps w:val="0"/>
          <w:noProof/>
        </w:rPr>
      </w:pPr>
      <w:hyperlink w:anchor="_Toc91666589" w:history="1">
        <w:r w:rsidRPr="00684304">
          <w:rPr>
            <w:rStyle w:val="Hyperlink"/>
            <w:noProof/>
          </w:rPr>
          <w:t>IV.</w:t>
        </w:r>
        <w:r>
          <w:rPr>
            <w:rStyle w:val="Hyperlink"/>
            <w:noProof/>
          </w:rPr>
          <w:t xml:space="preserve"> </w:t>
        </w:r>
        <w:r w:rsidRPr="00684304">
          <w:rPr>
            <w:rStyle w:val="Hyperlink"/>
            <w:noProof/>
          </w:rPr>
          <w:t>PROPOSED STARTING AND COMPLETION DATES:</w:t>
        </w:r>
        <w:r>
          <w:rPr>
            <w:noProof/>
            <w:webHidden/>
          </w:rPr>
          <w:tab/>
        </w:r>
        <w:r>
          <w:rPr>
            <w:noProof/>
            <w:webHidden/>
          </w:rPr>
          <w:fldChar w:fldCharType="begin"/>
        </w:r>
        <w:r>
          <w:rPr>
            <w:noProof/>
            <w:webHidden/>
          </w:rPr>
          <w:instrText xml:space="preserve"> PAGEREF _Toc91666589 \h </w:instrText>
        </w:r>
        <w:r>
          <w:rPr>
            <w:noProof/>
            <w:webHidden/>
          </w:rPr>
          <w:fldChar w:fldCharType="separate"/>
        </w:r>
        <w:r w:rsidR="00E45360">
          <w:rPr>
            <w:noProof/>
            <w:webHidden/>
          </w:rPr>
          <w:t>5</w:t>
        </w:r>
        <w:r>
          <w:rPr>
            <w:noProof/>
            <w:webHidden/>
          </w:rPr>
          <w:fldChar w:fldCharType="end"/>
        </w:r>
      </w:hyperlink>
    </w:p>
    <w:p w:rsidR="00615114" w14:paraId="01B7B90C" w14:textId="77777777">
      <w:pPr>
        <w:pStyle w:val="TOC1"/>
        <w:rPr>
          <w:rFonts w:asciiTheme="minorHAnsi" w:hAnsiTheme="minorHAnsi" w:cstheme="minorBidi"/>
          <w:b w:val="0"/>
          <w:bCs w:val="0"/>
          <w:caps w:val="0"/>
          <w:noProof/>
        </w:rPr>
      </w:pPr>
      <w:hyperlink w:anchor="_Toc91666590" w:history="1">
        <w:r w:rsidRPr="00684304">
          <w:rPr>
            <w:rStyle w:val="Hyperlink"/>
            <w:noProof/>
          </w:rPr>
          <w:t>V. BACKGROUND/PURPOSE:</w:t>
        </w:r>
        <w:r>
          <w:rPr>
            <w:noProof/>
            <w:webHidden/>
          </w:rPr>
          <w:tab/>
        </w:r>
        <w:r>
          <w:rPr>
            <w:noProof/>
            <w:webHidden/>
          </w:rPr>
          <w:fldChar w:fldCharType="begin"/>
        </w:r>
        <w:r>
          <w:rPr>
            <w:noProof/>
            <w:webHidden/>
          </w:rPr>
          <w:instrText xml:space="preserve"> PAGEREF _Toc91666590 \h </w:instrText>
        </w:r>
        <w:r>
          <w:rPr>
            <w:noProof/>
            <w:webHidden/>
          </w:rPr>
          <w:fldChar w:fldCharType="separate"/>
        </w:r>
        <w:r w:rsidR="00E45360">
          <w:rPr>
            <w:noProof/>
            <w:webHidden/>
          </w:rPr>
          <w:t>5</w:t>
        </w:r>
        <w:r>
          <w:rPr>
            <w:noProof/>
            <w:webHidden/>
          </w:rPr>
          <w:fldChar w:fldCharType="end"/>
        </w:r>
      </w:hyperlink>
    </w:p>
    <w:p w:rsidR="00615114" w14:paraId="0042BA9C" w14:textId="77777777">
      <w:pPr>
        <w:pStyle w:val="TOC1"/>
        <w:rPr>
          <w:rFonts w:asciiTheme="minorHAnsi" w:hAnsiTheme="minorHAnsi" w:cstheme="minorBidi"/>
          <w:b w:val="0"/>
          <w:bCs w:val="0"/>
          <w:caps w:val="0"/>
          <w:noProof/>
        </w:rPr>
      </w:pPr>
      <w:hyperlink w:anchor="_Toc91666591" w:history="1">
        <w:r w:rsidRPr="00684304">
          <w:rPr>
            <w:rStyle w:val="Hyperlink"/>
            <w:noProof/>
          </w:rPr>
          <w:t>VI. SPECIFIC OBJECTIVES:</w:t>
        </w:r>
        <w:r>
          <w:rPr>
            <w:noProof/>
            <w:webHidden/>
          </w:rPr>
          <w:tab/>
        </w:r>
        <w:r>
          <w:rPr>
            <w:noProof/>
            <w:webHidden/>
          </w:rPr>
          <w:fldChar w:fldCharType="begin"/>
        </w:r>
        <w:r>
          <w:rPr>
            <w:noProof/>
            <w:webHidden/>
          </w:rPr>
          <w:instrText xml:space="preserve"> PAGEREF _Toc91666591 \h </w:instrText>
        </w:r>
        <w:r>
          <w:rPr>
            <w:noProof/>
            <w:webHidden/>
          </w:rPr>
          <w:fldChar w:fldCharType="separate"/>
        </w:r>
        <w:r w:rsidR="00E45360">
          <w:rPr>
            <w:noProof/>
            <w:webHidden/>
          </w:rPr>
          <w:t>6</w:t>
        </w:r>
        <w:r>
          <w:rPr>
            <w:noProof/>
            <w:webHidden/>
          </w:rPr>
          <w:fldChar w:fldCharType="end"/>
        </w:r>
      </w:hyperlink>
    </w:p>
    <w:p w:rsidR="00615114" w14:paraId="1AFD9D76" w14:textId="77777777">
      <w:pPr>
        <w:pStyle w:val="TOC1"/>
        <w:rPr>
          <w:rFonts w:asciiTheme="minorHAnsi" w:hAnsiTheme="minorHAnsi" w:cstheme="minorBidi"/>
          <w:b w:val="0"/>
          <w:bCs w:val="0"/>
          <w:caps w:val="0"/>
          <w:noProof/>
        </w:rPr>
      </w:pPr>
      <w:hyperlink w:anchor="_Toc91666592" w:history="1">
        <w:r w:rsidRPr="00684304">
          <w:rPr>
            <w:rStyle w:val="Hyperlink"/>
            <w:noProof/>
          </w:rPr>
          <w:t>VII. MATERIALS:</w:t>
        </w:r>
        <w:r>
          <w:rPr>
            <w:noProof/>
            <w:webHidden/>
          </w:rPr>
          <w:tab/>
        </w:r>
        <w:r>
          <w:rPr>
            <w:noProof/>
            <w:webHidden/>
          </w:rPr>
          <w:fldChar w:fldCharType="begin"/>
        </w:r>
        <w:r>
          <w:rPr>
            <w:noProof/>
            <w:webHidden/>
          </w:rPr>
          <w:instrText xml:space="preserve"> PAGEREF _Toc91666592 \h </w:instrText>
        </w:r>
        <w:r>
          <w:rPr>
            <w:noProof/>
            <w:webHidden/>
          </w:rPr>
          <w:fldChar w:fldCharType="separate"/>
        </w:r>
        <w:r w:rsidR="00E45360">
          <w:rPr>
            <w:noProof/>
            <w:webHidden/>
          </w:rPr>
          <w:t>7</w:t>
        </w:r>
        <w:r>
          <w:rPr>
            <w:noProof/>
            <w:webHidden/>
          </w:rPr>
          <w:fldChar w:fldCharType="end"/>
        </w:r>
      </w:hyperlink>
    </w:p>
    <w:p w:rsidR="00615114" w14:paraId="0E8E777B" w14:textId="77777777">
      <w:pPr>
        <w:pStyle w:val="TOC1"/>
        <w:rPr>
          <w:rFonts w:asciiTheme="minorHAnsi" w:hAnsiTheme="minorHAnsi" w:cstheme="minorBidi"/>
          <w:b w:val="0"/>
          <w:bCs w:val="0"/>
          <w:caps w:val="0"/>
          <w:noProof/>
        </w:rPr>
      </w:pPr>
      <w:hyperlink w:anchor="_Toc91666593" w:history="1">
        <w:r w:rsidRPr="00684304">
          <w:rPr>
            <w:rStyle w:val="Hyperlink"/>
            <w:noProof/>
          </w:rPr>
          <w:t>VIII. EXPERIMENTAL UNIT</w:t>
        </w:r>
        <w:r>
          <w:rPr>
            <w:noProof/>
            <w:webHidden/>
          </w:rPr>
          <w:tab/>
        </w:r>
        <w:r>
          <w:rPr>
            <w:noProof/>
            <w:webHidden/>
          </w:rPr>
          <w:fldChar w:fldCharType="begin"/>
        </w:r>
        <w:r>
          <w:rPr>
            <w:noProof/>
            <w:webHidden/>
          </w:rPr>
          <w:instrText xml:space="preserve"> PAGEREF _Toc91666593 \h </w:instrText>
        </w:r>
        <w:r>
          <w:rPr>
            <w:noProof/>
            <w:webHidden/>
          </w:rPr>
          <w:fldChar w:fldCharType="separate"/>
        </w:r>
        <w:r w:rsidR="00E45360">
          <w:rPr>
            <w:noProof/>
            <w:webHidden/>
          </w:rPr>
          <w:t>10</w:t>
        </w:r>
        <w:r>
          <w:rPr>
            <w:noProof/>
            <w:webHidden/>
          </w:rPr>
          <w:fldChar w:fldCharType="end"/>
        </w:r>
      </w:hyperlink>
    </w:p>
    <w:p w:rsidR="00615114" w14:paraId="0A8A5512" w14:textId="77777777">
      <w:pPr>
        <w:pStyle w:val="TOC1"/>
        <w:rPr>
          <w:rFonts w:asciiTheme="minorHAnsi" w:hAnsiTheme="minorHAnsi" w:cstheme="minorBidi"/>
          <w:b w:val="0"/>
          <w:bCs w:val="0"/>
          <w:caps w:val="0"/>
          <w:noProof/>
        </w:rPr>
      </w:pPr>
      <w:hyperlink w:anchor="_Toc91666594" w:history="1">
        <w:r w:rsidRPr="00684304">
          <w:rPr>
            <w:rStyle w:val="Hyperlink"/>
            <w:noProof/>
          </w:rPr>
          <w:t>IX. ENTRANCE CRITERIA</w:t>
        </w:r>
        <w:r>
          <w:rPr>
            <w:noProof/>
            <w:webHidden/>
          </w:rPr>
          <w:tab/>
        </w:r>
        <w:r>
          <w:rPr>
            <w:noProof/>
            <w:webHidden/>
          </w:rPr>
          <w:fldChar w:fldCharType="begin"/>
        </w:r>
        <w:r>
          <w:rPr>
            <w:noProof/>
            <w:webHidden/>
          </w:rPr>
          <w:instrText xml:space="preserve"> PAGEREF _Toc91666594 \h </w:instrText>
        </w:r>
        <w:r>
          <w:rPr>
            <w:noProof/>
            <w:webHidden/>
          </w:rPr>
          <w:fldChar w:fldCharType="separate"/>
        </w:r>
        <w:r w:rsidR="00E45360">
          <w:rPr>
            <w:noProof/>
            <w:webHidden/>
          </w:rPr>
          <w:t>10</w:t>
        </w:r>
        <w:r>
          <w:rPr>
            <w:noProof/>
            <w:webHidden/>
          </w:rPr>
          <w:fldChar w:fldCharType="end"/>
        </w:r>
      </w:hyperlink>
    </w:p>
    <w:p w:rsidR="00615114" w14:paraId="77EE4D88" w14:textId="77777777">
      <w:pPr>
        <w:pStyle w:val="TOC1"/>
        <w:rPr>
          <w:rFonts w:asciiTheme="minorHAnsi" w:hAnsiTheme="minorHAnsi" w:cstheme="minorBidi"/>
          <w:b w:val="0"/>
          <w:bCs w:val="0"/>
          <w:caps w:val="0"/>
          <w:noProof/>
        </w:rPr>
      </w:pPr>
      <w:hyperlink w:anchor="_Toc91666595" w:history="1">
        <w:r w:rsidRPr="00684304">
          <w:rPr>
            <w:rStyle w:val="Hyperlink"/>
            <w:noProof/>
          </w:rPr>
          <w:t>X. TREATMENT GROUPS</w:t>
        </w:r>
        <w:r>
          <w:rPr>
            <w:noProof/>
            <w:webHidden/>
          </w:rPr>
          <w:tab/>
        </w:r>
        <w:r>
          <w:rPr>
            <w:noProof/>
            <w:webHidden/>
          </w:rPr>
          <w:fldChar w:fldCharType="begin"/>
        </w:r>
        <w:r>
          <w:rPr>
            <w:noProof/>
            <w:webHidden/>
          </w:rPr>
          <w:instrText xml:space="preserve"> PAGEREF _Toc91666595 \h </w:instrText>
        </w:r>
        <w:r>
          <w:rPr>
            <w:noProof/>
            <w:webHidden/>
          </w:rPr>
          <w:fldChar w:fldCharType="separate"/>
        </w:r>
        <w:r w:rsidR="00E45360">
          <w:rPr>
            <w:noProof/>
            <w:webHidden/>
          </w:rPr>
          <w:t>12</w:t>
        </w:r>
        <w:r>
          <w:rPr>
            <w:noProof/>
            <w:webHidden/>
          </w:rPr>
          <w:fldChar w:fldCharType="end"/>
        </w:r>
      </w:hyperlink>
    </w:p>
    <w:p w:rsidR="00615114" w14:paraId="0C214AE1" w14:textId="77777777">
      <w:pPr>
        <w:pStyle w:val="TOC1"/>
        <w:rPr>
          <w:rFonts w:asciiTheme="minorHAnsi" w:hAnsiTheme="minorHAnsi" w:cstheme="minorBidi"/>
          <w:b w:val="0"/>
          <w:bCs w:val="0"/>
          <w:caps w:val="0"/>
          <w:noProof/>
        </w:rPr>
      </w:pPr>
      <w:hyperlink w:anchor="_Toc91666596" w:history="1">
        <w:r w:rsidRPr="00684304">
          <w:rPr>
            <w:rStyle w:val="Hyperlink"/>
            <w:noProof/>
          </w:rPr>
          <w:t>XI. TREATMENT SCHEDULES</w:t>
        </w:r>
        <w:r>
          <w:rPr>
            <w:noProof/>
            <w:webHidden/>
          </w:rPr>
          <w:tab/>
        </w:r>
        <w:r>
          <w:rPr>
            <w:noProof/>
            <w:webHidden/>
          </w:rPr>
          <w:fldChar w:fldCharType="begin"/>
        </w:r>
        <w:r>
          <w:rPr>
            <w:noProof/>
            <w:webHidden/>
          </w:rPr>
          <w:instrText xml:space="preserve"> PAGEREF _Toc91666596 \h </w:instrText>
        </w:r>
        <w:r>
          <w:rPr>
            <w:noProof/>
            <w:webHidden/>
          </w:rPr>
          <w:fldChar w:fldCharType="separate"/>
        </w:r>
        <w:r w:rsidR="00E45360">
          <w:rPr>
            <w:noProof/>
            <w:webHidden/>
          </w:rPr>
          <w:t>12</w:t>
        </w:r>
        <w:r>
          <w:rPr>
            <w:noProof/>
            <w:webHidden/>
          </w:rPr>
          <w:fldChar w:fldCharType="end"/>
        </w:r>
      </w:hyperlink>
    </w:p>
    <w:p w:rsidR="00615114" w14:paraId="74423F93" w14:textId="77777777">
      <w:pPr>
        <w:pStyle w:val="TOC1"/>
        <w:rPr>
          <w:rFonts w:asciiTheme="minorHAnsi" w:hAnsiTheme="minorHAnsi" w:cstheme="minorBidi"/>
          <w:b w:val="0"/>
          <w:bCs w:val="0"/>
          <w:caps w:val="0"/>
          <w:noProof/>
        </w:rPr>
      </w:pPr>
      <w:hyperlink w:anchor="_Toc91666597" w:history="1">
        <w:r w:rsidRPr="00684304">
          <w:rPr>
            <w:rStyle w:val="Hyperlink"/>
            <w:noProof/>
          </w:rPr>
          <w:t>XII. TREATMENT RESPONSE PARAMETERS</w:t>
        </w:r>
        <w:r>
          <w:rPr>
            <w:noProof/>
            <w:webHidden/>
          </w:rPr>
          <w:tab/>
        </w:r>
        <w:r>
          <w:rPr>
            <w:noProof/>
            <w:webHidden/>
          </w:rPr>
          <w:fldChar w:fldCharType="begin"/>
        </w:r>
        <w:r>
          <w:rPr>
            <w:noProof/>
            <w:webHidden/>
          </w:rPr>
          <w:instrText xml:space="preserve"> PAGEREF _Toc91666597 \h </w:instrText>
        </w:r>
        <w:r>
          <w:rPr>
            <w:noProof/>
            <w:webHidden/>
          </w:rPr>
          <w:fldChar w:fldCharType="separate"/>
        </w:r>
        <w:r w:rsidR="00E45360">
          <w:rPr>
            <w:noProof/>
            <w:webHidden/>
          </w:rPr>
          <w:t>14</w:t>
        </w:r>
        <w:r>
          <w:rPr>
            <w:noProof/>
            <w:webHidden/>
          </w:rPr>
          <w:fldChar w:fldCharType="end"/>
        </w:r>
      </w:hyperlink>
    </w:p>
    <w:p w:rsidR="00615114" w14:paraId="2C8DE031" w14:textId="77777777">
      <w:pPr>
        <w:pStyle w:val="TOC1"/>
        <w:rPr>
          <w:rFonts w:asciiTheme="minorHAnsi" w:hAnsiTheme="minorHAnsi" w:cstheme="minorBidi"/>
          <w:b w:val="0"/>
          <w:bCs w:val="0"/>
          <w:caps w:val="0"/>
          <w:noProof/>
        </w:rPr>
      </w:pPr>
      <w:hyperlink w:anchor="_Toc91666598" w:history="1">
        <w:r w:rsidRPr="00684304">
          <w:rPr>
            <w:rStyle w:val="Hyperlink"/>
            <w:noProof/>
          </w:rPr>
          <w:t>XIII. FORMS FOR DATA COLLECTION</w:t>
        </w:r>
        <w:r>
          <w:rPr>
            <w:noProof/>
            <w:webHidden/>
          </w:rPr>
          <w:tab/>
        </w:r>
        <w:r>
          <w:rPr>
            <w:noProof/>
            <w:webHidden/>
          </w:rPr>
          <w:fldChar w:fldCharType="begin"/>
        </w:r>
        <w:r>
          <w:rPr>
            <w:noProof/>
            <w:webHidden/>
          </w:rPr>
          <w:instrText xml:space="preserve"> PAGEREF _Toc91666598 \h </w:instrText>
        </w:r>
        <w:r>
          <w:rPr>
            <w:noProof/>
            <w:webHidden/>
          </w:rPr>
          <w:fldChar w:fldCharType="separate"/>
        </w:r>
        <w:r w:rsidR="00E45360">
          <w:rPr>
            <w:noProof/>
            <w:webHidden/>
          </w:rPr>
          <w:t>15</w:t>
        </w:r>
        <w:r>
          <w:rPr>
            <w:noProof/>
            <w:webHidden/>
          </w:rPr>
          <w:fldChar w:fldCharType="end"/>
        </w:r>
      </w:hyperlink>
    </w:p>
    <w:p w:rsidR="00615114" w14:paraId="59DE7FF5" w14:textId="77777777">
      <w:pPr>
        <w:pStyle w:val="TOC1"/>
        <w:rPr>
          <w:rFonts w:asciiTheme="minorHAnsi" w:hAnsiTheme="minorHAnsi" w:cstheme="minorBidi"/>
          <w:b w:val="0"/>
          <w:bCs w:val="0"/>
          <w:caps w:val="0"/>
          <w:noProof/>
        </w:rPr>
      </w:pPr>
      <w:hyperlink w:anchor="_Toc91666599" w:history="1">
        <w:r w:rsidRPr="00684304">
          <w:rPr>
            <w:rStyle w:val="Hyperlink"/>
            <w:noProof/>
          </w:rPr>
          <w:t>XIV. RECORD KEEPING PROCEDURES</w:t>
        </w:r>
        <w:r>
          <w:rPr>
            <w:noProof/>
            <w:webHidden/>
          </w:rPr>
          <w:tab/>
        </w:r>
        <w:r>
          <w:rPr>
            <w:noProof/>
            <w:webHidden/>
          </w:rPr>
          <w:fldChar w:fldCharType="begin"/>
        </w:r>
        <w:r>
          <w:rPr>
            <w:noProof/>
            <w:webHidden/>
          </w:rPr>
          <w:instrText xml:space="preserve"> PAGEREF _Toc91666599 \h </w:instrText>
        </w:r>
        <w:r>
          <w:rPr>
            <w:noProof/>
            <w:webHidden/>
          </w:rPr>
          <w:fldChar w:fldCharType="separate"/>
        </w:r>
        <w:r w:rsidR="00E45360">
          <w:rPr>
            <w:noProof/>
            <w:webHidden/>
          </w:rPr>
          <w:t>16</w:t>
        </w:r>
        <w:r>
          <w:rPr>
            <w:noProof/>
            <w:webHidden/>
          </w:rPr>
          <w:fldChar w:fldCharType="end"/>
        </w:r>
      </w:hyperlink>
    </w:p>
    <w:p w:rsidR="00615114" w14:paraId="47DFB0C5" w14:textId="77777777">
      <w:pPr>
        <w:pStyle w:val="TOC1"/>
        <w:rPr>
          <w:rFonts w:asciiTheme="minorHAnsi" w:hAnsiTheme="minorHAnsi" w:cstheme="minorBidi"/>
          <w:b w:val="0"/>
          <w:bCs w:val="0"/>
          <w:caps w:val="0"/>
          <w:noProof/>
        </w:rPr>
      </w:pPr>
      <w:hyperlink w:anchor="_Toc91666600" w:history="1">
        <w:r w:rsidRPr="00684304">
          <w:rPr>
            <w:rStyle w:val="Hyperlink"/>
            <w:noProof/>
          </w:rPr>
          <w:t>XV. DISPOSITION OF INVESTIGATIONAL ANIMALS</w:t>
        </w:r>
        <w:r>
          <w:rPr>
            <w:noProof/>
            <w:webHidden/>
          </w:rPr>
          <w:tab/>
        </w:r>
        <w:r>
          <w:rPr>
            <w:noProof/>
            <w:webHidden/>
          </w:rPr>
          <w:fldChar w:fldCharType="begin"/>
        </w:r>
        <w:r>
          <w:rPr>
            <w:noProof/>
            <w:webHidden/>
          </w:rPr>
          <w:instrText xml:space="preserve"> PAGEREF _Toc91666600 \h </w:instrText>
        </w:r>
        <w:r>
          <w:rPr>
            <w:noProof/>
            <w:webHidden/>
          </w:rPr>
          <w:fldChar w:fldCharType="separate"/>
        </w:r>
        <w:r w:rsidR="00E45360">
          <w:rPr>
            <w:noProof/>
            <w:webHidden/>
          </w:rPr>
          <w:t>16</w:t>
        </w:r>
        <w:r>
          <w:rPr>
            <w:noProof/>
            <w:webHidden/>
          </w:rPr>
          <w:fldChar w:fldCharType="end"/>
        </w:r>
      </w:hyperlink>
    </w:p>
    <w:p w:rsidR="00615114" w14:paraId="6B8D5C71" w14:textId="77777777">
      <w:pPr>
        <w:pStyle w:val="TOC1"/>
        <w:rPr>
          <w:rFonts w:asciiTheme="minorHAnsi" w:hAnsiTheme="minorHAnsi" w:cstheme="minorBidi"/>
          <w:b w:val="0"/>
          <w:bCs w:val="0"/>
          <w:caps w:val="0"/>
          <w:noProof/>
        </w:rPr>
      </w:pPr>
      <w:hyperlink w:anchor="_Toc91666601" w:history="1">
        <w:r w:rsidRPr="00684304">
          <w:rPr>
            <w:rStyle w:val="Hyperlink"/>
            <w:noProof/>
          </w:rPr>
          <w:t>XVI. DISPOSITION OF INVESTIGATIONAL DRUG</w:t>
        </w:r>
        <w:r>
          <w:rPr>
            <w:noProof/>
            <w:webHidden/>
          </w:rPr>
          <w:tab/>
        </w:r>
        <w:r>
          <w:rPr>
            <w:noProof/>
            <w:webHidden/>
          </w:rPr>
          <w:fldChar w:fldCharType="begin"/>
        </w:r>
        <w:r>
          <w:rPr>
            <w:noProof/>
            <w:webHidden/>
          </w:rPr>
          <w:instrText xml:space="preserve"> PAGEREF _Toc91666601 \h </w:instrText>
        </w:r>
        <w:r>
          <w:rPr>
            <w:noProof/>
            <w:webHidden/>
          </w:rPr>
          <w:fldChar w:fldCharType="separate"/>
        </w:r>
        <w:r w:rsidR="00E45360">
          <w:rPr>
            <w:noProof/>
            <w:webHidden/>
          </w:rPr>
          <w:t>17</w:t>
        </w:r>
        <w:r>
          <w:rPr>
            <w:noProof/>
            <w:webHidden/>
          </w:rPr>
          <w:fldChar w:fldCharType="end"/>
        </w:r>
      </w:hyperlink>
    </w:p>
    <w:p w:rsidR="00615114" w14:paraId="292043F4" w14:textId="77777777">
      <w:pPr>
        <w:pStyle w:val="TOC1"/>
        <w:tabs>
          <w:tab w:val="left" w:pos="1440"/>
        </w:tabs>
        <w:rPr>
          <w:rFonts w:asciiTheme="minorHAnsi" w:hAnsiTheme="minorHAnsi" w:cstheme="minorBidi"/>
          <w:b w:val="0"/>
          <w:bCs w:val="0"/>
          <w:caps w:val="0"/>
          <w:noProof/>
        </w:rPr>
      </w:pPr>
      <w:hyperlink w:anchor="_Toc91666602" w:history="1">
        <w:r w:rsidRPr="00684304">
          <w:rPr>
            <w:rStyle w:val="Hyperlink"/>
            <w:noProof/>
          </w:rPr>
          <w:t>XVII.</w:t>
        </w:r>
        <w:r>
          <w:rPr>
            <w:rStyle w:val="Hyperlink"/>
            <w:noProof/>
          </w:rPr>
          <w:t xml:space="preserve"> </w:t>
        </w:r>
        <w:r w:rsidRPr="00684304">
          <w:rPr>
            <w:rStyle w:val="Hyperlink"/>
            <w:noProof/>
          </w:rPr>
          <w:t>DATA HANDLING, QUALITY CONTROL, MONITORING, ADMINISTRATIVE RESPONSIBILITIES</w:t>
        </w:r>
        <w:r>
          <w:rPr>
            <w:noProof/>
            <w:webHidden/>
          </w:rPr>
          <w:tab/>
        </w:r>
        <w:r>
          <w:rPr>
            <w:noProof/>
            <w:webHidden/>
          </w:rPr>
          <w:fldChar w:fldCharType="begin"/>
        </w:r>
        <w:r>
          <w:rPr>
            <w:noProof/>
            <w:webHidden/>
          </w:rPr>
          <w:instrText xml:space="preserve"> PAGEREF _Toc91666602 \h </w:instrText>
        </w:r>
        <w:r>
          <w:rPr>
            <w:noProof/>
            <w:webHidden/>
          </w:rPr>
          <w:fldChar w:fldCharType="separate"/>
        </w:r>
        <w:r w:rsidR="00E45360">
          <w:rPr>
            <w:noProof/>
            <w:webHidden/>
          </w:rPr>
          <w:t>17</w:t>
        </w:r>
        <w:r>
          <w:rPr>
            <w:noProof/>
            <w:webHidden/>
          </w:rPr>
          <w:fldChar w:fldCharType="end"/>
        </w:r>
      </w:hyperlink>
    </w:p>
    <w:p w:rsidR="00615114" w14:paraId="55DBA681" w14:textId="77777777">
      <w:pPr>
        <w:pStyle w:val="TOC1"/>
        <w:rPr>
          <w:rFonts w:asciiTheme="minorHAnsi" w:hAnsiTheme="minorHAnsi" w:cstheme="minorBidi"/>
          <w:b w:val="0"/>
          <w:bCs w:val="0"/>
          <w:caps w:val="0"/>
          <w:noProof/>
        </w:rPr>
      </w:pPr>
      <w:hyperlink w:anchor="_Toc91666603" w:history="1">
        <w:r w:rsidRPr="00684304">
          <w:rPr>
            <w:rStyle w:val="Hyperlink"/>
            <w:noProof/>
          </w:rPr>
          <w:t>XVIII. PLANS FOR DATA ANALYSIS</w:t>
        </w:r>
        <w:r>
          <w:rPr>
            <w:noProof/>
            <w:webHidden/>
          </w:rPr>
          <w:tab/>
        </w:r>
        <w:r>
          <w:rPr>
            <w:noProof/>
            <w:webHidden/>
          </w:rPr>
          <w:fldChar w:fldCharType="begin"/>
        </w:r>
        <w:r>
          <w:rPr>
            <w:noProof/>
            <w:webHidden/>
          </w:rPr>
          <w:instrText xml:space="preserve"> PAGEREF _Toc91666603 \h </w:instrText>
        </w:r>
        <w:r>
          <w:rPr>
            <w:noProof/>
            <w:webHidden/>
          </w:rPr>
          <w:fldChar w:fldCharType="separate"/>
        </w:r>
        <w:r w:rsidR="00E45360">
          <w:rPr>
            <w:noProof/>
            <w:webHidden/>
          </w:rPr>
          <w:t>18</w:t>
        </w:r>
        <w:r>
          <w:rPr>
            <w:noProof/>
            <w:webHidden/>
          </w:rPr>
          <w:fldChar w:fldCharType="end"/>
        </w:r>
      </w:hyperlink>
    </w:p>
    <w:p w:rsidR="00615114" w14:paraId="668F8BE9" w14:textId="77777777">
      <w:pPr>
        <w:pStyle w:val="TOC1"/>
        <w:rPr>
          <w:rFonts w:asciiTheme="minorHAnsi" w:hAnsiTheme="minorHAnsi" w:cstheme="minorBidi"/>
          <w:b w:val="0"/>
          <w:bCs w:val="0"/>
          <w:caps w:val="0"/>
          <w:noProof/>
        </w:rPr>
      </w:pPr>
      <w:hyperlink w:anchor="_Toc91666604" w:history="1">
        <w:r w:rsidRPr="00684304">
          <w:rPr>
            <w:rStyle w:val="Hyperlink"/>
            <w:noProof/>
          </w:rPr>
          <w:t>XIX. PROTOCOL AND PROTOCOL AMENDMENTS</w:t>
        </w:r>
        <w:r>
          <w:rPr>
            <w:noProof/>
            <w:webHidden/>
          </w:rPr>
          <w:tab/>
        </w:r>
        <w:r>
          <w:rPr>
            <w:noProof/>
            <w:webHidden/>
          </w:rPr>
          <w:fldChar w:fldCharType="begin"/>
        </w:r>
        <w:r>
          <w:rPr>
            <w:noProof/>
            <w:webHidden/>
          </w:rPr>
          <w:instrText xml:space="preserve"> PAGEREF _Toc91666604 \h </w:instrText>
        </w:r>
        <w:r>
          <w:rPr>
            <w:noProof/>
            <w:webHidden/>
          </w:rPr>
          <w:fldChar w:fldCharType="separate"/>
        </w:r>
        <w:r w:rsidR="00E45360">
          <w:rPr>
            <w:noProof/>
            <w:webHidden/>
          </w:rPr>
          <w:t>18</w:t>
        </w:r>
        <w:r>
          <w:rPr>
            <w:noProof/>
            <w:webHidden/>
          </w:rPr>
          <w:fldChar w:fldCharType="end"/>
        </w:r>
      </w:hyperlink>
    </w:p>
    <w:p w:rsidR="00615114" w14:paraId="2BF75CD0" w14:textId="77777777">
      <w:pPr>
        <w:pStyle w:val="TOC1"/>
        <w:rPr>
          <w:rFonts w:asciiTheme="minorHAnsi" w:hAnsiTheme="minorHAnsi" w:cstheme="minorBidi"/>
          <w:b w:val="0"/>
          <w:bCs w:val="0"/>
          <w:caps w:val="0"/>
          <w:noProof/>
        </w:rPr>
      </w:pPr>
      <w:hyperlink w:anchor="_Toc91666605" w:history="1">
        <w:r w:rsidRPr="00684304">
          <w:rPr>
            <w:rStyle w:val="Hyperlink"/>
            <w:noProof/>
          </w:rPr>
          <w:t>XX. PROTOCOL DEVIATIONS</w:t>
        </w:r>
        <w:r>
          <w:rPr>
            <w:noProof/>
            <w:webHidden/>
          </w:rPr>
          <w:tab/>
        </w:r>
        <w:r>
          <w:rPr>
            <w:noProof/>
            <w:webHidden/>
          </w:rPr>
          <w:fldChar w:fldCharType="begin"/>
        </w:r>
        <w:r>
          <w:rPr>
            <w:noProof/>
            <w:webHidden/>
          </w:rPr>
          <w:instrText xml:space="preserve"> PAGEREF _Toc91666605 \h </w:instrText>
        </w:r>
        <w:r>
          <w:rPr>
            <w:noProof/>
            <w:webHidden/>
          </w:rPr>
          <w:fldChar w:fldCharType="separate"/>
        </w:r>
        <w:r w:rsidR="00E45360">
          <w:rPr>
            <w:noProof/>
            <w:webHidden/>
          </w:rPr>
          <w:t>19</w:t>
        </w:r>
        <w:r>
          <w:rPr>
            <w:noProof/>
            <w:webHidden/>
          </w:rPr>
          <w:fldChar w:fldCharType="end"/>
        </w:r>
      </w:hyperlink>
    </w:p>
    <w:p w:rsidR="00615114" w14:paraId="4BB05202" w14:textId="77777777">
      <w:pPr>
        <w:pStyle w:val="TOC1"/>
        <w:rPr>
          <w:rFonts w:asciiTheme="minorHAnsi" w:hAnsiTheme="minorHAnsi" w:cstheme="minorBidi"/>
          <w:b w:val="0"/>
          <w:bCs w:val="0"/>
          <w:caps w:val="0"/>
          <w:noProof/>
        </w:rPr>
      </w:pPr>
      <w:hyperlink w:anchor="_Toc91666606" w:history="1">
        <w:r w:rsidRPr="00684304">
          <w:rPr>
            <w:rStyle w:val="Hyperlink"/>
            <w:noProof/>
          </w:rPr>
          <w:t>XXI: E.O. 13891</w:t>
        </w:r>
        <w:r>
          <w:rPr>
            <w:noProof/>
            <w:webHidden/>
          </w:rPr>
          <w:tab/>
        </w:r>
        <w:r>
          <w:rPr>
            <w:noProof/>
            <w:webHidden/>
          </w:rPr>
          <w:fldChar w:fldCharType="begin"/>
        </w:r>
        <w:r>
          <w:rPr>
            <w:noProof/>
            <w:webHidden/>
          </w:rPr>
          <w:instrText xml:space="preserve"> PAGEREF _Toc91666606 \h </w:instrText>
        </w:r>
        <w:r>
          <w:rPr>
            <w:noProof/>
            <w:webHidden/>
          </w:rPr>
          <w:fldChar w:fldCharType="separate"/>
        </w:r>
        <w:r w:rsidR="00E45360">
          <w:rPr>
            <w:noProof/>
            <w:webHidden/>
          </w:rPr>
          <w:t>19</w:t>
        </w:r>
        <w:r>
          <w:rPr>
            <w:noProof/>
            <w:webHidden/>
          </w:rPr>
          <w:fldChar w:fldCharType="end"/>
        </w:r>
      </w:hyperlink>
    </w:p>
    <w:p w:rsidR="00615114" w14:paraId="4646E447" w14:textId="77777777">
      <w:pPr>
        <w:pStyle w:val="TOC1"/>
        <w:rPr>
          <w:rFonts w:asciiTheme="minorHAnsi" w:hAnsiTheme="minorHAnsi" w:cstheme="minorBidi"/>
          <w:b w:val="0"/>
          <w:bCs w:val="0"/>
          <w:caps w:val="0"/>
          <w:noProof/>
        </w:rPr>
      </w:pPr>
      <w:hyperlink w:anchor="_Toc91666607" w:history="1">
        <w:r w:rsidRPr="00684304">
          <w:rPr>
            <w:rStyle w:val="Hyperlink"/>
            <w:noProof/>
          </w:rPr>
          <w:t>Literature Cited</w:t>
        </w:r>
        <w:r>
          <w:rPr>
            <w:noProof/>
            <w:webHidden/>
          </w:rPr>
          <w:tab/>
        </w:r>
        <w:r>
          <w:rPr>
            <w:noProof/>
            <w:webHidden/>
          </w:rPr>
          <w:fldChar w:fldCharType="begin"/>
        </w:r>
        <w:r>
          <w:rPr>
            <w:noProof/>
            <w:webHidden/>
          </w:rPr>
          <w:instrText xml:space="preserve"> PAGEREF _Toc91666607 \h </w:instrText>
        </w:r>
        <w:r>
          <w:rPr>
            <w:noProof/>
            <w:webHidden/>
          </w:rPr>
          <w:fldChar w:fldCharType="separate"/>
        </w:r>
        <w:r w:rsidR="00E45360">
          <w:rPr>
            <w:noProof/>
            <w:webHidden/>
          </w:rPr>
          <w:t>19</w:t>
        </w:r>
        <w:r>
          <w:rPr>
            <w:noProof/>
            <w:webHidden/>
          </w:rPr>
          <w:fldChar w:fldCharType="end"/>
        </w:r>
      </w:hyperlink>
    </w:p>
    <w:p w:rsidR="00615114" w14:paraId="28B0518F" w14:textId="77777777">
      <w:pPr>
        <w:pStyle w:val="TOC1"/>
        <w:rPr>
          <w:rFonts w:asciiTheme="minorHAnsi" w:hAnsiTheme="minorHAnsi" w:cstheme="minorBidi"/>
          <w:b w:val="0"/>
          <w:bCs w:val="0"/>
          <w:caps w:val="0"/>
          <w:noProof/>
        </w:rPr>
      </w:pPr>
      <w:hyperlink w:anchor="_Toc91666608" w:history="1">
        <w:r w:rsidRPr="00684304">
          <w:rPr>
            <w:rStyle w:val="Hyperlink"/>
            <w:noProof/>
          </w:rPr>
          <w:t>Appendix I</w:t>
        </w:r>
        <w:r>
          <w:rPr>
            <w:noProof/>
            <w:webHidden/>
          </w:rPr>
          <w:tab/>
        </w:r>
        <w:r>
          <w:rPr>
            <w:noProof/>
            <w:webHidden/>
          </w:rPr>
          <w:fldChar w:fldCharType="begin"/>
        </w:r>
        <w:r>
          <w:rPr>
            <w:noProof/>
            <w:webHidden/>
          </w:rPr>
          <w:instrText xml:space="preserve"> PAGEREF _Toc91666608 \h </w:instrText>
        </w:r>
        <w:r>
          <w:rPr>
            <w:noProof/>
            <w:webHidden/>
          </w:rPr>
          <w:fldChar w:fldCharType="separate"/>
        </w:r>
        <w:r w:rsidR="00E45360">
          <w:rPr>
            <w:noProof/>
            <w:webHidden/>
          </w:rPr>
          <w:t>20</w:t>
        </w:r>
        <w:r>
          <w:rPr>
            <w:noProof/>
            <w:webHidden/>
          </w:rPr>
          <w:fldChar w:fldCharType="end"/>
        </w:r>
      </w:hyperlink>
    </w:p>
    <w:p w:rsidR="00615114" w14:paraId="0F35A5A8" w14:textId="77777777">
      <w:pPr>
        <w:pStyle w:val="TOC1"/>
        <w:rPr>
          <w:rFonts w:asciiTheme="minorHAnsi" w:hAnsiTheme="minorHAnsi" w:cstheme="minorBidi"/>
          <w:b w:val="0"/>
          <w:bCs w:val="0"/>
          <w:caps w:val="0"/>
          <w:noProof/>
        </w:rPr>
      </w:pPr>
      <w:hyperlink w:anchor="_Toc91666609" w:history="1">
        <w:r w:rsidRPr="00684304">
          <w:rPr>
            <w:rStyle w:val="Hyperlink"/>
            <w:noProof/>
          </w:rPr>
          <w:t>Appendix II</w:t>
        </w:r>
        <w:r>
          <w:rPr>
            <w:noProof/>
            <w:webHidden/>
          </w:rPr>
          <w:tab/>
        </w:r>
        <w:r>
          <w:rPr>
            <w:noProof/>
            <w:webHidden/>
          </w:rPr>
          <w:fldChar w:fldCharType="begin"/>
        </w:r>
        <w:r>
          <w:rPr>
            <w:noProof/>
            <w:webHidden/>
          </w:rPr>
          <w:instrText xml:space="preserve"> PAGEREF _Toc91666609 \h </w:instrText>
        </w:r>
        <w:r>
          <w:rPr>
            <w:noProof/>
            <w:webHidden/>
          </w:rPr>
          <w:fldChar w:fldCharType="separate"/>
        </w:r>
        <w:r w:rsidR="00E45360">
          <w:rPr>
            <w:noProof/>
            <w:webHidden/>
          </w:rPr>
          <w:t>21</w:t>
        </w:r>
        <w:r>
          <w:rPr>
            <w:noProof/>
            <w:webHidden/>
          </w:rPr>
          <w:fldChar w:fldCharType="end"/>
        </w:r>
      </w:hyperlink>
    </w:p>
    <w:p w:rsidR="00615114" w14:paraId="1820D52E" w14:textId="77777777">
      <w:pPr>
        <w:pStyle w:val="TOC1"/>
        <w:rPr>
          <w:rFonts w:asciiTheme="minorHAnsi" w:hAnsiTheme="minorHAnsi" w:cstheme="minorBidi"/>
          <w:b w:val="0"/>
          <w:bCs w:val="0"/>
          <w:caps w:val="0"/>
          <w:noProof/>
        </w:rPr>
      </w:pPr>
      <w:hyperlink w:anchor="_Toc91666610" w:history="1">
        <w:r w:rsidRPr="00684304">
          <w:rPr>
            <w:rStyle w:val="Hyperlink"/>
            <w:noProof/>
          </w:rPr>
          <w:t>Appendix IIIa</w:t>
        </w:r>
        <w:r>
          <w:rPr>
            <w:noProof/>
            <w:webHidden/>
          </w:rPr>
          <w:tab/>
        </w:r>
        <w:r>
          <w:rPr>
            <w:noProof/>
            <w:webHidden/>
          </w:rPr>
          <w:fldChar w:fldCharType="begin"/>
        </w:r>
        <w:r>
          <w:rPr>
            <w:noProof/>
            <w:webHidden/>
          </w:rPr>
          <w:instrText xml:space="preserve"> PAGEREF _Toc91666610 \h </w:instrText>
        </w:r>
        <w:r>
          <w:rPr>
            <w:noProof/>
            <w:webHidden/>
          </w:rPr>
          <w:fldChar w:fldCharType="separate"/>
        </w:r>
        <w:r w:rsidR="00E45360">
          <w:rPr>
            <w:noProof/>
            <w:webHidden/>
          </w:rPr>
          <w:t>22</w:t>
        </w:r>
        <w:r>
          <w:rPr>
            <w:noProof/>
            <w:webHidden/>
          </w:rPr>
          <w:fldChar w:fldCharType="end"/>
        </w:r>
      </w:hyperlink>
    </w:p>
    <w:p w:rsidR="00615114" w14:paraId="3E9F1390" w14:textId="77777777">
      <w:pPr>
        <w:pStyle w:val="TOC1"/>
        <w:rPr>
          <w:rFonts w:asciiTheme="minorHAnsi" w:hAnsiTheme="minorHAnsi" w:cstheme="minorBidi"/>
          <w:b w:val="0"/>
          <w:bCs w:val="0"/>
          <w:caps w:val="0"/>
          <w:noProof/>
        </w:rPr>
      </w:pPr>
      <w:hyperlink w:anchor="_Toc91666611" w:history="1">
        <w:r w:rsidRPr="00684304">
          <w:rPr>
            <w:rStyle w:val="Hyperlink"/>
            <w:noProof/>
          </w:rPr>
          <w:t>Appendix IIIb</w:t>
        </w:r>
        <w:r>
          <w:rPr>
            <w:noProof/>
            <w:webHidden/>
          </w:rPr>
          <w:tab/>
        </w:r>
        <w:r>
          <w:rPr>
            <w:noProof/>
            <w:webHidden/>
          </w:rPr>
          <w:fldChar w:fldCharType="begin"/>
        </w:r>
        <w:r>
          <w:rPr>
            <w:noProof/>
            <w:webHidden/>
          </w:rPr>
          <w:instrText xml:space="preserve"> PAGEREF _Toc91666611 \h </w:instrText>
        </w:r>
        <w:r>
          <w:rPr>
            <w:noProof/>
            <w:webHidden/>
          </w:rPr>
          <w:fldChar w:fldCharType="separate"/>
        </w:r>
        <w:r w:rsidR="00E45360">
          <w:rPr>
            <w:noProof/>
            <w:webHidden/>
          </w:rPr>
          <w:t>23</w:t>
        </w:r>
        <w:r>
          <w:rPr>
            <w:noProof/>
            <w:webHidden/>
          </w:rPr>
          <w:fldChar w:fldCharType="end"/>
        </w:r>
      </w:hyperlink>
    </w:p>
    <w:p w:rsidR="00615114" w14:paraId="77BE4A95" w14:textId="77777777">
      <w:pPr>
        <w:pStyle w:val="TOC1"/>
        <w:rPr>
          <w:rFonts w:asciiTheme="minorHAnsi" w:hAnsiTheme="minorHAnsi" w:cstheme="minorBidi"/>
          <w:b w:val="0"/>
          <w:bCs w:val="0"/>
          <w:caps w:val="0"/>
          <w:noProof/>
        </w:rPr>
      </w:pPr>
      <w:hyperlink w:anchor="_Toc91666612" w:history="1">
        <w:r w:rsidRPr="00684304">
          <w:rPr>
            <w:rStyle w:val="Hyperlink"/>
            <w:noProof/>
          </w:rPr>
          <w:t>Appendix IV</w:t>
        </w:r>
        <w:r>
          <w:rPr>
            <w:noProof/>
            <w:webHidden/>
          </w:rPr>
          <w:tab/>
        </w:r>
        <w:r>
          <w:rPr>
            <w:noProof/>
            <w:webHidden/>
          </w:rPr>
          <w:fldChar w:fldCharType="begin"/>
        </w:r>
        <w:r>
          <w:rPr>
            <w:noProof/>
            <w:webHidden/>
          </w:rPr>
          <w:instrText xml:space="preserve"> PAGEREF _Toc91666612 \h </w:instrText>
        </w:r>
        <w:r>
          <w:rPr>
            <w:noProof/>
            <w:webHidden/>
          </w:rPr>
          <w:fldChar w:fldCharType="separate"/>
        </w:r>
        <w:r w:rsidR="00E45360">
          <w:rPr>
            <w:noProof/>
            <w:webHidden/>
          </w:rPr>
          <w:t>24</w:t>
        </w:r>
        <w:r>
          <w:rPr>
            <w:noProof/>
            <w:webHidden/>
          </w:rPr>
          <w:fldChar w:fldCharType="end"/>
        </w:r>
      </w:hyperlink>
    </w:p>
    <w:p w:rsidR="00615114" w14:paraId="5A403D13" w14:textId="77777777">
      <w:pPr>
        <w:pStyle w:val="TOC1"/>
        <w:rPr>
          <w:rFonts w:asciiTheme="minorHAnsi" w:hAnsiTheme="minorHAnsi" w:cstheme="minorBidi"/>
          <w:b w:val="0"/>
          <w:bCs w:val="0"/>
          <w:caps w:val="0"/>
          <w:noProof/>
        </w:rPr>
      </w:pPr>
      <w:hyperlink w:anchor="_Toc91666613" w:history="1">
        <w:r w:rsidRPr="00684304">
          <w:rPr>
            <w:rStyle w:val="Hyperlink"/>
            <w:noProof/>
          </w:rPr>
          <w:t>Appendix V</w:t>
        </w:r>
        <w:r>
          <w:rPr>
            <w:noProof/>
            <w:webHidden/>
          </w:rPr>
          <w:tab/>
        </w:r>
        <w:r>
          <w:rPr>
            <w:noProof/>
            <w:webHidden/>
          </w:rPr>
          <w:fldChar w:fldCharType="begin"/>
        </w:r>
        <w:r>
          <w:rPr>
            <w:noProof/>
            <w:webHidden/>
          </w:rPr>
          <w:instrText xml:space="preserve"> PAGEREF _Toc91666613 \h </w:instrText>
        </w:r>
        <w:r>
          <w:rPr>
            <w:noProof/>
            <w:webHidden/>
          </w:rPr>
          <w:fldChar w:fldCharType="separate"/>
        </w:r>
        <w:r w:rsidR="00E45360">
          <w:rPr>
            <w:noProof/>
            <w:webHidden/>
          </w:rPr>
          <w:t>25</w:t>
        </w:r>
        <w:r>
          <w:rPr>
            <w:noProof/>
            <w:webHidden/>
          </w:rPr>
          <w:fldChar w:fldCharType="end"/>
        </w:r>
      </w:hyperlink>
    </w:p>
    <w:p w:rsidR="00615114" w14:paraId="6D73E0FC" w14:textId="77777777">
      <w:pPr>
        <w:pStyle w:val="TOC1"/>
        <w:rPr>
          <w:rFonts w:asciiTheme="minorHAnsi" w:hAnsiTheme="minorHAnsi" w:cstheme="minorBidi"/>
          <w:b w:val="0"/>
          <w:bCs w:val="0"/>
          <w:caps w:val="0"/>
          <w:noProof/>
        </w:rPr>
      </w:pPr>
      <w:hyperlink w:anchor="_Toc91666614" w:history="1">
        <w:r w:rsidRPr="00684304">
          <w:rPr>
            <w:rStyle w:val="Hyperlink"/>
            <w:noProof/>
          </w:rPr>
          <w:t>Appendix VIa</w:t>
        </w:r>
        <w:r>
          <w:rPr>
            <w:noProof/>
            <w:webHidden/>
          </w:rPr>
          <w:tab/>
        </w:r>
        <w:r>
          <w:rPr>
            <w:noProof/>
            <w:webHidden/>
          </w:rPr>
          <w:fldChar w:fldCharType="begin"/>
        </w:r>
        <w:r>
          <w:rPr>
            <w:noProof/>
            <w:webHidden/>
          </w:rPr>
          <w:instrText xml:space="preserve"> PAGEREF _Toc91666614 \h </w:instrText>
        </w:r>
        <w:r>
          <w:rPr>
            <w:noProof/>
            <w:webHidden/>
          </w:rPr>
          <w:fldChar w:fldCharType="separate"/>
        </w:r>
        <w:r w:rsidR="00E45360">
          <w:rPr>
            <w:noProof/>
            <w:webHidden/>
          </w:rPr>
          <w:t>26</w:t>
        </w:r>
        <w:r>
          <w:rPr>
            <w:noProof/>
            <w:webHidden/>
          </w:rPr>
          <w:fldChar w:fldCharType="end"/>
        </w:r>
      </w:hyperlink>
    </w:p>
    <w:p w:rsidR="00615114" w14:paraId="118B10A5" w14:textId="77777777">
      <w:pPr>
        <w:pStyle w:val="TOC1"/>
        <w:rPr>
          <w:rFonts w:asciiTheme="minorHAnsi" w:hAnsiTheme="minorHAnsi" w:cstheme="minorBidi"/>
          <w:b w:val="0"/>
          <w:bCs w:val="0"/>
          <w:caps w:val="0"/>
          <w:noProof/>
        </w:rPr>
      </w:pPr>
      <w:hyperlink w:anchor="_Toc91666615" w:history="1">
        <w:r w:rsidRPr="00684304">
          <w:rPr>
            <w:rStyle w:val="Hyperlink"/>
            <w:noProof/>
          </w:rPr>
          <w:t>Appendix VIb</w:t>
        </w:r>
        <w:r>
          <w:rPr>
            <w:noProof/>
            <w:webHidden/>
          </w:rPr>
          <w:tab/>
        </w:r>
        <w:r>
          <w:rPr>
            <w:noProof/>
            <w:webHidden/>
          </w:rPr>
          <w:fldChar w:fldCharType="begin"/>
        </w:r>
        <w:r>
          <w:rPr>
            <w:noProof/>
            <w:webHidden/>
          </w:rPr>
          <w:instrText xml:space="preserve"> PAGEREF _Toc91666615 \h </w:instrText>
        </w:r>
        <w:r>
          <w:rPr>
            <w:noProof/>
            <w:webHidden/>
          </w:rPr>
          <w:fldChar w:fldCharType="separate"/>
        </w:r>
        <w:r w:rsidR="00E45360">
          <w:rPr>
            <w:noProof/>
            <w:webHidden/>
          </w:rPr>
          <w:t>27</w:t>
        </w:r>
        <w:r>
          <w:rPr>
            <w:noProof/>
            <w:webHidden/>
          </w:rPr>
          <w:fldChar w:fldCharType="end"/>
        </w:r>
      </w:hyperlink>
    </w:p>
    <w:p w:rsidR="00615114" w14:paraId="1F0A4F67" w14:textId="77777777">
      <w:pPr>
        <w:pStyle w:val="TOC1"/>
        <w:rPr>
          <w:rFonts w:asciiTheme="minorHAnsi" w:hAnsiTheme="minorHAnsi" w:cstheme="minorBidi"/>
          <w:b w:val="0"/>
          <w:bCs w:val="0"/>
          <w:caps w:val="0"/>
          <w:noProof/>
        </w:rPr>
      </w:pPr>
      <w:hyperlink w:anchor="_Toc91666616" w:history="1">
        <w:r w:rsidRPr="00684304">
          <w:rPr>
            <w:rStyle w:val="Hyperlink"/>
            <w:noProof/>
          </w:rPr>
          <w:t>All data must be entered through the online INAD database:</w:t>
        </w:r>
        <w:r>
          <w:rPr>
            <w:noProof/>
            <w:webHidden/>
          </w:rPr>
          <w:tab/>
        </w:r>
        <w:r>
          <w:rPr>
            <w:noProof/>
            <w:webHidden/>
          </w:rPr>
          <w:fldChar w:fldCharType="begin"/>
        </w:r>
        <w:r>
          <w:rPr>
            <w:noProof/>
            <w:webHidden/>
          </w:rPr>
          <w:instrText xml:space="preserve"> PAGEREF _Toc91666616 \h </w:instrText>
        </w:r>
        <w:r>
          <w:rPr>
            <w:noProof/>
            <w:webHidden/>
          </w:rPr>
          <w:fldChar w:fldCharType="separate"/>
        </w:r>
        <w:r w:rsidR="00E45360">
          <w:rPr>
            <w:noProof/>
            <w:webHidden/>
          </w:rPr>
          <w:t>28</w:t>
        </w:r>
        <w:r>
          <w:rPr>
            <w:noProof/>
            <w:webHidden/>
          </w:rPr>
          <w:fldChar w:fldCharType="end"/>
        </w:r>
      </w:hyperlink>
    </w:p>
    <w:p w:rsidR="00615114" w14:paraId="6994E481" w14:textId="77777777">
      <w:pPr>
        <w:pStyle w:val="TOC1"/>
        <w:rPr>
          <w:rFonts w:asciiTheme="minorHAnsi" w:hAnsiTheme="minorHAnsi" w:cstheme="minorBidi"/>
          <w:b w:val="0"/>
          <w:bCs w:val="0"/>
          <w:caps w:val="0"/>
          <w:noProof/>
        </w:rPr>
      </w:pPr>
      <w:hyperlink w:anchor="_Toc91666617" w:history="1">
        <w:r w:rsidRPr="00684304">
          <w:rPr>
            <w:rStyle w:val="Hyperlink"/>
            <w:noProof/>
          </w:rPr>
          <w:t>Form OTC-W:  Worksheet</w:t>
        </w:r>
        <w:r>
          <w:rPr>
            <w:noProof/>
            <w:webHidden/>
          </w:rPr>
          <w:tab/>
        </w:r>
        <w:r>
          <w:rPr>
            <w:noProof/>
            <w:webHidden/>
          </w:rPr>
          <w:fldChar w:fldCharType="begin"/>
        </w:r>
        <w:r>
          <w:rPr>
            <w:noProof/>
            <w:webHidden/>
          </w:rPr>
          <w:instrText xml:space="preserve"> PAGEREF _Toc91666617 \h </w:instrText>
        </w:r>
        <w:r>
          <w:rPr>
            <w:noProof/>
            <w:webHidden/>
          </w:rPr>
          <w:fldChar w:fldCharType="separate"/>
        </w:r>
        <w:r w:rsidR="00E45360">
          <w:rPr>
            <w:noProof/>
            <w:webHidden/>
          </w:rPr>
          <w:t>29</w:t>
        </w:r>
        <w:r>
          <w:rPr>
            <w:noProof/>
            <w:webHidden/>
          </w:rPr>
          <w:fldChar w:fldCharType="end"/>
        </w:r>
      </w:hyperlink>
    </w:p>
    <w:p w:rsidR="00615114" w14:paraId="100F0AA6" w14:textId="77777777">
      <w:pPr>
        <w:pStyle w:val="TOC1"/>
        <w:tabs>
          <w:tab w:val="left" w:pos="1680"/>
        </w:tabs>
        <w:rPr>
          <w:rFonts w:asciiTheme="minorHAnsi" w:hAnsiTheme="minorHAnsi" w:cstheme="minorBidi"/>
          <w:b w:val="0"/>
          <w:bCs w:val="0"/>
          <w:caps w:val="0"/>
          <w:noProof/>
        </w:rPr>
      </w:pPr>
      <w:hyperlink w:anchor="_Toc91666618" w:history="1">
        <w:r w:rsidRPr="00684304">
          <w:rPr>
            <w:rStyle w:val="Hyperlink"/>
            <w:noProof/>
          </w:rPr>
          <w:t>FORM OTC-1.</w:t>
        </w:r>
        <w:r>
          <w:rPr>
            <w:rFonts w:asciiTheme="minorHAnsi" w:hAnsiTheme="minorHAnsi" w:cstheme="minorBidi"/>
            <w:b w:val="0"/>
            <w:bCs w:val="0"/>
            <w:caps w:val="0"/>
            <w:noProof/>
          </w:rPr>
          <w:tab/>
        </w:r>
        <w:r w:rsidRPr="00684304">
          <w:rPr>
            <w:rStyle w:val="Hyperlink"/>
            <w:noProof/>
          </w:rPr>
          <w:t>Report on Receipt of Drug</w:t>
        </w:r>
        <w:r>
          <w:rPr>
            <w:noProof/>
            <w:webHidden/>
          </w:rPr>
          <w:tab/>
        </w:r>
        <w:r>
          <w:rPr>
            <w:noProof/>
            <w:webHidden/>
          </w:rPr>
          <w:fldChar w:fldCharType="begin"/>
        </w:r>
        <w:r>
          <w:rPr>
            <w:noProof/>
            <w:webHidden/>
          </w:rPr>
          <w:instrText xml:space="preserve"> PAGEREF _Toc91666618 \h </w:instrText>
        </w:r>
        <w:r>
          <w:rPr>
            <w:noProof/>
            <w:webHidden/>
          </w:rPr>
          <w:fldChar w:fldCharType="separate"/>
        </w:r>
        <w:r w:rsidR="00E45360">
          <w:rPr>
            <w:noProof/>
            <w:webHidden/>
          </w:rPr>
          <w:t>31</w:t>
        </w:r>
        <w:r>
          <w:rPr>
            <w:noProof/>
            <w:webHidden/>
          </w:rPr>
          <w:fldChar w:fldCharType="end"/>
        </w:r>
      </w:hyperlink>
    </w:p>
    <w:p w:rsidR="00615114" w14:paraId="2C18375B" w14:textId="77777777">
      <w:pPr>
        <w:pStyle w:val="TOC1"/>
        <w:tabs>
          <w:tab w:val="left" w:pos="1920"/>
        </w:tabs>
        <w:rPr>
          <w:rFonts w:asciiTheme="minorHAnsi" w:hAnsiTheme="minorHAnsi" w:cstheme="minorBidi"/>
          <w:b w:val="0"/>
          <w:bCs w:val="0"/>
          <w:caps w:val="0"/>
          <w:noProof/>
        </w:rPr>
      </w:pPr>
      <w:hyperlink w:anchor="_Toc91666619" w:history="1">
        <w:r w:rsidRPr="00684304">
          <w:rPr>
            <w:rStyle w:val="Hyperlink"/>
            <w:noProof/>
          </w:rPr>
          <w:t>Form OTC-2a.</w:t>
        </w:r>
        <w:r>
          <w:rPr>
            <w:rFonts w:asciiTheme="minorHAnsi" w:hAnsiTheme="minorHAnsi" w:cstheme="minorBidi"/>
            <w:b w:val="0"/>
            <w:bCs w:val="0"/>
            <w:caps w:val="0"/>
            <w:noProof/>
          </w:rPr>
          <w:tab/>
        </w:r>
        <w:r w:rsidRPr="00684304">
          <w:rPr>
            <w:rStyle w:val="Hyperlink"/>
            <w:noProof/>
          </w:rPr>
          <w:t>Chemical Use Log</w:t>
        </w:r>
        <w:r>
          <w:rPr>
            <w:noProof/>
            <w:webHidden/>
          </w:rPr>
          <w:tab/>
        </w:r>
        <w:r>
          <w:rPr>
            <w:noProof/>
            <w:webHidden/>
          </w:rPr>
          <w:fldChar w:fldCharType="begin"/>
        </w:r>
        <w:r>
          <w:rPr>
            <w:noProof/>
            <w:webHidden/>
          </w:rPr>
          <w:instrText xml:space="preserve"> PAGEREF _Toc91666619 \h </w:instrText>
        </w:r>
        <w:r>
          <w:rPr>
            <w:noProof/>
            <w:webHidden/>
          </w:rPr>
          <w:fldChar w:fldCharType="separate"/>
        </w:r>
        <w:r w:rsidR="00E45360">
          <w:rPr>
            <w:noProof/>
            <w:webHidden/>
          </w:rPr>
          <w:t>32</w:t>
        </w:r>
        <w:r>
          <w:rPr>
            <w:noProof/>
            <w:webHidden/>
          </w:rPr>
          <w:fldChar w:fldCharType="end"/>
        </w:r>
      </w:hyperlink>
    </w:p>
    <w:p w:rsidR="00615114" w14:paraId="3810689D" w14:textId="77777777">
      <w:pPr>
        <w:pStyle w:val="TOC1"/>
        <w:tabs>
          <w:tab w:val="left" w:pos="1920"/>
        </w:tabs>
        <w:rPr>
          <w:rFonts w:asciiTheme="minorHAnsi" w:hAnsiTheme="minorHAnsi" w:cstheme="minorBidi"/>
          <w:b w:val="0"/>
          <w:bCs w:val="0"/>
          <w:caps w:val="0"/>
          <w:noProof/>
        </w:rPr>
      </w:pPr>
      <w:hyperlink w:anchor="_Toc91666620" w:history="1">
        <w:r w:rsidRPr="00684304">
          <w:rPr>
            <w:rStyle w:val="Hyperlink"/>
            <w:noProof/>
          </w:rPr>
          <w:t>Form OTC-2b.</w:t>
        </w:r>
        <w:r>
          <w:rPr>
            <w:rFonts w:asciiTheme="minorHAnsi" w:hAnsiTheme="minorHAnsi" w:cstheme="minorBidi"/>
            <w:b w:val="0"/>
            <w:bCs w:val="0"/>
            <w:caps w:val="0"/>
            <w:noProof/>
          </w:rPr>
          <w:tab/>
        </w:r>
        <w:r w:rsidRPr="00684304">
          <w:rPr>
            <w:rStyle w:val="Hyperlink"/>
            <w:noProof/>
          </w:rPr>
          <w:t>Chemical Use Log</w:t>
        </w:r>
        <w:r>
          <w:rPr>
            <w:noProof/>
            <w:webHidden/>
          </w:rPr>
          <w:tab/>
        </w:r>
        <w:r>
          <w:rPr>
            <w:noProof/>
            <w:webHidden/>
          </w:rPr>
          <w:fldChar w:fldCharType="begin"/>
        </w:r>
        <w:r>
          <w:rPr>
            <w:noProof/>
            <w:webHidden/>
          </w:rPr>
          <w:instrText xml:space="preserve"> PAGEREF _Toc91666620 \h </w:instrText>
        </w:r>
        <w:r>
          <w:rPr>
            <w:noProof/>
            <w:webHidden/>
          </w:rPr>
          <w:fldChar w:fldCharType="separate"/>
        </w:r>
        <w:r w:rsidR="00E45360">
          <w:rPr>
            <w:noProof/>
            <w:webHidden/>
          </w:rPr>
          <w:t>33</w:t>
        </w:r>
        <w:r>
          <w:rPr>
            <w:noProof/>
            <w:webHidden/>
          </w:rPr>
          <w:fldChar w:fldCharType="end"/>
        </w:r>
      </w:hyperlink>
    </w:p>
    <w:p w:rsidR="00615114" w14:paraId="688A1E9B" w14:textId="77777777">
      <w:pPr>
        <w:pStyle w:val="TOC1"/>
        <w:rPr>
          <w:rFonts w:asciiTheme="minorHAnsi" w:hAnsiTheme="minorHAnsi" w:cstheme="minorBidi"/>
          <w:b w:val="0"/>
          <w:bCs w:val="0"/>
          <w:caps w:val="0"/>
          <w:noProof/>
        </w:rPr>
      </w:pPr>
      <w:hyperlink w:anchor="_Toc91666621" w:history="1">
        <w:r w:rsidRPr="00684304">
          <w:rPr>
            <w:rStyle w:val="Hyperlink"/>
            <w:noProof/>
          </w:rPr>
          <w:t>Form OTC-3a: Results Report Form</w:t>
        </w:r>
        <w:r>
          <w:rPr>
            <w:noProof/>
            <w:webHidden/>
          </w:rPr>
          <w:tab/>
        </w:r>
        <w:r>
          <w:rPr>
            <w:noProof/>
            <w:webHidden/>
          </w:rPr>
          <w:fldChar w:fldCharType="begin"/>
        </w:r>
        <w:r>
          <w:rPr>
            <w:noProof/>
            <w:webHidden/>
          </w:rPr>
          <w:instrText xml:space="preserve"> PAGEREF _Toc91666621 \h </w:instrText>
        </w:r>
        <w:r>
          <w:rPr>
            <w:noProof/>
            <w:webHidden/>
          </w:rPr>
          <w:fldChar w:fldCharType="separate"/>
        </w:r>
        <w:r w:rsidR="00E45360">
          <w:rPr>
            <w:noProof/>
            <w:webHidden/>
          </w:rPr>
          <w:t>34</w:t>
        </w:r>
        <w:r>
          <w:rPr>
            <w:noProof/>
            <w:webHidden/>
          </w:rPr>
          <w:fldChar w:fldCharType="end"/>
        </w:r>
      </w:hyperlink>
    </w:p>
    <w:p w:rsidR="00615114" w14:paraId="15C51CC4" w14:textId="77777777">
      <w:pPr>
        <w:pStyle w:val="TOC1"/>
        <w:rPr>
          <w:rFonts w:asciiTheme="minorHAnsi" w:hAnsiTheme="minorHAnsi" w:cstheme="minorBidi"/>
          <w:b w:val="0"/>
          <w:bCs w:val="0"/>
          <w:caps w:val="0"/>
          <w:noProof/>
        </w:rPr>
      </w:pPr>
      <w:hyperlink w:anchor="_Toc91666622" w:history="1">
        <w:r w:rsidRPr="00684304">
          <w:rPr>
            <w:rStyle w:val="Hyperlink"/>
            <w:noProof/>
          </w:rPr>
          <w:t>Form OTC-3b: Results Report Form</w:t>
        </w:r>
        <w:r>
          <w:rPr>
            <w:noProof/>
            <w:webHidden/>
          </w:rPr>
          <w:tab/>
        </w:r>
        <w:r>
          <w:rPr>
            <w:noProof/>
            <w:webHidden/>
          </w:rPr>
          <w:fldChar w:fldCharType="begin"/>
        </w:r>
        <w:r>
          <w:rPr>
            <w:noProof/>
            <w:webHidden/>
          </w:rPr>
          <w:instrText xml:space="preserve"> PAGEREF _Toc91666622 \h </w:instrText>
        </w:r>
        <w:r>
          <w:rPr>
            <w:noProof/>
            <w:webHidden/>
          </w:rPr>
          <w:fldChar w:fldCharType="separate"/>
        </w:r>
        <w:r w:rsidR="00E45360">
          <w:rPr>
            <w:noProof/>
            <w:webHidden/>
          </w:rPr>
          <w:t>38</w:t>
        </w:r>
        <w:r>
          <w:rPr>
            <w:noProof/>
            <w:webHidden/>
          </w:rPr>
          <w:fldChar w:fldCharType="end"/>
        </w:r>
      </w:hyperlink>
    </w:p>
    <w:p w:rsidR="00BC4A2E" w14:paraId="45ED59BA" w14:textId="77777777">
      <w:pPr>
        <w:widowControl/>
        <w:autoSpaceDE/>
        <w:autoSpaceDN/>
        <w:adjustRightInd/>
        <w:spacing w:after="200" w:line="276" w:lineRule="auto"/>
        <w:rPr>
          <w:rFonts w:ascii="Arial" w:hAnsi="Arial" w:cs="Arial"/>
          <w:b/>
          <w:bCs/>
          <w:sz w:val="28"/>
          <w:szCs w:val="28"/>
        </w:rPr>
      </w:pPr>
      <w:r>
        <w:rPr>
          <w:rFonts w:ascii="Arial" w:hAnsi="Arial" w:cs="Arial"/>
          <w:b/>
          <w:bCs/>
          <w:sz w:val="28"/>
          <w:szCs w:val="28"/>
        </w:rPr>
        <w:fldChar w:fldCharType="end"/>
      </w:r>
      <w:r>
        <w:rPr>
          <w:rFonts w:ascii="Arial" w:hAnsi="Arial" w:cs="Arial"/>
          <w:b/>
          <w:bCs/>
          <w:sz w:val="28"/>
          <w:szCs w:val="28"/>
        </w:rPr>
        <w:br w:type="page"/>
      </w:r>
    </w:p>
    <w:p w:rsidR="00934C4A" w:rsidRPr="00D95260" w14:paraId="3D981C32" w14:textId="77777777">
      <w:pPr>
        <w:widowControl/>
        <w:tabs>
          <w:tab w:val="left" w:pos="489"/>
          <w:tab w:val="left" w:pos="964"/>
          <w:tab w:val="left" w:pos="1209"/>
          <w:tab w:val="left" w:pos="1440"/>
          <w:tab w:val="left" w:pos="4564"/>
        </w:tabs>
        <w:rPr>
          <w:rFonts w:ascii="Arial" w:hAnsi="Arial" w:cs="Arial"/>
          <w:sz w:val="26"/>
          <w:szCs w:val="26"/>
        </w:rPr>
      </w:pPr>
      <w:r w:rsidRPr="00D95260">
        <w:rPr>
          <w:rFonts w:ascii="Arial" w:hAnsi="Arial" w:cs="Arial"/>
          <w:b/>
          <w:bCs/>
          <w:sz w:val="26"/>
          <w:szCs w:val="26"/>
        </w:rPr>
        <w:t>STUDY PROTOCOL FOR AN AQUACULTURE INVESTIGATIONAL NEW ANIMAL DRUG (INAD) EXEMPTION FOR TERRAMYCIN</w:t>
      </w:r>
      <w:r w:rsidRPr="00D95260">
        <w:rPr>
          <w:rFonts w:ascii="Arial" w:hAnsi="Arial" w:cs="Arial"/>
          <w:b/>
          <w:bCs/>
          <w:sz w:val="26"/>
          <w:szCs w:val="26"/>
          <w:vertAlign w:val="superscript"/>
        </w:rPr>
        <w:t>®</w:t>
      </w:r>
      <w:r w:rsidRPr="00D95260">
        <w:rPr>
          <w:rFonts w:ascii="Arial" w:hAnsi="Arial" w:cs="Arial"/>
          <w:b/>
          <w:bCs/>
          <w:sz w:val="26"/>
          <w:szCs w:val="26"/>
        </w:rPr>
        <w:t xml:space="preserve"> 200 FOR FISH MEDICATED FEED UNDER INAD #9332</w:t>
      </w:r>
    </w:p>
    <w:p w:rsidR="00934C4A" w14:paraId="0F7E8C06" w14:textId="77777777">
      <w:pPr>
        <w:widowControl/>
        <w:tabs>
          <w:tab w:val="left" w:pos="489"/>
          <w:tab w:val="left" w:pos="964"/>
          <w:tab w:val="left" w:pos="1209"/>
          <w:tab w:val="left" w:pos="1440"/>
          <w:tab w:val="left" w:pos="4564"/>
        </w:tabs>
        <w:rPr>
          <w:rFonts w:ascii="Arial" w:hAnsi="Arial" w:cs="Arial"/>
          <w:sz w:val="22"/>
          <w:szCs w:val="22"/>
        </w:rPr>
      </w:pPr>
    </w:p>
    <w:p w:rsidR="00D95260" w:rsidRPr="00441856" w14:paraId="04CE7E34" w14:textId="77777777">
      <w:pPr>
        <w:widowControl/>
        <w:tabs>
          <w:tab w:val="left" w:pos="489"/>
          <w:tab w:val="left" w:pos="964"/>
          <w:tab w:val="left" w:pos="1209"/>
          <w:tab w:val="left" w:pos="1440"/>
          <w:tab w:val="left" w:pos="4564"/>
        </w:tabs>
        <w:rPr>
          <w:rFonts w:ascii="Arial" w:hAnsi="Arial" w:cs="Arial"/>
          <w:sz w:val="22"/>
          <w:szCs w:val="22"/>
        </w:rPr>
      </w:pPr>
    </w:p>
    <w:p w:rsidR="00934C4A" w:rsidRPr="00FE6B1F" w14:paraId="00CC30F7" w14:textId="77777777">
      <w:pPr>
        <w:widowControl/>
        <w:tabs>
          <w:tab w:val="left" w:pos="489"/>
          <w:tab w:val="left" w:pos="964"/>
          <w:tab w:val="left" w:pos="1209"/>
          <w:tab w:val="left" w:pos="1440"/>
          <w:tab w:val="left" w:pos="4564"/>
        </w:tabs>
        <w:rPr>
          <w:rFonts w:ascii="Arial" w:hAnsi="Arial" w:cs="Arial"/>
          <w:sz w:val="22"/>
          <w:szCs w:val="22"/>
        </w:rPr>
      </w:pPr>
      <w:r w:rsidRPr="00FE6B1F">
        <w:rPr>
          <w:rFonts w:ascii="Arial" w:hAnsi="Arial" w:cs="Arial"/>
          <w:b/>
          <w:bCs/>
          <w:sz w:val="22"/>
          <w:szCs w:val="22"/>
        </w:rPr>
        <w:t>I. STUDY ID AND TITLE:</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0" w:name="_Toc91666586"/>
      <w:r w:rsidRPr="00FE6B1F" w:rsidR="00BC4A2E">
        <w:rPr>
          <w:rFonts w:ascii="Arial" w:hAnsi="Arial" w:cs="Arial"/>
          <w:b/>
          <w:bCs/>
          <w:sz w:val="22"/>
          <w:szCs w:val="22"/>
        </w:rPr>
        <w:instrText>I. STUDY ID AND TITLE:</w:instrText>
      </w:r>
      <w:bookmarkEnd w:id="0"/>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347F1D51" w14:textId="77777777">
      <w:pPr>
        <w:widowControl/>
        <w:tabs>
          <w:tab w:val="left" w:pos="489"/>
          <w:tab w:val="left" w:pos="964"/>
          <w:tab w:val="left" w:pos="1209"/>
          <w:tab w:val="left" w:pos="1440"/>
          <w:tab w:val="left" w:pos="4564"/>
        </w:tabs>
        <w:rPr>
          <w:rFonts w:ascii="Arial" w:hAnsi="Arial" w:cs="Arial"/>
          <w:sz w:val="22"/>
          <w:szCs w:val="22"/>
        </w:rPr>
      </w:pPr>
    </w:p>
    <w:p w:rsidR="00D95260" w:rsidP="00D95260" w14:paraId="0B947F00" w14:textId="77777777">
      <w:pPr>
        <w:rPr>
          <w:rFonts w:ascii="Arial" w:hAnsi="Arial" w:cs="Arial"/>
          <w:b/>
          <w:bCs/>
          <w:color w:val="000000"/>
          <w:sz w:val="22"/>
          <w:szCs w:val="22"/>
        </w:rPr>
      </w:pPr>
      <w:r w:rsidRPr="00FE6B1F">
        <w:rPr>
          <w:rFonts w:ascii="Arial" w:hAnsi="Arial" w:cs="Arial"/>
          <w:sz w:val="22"/>
          <w:szCs w:val="22"/>
        </w:rPr>
        <w:t>Clinical field trials to determine the efficacy of Terramycin</w:t>
      </w:r>
      <w:r w:rsidRPr="00FE6B1F">
        <w:rPr>
          <w:rFonts w:ascii="Arial" w:hAnsi="Arial" w:cs="Arial"/>
          <w:sz w:val="22"/>
          <w:szCs w:val="22"/>
          <w:vertAlign w:val="superscript"/>
        </w:rPr>
        <w:t>®</w:t>
      </w:r>
      <w:r w:rsidRPr="00FE6B1F">
        <w:rPr>
          <w:rFonts w:ascii="Arial" w:hAnsi="Arial" w:cs="Arial"/>
          <w:sz w:val="22"/>
          <w:szCs w:val="22"/>
        </w:rPr>
        <w:t xml:space="preserve"> 200 for Fish when fed as a medicated feed to 1) control mortality caused by bacterial diseases in a variety of freshwater and marine fish species; and 2) mark skeletal tissue in a variety of freshwater and marine fish species.</w:t>
      </w:r>
      <w:r>
        <w:rPr>
          <w:rFonts w:ascii="Arial" w:hAnsi="Arial" w:cs="Arial"/>
          <w:sz w:val="22"/>
          <w:szCs w:val="22"/>
        </w:rPr>
        <w:t xml:space="preserve"> </w:t>
      </w:r>
      <w:r w:rsidRPr="00D92BA1">
        <w:rPr>
          <w:rFonts w:ascii="Arial" w:hAnsi="Arial" w:cs="Arial"/>
          <w:b/>
          <w:bCs/>
          <w:color w:val="000000"/>
          <w:sz w:val="22"/>
          <w:szCs w:val="22"/>
          <w:u w:val="single"/>
        </w:rPr>
        <w:t>Note</w:t>
      </w:r>
      <w:r w:rsidRPr="00D92BA1">
        <w:rPr>
          <w:rFonts w:ascii="Arial" w:hAnsi="Arial" w:cs="Arial"/>
          <w:b/>
          <w:bCs/>
          <w:color w:val="000000"/>
          <w:sz w:val="22"/>
          <w:szCs w:val="22"/>
        </w:rPr>
        <w:t xml:space="preserve">: No clinical field trials will be conducted under this INAD for use patterns for which </w:t>
      </w:r>
      <w:r w:rsidRPr="000274E2" w:rsidR="000274E2">
        <w:rPr>
          <w:rFonts w:ascii="Arial" w:hAnsi="Arial" w:cs="Arial"/>
          <w:b/>
          <w:sz w:val="22"/>
          <w:szCs w:val="22"/>
        </w:rPr>
        <w:t>Terramycin</w:t>
      </w:r>
      <w:r w:rsidRPr="000274E2" w:rsidR="000274E2">
        <w:rPr>
          <w:rFonts w:ascii="Arial" w:hAnsi="Arial" w:cs="Arial"/>
          <w:b/>
          <w:sz w:val="22"/>
          <w:szCs w:val="22"/>
          <w:vertAlign w:val="superscript"/>
        </w:rPr>
        <w:t>®</w:t>
      </w:r>
      <w:r w:rsidRPr="000274E2" w:rsidR="000274E2">
        <w:rPr>
          <w:rFonts w:ascii="Arial" w:hAnsi="Arial" w:cs="Arial"/>
          <w:b/>
          <w:sz w:val="22"/>
          <w:szCs w:val="22"/>
        </w:rPr>
        <w:t xml:space="preserve"> 200 for Fish</w:t>
      </w:r>
      <w:r w:rsidRPr="000729B4" w:rsidR="000274E2">
        <w:rPr>
          <w:rFonts w:ascii="Arial" w:hAnsi="Arial" w:cs="Arial"/>
          <w:b/>
          <w:bCs/>
          <w:color w:val="000000"/>
          <w:sz w:val="22"/>
          <w:szCs w:val="22"/>
        </w:rPr>
        <w:t xml:space="preserve"> </w:t>
      </w:r>
      <w:r w:rsidRPr="000729B4">
        <w:rPr>
          <w:rFonts w:ascii="Arial" w:hAnsi="Arial" w:cs="Arial"/>
          <w:b/>
          <w:bCs/>
          <w:color w:val="000000"/>
          <w:sz w:val="22"/>
          <w:szCs w:val="22"/>
        </w:rPr>
        <w:t>has already received F</w:t>
      </w:r>
      <w:r>
        <w:rPr>
          <w:rFonts w:ascii="Arial" w:hAnsi="Arial" w:cs="Arial"/>
          <w:b/>
          <w:bCs/>
          <w:color w:val="000000"/>
          <w:sz w:val="22"/>
          <w:szCs w:val="22"/>
        </w:rPr>
        <w:t xml:space="preserve">DA-approval (e.g., </w:t>
      </w:r>
      <w:r w:rsidR="00660898">
        <w:rPr>
          <w:rFonts w:ascii="Arial" w:hAnsi="Arial" w:cs="Arial"/>
          <w:b/>
          <w:bCs/>
          <w:color w:val="000000"/>
          <w:sz w:val="22"/>
          <w:szCs w:val="22"/>
        </w:rPr>
        <w:t xml:space="preserve">treatment of ulcer disease, furunculosis, bacterial hemorrhagic septicemia, or pseudomonas disease in salmonids; </w:t>
      </w:r>
      <w:r>
        <w:rPr>
          <w:rFonts w:ascii="Arial" w:hAnsi="Arial" w:cs="Arial"/>
          <w:b/>
          <w:bCs/>
          <w:color w:val="000000"/>
          <w:sz w:val="22"/>
          <w:szCs w:val="22"/>
        </w:rPr>
        <w:t xml:space="preserve">treatment of </w:t>
      </w:r>
      <w:r w:rsidR="000274E2">
        <w:rPr>
          <w:rFonts w:ascii="Arial" w:hAnsi="Arial" w:cs="Arial"/>
          <w:b/>
          <w:bCs/>
          <w:color w:val="000000"/>
          <w:sz w:val="22"/>
          <w:szCs w:val="22"/>
        </w:rPr>
        <w:t xml:space="preserve">bacterial </w:t>
      </w:r>
      <w:r w:rsidR="000274E2">
        <w:rPr>
          <w:rFonts w:ascii="Arial" w:hAnsi="Arial" w:cs="Arial"/>
          <w:b/>
          <w:bCs/>
          <w:color w:val="000000"/>
          <w:sz w:val="22"/>
          <w:szCs w:val="22"/>
        </w:rPr>
        <w:t>hemorrahagic</w:t>
      </w:r>
      <w:r w:rsidR="000274E2">
        <w:rPr>
          <w:rFonts w:ascii="Arial" w:hAnsi="Arial" w:cs="Arial"/>
          <w:b/>
          <w:bCs/>
          <w:color w:val="000000"/>
          <w:sz w:val="22"/>
          <w:szCs w:val="22"/>
        </w:rPr>
        <w:t xml:space="preserve"> septicemia </w:t>
      </w:r>
      <w:r w:rsidR="00660898">
        <w:rPr>
          <w:rFonts w:ascii="Arial" w:hAnsi="Arial" w:cs="Arial"/>
          <w:b/>
          <w:bCs/>
          <w:color w:val="000000"/>
          <w:sz w:val="22"/>
          <w:szCs w:val="22"/>
        </w:rPr>
        <w:t>or</w:t>
      </w:r>
      <w:r w:rsidR="000274E2">
        <w:rPr>
          <w:rFonts w:ascii="Arial" w:hAnsi="Arial" w:cs="Arial"/>
          <w:b/>
          <w:bCs/>
          <w:color w:val="000000"/>
          <w:sz w:val="22"/>
          <w:szCs w:val="22"/>
        </w:rPr>
        <w:t xml:space="preserve"> pseudomonas disease in catfish;</w:t>
      </w:r>
      <w:r w:rsidR="00660898">
        <w:rPr>
          <w:rFonts w:ascii="Arial" w:hAnsi="Arial" w:cs="Arial"/>
          <w:b/>
          <w:bCs/>
          <w:color w:val="000000"/>
          <w:sz w:val="22"/>
          <w:szCs w:val="22"/>
        </w:rPr>
        <w:t xml:space="preserve"> </w:t>
      </w:r>
      <w:r w:rsidR="003E316F">
        <w:rPr>
          <w:rFonts w:ascii="Arial" w:hAnsi="Arial" w:cs="Arial"/>
          <w:b/>
          <w:bCs/>
          <w:color w:val="000000"/>
          <w:sz w:val="22"/>
          <w:szCs w:val="22"/>
        </w:rPr>
        <w:t xml:space="preserve">treatment of </w:t>
      </w:r>
      <w:r w:rsidR="003E316F">
        <w:rPr>
          <w:rFonts w:ascii="Arial" w:hAnsi="Arial" w:cs="Arial"/>
          <w:b/>
          <w:bCs/>
          <w:color w:val="000000"/>
          <w:sz w:val="22"/>
          <w:szCs w:val="22"/>
        </w:rPr>
        <w:t>gaffkemia</w:t>
      </w:r>
      <w:r w:rsidR="003E316F">
        <w:rPr>
          <w:rFonts w:ascii="Arial" w:hAnsi="Arial" w:cs="Arial"/>
          <w:b/>
          <w:bCs/>
          <w:color w:val="000000"/>
          <w:sz w:val="22"/>
          <w:szCs w:val="22"/>
        </w:rPr>
        <w:t xml:space="preserve"> in lobster; </w:t>
      </w:r>
      <w:r w:rsidR="00BE17E8">
        <w:rPr>
          <w:rFonts w:ascii="Arial" w:hAnsi="Arial" w:cs="Arial"/>
          <w:b/>
          <w:bCs/>
          <w:color w:val="000000"/>
          <w:sz w:val="22"/>
          <w:szCs w:val="22"/>
        </w:rPr>
        <w:t xml:space="preserve">treatment of </w:t>
      </w:r>
      <w:r w:rsidR="00BE17E8">
        <w:rPr>
          <w:rFonts w:ascii="Arial" w:hAnsi="Arial" w:cs="Arial"/>
          <w:b/>
          <w:bCs/>
          <w:color w:val="000000"/>
          <w:sz w:val="22"/>
          <w:szCs w:val="22"/>
        </w:rPr>
        <w:t>coldwater</w:t>
      </w:r>
      <w:r w:rsidR="00BE17E8">
        <w:rPr>
          <w:rFonts w:ascii="Arial" w:hAnsi="Arial" w:cs="Arial"/>
          <w:b/>
          <w:bCs/>
          <w:color w:val="000000"/>
          <w:sz w:val="22"/>
          <w:szCs w:val="22"/>
        </w:rPr>
        <w:t xml:space="preserve"> disease in freshwater-reared salmonids; treatment of </w:t>
      </w:r>
      <w:r w:rsidR="00BE17E8">
        <w:rPr>
          <w:rFonts w:ascii="Arial" w:hAnsi="Arial" w:cs="Arial"/>
          <w:b/>
          <w:bCs/>
          <w:color w:val="000000"/>
          <w:sz w:val="22"/>
          <w:szCs w:val="22"/>
        </w:rPr>
        <w:t>columnaris</w:t>
      </w:r>
      <w:r w:rsidR="00BE17E8">
        <w:rPr>
          <w:rFonts w:ascii="Arial" w:hAnsi="Arial" w:cs="Arial"/>
          <w:b/>
          <w:bCs/>
          <w:color w:val="000000"/>
          <w:sz w:val="22"/>
          <w:szCs w:val="22"/>
        </w:rPr>
        <w:t xml:space="preserve"> disease in freshwater-reared </w:t>
      </w:r>
      <w:r w:rsidRPr="00BE17E8" w:rsidR="00BE17E8">
        <w:rPr>
          <w:rFonts w:ascii="Arial" w:hAnsi="Arial" w:cs="Arial"/>
          <w:b/>
          <w:bCs/>
          <w:i/>
          <w:color w:val="000000"/>
          <w:sz w:val="22"/>
          <w:szCs w:val="22"/>
        </w:rPr>
        <w:t>Oncorhynchus mykiss</w:t>
      </w:r>
      <w:r w:rsidR="00BE17E8">
        <w:rPr>
          <w:rFonts w:ascii="Arial" w:hAnsi="Arial" w:cs="Arial"/>
          <w:b/>
          <w:bCs/>
          <w:color w:val="000000"/>
          <w:sz w:val="22"/>
          <w:szCs w:val="22"/>
        </w:rPr>
        <w:t>; marking Pacific salmon; and marking freshwater-reared salmonids weighing up to 55 grams</w:t>
      </w:r>
      <w:r w:rsidR="000274E2">
        <w:rPr>
          <w:rFonts w:ascii="Arial" w:hAnsi="Arial" w:cs="Arial"/>
          <w:b/>
          <w:bCs/>
          <w:color w:val="000000"/>
          <w:sz w:val="22"/>
          <w:szCs w:val="22"/>
        </w:rPr>
        <w:t xml:space="preserve"> </w:t>
      </w:r>
      <w:r w:rsidRPr="000729B4">
        <w:rPr>
          <w:rFonts w:ascii="Arial" w:hAnsi="Arial" w:cs="Arial"/>
          <w:b/>
          <w:bCs/>
          <w:color w:val="000000"/>
          <w:sz w:val="22"/>
          <w:szCs w:val="22"/>
        </w:rPr>
        <w:t xml:space="preserve">(NADA </w:t>
      </w:r>
      <w:r w:rsidR="00660898">
        <w:rPr>
          <w:rFonts w:ascii="Arial" w:hAnsi="Arial" w:cs="Arial"/>
          <w:b/>
          <w:bCs/>
          <w:color w:val="000000"/>
          <w:sz w:val="22"/>
          <w:szCs w:val="22"/>
        </w:rPr>
        <w:t>038</w:t>
      </w:r>
      <w:r w:rsidRPr="000729B4">
        <w:rPr>
          <w:rFonts w:ascii="Arial" w:hAnsi="Arial" w:cs="Arial"/>
          <w:b/>
          <w:bCs/>
          <w:color w:val="000000"/>
          <w:sz w:val="22"/>
          <w:szCs w:val="22"/>
        </w:rPr>
        <w:t>-</w:t>
      </w:r>
      <w:r w:rsidR="00660898">
        <w:rPr>
          <w:rFonts w:ascii="Arial" w:hAnsi="Arial" w:cs="Arial"/>
          <w:b/>
          <w:bCs/>
          <w:color w:val="000000"/>
          <w:sz w:val="22"/>
          <w:szCs w:val="22"/>
        </w:rPr>
        <w:t>439</w:t>
      </w:r>
      <w:r w:rsidRPr="000729B4">
        <w:rPr>
          <w:rFonts w:ascii="Arial" w:hAnsi="Arial" w:cs="Arial"/>
          <w:b/>
          <w:bCs/>
          <w:color w:val="000000"/>
          <w:sz w:val="22"/>
          <w:szCs w:val="22"/>
        </w:rPr>
        <w:t>)</w:t>
      </w:r>
      <w:r>
        <w:rPr>
          <w:rFonts w:ascii="Arial" w:hAnsi="Arial" w:cs="Arial"/>
          <w:b/>
          <w:bCs/>
          <w:color w:val="000000"/>
          <w:sz w:val="22"/>
          <w:szCs w:val="22"/>
        </w:rPr>
        <w:t>)</w:t>
      </w:r>
      <w:r w:rsidRPr="000729B4">
        <w:rPr>
          <w:rFonts w:ascii="Arial" w:hAnsi="Arial" w:cs="Arial"/>
          <w:b/>
          <w:bCs/>
          <w:color w:val="000000"/>
          <w:sz w:val="22"/>
          <w:szCs w:val="22"/>
        </w:rPr>
        <w:t>.</w:t>
      </w:r>
    </w:p>
    <w:p w:rsidR="00934C4A" w:rsidRPr="00FE6B1F" w14:paraId="5AD8E86B" w14:textId="77777777">
      <w:pPr>
        <w:widowControl/>
        <w:tabs>
          <w:tab w:val="left" w:pos="489"/>
          <w:tab w:val="left" w:pos="964"/>
          <w:tab w:val="left" w:pos="1209"/>
          <w:tab w:val="left" w:pos="1440"/>
          <w:tab w:val="left" w:pos="4564"/>
        </w:tabs>
        <w:rPr>
          <w:rFonts w:ascii="Arial" w:hAnsi="Arial" w:cs="Arial"/>
          <w:sz w:val="22"/>
          <w:szCs w:val="22"/>
        </w:rPr>
      </w:pPr>
    </w:p>
    <w:p w:rsidR="00934C4A" w:rsidRPr="00FE6B1F" w14:paraId="4E594905" w14:textId="77777777">
      <w:pPr>
        <w:widowControl/>
        <w:tabs>
          <w:tab w:val="left" w:pos="489"/>
          <w:tab w:val="left" w:pos="964"/>
          <w:tab w:val="left" w:pos="1209"/>
          <w:tab w:val="left" w:pos="1440"/>
          <w:tab w:val="left" w:pos="4564"/>
        </w:tabs>
        <w:rPr>
          <w:rFonts w:ascii="Arial" w:hAnsi="Arial" w:cs="Arial"/>
          <w:sz w:val="22"/>
          <w:szCs w:val="22"/>
        </w:rPr>
      </w:pPr>
    </w:p>
    <w:p w:rsidR="00934C4A" w:rsidRPr="00FE6B1F" w14:paraId="52531570" w14:textId="77777777">
      <w:pPr>
        <w:widowControl/>
        <w:tabs>
          <w:tab w:val="left" w:pos="489"/>
          <w:tab w:val="left" w:pos="964"/>
          <w:tab w:val="left" w:pos="1209"/>
          <w:tab w:val="left" w:pos="1440"/>
          <w:tab w:val="left" w:pos="4564"/>
        </w:tabs>
        <w:rPr>
          <w:rFonts w:ascii="Arial" w:hAnsi="Arial" w:cs="Arial"/>
          <w:sz w:val="22"/>
          <w:szCs w:val="22"/>
        </w:rPr>
      </w:pPr>
      <w:r w:rsidRPr="00FE6B1F">
        <w:rPr>
          <w:rFonts w:ascii="Arial" w:hAnsi="Arial" w:cs="Arial"/>
          <w:b/>
          <w:bCs/>
          <w:sz w:val="22"/>
          <w:szCs w:val="22"/>
        </w:rPr>
        <w:t>II. SPONSOR:</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1" w:name="_Toc91666587"/>
      <w:r w:rsidRPr="00FE6B1F" w:rsidR="00BC4A2E">
        <w:rPr>
          <w:rFonts w:ascii="Arial" w:hAnsi="Arial" w:cs="Arial"/>
          <w:b/>
          <w:bCs/>
          <w:sz w:val="22"/>
          <w:szCs w:val="22"/>
        </w:rPr>
        <w:instrText>II. SPONSOR:</w:instrText>
      </w:r>
      <w:bookmarkEnd w:id="1"/>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586A549C" w14:textId="77777777">
      <w:pPr>
        <w:widowControl/>
        <w:tabs>
          <w:tab w:val="left" w:pos="489"/>
          <w:tab w:val="left" w:pos="964"/>
          <w:tab w:val="left" w:pos="1209"/>
          <w:tab w:val="left" w:pos="1440"/>
          <w:tab w:val="left" w:pos="4564"/>
        </w:tabs>
        <w:rPr>
          <w:rFonts w:ascii="Arial" w:hAnsi="Arial" w:cs="Arial"/>
          <w:sz w:val="22"/>
          <w:szCs w:val="22"/>
        </w:rPr>
      </w:pPr>
    </w:p>
    <w:p w:rsidR="00934C4A" w14:paraId="023CC63C" w14:textId="77777777">
      <w:pPr>
        <w:widowControl/>
        <w:tabs>
          <w:tab w:val="left" w:pos="489"/>
          <w:tab w:val="left" w:pos="964"/>
          <w:tab w:val="left" w:pos="1209"/>
          <w:tab w:val="left" w:pos="1440"/>
          <w:tab w:val="left" w:pos="4564"/>
        </w:tabs>
        <w:rPr>
          <w:rStyle w:val="Hyperlink"/>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8" w:history="1">
        <w:r w:rsidRPr="00516480">
          <w:rPr>
            <w:rStyle w:val="Hyperlink"/>
            <w:rFonts w:ascii="Arial" w:hAnsi="Arial" w:cs="Arial"/>
            <w:sz w:val="22"/>
            <w:szCs w:val="22"/>
          </w:rPr>
          <w:t>marilyn_j_blair@fws.gov</w:t>
        </w:r>
      </w:hyperlink>
    </w:p>
    <w:p w:rsidR="00E96F88" w:rsidRPr="00FE6B1F" w14:paraId="708D8BF0" w14:textId="77777777">
      <w:pPr>
        <w:widowControl/>
        <w:tabs>
          <w:tab w:val="left" w:pos="489"/>
          <w:tab w:val="left" w:pos="964"/>
          <w:tab w:val="left" w:pos="1209"/>
          <w:tab w:val="left" w:pos="1440"/>
          <w:tab w:val="left" w:pos="4564"/>
        </w:tabs>
        <w:rPr>
          <w:rFonts w:ascii="Arial" w:hAnsi="Arial" w:cs="Arial"/>
          <w:sz w:val="22"/>
          <w:szCs w:val="22"/>
        </w:rPr>
      </w:pPr>
    </w:p>
    <w:p w:rsidR="00934C4A" w:rsidRPr="00FE6B1F" w14:paraId="013E7379" w14:textId="77777777">
      <w:pPr>
        <w:widowControl/>
        <w:tabs>
          <w:tab w:val="left" w:pos="489"/>
          <w:tab w:val="left" w:pos="964"/>
          <w:tab w:val="left" w:pos="1209"/>
          <w:tab w:val="left" w:pos="1980"/>
          <w:tab w:val="left" w:pos="4564"/>
        </w:tabs>
        <w:rPr>
          <w:rFonts w:ascii="Arial" w:hAnsi="Arial" w:cs="Arial"/>
          <w:sz w:val="22"/>
          <w:szCs w:val="22"/>
        </w:rPr>
      </w:pPr>
      <w:r w:rsidRPr="00FE6B1F">
        <w:rPr>
          <w:rFonts w:ascii="Arial" w:hAnsi="Arial" w:cs="Arial"/>
          <w:b/>
          <w:bCs/>
          <w:sz w:val="22"/>
          <w:szCs w:val="22"/>
        </w:rPr>
        <w:t>Manufacturer:</w:t>
      </w:r>
      <w:r w:rsidRPr="00FE6B1F">
        <w:rPr>
          <w:rFonts w:ascii="Arial" w:hAnsi="Arial" w:cs="Arial"/>
          <w:sz w:val="22"/>
          <w:szCs w:val="22"/>
        </w:rPr>
        <w:tab/>
      </w:r>
      <w:r w:rsidRPr="00FE6B1F">
        <w:rPr>
          <w:rFonts w:ascii="Arial" w:hAnsi="Arial" w:cs="Arial"/>
          <w:sz w:val="22"/>
          <w:szCs w:val="22"/>
        </w:rPr>
        <w:t>Phibro</w:t>
      </w:r>
      <w:r w:rsidRPr="00FE6B1F">
        <w:rPr>
          <w:rFonts w:ascii="Arial" w:hAnsi="Arial" w:cs="Arial"/>
          <w:sz w:val="22"/>
          <w:szCs w:val="22"/>
        </w:rPr>
        <w:t xml:space="preserve"> Animal Health</w:t>
      </w:r>
      <w:r w:rsidR="00F93403">
        <w:rPr>
          <w:rFonts w:ascii="Arial" w:hAnsi="Arial" w:cs="Arial"/>
          <w:sz w:val="22"/>
          <w:szCs w:val="22"/>
        </w:rPr>
        <w:t xml:space="preserve"> Corporation</w:t>
      </w:r>
    </w:p>
    <w:p w:rsidR="00934C4A" w:rsidRPr="00C77D84" w14:paraId="53E0A81F" w14:textId="77777777">
      <w:pPr>
        <w:widowControl/>
        <w:tabs>
          <w:tab w:val="left" w:pos="489"/>
          <w:tab w:val="left" w:pos="964"/>
          <w:tab w:val="left" w:pos="1209"/>
          <w:tab w:val="left" w:pos="1980"/>
          <w:tab w:val="left" w:pos="4564"/>
        </w:tabs>
        <w:ind w:firstLine="1980"/>
        <w:rPr>
          <w:rFonts w:ascii="Arial" w:hAnsi="Arial" w:cs="Arial"/>
          <w:sz w:val="22"/>
          <w:szCs w:val="22"/>
        </w:rPr>
      </w:pPr>
      <w:r w:rsidRPr="00C77D84">
        <w:rPr>
          <w:rFonts w:ascii="Arial" w:hAnsi="Arial" w:cs="Arial"/>
          <w:sz w:val="22"/>
          <w:szCs w:val="22"/>
        </w:rPr>
        <w:t>Glenpointe</w:t>
      </w:r>
      <w:r w:rsidRPr="00C77D84">
        <w:rPr>
          <w:rFonts w:ascii="Arial" w:hAnsi="Arial" w:cs="Arial"/>
          <w:sz w:val="22"/>
          <w:szCs w:val="22"/>
        </w:rPr>
        <w:t xml:space="preserve"> Centre East, 3</w:t>
      </w:r>
      <w:r w:rsidRPr="00C77D84">
        <w:rPr>
          <w:rFonts w:ascii="Arial" w:hAnsi="Arial" w:cs="Arial"/>
          <w:sz w:val="22"/>
          <w:szCs w:val="22"/>
          <w:vertAlign w:val="superscript"/>
        </w:rPr>
        <w:t>rd</w:t>
      </w:r>
      <w:r w:rsidRPr="00C77D84">
        <w:rPr>
          <w:rFonts w:ascii="Arial" w:hAnsi="Arial" w:cs="Arial"/>
          <w:sz w:val="22"/>
          <w:szCs w:val="22"/>
        </w:rPr>
        <w:t xml:space="preserve"> Floor</w:t>
      </w:r>
    </w:p>
    <w:p w:rsidR="00F93403" w:rsidRPr="00C77D84" w14:paraId="6C9E8BD2" w14:textId="77777777">
      <w:pPr>
        <w:widowControl/>
        <w:tabs>
          <w:tab w:val="left" w:pos="489"/>
          <w:tab w:val="left" w:pos="964"/>
          <w:tab w:val="left" w:pos="1209"/>
          <w:tab w:val="left" w:pos="1980"/>
          <w:tab w:val="left" w:pos="4564"/>
        </w:tabs>
        <w:ind w:firstLine="1980"/>
        <w:rPr>
          <w:rFonts w:ascii="Arial" w:hAnsi="Arial" w:cs="Arial"/>
          <w:sz w:val="22"/>
          <w:szCs w:val="22"/>
        </w:rPr>
      </w:pPr>
      <w:r w:rsidRPr="00C77D84">
        <w:rPr>
          <w:rFonts w:ascii="Arial" w:hAnsi="Arial" w:cs="Arial"/>
          <w:sz w:val="22"/>
          <w:szCs w:val="22"/>
        </w:rPr>
        <w:t>300 Frank W. Burr Blvd., Ste. 21</w:t>
      </w:r>
    </w:p>
    <w:p w:rsidR="00934C4A" w:rsidRPr="00FE6B1F" w14:paraId="1966E570" w14:textId="77777777">
      <w:pPr>
        <w:widowControl/>
        <w:tabs>
          <w:tab w:val="left" w:pos="489"/>
          <w:tab w:val="left" w:pos="964"/>
          <w:tab w:val="left" w:pos="1209"/>
          <w:tab w:val="left" w:pos="1980"/>
          <w:tab w:val="left" w:pos="4564"/>
        </w:tabs>
        <w:ind w:firstLine="1980"/>
        <w:rPr>
          <w:rFonts w:ascii="Arial" w:hAnsi="Arial" w:cs="Arial"/>
          <w:sz w:val="22"/>
          <w:szCs w:val="22"/>
        </w:rPr>
      </w:pPr>
      <w:r w:rsidRPr="00C77D84">
        <w:rPr>
          <w:rFonts w:ascii="Arial" w:hAnsi="Arial" w:cs="Arial"/>
          <w:sz w:val="22"/>
          <w:szCs w:val="22"/>
        </w:rPr>
        <w:t>Teaneck, NJ 07666</w:t>
      </w:r>
      <w:r w:rsidR="002F61C9">
        <w:rPr>
          <w:rFonts w:ascii="Arial" w:hAnsi="Arial" w:cs="Arial"/>
          <w:sz w:val="22"/>
          <w:szCs w:val="22"/>
        </w:rPr>
        <w:t xml:space="preserve"> USA</w:t>
      </w:r>
    </w:p>
    <w:p w:rsidR="00934C4A" w:rsidRPr="00FE6B1F" w14:paraId="1B7CADC4" w14:textId="77777777">
      <w:pPr>
        <w:widowControl/>
        <w:tabs>
          <w:tab w:val="left" w:pos="489"/>
          <w:tab w:val="left" w:pos="964"/>
          <w:tab w:val="left" w:pos="1209"/>
          <w:tab w:val="left" w:pos="1980"/>
          <w:tab w:val="left" w:pos="4564"/>
        </w:tabs>
        <w:rPr>
          <w:rFonts w:ascii="Arial" w:hAnsi="Arial" w:cs="Arial"/>
          <w:sz w:val="22"/>
          <w:szCs w:val="22"/>
        </w:rPr>
      </w:pPr>
    </w:p>
    <w:p w:rsidR="00934C4A" w:rsidRPr="00182964" w14:paraId="1922F4E6" w14:textId="77777777">
      <w:pPr>
        <w:widowControl/>
        <w:tabs>
          <w:tab w:val="left" w:pos="489"/>
          <w:tab w:val="left" w:pos="964"/>
          <w:tab w:val="left" w:pos="1209"/>
          <w:tab w:val="left" w:pos="1980"/>
          <w:tab w:val="left" w:pos="3060"/>
        </w:tabs>
        <w:ind w:left="3060" w:hanging="1080"/>
        <w:rPr>
          <w:rFonts w:ascii="Arial" w:hAnsi="Arial" w:cs="Arial"/>
          <w:sz w:val="22"/>
          <w:szCs w:val="22"/>
        </w:rPr>
      </w:pPr>
      <w:r w:rsidRPr="00FE6B1F">
        <w:rPr>
          <w:rFonts w:ascii="Arial" w:hAnsi="Arial" w:cs="Arial"/>
          <w:b/>
          <w:bCs/>
          <w:sz w:val="22"/>
          <w:szCs w:val="22"/>
          <w:u w:val="single"/>
        </w:rPr>
        <w:t>Contact</w:t>
      </w:r>
      <w:r w:rsidRPr="00FE6B1F">
        <w:rPr>
          <w:rFonts w:ascii="Arial" w:hAnsi="Arial" w:cs="Arial"/>
          <w:b/>
          <w:bCs/>
          <w:sz w:val="22"/>
          <w:szCs w:val="22"/>
        </w:rPr>
        <w:t>:</w:t>
      </w:r>
      <w:r w:rsidRPr="00FE6B1F">
        <w:rPr>
          <w:rFonts w:ascii="Arial" w:hAnsi="Arial" w:cs="Arial"/>
          <w:sz w:val="22"/>
          <w:szCs w:val="22"/>
        </w:rPr>
        <w:tab/>
      </w:r>
      <w:r w:rsidRPr="00182964" w:rsidR="002F61C9">
        <w:rPr>
          <w:rFonts w:ascii="Arial" w:hAnsi="Arial" w:cs="Arial"/>
          <w:sz w:val="22"/>
          <w:szCs w:val="22"/>
        </w:rPr>
        <w:t>Sean Parker</w:t>
      </w:r>
    </w:p>
    <w:p w:rsidR="00934C4A" w:rsidRPr="00182964" w14:paraId="6D19D3F9" w14:textId="77777777">
      <w:pPr>
        <w:widowControl/>
        <w:tabs>
          <w:tab w:val="left" w:pos="489"/>
          <w:tab w:val="left" w:pos="964"/>
          <w:tab w:val="left" w:pos="1209"/>
          <w:tab w:val="left" w:pos="1980"/>
          <w:tab w:val="left" w:pos="3060"/>
        </w:tabs>
        <w:ind w:firstLine="3060"/>
        <w:rPr>
          <w:rFonts w:ascii="Arial" w:hAnsi="Arial" w:cs="Arial"/>
          <w:sz w:val="22"/>
          <w:szCs w:val="22"/>
        </w:rPr>
      </w:pPr>
      <w:r w:rsidRPr="00182964">
        <w:rPr>
          <w:rFonts w:ascii="Arial" w:hAnsi="Arial" w:cs="Arial"/>
          <w:sz w:val="22"/>
          <w:szCs w:val="22"/>
        </w:rPr>
        <w:t xml:space="preserve">Phone: </w:t>
      </w:r>
      <w:r w:rsidRPr="00182964" w:rsidR="00C77D84">
        <w:rPr>
          <w:rFonts w:ascii="Arial" w:hAnsi="Arial" w:cs="Arial"/>
          <w:sz w:val="22"/>
          <w:szCs w:val="22"/>
        </w:rPr>
        <w:t>201-329-7377</w:t>
      </w:r>
    </w:p>
    <w:p w:rsidR="00934C4A" w:rsidRPr="00FE6B1F" w14:paraId="12E5EF0C" w14:textId="77777777">
      <w:pPr>
        <w:widowControl/>
        <w:tabs>
          <w:tab w:val="left" w:pos="489"/>
          <w:tab w:val="left" w:pos="964"/>
          <w:tab w:val="left" w:pos="1209"/>
          <w:tab w:val="left" w:pos="1980"/>
          <w:tab w:val="left" w:pos="3060"/>
        </w:tabs>
        <w:ind w:firstLine="3060"/>
        <w:rPr>
          <w:rFonts w:ascii="Arial" w:hAnsi="Arial" w:cs="Arial"/>
          <w:sz w:val="22"/>
          <w:szCs w:val="22"/>
        </w:rPr>
      </w:pPr>
      <w:r w:rsidRPr="00182964">
        <w:rPr>
          <w:rFonts w:ascii="Arial" w:hAnsi="Arial" w:cs="Arial"/>
          <w:sz w:val="22"/>
          <w:szCs w:val="22"/>
        </w:rPr>
        <w:t xml:space="preserve">Email: </w:t>
      </w:r>
      <w:r w:rsidRPr="00182964" w:rsidR="002F61C9">
        <w:rPr>
          <w:rFonts w:ascii="Arial" w:hAnsi="Arial" w:cs="Arial"/>
          <w:sz w:val="22"/>
          <w:szCs w:val="22"/>
        </w:rPr>
        <w:t>sean.parker</w:t>
      </w:r>
      <w:r w:rsidRPr="00182964">
        <w:rPr>
          <w:rFonts w:ascii="Arial" w:hAnsi="Arial" w:cs="Arial"/>
          <w:sz w:val="22"/>
          <w:szCs w:val="22"/>
        </w:rPr>
        <w:t>@pahc.com</w:t>
      </w:r>
    </w:p>
    <w:p w:rsidR="00934C4A" w:rsidRPr="00FE6B1F" w14:paraId="1A104EF1" w14:textId="77777777">
      <w:pPr>
        <w:widowControl/>
        <w:tabs>
          <w:tab w:val="left" w:pos="489"/>
          <w:tab w:val="left" w:pos="964"/>
          <w:tab w:val="left" w:pos="1209"/>
          <w:tab w:val="left" w:pos="1980"/>
          <w:tab w:val="left" w:pos="3060"/>
        </w:tabs>
        <w:rPr>
          <w:rFonts w:ascii="Arial" w:hAnsi="Arial" w:cs="Arial"/>
          <w:sz w:val="22"/>
          <w:szCs w:val="22"/>
        </w:rPr>
      </w:pPr>
    </w:p>
    <w:p w:rsidR="00E96F88" w:rsidRPr="00516480" w:rsidP="00E96F88" w14:paraId="7EB13423" w14:textId="77777777">
      <w:pPr>
        <w:tabs>
          <w:tab w:val="left" w:pos="-179"/>
        </w:tabs>
        <w:ind w:left="2160" w:hanging="2160"/>
        <w:rPr>
          <w:rFonts w:ascii="Arial" w:hAnsi="Arial" w:cs="Arial"/>
          <w:sz w:val="22"/>
          <w:szCs w:val="22"/>
        </w:rPr>
      </w:pPr>
      <w:r w:rsidRPr="00FE6B1F">
        <w:rPr>
          <w:rFonts w:ascii="Arial" w:hAnsi="Arial" w:cs="Arial"/>
          <w:b/>
          <w:bCs/>
          <w:sz w:val="22"/>
          <w:szCs w:val="22"/>
        </w:rPr>
        <w:t>Study Director:</w:t>
      </w:r>
      <w:r w:rsidRPr="00FE6B1F">
        <w:rPr>
          <w:rFonts w:ascii="Arial" w:hAnsi="Arial" w:cs="Arial"/>
          <w:sz w:val="22"/>
          <w:szCs w:val="22"/>
        </w:rPr>
        <w:tab/>
      </w:r>
      <w:r w:rsidRPr="00516480">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9" w:history="1">
        <w:r w:rsidRPr="00516480">
          <w:rPr>
            <w:rStyle w:val="Hyperlink"/>
            <w:rFonts w:ascii="Arial" w:hAnsi="Arial" w:cs="Arial"/>
            <w:sz w:val="22"/>
            <w:szCs w:val="22"/>
          </w:rPr>
          <w:t>bonnie_johnson@fws.gov</w:t>
        </w:r>
      </w:hyperlink>
    </w:p>
    <w:p w:rsidR="00E96F88" w:rsidRPr="00516480" w:rsidP="00E96F88" w14:paraId="6F2A1295" w14:textId="77777777">
      <w:pPr>
        <w:tabs>
          <w:tab w:val="left" w:pos="-179"/>
        </w:tabs>
        <w:rPr>
          <w:rFonts w:ascii="Arial" w:hAnsi="Arial" w:cs="Arial"/>
          <w:sz w:val="22"/>
          <w:szCs w:val="22"/>
        </w:rPr>
      </w:pPr>
    </w:p>
    <w:p w:rsidR="00E96F88" w:rsidRPr="00E96F88" w:rsidP="00E96F88" w14:paraId="3C17BF50"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eastAsiaTheme="minorHAnsi" w:cs="Arial"/>
          <w:b/>
          <w:bCs/>
          <w:color w:val="000000"/>
          <w:sz w:val="22"/>
          <w:szCs w:val="22"/>
        </w:rPr>
      </w:pPr>
      <w:r w:rsidRPr="00E96F88">
        <w:rPr>
          <w:rFonts w:ascii="Arial" w:hAnsi="Arial" w:cs="Arial"/>
          <w:b/>
          <w:bCs/>
          <w:color w:val="000000"/>
          <w:sz w:val="22"/>
          <w:szCs w:val="22"/>
        </w:rPr>
        <w:t xml:space="preserve">Principal Clinical </w:t>
      </w:r>
      <w:r w:rsidRPr="00E96F88">
        <w:rPr>
          <w:rFonts w:ascii="Arial" w:hAnsi="Arial" w:cs="Arial"/>
          <w:b/>
          <w:bCs/>
          <w:color w:val="000000"/>
          <w:sz w:val="22"/>
          <w:szCs w:val="22"/>
        </w:rPr>
        <w:tab/>
      </w:r>
      <w:r w:rsidRPr="00E96F88">
        <w:rPr>
          <w:rFonts w:ascii="Arial" w:hAnsi="Arial" w:cs="Arial"/>
          <w:b/>
          <w:bCs/>
          <w:color w:val="000000"/>
          <w:sz w:val="22"/>
          <w:szCs w:val="22"/>
        </w:rPr>
        <w:tab/>
      </w:r>
      <w:r w:rsidRPr="00E96F88">
        <w:rPr>
          <w:rFonts w:ascii="Arial" w:hAnsi="Arial" w:cs="Arial"/>
          <w:color w:val="000000"/>
          <w:sz w:val="22"/>
          <w:szCs w:val="22"/>
        </w:rPr>
        <w:t>Ms. Paige Maskill, USFWS – AADAP Program</w:t>
      </w:r>
    </w:p>
    <w:p w:rsidR="00E96F88" w:rsidRPr="00E96F88" w:rsidP="00E96F88" w14:paraId="76132A2A"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sidRPr="00E96F88">
        <w:rPr>
          <w:rFonts w:ascii="Arial" w:hAnsi="Arial" w:cs="Arial"/>
          <w:b/>
          <w:bCs/>
          <w:color w:val="000000"/>
          <w:sz w:val="22"/>
          <w:szCs w:val="22"/>
        </w:rPr>
        <w:t>Field Trial Coordinator:</w:t>
      </w:r>
      <w:r w:rsidRPr="00E96F88">
        <w:rPr>
          <w:rFonts w:ascii="Arial" w:hAnsi="Arial" w:cs="Arial"/>
          <w:color w:val="000000"/>
          <w:sz w:val="22"/>
          <w:szCs w:val="22"/>
        </w:rPr>
        <w:tab/>
        <w:t>4</w:t>
      </w:r>
      <w:r w:rsidRPr="00E96F88">
        <w:rPr>
          <w:rFonts w:ascii="Arial" w:hAnsi="Arial" w:cs="Arial"/>
          <w:sz w:val="22"/>
          <w:szCs w:val="22"/>
        </w:rPr>
        <w:t xml:space="preserve">050 Bridger Canyon Road, Bozeman, MT 59715; </w:t>
      </w:r>
    </w:p>
    <w:p w:rsidR="00E96F88" w:rsidRPr="008B4171" w:rsidP="00E96F88" w14:paraId="58457FBF" w14:textId="77777777">
      <w:pPr>
        <w:tabs>
          <w:tab w:val="left" w:pos="-179"/>
        </w:tabs>
        <w:rPr>
          <w:rFonts w:ascii="Arial" w:hAnsi="Arial" w:cs="Arial"/>
          <w:color w:val="000000"/>
          <w:sz w:val="22"/>
          <w:szCs w:val="22"/>
        </w:rPr>
      </w:pPr>
      <w:r w:rsidRPr="00E96F88">
        <w:rPr>
          <w:rFonts w:ascii="Arial" w:hAnsi="Arial" w:cs="Arial"/>
          <w:sz w:val="22"/>
          <w:szCs w:val="22"/>
        </w:rPr>
        <w:tab/>
      </w:r>
      <w:r w:rsidRPr="00E96F88">
        <w:rPr>
          <w:rFonts w:ascii="Arial" w:hAnsi="Arial" w:cs="Arial"/>
          <w:sz w:val="22"/>
          <w:szCs w:val="22"/>
        </w:rPr>
        <w:tab/>
      </w:r>
      <w:r w:rsidRPr="00E96F88">
        <w:rPr>
          <w:rFonts w:ascii="Arial" w:hAnsi="Arial" w:cs="Arial"/>
          <w:sz w:val="22"/>
          <w:szCs w:val="22"/>
        </w:rPr>
        <w:tab/>
      </w:r>
      <w:r w:rsidRPr="00E96F88">
        <w:rPr>
          <w:rFonts w:ascii="Arial" w:hAnsi="Arial" w:cs="Arial"/>
          <w:sz w:val="22"/>
          <w:szCs w:val="22"/>
        </w:rPr>
        <w:tab/>
        <w:t xml:space="preserve">Phone: 406-994-9911; Email: </w:t>
      </w:r>
      <w:hyperlink r:id="rId10" w:history="1">
        <w:r w:rsidRPr="00E96F88">
          <w:rPr>
            <w:rStyle w:val="Hyperlink"/>
            <w:rFonts w:ascii="Arial" w:hAnsi="Arial" w:cs="Arial"/>
            <w:sz w:val="22"/>
            <w:szCs w:val="22"/>
          </w:rPr>
          <w:t>paige_maskill@fws.gov</w:t>
        </w:r>
      </w:hyperlink>
    </w:p>
    <w:p w:rsidR="00934C4A" w:rsidRPr="00FE6B1F" w:rsidP="00E96F88" w14:paraId="7D42B134" w14:textId="77777777">
      <w:pPr>
        <w:widowControl/>
        <w:tabs>
          <w:tab w:val="left" w:pos="489"/>
          <w:tab w:val="left" w:pos="964"/>
          <w:tab w:val="left" w:pos="1209"/>
          <w:tab w:val="left" w:pos="1980"/>
          <w:tab w:val="left" w:pos="3060"/>
        </w:tabs>
        <w:ind w:left="1980" w:hanging="1980"/>
        <w:rPr>
          <w:rFonts w:ascii="Arial" w:hAnsi="Arial" w:cs="Arial"/>
          <w:sz w:val="22"/>
          <w:szCs w:val="22"/>
        </w:rPr>
      </w:pPr>
    </w:p>
    <w:p w:rsidR="00934C4A" w:rsidRPr="00FE6B1F" w14:paraId="02950A89" w14:textId="77777777">
      <w:pPr>
        <w:widowControl/>
        <w:tabs>
          <w:tab w:val="left" w:pos="489"/>
          <w:tab w:val="left" w:pos="964"/>
          <w:tab w:val="left" w:pos="1209"/>
          <w:tab w:val="left" w:pos="1980"/>
          <w:tab w:val="left" w:pos="2790"/>
        </w:tabs>
        <w:rPr>
          <w:rFonts w:ascii="Arial" w:hAnsi="Arial" w:cs="Arial"/>
          <w:sz w:val="22"/>
          <w:szCs w:val="22"/>
        </w:rPr>
      </w:pPr>
      <w:r w:rsidRPr="00FE6B1F">
        <w:rPr>
          <w:rFonts w:ascii="Arial" w:hAnsi="Arial" w:cs="Arial"/>
          <w:b/>
          <w:bCs/>
          <w:sz w:val="22"/>
          <w:szCs w:val="22"/>
        </w:rPr>
        <w:t>Study Monitors</w:t>
      </w:r>
      <w:r w:rsidRPr="00FE6B1F">
        <w:rPr>
          <w:rFonts w:ascii="Arial" w:hAnsi="Arial" w:cs="Arial"/>
          <w:sz w:val="22"/>
          <w:szCs w:val="22"/>
        </w:rPr>
        <w:t>:  See Appendix II for names and addresses.</w:t>
      </w:r>
    </w:p>
    <w:p w:rsidR="00934C4A" w:rsidRPr="00FE6B1F" w14:paraId="2AC1D9F3" w14:textId="77777777">
      <w:pPr>
        <w:widowControl/>
        <w:tabs>
          <w:tab w:val="left" w:pos="489"/>
          <w:tab w:val="left" w:pos="964"/>
          <w:tab w:val="left" w:pos="1209"/>
          <w:tab w:val="left" w:pos="1980"/>
          <w:tab w:val="left" w:pos="2790"/>
        </w:tabs>
        <w:rPr>
          <w:rFonts w:ascii="Arial" w:hAnsi="Arial" w:cs="Arial"/>
          <w:sz w:val="22"/>
          <w:szCs w:val="22"/>
        </w:rPr>
      </w:pPr>
    </w:p>
    <w:p w:rsidR="00934C4A" w:rsidRPr="00FE6B1F" w14:paraId="69D31140" w14:textId="77777777">
      <w:pPr>
        <w:widowControl/>
        <w:tabs>
          <w:tab w:val="left" w:pos="489"/>
          <w:tab w:val="left" w:pos="964"/>
          <w:tab w:val="left" w:pos="1209"/>
          <w:tab w:val="left" w:pos="1980"/>
          <w:tab w:val="left" w:pos="2790"/>
        </w:tabs>
        <w:rPr>
          <w:rFonts w:ascii="Arial" w:hAnsi="Arial" w:cs="Arial"/>
          <w:sz w:val="22"/>
          <w:szCs w:val="22"/>
        </w:rPr>
      </w:pPr>
    </w:p>
    <w:p w:rsidR="00934C4A" w:rsidRPr="00C26C53" w14:paraId="6149AA27" w14:textId="77777777">
      <w:pPr>
        <w:pStyle w:val="Level1"/>
        <w:widowControl/>
        <w:numPr>
          <w:ilvl w:val="0"/>
          <w:numId w:val="1"/>
        </w:numPr>
        <w:tabs>
          <w:tab w:val="num"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b/>
          <w:sz w:val="22"/>
          <w:szCs w:val="22"/>
        </w:rPr>
      </w:pPr>
      <w:r w:rsidRPr="00C26C53">
        <w:rPr>
          <w:rFonts w:ascii="Arial" w:hAnsi="Arial" w:cs="Arial"/>
          <w:b/>
          <w:sz w:val="22"/>
          <w:szCs w:val="22"/>
        </w:rPr>
        <w:t>INVESTIGATORS/FACILITIES:</w:t>
      </w:r>
      <w:r>
        <w:rPr>
          <w:rFonts w:ascii="Arial" w:hAnsi="Arial" w:cs="Arial"/>
          <w:b/>
          <w:sz w:val="22"/>
          <w:szCs w:val="22"/>
        </w:rPr>
        <w:fldChar w:fldCharType="begin"/>
      </w:r>
      <w:r w:rsidRPr="00C26C53" w:rsidR="00BC4A2E">
        <w:rPr>
          <w:rFonts w:ascii="Arial" w:hAnsi="Arial" w:cs="Arial"/>
          <w:b/>
          <w:sz w:val="22"/>
          <w:szCs w:val="22"/>
        </w:rPr>
        <w:instrText xml:space="preserve"> TC "</w:instrText>
      </w:r>
      <w:bookmarkStart w:id="2" w:name="_Toc91666588"/>
      <w:r w:rsidRPr="00C26C53" w:rsidR="00BC4A2E">
        <w:rPr>
          <w:rFonts w:ascii="Arial" w:hAnsi="Arial" w:cs="Arial"/>
          <w:b/>
          <w:sz w:val="22"/>
          <w:szCs w:val="22"/>
        </w:rPr>
        <w:instrText>III. INVESTIGATORS/FACILITIES:</w:instrText>
      </w:r>
      <w:bookmarkEnd w:id="2"/>
      <w:r w:rsidRPr="00C26C53" w:rsidR="00BC4A2E">
        <w:rPr>
          <w:rFonts w:ascii="Arial" w:hAnsi="Arial" w:cs="Arial"/>
          <w:b/>
          <w:sz w:val="22"/>
          <w:szCs w:val="22"/>
        </w:rPr>
        <w:instrText xml:space="preserve">" \f C \l "1" </w:instrText>
      </w:r>
      <w:r>
        <w:rPr>
          <w:rFonts w:ascii="Arial" w:hAnsi="Arial" w:cs="Arial"/>
          <w:b/>
          <w:sz w:val="22"/>
          <w:szCs w:val="22"/>
        </w:rPr>
        <w:fldChar w:fldCharType="end"/>
      </w:r>
    </w:p>
    <w:p w:rsidR="00934C4A" w:rsidRPr="00FE6B1F" w14:paraId="62117534"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52CA4054"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sz w:val="22"/>
          <w:szCs w:val="22"/>
        </w:rPr>
        <w:t>See Appendix IIIa for names and addresses.</w:t>
      </w:r>
    </w:p>
    <w:p w:rsidR="00934C4A" w:rsidRPr="00FE6B1F" w14:paraId="3412BAB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b/>
          <w:bCs/>
          <w:sz w:val="22"/>
          <w:szCs w:val="22"/>
        </w:rPr>
        <w:t>IV.</w:t>
      </w:r>
      <w:r w:rsidRPr="00FE6B1F">
        <w:rPr>
          <w:rFonts w:ascii="Arial" w:hAnsi="Arial" w:cs="Arial"/>
          <w:b/>
          <w:bCs/>
          <w:sz w:val="22"/>
          <w:szCs w:val="22"/>
        </w:rPr>
        <w:tab/>
        <w:t>PROPOSED STARTING AND COMPLETION DATES:</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3" w:name="_Toc91666589"/>
      <w:r w:rsidRPr="00FE6B1F" w:rsidR="00BC4A2E">
        <w:rPr>
          <w:rFonts w:ascii="Arial" w:hAnsi="Arial" w:cs="Arial"/>
          <w:b/>
          <w:bCs/>
          <w:sz w:val="22"/>
          <w:szCs w:val="22"/>
        </w:rPr>
        <w:instrText>IV.</w:instrText>
      </w:r>
      <w:r w:rsidRPr="00FE6B1F" w:rsidR="00BC4A2E">
        <w:rPr>
          <w:rFonts w:ascii="Arial" w:hAnsi="Arial" w:cs="Arial"/>
          <w:b/>
          <w:bCs/>
          <w:sz w:val="22"/>
          <w:szCs w:val="22"/>
        </w:rPr>
        <w:tab/>
        <w:instrText>PROPOSED STARTING AND COMPLETION DATES:</w:instrText>
      </w:r>
      <w:bookmarkEnd w:id="3"/>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4D9112E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rsidP="00E96F88" w14:paraId="518E483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r w:rsidRPr="00FE6B1F">
        <w:rPr>
          <w:rFonts w:ascii="Arial" w:hAnsi="Arial" w:cs="Arial"/>
          <w:sz w:val="22"/>
          <w:szCs w:val="22"/>
        </w:rPr>
        <w:t>Reauthorization Starting Date:</w:t>
      </w:r>
      <w:r w:rsidRPr="00FE6B1F">
        <w:rPr>
          <w:rFonts w:ascii="Arial" w:hAnsi="Arial" w:cs="Arial"/>
          <w:sz w:val="22"/>
          <w:szCs w:val="22"/>
        </w:rPr>
        <w:tab/>
      </w:r>
      <w:r w:rsidRPr="00FE6B1F">
        <w:rPr>
          <w:rFonts w:ascii="Arial" w:hAnsi="Arial" w:cs="Arial"/>
          <w:sz w:val="22"/>
          <w:szCs w:val="22"/>
        </w:rPr>
        <w:tab/>
        <w:t>April 1, 2008</w:t>
      </w:r>
    </w:p>
    <w:p w:rsidR="00934C4A" w:rsidRPr="00FE6B1F" w:rsidP="00E96F88" w14:paraId="5A76015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p>
    <w:p w:rsidR="00934C4A" w:rsidRPr="00FE6B1F" w:rsidP="00E96F88" w14:paraId="7C1EFEE9"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r w:rsidRPr="00FE6B1F">
        <w:rPr>
          <w:rFonts w:ascii="Arial" w:hAnsi="Arial" w:cs="Arial"/>
          <w:sz w:val="22"/>
          <w:szCs w:val="22"/>
        </w:rPr>
        <w:t>Reauthorization Expiration Date:</w:t>
      </w:r>
      <w:r w:rsidRPr="00FE6B1F">
        <w:rPr>
          <w:rFonts w:ascii="Arial" w:hAnsi="Arial" w:cs="Arial"/>
          <w:sz w:val="22"/>
          <w:szCs w:val="22"/>
        </w:rPr>
        <w:tab/>
      </w:r>
      <w:r w:rsidR="00F93403">
        <w:rPr>
          <w:rFonts w:ascii="Arial" w:hAnsi="Arial" w:cs="Arial"/>
          <w:sz w:val="22"/>
          <w:szCs w:val="22"/>
        </w:rPr>
        <w:t>December</w:t>
      </w:r>
      <w:r w:rsidRPr="00FE6B1F">
        <w:rPr>
          <w:rFonts w:ascii="Arial" w:hAnsi="Arial" w:cs="Arial"/>
          <w:sz w:val="22"/>
          <w:szCs w:val="22"/>
        </w:rPr>
        <w:t xml:space="preserve"> 31, 20</w:t>
      </w:r>
      <w:r w:rsidR="00F93403">
        <w:rPr>
          <w:rFonts w:ascii="Arial" w:hAnsi="Arial" w:cs="Arial"/>
          <w:sz w:val="22"/>
          <w:szCs w:val="22"/>
        </w:rPr>
        <w:t>26</w:t>
      </w:r>
    </w:p>
    <w:p w:rsidR="00934C4A" w:rsidRPr="00FE6B1F" w14:paraId="4C261E5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E96F88" w14:paraId="6D66C67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E96F88" w:rsidRPr="00FE6B1F" w14:paraId="1AD7F143"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sectPr w:rsidSect="00F64EA6">
          <w:headerReference w:type="default" r:id="rId11"/>
          <w:footerReference w:type="default" r:id="rId12"/>
          <w:type w:val="continuous"/>
          <w:pgSz w:w="12240" w:h="15840"/>
          <w:pgMar w:top="1440" w:right="1440" w:bottom="1440" w:left="1440" w:header="720" w:footer="720" w:gutter="0"/>
          <w:pgNumType w:start="1"/>
          <w:cols w:space="720"/>
          <w:noEndnote/>
          <w:docGrid w:linePitch="326"/>
        </w:sectPr>
      </w:pPr>
    </w:p>
    <w:p w:rsidR="00934C4A" w:rsidRPr="00FE6B1F" w14:paraId="694F55E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b/>
          <w:bCs/>
          <w:sz w:val="22"/>
          <w:szCs w:val="22"/>
        </w:rPr>
        <w:t>V. BACKGROUND/PURPOSE:</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4" w:name="_Toc91666590"/>
      <w:r w:rsidRPr="00FE6B1F" w:rsidR="00BC4A2E">
        <w:rPr>
          <w:rFonts w:ascii="Arial" w:hAnsi="Arial" w:cs="Arial"/>
          <w:b/>
          <w:bCs/>
          <w:sz w:val="22"/>
          <w:szCs w:val="22"/>
        </w:rPr>
        <w:instrText>V. BACKGROUND/PURPOSE:</w:instrText>
      </w:r>
      <w:bookmarkEnd w:id="4"/>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239F7276"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E96F88" w14:paraId="36F6CFCA"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 for Fish</w:t>
      </w:r>
      <w:r w:rsidRPr="00E96F88">
        <w:rPr>
          <w:rFonts w:ascii="Arial" w:hAnsi="Arial" w:cs="Arial"/>
          <w:color w:val="000000"/>
          <w:sz w:val="22"/>
          <w:szCs w:val="22"/>
        </w:rPr>
        <w:t xml:space="preserve"> </w:t>
      </w:r>
      <w:r w:rsidRPr="00D92BA1">
        <w:rPr>
          <w:rFonts w:ascii="Arial" w:hAnsi="Arial" w:cs="Arial"/>
          <w:color w:val="000000"/>
          <w:sz w:val="22"/>
          <w:szCs w:val="22"/>
        </w:rPr>
        <w:t xml:space="preserve">is currently </w:t>
      </w:r>
      <w:r w:rsidRPr="0010537B">
        <w:rPr>
          <w:rFonts w:ascii="Arial" w:hAnsi="Arial" w:cs="Arial"/>
          <w:color w:val="000000"/>
          <w:sz w:val="22"/>
          <w:szCs w:val="22"/>
          <w:u w:val="single"/>
        </w:rPr>
        <w:t>approved</w:t>
      </w:r>
      <w:r>
        <w:rPr>
          <w:rFonts w:ascii="Arial" w:hAnsi="Arial" w:cs="Arial"/>
          <w:color w:val="000000"/>
          <w:sz w:val="22"/>
          <w:szCs w:val="22"/>
        </w:rPr>
        <w:t xml:space="preserve"> in the United States for </w:t>
      </w:r>
      <w:r w:rsidRPr="00E96F88">
        <w:rPr>
          <w:rFonts w:ascii="Arial" w:hAnsi="Arial" w:cs="Arial"/>
          <w:bCs/>
          <w:color w:val="000000"/>
          <w:sz w:val="22"/>
          <w:szCs w:val="22"/>
        </w:rPr>
        <w:t xml:space="preserve">treatment of ulcer disease, furunculosis, bacterial hemorrhagic septicemia, or pseudomonas disease in salmonids; treatment of bacterial </w:t>
      </w:r>
      <w:r w:rsidRPr="00E96F88">
        <w:rPr>
          <w:rFonts w:ascii="Arial" w:hAnsi="Arial" w:cs="Arial"/>
          <w:bCs/>
          <w:color w:val="000000"/>
          <w:sz w:val="22"/>
          <w:szCs w:val="22"/>
        </w:rPr>
        <w:t>hemorrahagic</w:t>
      </w:r>
      <w:r w:rsidRPr="00E96F88">
        <w:rPr>
          <w:rFonts w:ascii="Arial" w:hAnsi="Arial" w:cs="Arial"/>
          <w:bCs/>
          <w:color w:val="000000"/>
          <w:sz w:val="22"/>
          <w:szCs w:val="22"/>
        </w:rPr>
        <w:t xml:space="preserve"> septicemia or pseudomonas disease in catfish; treatment of </w:t>
      </w:r>
      <w:r w:rsidRPr="00E96F88">
        <w:rPr>
          <w:rFonts w:ascii="Arial" w:hAnsi="Arial" w:cs="Arial"/>
          <w:bCs/>
          <w:color w:val="000000"/>
          <w:sz w:val="22"/>
          <w:szCs w:val="22"/>
        </w:rPr>
        <w:t>gaffkemia</w:t>
      </w:r>
      <w:r w:rsidRPr="00E96F88">
        <w:rPr>
          <w:rFonts w:ascii="Arial" w:hAnsi="Arial" w:cs="Arial"/>
          <w:bCs/>
          <w:color w:val="000000"/>
          <w:sz w:val="22"/>
          <w:szCs w:val="22"/>
        </w:rPr>
        <w:t xml:space="preserve"> in lobster; treatment of </w:t>
      </w:r>
      <w:r w:rsidRPr="00E96F88">
        <w:rPr>
          <w:rFonts w:ascii="Arial" w:hAnsi="Arial" w:cs="Arial"/>
          <w:bCs/>
          <w:color w:val="000000"/>
          <w:sz w:val="22"/>
          <w:szCs w:val="22"/>
        </w:rPr>
        <w:t>coldwater</w:t>
      </w:r>
      <w:r w:rsidRPr="00E96F88">
        <w:rPr>
          <w:rFonts w:ascii="Arial" w:hAnsi="Arial" w:cs="Arial"/>
          <w:bCs/>
          <w:color w:val="000000"/>
          <w:sz w:val="22"/>
          <w:szCs w:val="22"/>
        </w:rPr>
        <w:t xml:space="preserve"> disease in freshwater-reared salmonids; treatment of </w:t>
      </w:r>
      <w:r w:rsidRPr="00E96F88">
        <w:rPr>
          <w:rFonts w:ascii="Arial" w:hAnsi="Arial" w:cs="Arial"/>
          <w:bCs/>
          <w:color w:val="000000"/>
          <w:sz w:val="22"/>
          <w:szCs w:val="22"/>
        </w:rPr>
        <w:t>columnaris</w:t>
      </w:r>
      <w:r w:rsidRPr="00E96F88">
        <w:rPr>
          <w:rFonts w:ascii="Arial" w:hAnsi="Arial" w:cs="Arial"/>
          <w:bCs/>
          <w:color w:val="000000"/>
          <w:sz w:val="22"/>
          <w:szCs w:val="22"/>
        </w:rPr>
        <w:t xml:space="preserve"> disease in freshwater-reared </w:t>
      </w:r>
      <w:r w:rsidRPr="00E96F88">
        <w:rPr>
          <w:rFonts w:ascii="Arial" w:hAnsi="Arial" w:cs="Arial"/>
          <w:bCs/>
          <w:i/>
          <w:color w:val="000000"/>
          <w:sz w:val="22"/>
          <w:szCs w:val="22"/>
        </w:rPr>
        <w:t>Oncorhynchus mykiss</w:t>
      </w:r>
      <w:r w:rsidRPr="00E96F88">
        <w:rPr>
          <w:rFonts w:ascii="Arial" w:hAnsi="Arial" w:cs="Arial"/>
          <w:bCs/>
          <w:color w:val="000000"/>
          <w:sz w:val="22"/>
          <w:szCs w:val="22"/>
        </w:rPr>
        <w:t>; marking Pacific salmon; and marking freshwater-reared salmonids weighing up to 55 grams (NADA 038-439)</w:t>
      </w:r>
      <w:r>
        <w:rPr>
          <w:rFonts w:ascii="Arial" w:hAnsi="Arial" w:cs="Arial"/>
          <w:bCs/>
          <w:color w:val="000000"/>
          <w:sz w:val="22"/>
          <w:szCs w:val="22"/>
        </w:rPr>
        <w:t xml:space="preserve">. </w:t>
      </w:r>
      <w:r>
        <w:rPr>
          <w:rFonts w:ascii="Arial" w:hAnsi="Arial" w:cs="Arial"/>
          <w:sz w:val="22"/>
          <w:szCs w:val="22"/>
        </w:rPr>
        <w:t>If your treatment is for an approved use then the INAD will not be used.</w:t>
      </w:r>
    </w:p>
    <w:p w:rsidR="00E96F88" w14:paraId="358E57B1"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30C6FCF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sz w:val="22"/>
          <w:szCs w:val="22"/>
        </w:rPr>
        <w:t xml:space="preserve">In addition to the use patterns listed on the current label, Oxytetracycline historically has often been the drug of choice when diagnostic evidence shows salmonids to have enteric </w:t>
      </w:r>
      <w:r w:rsidRPr="00FE6B1F">
        <w:rPr>
          <w:rFonts w:ascii="Arial" w:hAnsi="Arial" w:cs="Arial"/>
          <w:sz w:val="22"/>
          <w:szCs w:val="22"/>
        </w:rPr>
        <w:t>redmouth</w:t>
      </w:r>
      <w:r w:rsidRPr="00FE6B1F">
        <w:rPr>
          <w:rFonts w:ascii="Arial" w:hAnsi="Arial" w:cs="Arial"/>
          <w:sz w:val="22"/>
          <w:szCs w:val="22"/>
        </w:rPr>
        <w:t xml:space="preserve"> (ERM) caused by </w:t>
      </w:r>
      <w:r w:rsidRPr="00FE6B1F">
        <w:rPr>
          <w:rFonts w:ascii="Arial" w:hAnsi="Arial" w:cs="Arial"/>
          <w:i/>
          <w:iCs/>
          <w:sz w:val="22"/>
          <w:szCs w:val="22"/>
        </w:rPr>
        <w:t xml:space="preserve">Yersinia </w:t>
      </w:r>
      <w:r w:rsidRPr="00FE6B1F">
        <w:rPr>
          <w:rFonts w:ascii="Arial" w:hAnsi="Arial" w:cs="Arial"/>
          <w:i/>
          <w:iCs/>
          <w:sz w:val="22"/>
          <w:szCs w:val="22"/>
        </w:rPr>
        <w:t>ruckeri</w:t>
      </w:r>
      <w:r w:rsidRPr="00FE6B1F">
        <w:rPr>
          <w:rFonts w:ascii="Arial" w:hAnsi="Arial" w:cs="Arial"/>
          <w:sz w:val="22"/>
          <w:szCs w:val="22"/>
        </w:rPr>
        <w:t xml:space="preserve">; </w:t>
      </w:r>
      <w:r w:rsidRPr="00FE6B1F">
        <w:rPr>
          <w:rFonts w:ascii="Arial" w:hAnsi="Arial" w:cs="Arial"/>
          <w:sz w:val="22"/>
          <w:szCs w:val="22"/>
        </w:rPr>
        <w:t>fl</w:t>
      </w:r>
      <w:r w:rsidR="00CD71E6">
        <w:rPr>
          <w:rFonts w:ascii="Arial" w:hAnsi="Arial" w:cs="Arial"/>
          <w:sz w:val="22"/>
          <w:szCs w:val="22"/>
        </w:rPr>
        <w:t>avo</w:t>
      </w:r>
      <w:r w:rsidRPr="00FE6B1F">
        <w:rPr>
          <w:rFonts w:ascii="Arial" w:hAnsi="Arial" w:cs="Arial"/>
          <w:sz w:val="22"/>
          <w:szCs w:val="22"/>
        </w:rPr>
        <w:t>bacteriosis</w:t>
      </w:r>
      <w:r w:rsidRPr="00FE6B1F">
        <w:rPr>
          <w:rFonts w:ascii="Arial" w:hAnsi="Arial" w:cs="Arial"/>
          <w:sz w:val="22"/>
          <w:szCs w:val="22"/>
        </w:rPr>
        <w:t xml:space="preserve"> caused by </w:t>
      </w:r>
      <w:r w:rsidRPr="00FE6B1F">
        <w:rPr>
          <w:rFonts w:ascii="Arial" w:hAnsi="Arial" w:cs="Arial"/>
          <w:i/>
          <w:iCs/>
          <w:sz w:val="22"/>
          <w:szCs w:val="22"/>
        </w:rPr>
        <w:t>Fl</w:t>
      </w:r>
      <w:r w:rsidR="00CD71E6">
        <w:rPr>
          <w:rFonts w:ascii="Arial" w:hAnsi="Arial" w:cs="Arial"/>
          <w:i/>
          <w:iCs/>
          <w:sz w:val="22"/>
          <w:szCs w:val="22"/>
        </w:rPr>
        <w:t>avo</w:t>
      </w:r>
      <w:r w:rsidRPr="00FE6B1F">
        <w:rPr>
          <w:rFonts w:ascii="Arial" w:hAnsi="Arial" w:cs="Arial"/>
          <w:i/>
          <w:iCs/>
          <w:sz w:val="22"/>
          <w:szCs w:val="22"/>
        </w:rPr>
        <w:t>bacter</w:t>
      </w:r>
      <w:r w:rsidRPr="00FE6B1F">
        <w:rPr>
          <w:rFonts w:ascii="Arial" w:hAnsi="Arial" w:cs="Arial"/>
          <w:i/>
          <w:iCs/>
          <w:sz w:val="22"/>
          <w:szCs w:val="22"/>
        </w:rPr>
        <w:t xml:space="preserve"> </w:t>
      </w:r>
      <w:r w:rsidRPr="00FE6B1F">
        <w:rPr>
          <w:rFonts w:ascii="Arial" w:hAnsi="Arial" w:cs="Arial"/>
          <w:i/>
          <w:iCs/>
          <w:sz w:val="22"/>
          <w:szCs w:val="22"/>
        </w:rPr>
        <w:t>columnaris</w:t>
      </w:r>
      <w:r w:rsidRPr="00FE6B1F">
        <w:rPr>
          <w:rFonts w:ascii="Arial" w:hAnsi="Arial" w:cs="Arial"/>
          <w:i/>
          <w:iCs/>
          <w:sz w:val="22"/>
          <w:szCs w:val="22"/>
        </w:rPr>
        <w:t xml:space="preserve">, </w:t>
      </w:r>
      <w:r w:rsidRPr="00FE6B1F">
        <w:rPr>
          <w:rFonts w:ascii="Arial" w:hAnsi="Arial" w:cs="Arial"/>
          <w:i/>
          <w:iCs/>
          <w:sz w:val="22"/>
          <w:szCs w:val="22"/>
        </w:rPr>
        <w:t>Fl</w:t>
      </w:r>
      <w:r w:rsidR="00BD65DD">
        <w:rPr>
          <w:rFonts w:ascii="Arial" w:hAnsi="Arial" w:cs="Arial"/>
          <w:i/>
          <w:iCs/>
          <w:sz w:val="22"/>
          <w:szCs w:val="22"/>
        </w:rPr>
        <w:t>avo</w:t>
      </w:r>
      <w:r w:rsidRPr="00FE6B1F">
        <w:rPr>
          <w:rFonts w:ascii="Arial" w:hAnsi="Arial" w:cs="Arial"/>
          <w:i/>
          <w:iCs/>
          <w:sz w:val="22"/>
          <w:szCs w:val="22"/>
        </w:rPr>
        <w:t>bacter</w:t>
      </w:r>
      <w:r w:rsidRPr="00FE6B1F">
        <w:rPr>
          <w:rFonts w:ascii="Arial" w:hAnsi="Arial" w:cs="Arial"/>
          <w:i/>
          <w:iCs/>
          <w:sz w:val="22"/>
          <w:szCs w:val="22"/>
        </w:rPr>
        <w:t xml:space="preserve"> </w:t>
      </w:r>
      <w:r w:rsidRPr="00FE6B1F">
        <w:rPr>
          <w:rFonts w:ascii="Arial" w:hAnsi="Arial" w:cs="Arial"/>
          <w:i/>
          <w:iCs/>
          <w:sz w:val="22"/>
          <w:szCs w:val="22"/>
        </w:rPr>
        <w:t>psychrophilus</w:t>
      </w:r>
      <w:r w:rsidRPr="00FE6B1F">
        <w:rPr>
          <w:rFonts w:ascii="Arial" w:hAnsi="Arial" w:cs="Arial"/>
          <w:sz w:val="22"/>
          <w:szCs w:val="22"/>
        </w:rPr>
        <w:t xml:space="preserve">, or closely related yellow pigmented gliding bacteria as described in U. S. Food and Drug Administration Public Master File #5456; or, vibriosis caused by </w:t>
      </w:r>
      <w:r w:rsidRPr="00FE6B1F">
        <w:rPr>
          <w:rFonts w:ascii="Arial" w:hAnsi="Arial" w:cs="Arial"/>
          <w:i/>
          <w:iCs/>
          <w:sz w:val="22"/>
          <w:szCs w:val="22"/>
        </w:rPr>
        <w:t xml:space="preserve">Vibrio </w:t>
      </w:r>
      <w:r w:rsidRPr="00FE6B1F">
        <w:rPr>
          <w:rFonts w:ascii="Arial" w:hAnsi="Arial" w:cs="Arial"/>
          <w:i/>
          <w:iCs/>
          <w:sz w:val="22"/>
          <w:szCs w:val="22"/>
        </w:rPr>
        <w:t>anguillarum</w:t>
      </w:r>
      <w:r w:rsidRPr="00FE6B1F">
        <w:rPr>
          <w:rFonts w:ascii="Arial" w:hAnsi="Arial" w:cs="Arial"/>
          <w:i/>
          <w:iCs/>
          <w:sz w:val="22"/>
          <w:szCs w:val="22"/>
        </w:rPr>
        <w:t xml:space="preserve">, Vibrio </w:t>
      </w:r>
      <w:r w:rsidRPr="00FE6B1F">
        <w:rPr>
          <w:rFonts w:ascii="Arial" w:hAnsi="Arial" w:cs="Arial"/>
          <w:i/>
          <w:iCs/>
          <w:sz w:val="22"/>
          <w:szCs w:val="22"/>
        </w:rPr>
        <w:t>ordalli</w:t>
      </w:r>
      <w:r w:rsidRPr="00FE6B1F">
        <w:rPr>
          <w:rFonts w:ascii="Arial" w:hAnsi="Arial" w:cs="Arial"/>
          <w:sz w:val="22"/>
          <w:szCs w:val="22"/>
        </w:rPr>
        <w:t xml:space="preserve"> or other closely related bacteria. Oxytetracycline also has been useful for the control of bacterial hemorrhagic septicemia caused by </w:t>
      </w:r>
      <w:r w:rsidRPr="00FE6B1F">
        <w:rPr>
          <w:rFonts w:ascii="Arial" w:hAnsi="Arial" w:cs="Arial"/>
          <w:i/>
          <w:iCs/>
          <w:sz w:val="22"/>
          <w:szCs w:val="22"/>
        </w:rPr>
        <w:t xml:space="preserve">Aeromonas </w:t>
      </w:r>
      <w:r w:rsidRPr="00FE6B1F">
        <w:rPr>
          <w:rFonts w:ascii="Arial" w:hAnsi="Arial" w:cs="Arial"/>
          <w:i/>
          <w:iCs/>
          <w:sz w:val="22"/>
          <w:szCs w:val="22"/>
        </w:rPr>
        <w:t>hydrophila</w:t>
      </w:r>
      <w:r w:rsidRPr="00FE6B1F">
        <w:rPr>
          <w:rFonts w:ascii="Arial" w:hAnsi="Arial" w:cs="Arial"/>
          <w:sz w:val="22"/>
          <w:szCs w:val="22"/>
        </w:rPr>
        <w:t xml:space="preserve"> and other closely related bacteria, pseudomonas disease caused by </w:t>
      </w:r>
      <w:r w:rsidRPr="00FE6B1F">
        <w:rPr>
          <w:rFonts w:ascii="Arial" w:hAnsi="Arial" w:cs="Arial"/>
          <w:i/>
          <w:iCs/>
          <w:sz w:val="22"/>
          <w:szCs w:val="22"/>
        </w:rPr>
        <w:t>Pseudomonas</w:t>
      </w:r>
      <w:r w:rsidRPr="00FE6B1F">
        <w:rPr>
          <w:rFonts w:ascii="Arial" w:hAnsi="Arial" w:cs="Arial"/>
          <w:sz w:val="22"/>
          <w:szCs w:val="22"/>
        </w:rPr>
        <w:t xml:space="preserve"> sp., or </w:t>
      </w:r>
      <w:r w:rsidRPr="00FE6B1F">
        <w:rPr>
          <w:rFonts w:ascii="Arial" w:hAnsi="Arial" w:cs="Arial"/>
          <w:sz w:val="22"/>
          <w:szCs w:val="22"/>
        </w:rPr>
        <w:t>fl</w:t>
      </w:r>
      <w:r w:rsidR="00BD65DD">
        <w:rPr>
          <w:rFonts w:ascii="Arial" w:hAnsi="Arial" w:cs="Arial"/>
          <w:sz w:val="22"/>
          <w:szCs w:val="22"/>
        </w:rPr>
        <w:t>avo</w:t>
      </w:r>
      <w:r w:rsidRPr="00FE6B1F">
        <w:rPr>
          <w:rFonts w:ascii="Arial" w:hAnsi="Arial" w:cs="Arial"/>
          <w:sz w:val="22"/>
          <w:szCs w:val="22"/>
        </w:rPr>
        <w:t>bacteriosis</w:t>
      </w:r>
      <w:r w:rsidRPr="00FE6B1F">
        <w:rPr>
          <w:rFonts w:ascii="Arial" w:hAnsi="Arial" w:cs="Arial"/>
          <w:sz w:val="22"/>
          <w:szCs w:val="22"/>
        </w:rPr>
        <w:t xml:space="preserve"> in several other families of fishes including sturgeons, pikes, sunfishes (bass), and perches.</w:t>
      </w:r>
    </w:p>
    <w:p w:rsidR="00934C4A" w:rsidRPr="00FE6B1F" w14:paraId="5CE262A5"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73EF3D83"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sz w:val="22"/>
          <w:szCs w:val="22"/>
        </w:rPr>
        <w:t xml:space="preserve">In recent years, studies have shown evidence that Oxytetracycline may be effective in controlling bacterial kidney disease (BKD) caused by </w:t>
      </w:r>
      <w:r w:rsidRPr="00FE6B1F">
        <w:rPr>
          <w:rFonts w:ascii="Arial" w:hAnsi="Arial" w:cs="Arial"/>
          <w:i/>
          <w:iCs/>
          <w:sz w:val="22"/>
          <w:szCs w:val="22"/>
        </w:rPr>
        <w:t>Renibacterium</w:t>
      </w:r>
      <w:r w:rsidRPr="00FE6B1F">
        <w:rPr>
          <w:rFonts w:ascii="Arial" w:hAnsi="Arial" w:cs="Arial"/>
          <w:i/>
          <w:iCs/>
          <w:sz w:val="22"/>
          <w:szCs w:val="22"/>
        </w:rPr>
        <w:t xml:space="preserve"> </w:t>
      </w:r>
      <w:r w:rsidRPr="00FE6B1F">
        <w:rPr>
          <w:rFonts w:ascii="Arial" w:hAnsi="Arial" w:cs="Arial"/>
          <w:i/>
          <w:iCs/>
          <w:sz w:val="22"/>
          <w:szCs w:val="22"/>
        </w:rPr>
        <w:t>salmoninarum</w:t>
      </w:r>
      <w:r w:rsidRPr="00FE6B1F">
        <w:rPr>
          <w:rFonts w:ascii="Arial" w:hAnsi="Arial" w:cs="Arial"/>
          <w:sz w:val="22"/>
          <w:szCs w:val="22"/>
        </w:rPr>
        <w:t xml:space="preserve"> (John </w:t>
      </w:r>
      <w:r w:rsidRPr="00FE6B1F">
        <w:rPr>
          <w:rFonts w:ascii="Arial" w:hAnsi="Arial" w:cs="Arial"/>
          <w:sz w:val="22"/>
          <w:szCs w:val="22"/>
        </w:rPr>
        <w:t>Cvitanich</w:t>
      </w:r>
      <w:r w:rsidRPr="00FE6B1F">
        <w:rPr>
          <w:rFonts w:ascii="Arial" w:hAnsi="Arial" w:cs="Arial"/>
          <w:sz w:val="22"/>
          <w:szCs w:val="22"/>
        </w:rPr>
        <w:t>, 1995 personal communication). Additional clinical field trials are needed to follow up on this lead.</w:t>
      </w:r>
    </w:p>
    <w:p w:rsidR="00934C4A" w:rsidRPr="00FE6B1F" w14:paraId="3C17C82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776703F1"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sz w:val="22"/>
          <w:szCs w:val="22"/>
        </w:rPr>
        <w:t xml:space="preserve">Integrated fish health management practices usually prevent the occurrence of these diseases.  However, adverse environmental conditions, physiological changes related to </w:t>
      </w:r>
      <w:r w:rsidRPr="00FE6B1F">
        <w:rPr>
          <w:rFonts w:ascii="Arial" w:hAnsi="Arial" w:cs="Arial"/>
          <w:sz w:val="22"/>
          <w:szCs w:val="22"/>
        </w:rPr>
        <w:t>smoltification</w:t>
      </w:r>
      <w:r w:rsidRPr="00FE6B1F">
        <w:rPr>
          <w:rFonts w:ascii="Arial" w:hAnsi="Arial" w:cs="Arial"/>
          <w:sz w:val="22"/>
          <w:szCs w:val="22"/>
        </w:rPr>
        <w:t xml:space="preserve"> or the onset of spawning, uncontrollable water conditions, and unforeseen factors can lead to severe disease outbreaks requiring prompt treatment to prevent significant losses in excess of 50 percent of fish in public, tribal and private aquaculture. Such treatment also reduces the discharge of infectious agents into the natural environment thereby reducing the spread of disease.</w:t>
      </w:r>
    </w:p>
    <w:p w:rsidR="00934C4A" w:rsidRPr="00FE6B1F" w14:paraId="460F2B16"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4EF4D29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sz w:val="22"/>
          <w:szCs w:val="22"/>
        </w:rPr>
        <w:t>Treatment strategies for the use of Oxytetracycline (Terramycin</w:t>
      </w:r>
      <w:r w:rsidRPr="00FE6B1F">
        <w:rPr>
          <w:rFonts w:ascii="Arial" w:hAnsi="Arial" w:cs="Arial"/>
          <w:sz w:val="22"/>
          <w:szCs w:val="22"/>
          <w:vertAlign w:val="superscript"/>
        </w:rPr>
        <w:t>®</w:t>
      </w:r>
      <w:r w:rsidRPr="00FE6B1F">
        <w:rPr>
          <w:rFonts w:ascii="Arial" w:hAnsi="Arial" w:cs="Arial"/>
          <w:sz w:val="22"/>
          <w:szCs w:val="22"/>
        </w:rPr>
        <w:t xml:space="preserve"> 200 for Fish) in fish shall be designed to meet the needs of each species or lot, the size and numbers of fish to be treated, the layout of the facility, and environmental conditions. In all cases the objective shall be to minimize the impacts of disease on fish health, fish quality and survival, and to fully meet fishery management or aquaculture objectives. Because there are many factors that can affect the success or failure of Terramycin</w:t>
      </w:r>
      <w:r w:rsidRPr="00FE6B1F">
        <w:rPr>
          <w:rFonts w:ascii="Arial" w:hAnsi="Arial" w:cs="Arial"/>
          <w:sz w:val="22"/>
          <w:szCs w:val="22"/>
          <w:vertAlign w:val="superscript"/>
        </w:rPr>
        <w:t>®</w:t>
      </w:r>
      <w:r w:rsidRPr="00FE6B1F">
        <w:rPr>
          <w:rFonts w:ascii="Arial" w:hAnsi="Arial" w:cs="Arial"/>
          <w:sz w:val="22"/>
          <w:szCs w:val="22"/>
        </w:rPr>
        <w:t xml:space="preserve"> 200 for Fish therapy, data is needed to determine the best ways to use the drug to obtain effective disease control enroute to developing an extended label claim. Complete documentation of studies that are well conceived and well carried out will be of great value.</w:t>
      </w:r>
    </w:p>
    <w:p w:rsidR="00934C4A" w:rsidRPr="00FE6B1F" w14:paraId="2140D94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4FDB74F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C77D84">
        <w:rPr>
          <w:rFonts w:ascii="Arial" w:hAnsi="Arial" w:cs="Arial"/>
          <w:sz w:val="22"/>
          <w:szCs w:val="22"/>
        </w:rPr>
        <w:t>The primary purpose of this Investigational New Animal Drug (INAD) exemption application is to obtain additional clinical field trial data to demonstrate the efficacy and target animal safety of Terramycin</w:t>
      </w:r>
      <w:r w:rsidRPr="00C77D84">
        <w:rPr>
          <w:rFonts w:ascii="Arial" w:hAnsi="Arial" w:cs="Arial"/>
          <w:sz w:val="22"/>
          <w:szCs w:val="22"/>
          <w:vertAlign w:val="superscript"/>
        </w:rPr>
        <w:t>®</w:t>
      </w:r>
      <w:r w:rsidRPr="00C77D84">
        <w:rPr>
          <w:rFonts w:ascii="Arial" w:hAnsi="Arial" w:cs="Arial"/>
          <w:sz w:val="22"/>
          <w:szCs w:val="22"/>
        </w:rPr>
        <w:t xml:space="preserve"> 200 for Fish therapy to control mortality caused by bacterial diseases of freshwater and marine fish that may occur in a variety of environmental conditions, at a wide range of</w:t>
      </w:r>
      <w:r w:rsidRPr="00FE6B1F">
        <w:rPr>
          <w:rFonts w:ascii="Arial" w:hAnsi="Arial" w:cs="Arial"/>
          <w:sz w:val="22"/>
          <w:szCs w:val="22"/>
        </w:rPr>
        <w:t xml:space="preserve"> temperatures, and in a variety of cultured fish species. Specifically, the objective of clinical field efficacy trials is to evaluate the efficacy of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treatment to control mortality in a variety of fish species caused by diseases susceptible to oxytetracycline.  Efficacy trials will be conducted at a number of different study sites, on a variety of fish species infected with a variety of fish pathogens. Diseases of interest include, but are not limited to: 1) </w:t>
      </w:r>
      <w:r w:rsidRPr="00FE6B1F">
        <w:rPr>
          <w:rFonts w:ascii="Arial" w:hAnsi="Arial" w:cs="Arial"/>
          <w:sz w:val="22"/>
          <w:szCs w:val="22"/>
        </w:rPr>
        <w:t>coldwater</w:t>
      </w:r>
      <w:r w:rsidRPr="00FE6B1F">
        <w:rPr>
          <w:rFonts w:ascii="Arial" w:hAnsi="Arial" w:cs="Arial"/>
          <w:sz w:val="22"/>
          <w:szCs w:val="22"/>
        </w:rPr>
        <w:t xml:space="preserve"> disease; 2) </w:t>
      </w:r>
      <w:r w:rsidRPr="00FE6B1F">
        <w:rPr>
          <w:rFonts w:ascii="Arial" w:hAnsi="Arial" w:cs="Arial"/>
          <w:sz w:val="22"/>
          <w:szCs w:val="22"/>
        </w:rPr>
        <w:t>columnaris</w:t>
      </w:r>
      <w:r w:rsidRPr="00FE6B1F">
        <w:rPr>
          <w:rFonts w:ascii="Arial" w:hAnsi="Arial" w:cs="Arial"/>
          <w:sz w:val="22"/>
          <w:szCs w:val="22"/>
        </w:rPr>
        <w:t xml:space="preserve">; 3) furunculosis, 4) enteric septicemia in catfish; 5) enteric </w:t>
      </w:r>
      <w:r w:rsidRPr="00FE6B1F">
        <w:rPr>
          <w:rFonts w:ascii="Arial" w:hAnsi="Arial" w:cs="Arial"/>
          <w:sz w:val="22"/>
          <w:szCs w:val="22"/>
        </w:rPr>
        <w:t>redmouth</w:t>
      </w:r>
      <w:r w:rsidRPr="00FE6B1F">
        <w:rPr>
          <w:rFonts w:ascii="Arial" w:hAnsi="Arial" w:cs="Arial"/>
          <w:sz w:val="22"/>
          <w:szCs w:val="22"/>
        </w:rPr>
        <w:t>; 6) vibriosis, and 7) bacterial hemorrhagic septicemia caused by Aeromonads and Pseudomonads. Another purpose of this INAD exemption is to obtain additional clinical field trial data to demonstrate the efficacy and target animal safety of Terramycin</w:t>
      </w:r>
      <w:r w:rsidRPr="00FE6B1F">
        <w:rPr>
          <w:rFonts w:ascii="Arial" w:hAnsi="Arial" w:cs="Arial"/>
          <w:sz w:val="22"/>
          <w:szCs w:val="22"/>
          <w:vertAlign w:val="superscript"/>
        </w:rPr>
        <w:t>®</w:t>
      </w:r>
      <w:r w:rsidRPr="00FE6B1F">
        <w:rPr>
          <w:rFonts w:ascii="Arial" w:hAnsi="Arial" w:cs="Arial"/>
          <w:sz w:val="22"/>
          <w:szCs w:val="22"/>
        </w:rPr>
        <w:t xml:space="preserve"> 200 for Fish therapy to mark skeletal tissue in a variety of freshwater and marine fish species.</w:t>
      </w:r>
    </w:p>
    <w:p w:rsidR="00934C4A" w:rsidRPr="00FE6B1F" w14:paraId="3124211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sectPr>
          <w:type w:val="continuous"/>
          <w:pgSz w:w="12240" w:h="15840"/>
          <w:pgMar w:top="1440" w:right="1440" w:bottom="720" w:left="1440" w:header="1440" w:footer="720" w:gutter="0"/>
          <w:cols w:space="720"/>
          <w:noEndnote/>
        </w:sectPr>
      </w:pPr>
    </w:p>
    <w:p w:rsidR="00934C4A" w:rsidRPr="00FE6B1F" w14:paraId="52157F7D"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1DC8B0F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373A6D78"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sz w:val="22"/>
          <w:szCs w:val="22"/>
        </w:rPr>
        <w:t>The U.S. Fish and Wildlife Service (USFWS) anticipates that it may require several years to carry out all clinical field trials and laboratory studies required to extend and expand the current label to cover major aquaculture needs. Therefore, the USFWS may request that the U. S. Food and Drug Administration (FDA) grant re-authorization of this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INAD sometime in the future. In the interim, the USFWS will continue to work closely with the sponsor and other research and conservation agencies to develop other required New Animal Drug Application (NADA) research data to support expanded labels claims for Terramycin</w:t>
      </w:r>
      <w:r w:rsidRPr="00FE6B1F">
        <w:rPr>
          <w:rFonts w:ascii="Arial" w:hAnsi="Arial" w:cs="Arial"/>
          <w:sz w:val="22"/>
          <w:szCs w:val="22"/>
          <w:vertAlign w:val="superscript"/>
        </w:rPr>
        <w:t>®</w:t>
      </w:r>
      <w:r w:rsidRPr="00FE6B1F">
        <w:rPr>
          <w:rFonts w:ascii="Arial" w:hAnsi="Arial" w:cs="Arial"/>
          <w:sz w:val="22"/>
          <w:szCs w:val="22"/>
        </w:rPr>
        <w:t xml:space="preserve"> 200 for Fish. Therefore, clinical field trials planned under this particular INAD are but one part of a larger coordinated and diligent inter-agency effort that will eventually meet all Terramycin</w:t>
      </w:r>
      <w:r w:rsidRPr="00FE6B1F">
        <w:rPr>
          <w:rFonts w:ascii="Arial" w:hAnsi="Arial" w:cs="Arial"/>
          <w:sz w:val="22"/>
          <w:szCs w:val="22"/>
          <w:vertAlign w:val="superscript"/>
        </w:rPr>
        <w:t>®</w:t>
      </w:r>
      <w:r w:rsidRPr="00FE6B1F">
        <w:rPr>
          <w:rFonts w:ascii="Arial" w:hAnsi="Arial" w:cs="Arial"/>
          <w:sz w:val="22"/>
          <w:szCs w:val="22"/>
        </w:rPr>
        <w:t xml:space="preserve"> 200 for Fish NADA data requirements.</w:t>
      </w:r>
    </w:p>
    <w:p w:rsidR="00934C4A" w:rsidRPr="00FE6B1F" w14:paraId="578657BA"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57E0712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5862E02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b/>
          <w:bCs/>
          <w:sz w:val="22"/>
          <w:szCs w:val="22"/>
        </w:rPr>
        <w:t>VI. SPECIFIC OBJECTIVES:</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5" w:name="_Toc91666591"/>
      <w:r w:rsidRPr="00FE6B1F" w:rsidR="00BC4A2E">
        <w:rPr>
          <w:rFonts w:ascii="Arial" w:hAnsi="Arial" w:cs="Arial"/>
          <w:b/>
          <w:bCs/>
          <w:sz w:val="22"/>
          <w:szCs w:val="22"/>
        </w:rPr>
        <w:instrText>VI. SPECIFIC OBJECTIVES:</w:instrText>
      </w:r>
      <w:bookmarkEnd w:id="5"/>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643E2E54"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40843783"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sz w:val="22"/>
          <w:szCs w:val="22"/>
        </w:rPr>
        <w:t>The two major objectives of this study protocol are as follows:</w:t>
      </w:r>
    </w:p>
    <w:p w:rsidR="00934C4A" w:rsidRPr="00FE6B1F" w14:paraId="2B52851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17C9924A"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720"/>
        <w:rPr>
          <w:rFonts w:ascii="Arial" w:hAnsi="Arial" w:cs="Arial"/>
          <w:sz w:val="22"/>
          <w:szCs w:val="22"/>
        </w:rPr>
      </w:pPr>
      <w:r w:rsidRPr="00FE6B1F">
        <w:rPr>
          <w:rFonts w:ascii="Arial" w:hAnsi="Arial" w:cs="Arial"/>
          <w:sz w:val="22"/>
          <w:szCs w:val="22"/>
        </w:rPr>
        <w:t>1.</w:t>
      </w:r>
      <w:r w:rsidRPr="00FE6B1F">
        <w:rPr>
          <w:rFonts w:ascii="Arial" w:hAnsi="Arial" w:cs="Arial"/>
          <w:sz w:val="22"/>
          <w:szCs w:val="22"/>
        </w:rPr>
        <w:tab/>
        <w:t>Collect scientific data necessary to support pivotal efficacy trials to further establish the effectiveness of Terramycin</w:t>
      </w:r>
      <w:r w:rsidRPr="00FE6B1F">
        <w:rPr>
          <w:rFonts w:ascii="Arial" w:hAnsi="Arial" w:cs="Arial"/>
          <w:sz w:val="22"/>
          <w:szCs w:val="22"/>
          <w:vertAlign w:val="superscript"/>
        </w:rPr>
        <w:t>®</w:t>
      </w:r>
      <w:r w:rsidRPr="00FE6B1F">
        <w:rPr>
          <w:rFonts w:ascii="Arial" w:hAnsi="Arial" w:cs="Arial"/>
          <w:sz w:val="22"/>
          <w:szCs w:val="22"/>
        </w:rPr>
        <w:t xml:space="preserve"> 200 for Fish to 1) control certain bacterial diseases of freshwater and marine fish that occur under a variety of environmental conditions, at a wide range of temperatures, and in a variety of cultured fish species; and 2) mark skeletal tissue in a variety of freshwater and marine fish species.</w:t>
      </w:r>
      <w:r w:rsidR="00C77D84">
        <w:rPr>
          <w:rFonts w:ascii="Arial" w:hAnsi="Arial" w:cs="Arial"/>
          <w:sz w:val="22"/>
          <w:szCs w:val="22"/>
        </w:rPr>
        <w:t xml:space="preserve"> </w:t>
      </w:r>
      <w:r w:rsidRPr="00D92BA1" w:rsidR="00C77D84">
        <w:rPr>
          <w:rFonts w:ascii="Arial" w:hAnsi="Arial" w:cs="Arial"/>
          <w:b/>
          <w:bCs/>
          <w:color w:val="000000"/>
          <w:sz w:val="22"/>
          <w:szCs w:val="22"/>
          <w:u w:val="single"/>
        </w:rPr>
        <w:t>Note</w:t>
      </w:r>
      <w:r w:rsidRPr="00D92BA1" w:rsidR="00C77D84">
        <w:rPr>
          <w:rFonts w:ascii="Arial" w:hAnsi="Arial" w:cs="Arial"/>
          <w:b/>
          <w:bCs/>
          <w:color w:val="000000"/>
          <w:sz w:val="22"/>
          <w:szCs w:val="22"/>
        </w:rPr>
        <w:t xml:space="preserve">: No clinical field trials will be conducted under this INAD for use patterns for which </w:t>
      </w:r>
      <w:r w:rsidRPr="000274E2" w:rsidR="00C77D84">
        <w:rPr>
          <w:rFonts w:ascii="Arial" w:hAnsi="Arial" w:cs="Arial"/>
          <w:b/>
          <w:sz w:val="22"/>
          <w:szCs w:val="22"/>
        </w:rPr>
        <w:t>Terramycin</w:t>
      </w:r>
      <w:r w:rsidRPr="000274E2" w:rsidR="00C77D84">
        <w:rPr>
          <w:rFonts w:ascii="Arial" w:hAnsi="Arial" w:cs="Arial"/>
          <w:b/>
          <w:sz w:val="22"/>
          <w:szCs w:val="22"/>
          <w:vertAlign w:val="superscript"/>
        </w:rPr>
        <w:t>®</w:t>
      </w:r>
      <w:r w:rsidRPr="000274E2" w:rsidR="00C77D84">
        <w:rPr>
          <w:rFonts w:ascii="Arial" w:hAnsi="Arial" w:cs="Arial"/>
          <w:b/>
          <w:sz w:val="22"/>
          <w:szCs w:val="22"/>
        </w:rPr>
        <w:t xml:space="preserve"> 200 for Fish</w:t>
      </w:r>
      <w:r w:rsidRPr="000729B4" w:rsidR="00C77D84">
        <w:rPr>
          <w:rFonts w:ascii="Arial" w:hAnsi="Arial" w:cs="Arial"/>
          <w:b/>
          <w:bCs/>
          <w:color w:val="000000"/>
          <w:sz w:val="22"/>
          <w:szCs w:val="22"/>
        </w:rPr>
        <w:t xml:space="preserve"> has already received F</w:t>
      </w:r>
      <w:r w:rsidR="00C77D84">
        <w:rPr>
          <w:rFonts w:ascii="Arial" w:hAnsi="Arial" w:cs="Arial"/>
          <w:b/>
          <w:bCs/>
          <w:color w:val="000000"/>
          <w:sz w:val="22"/>
          <w:szCs w:val="22"/>
        </w:rPr>
        <w:t xml:space="preserve">DA-approval (e.g., treatment of ulcer disease, furunculosis, bacterial hemorrhagic septicemia, or pseudomonas disease in salmonids; treatment of bacterial </w:t>
      </w:r>
      <w:r w:rsidR="00C77D84">
        <w:rPr>
          <w:rFonts w:ascii="Arial" w:hAnsi="Arial" w:cs="Arial"/>
          <w:b/>
          <w:bCs/>
          <w:color w:val="000000"/>
          <w:sz w:val="22"/>
          <w:szCs w:val="22"/>
        </w:rPr>
        <w:t>hemorrahagic</w:t>
      </w:r>
      <w:r w:rsidR="00C77D84">
        <w:rPr>
          <w:rFonts w:ascii="Arial" w:hAnsi="Arial" w:cs="Arial"/>
          <w:b/>
          <w:bCs/>
          <w:color w:val="000000"/>
          <w:sz w:val="22"/>
          <w:szCs w:val="22"/>
        </w:rPr>
        <w:t xml:space="preserve"> septicemia or pseudomonas disease in catfish; treatment of </w:t>
      </w:r>
      <w:r w:rsidR="00C77D84">
        <w:rPr>
          <w:rFonts w:ascii="Arial" w:hAnsi="Arial" w:cs="Arial"/>
          <w:b/>
          <w:bCs/>
          <w:color w:val="000000"/>
          <w:sz w:val="22"/>
          <w:szCs w:val="22"/>
        </w:rPr>
        <w:t>gaffkemia</w:t>
      </w:r>
      <w:r w:rsidR="00C77D84">
        <w:rPr>
          <w:rFonts w:ascii="Arial" w:hAnsi="Arial" w:cs="Arial"/>
          <w:b/>
          <w:bCs/>
          <w:color w:val="000000"/>
          <w:sz w:val="22"/>
          <w:szCs w:val="22"/>
        </w:rPr>
        <w:t xml:space="preserve"> in lobster; treatment of </w:t>
      </w:r>
      <w:r w:rsidR="00C77D84">
        <w:rPr>
          <w:rFonts w:ascii="Arial" w:hAnsi="Arial" w:cs="Arial"/>
          <w:b/>
          <w:bCs/>
          <w:color w:val="000000"/>
          <w:sz w:val="22"/>
          <w:szCs w:val="22"/>
        </w:rPr>
        <w:t>coldwater</w:t>
      </w:r>
      <w:r w:rsidR="00C77D84">
        <w:rPr>
          <w:rFonts w:ascii="Arial" w:hAnsi="Arial" w:cs="Arial"/>
          <w:b/>
          <w:bCs/>
          <w:color w:val="000000"/>
          <w:sz w:val="22"/>
          <w:szCs w:val="22"/>
        </w:rPr>
        <w:t xml:space="preserve"> disease in freshwater-reared salmonids; treatment of </w:t>
      </w:r>
      <w:r w:rsidR="00C77D84">
        <w:rPr>
          <w:rFonts w:ascii="Arial" w:hAnsi="Arial" w:cs="Arial"/>
          <w:b/>
          <w:bCs/>
          <w:color w:val="000000"/>
          <w:sz w:val="22"/>
          <w:szCs w:val="22"/>
        </w:rPr>
        <w:t>columnaris</w:t>
      </w:r>
      <w:r w:rsidR="00C77D84">
        <w:rPr>
          <w:rFonts w:ascii="Arial" w:hAnsi="Arial" w:cs="Arial"/>
          <w:b/>
          <w:bCs/>
          <w:color w:val="000000"/>
          <w:sz w:val="22"/>
          <w:szCs w:val="22"/>
        </w:rPr>
        <w:t xml:space="preserve"> disease in freshwater-reared </w:t>
      </w:r>
      <w:r w:rsidRPr="00BE17E8" w:rsidR="00C77D84">
        <w:rPr>
          <w:rFonts w:ascii="Arial" w:hAnsi="Arial" w:cs="Arial"/>
          <w:b/>
          <w:bCs/>
          <w:i/>
          <w:color w:val="000000"/>
          <w:sz w:val="22"/>
          <w:szCs w:val="22"/>
        </w:rPr>
        <w:t>Oncorhynchus mykiss</w:t>
      </w:r>
      <w:r w:rsidR="00C77D84">
        <w:rPr>
          <w:rFonts w:ascii="Arial" w:hAnsi="Arial" w:cs="Arial"/>
          <w:b/>
          <w:bCs/>
          <w:color w:val="000000"/>
          <w:sz w:val="22"/>
          <w:szCs w:val="22"/>
        </w:rPr>
        <w:t xml:space="preserve">; marking Pacific salmon; and marking freshwater-reared salmonids weighing up to 55 grams </w:t>
      </w:r>
      <w:r w:rsidRPr="000729B4" w:rsidR="00C77D84">
        <w:rPr>
          <w:rFonts w:ascii="Arial" w:hAnsi="Arial" w:cs="Arial"/>
          <w:b/>
          <w:bCs/>
          <w:color w:val="000000"/>
          <w:sz w:val="22"/>
          <w:szCs w:val="22"/>
        </w:rPr>
        <w:t xml:space="preserve">(NADA </w:t>
      </w:r>
      <w:r w:rsidR="00C77D84">
        <w:rPr>
          <w:rFonts w:ascii="Arial" w:hAnsi="Arial" w:cs="Arial"/>
          <w:b/>
          <w:bCs/>
          <w:color w:val="000000"/>
          <w:sz w:val="22"/>
          <w:szCs w:val="22"/>
        </w:rPr>
        <w:t>038</w:t>
      </w:r>
      <w:r w:rsidRPr="000729B4" w:rsidR="00C77D84">
        <w:rPr>
          <w:rFonts w:ascii="Arial" w:hAnsi="Arial" w:cs="Arial"/>
          <w:b/>
          <w:bCs/>
          <w:color w:val="000000"/>
          <w:sz w:val="22"/>
          <w:szCs w:val="22"/>
        </w:rPr>
        <w:t>-</w:t>
      </w:r>
      <w:r w:rsidR="00C77D84">
        <w:rPr>
          <w:rFonts w:ascii="Arial" w:hAnsi="Arial" w:cs="Arial"/>
          <w:b/>
          <w:bCs/>
          <w:color w:val="000000"/>
          <w:sz w:val="22"/>
          <w:szCs w:val="22"/>
        </w:rPr>
        <w:t>439</w:t>
      </w:r>
      <w:r w:rsidRPr="000729B4" w:rsidR="00C77D84">
        <w:rPr>
          <w:rFonts w:ascii="Arial" w:hAnsi="Arial" w:cs="Arial"/>
          <w:b/>
          <w:bCs/>
          <w:color w:val="000000"/>
          <w:sz w:val="22"/>
          <w:szCs w:val="22"/>
        </w:rPr>
        <w:t>)</w:t>
      </w:r>
      <w:r w:rsidR="00C77D84">
        <w:rPr>
          <w:rFonts w:ascii="Arial" w:hAnsi="Arial" w:cs="Arial"/>
          <w:b/>
          <w:bCs/>
          <w:color w:val="000000"/>
          <w:sz w:val="22"/>
          <w:szCs w:val="22"/>
        </w:rPr>
        <w:t>)</w:t>
      </w:r>
      <w:r w:rsidRPr="000729B4" w:rsidR="00C77D84">
        <w:rPr>
          <w:rFonts w:ascii="Arial" w:hAnsi="Arial" w:cs="Arial"/>
          <w:b/>
          <w:bCs/>
          <w:color w:val="000000"/>
          <w:sz w:val="22"/>
          <w:szCs w:val="22"/>
        </w:rPr>
        <w:t>.</w:t>
      </w:r>
    </w:p>
    <w:p w:rsidR="00934C4A" w:rsidRPr="00FE6B1F" w14:paraId="2AFDD1D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6666E37D"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720"/>
        <w:rPr>
          <w:rFonts w:ascii="Arial" w:hAnsi="Arial" w:cs="Arial"/>
          <w:sz w:val="22"/>
          <w:szCs w:val="22"/>
        </w:rPr>
      </w:pPr>
      <w:r w:rsidRPr="00FE6B1F">
        <w:rPr>
          <w:rFonts w:ascii="Arial" w:hAnsi="Arial" w:cs="Arial"/>
          <w:sz w:val="22"/>
          <w:szCs w:val="22"/>
        </w:rPr>
        <w:t>2.</w:t>
      </w:r>
      <w:r w:rsidRPr="00FE6B1F">
        <w:rPr>
          <w:rFonts w:ascii="Arial" w:hAnsi="Arial" w:cs="Arial"/>
          <w:sz w:val="22"/>
          <w:szCs w:val="22"/>
        </w:rPr>
        <w:tab/>
        <w:t>Provide an opportunity for fish culturists to legally use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to control certain bacterial diseases of fish that occur under a variety of environmental conditions, at a wide range of temperatures, and in a variety of cultured fish species so that they can maintain healthy stocks of fish during the period of time necessary for collection of data that will be used to support expanded label claims for the use of Terramycin</w:t>
      </w:r>
      <w:r w:rsidRPr="00FE6B1F">
        <w:rPr>
          <w:rFonts w:ascii="Arial" w:hAnsi="Arial" w:cs="Arial"/>
          <w:sz w:val="22"/>
          <w:szCs w:val="22"/>
          <w:vertAlign w:val="superscript"/>
        </w:rPr>
        <w:t>®</w:t>
      </w:r>
      <w:r w:rsidRPr="00FE6B1F">
        <w:rPr>
          <w:rFonts w:ascii="Arial" w:hAnsi="Arial" w:cs="Arial"/>
          <w:sz w:val="22"/>
          <w:szCs w:val="22"/>
        </w:rPr>
        <w:t xml:space="preserve"> 200 for Fish on freshwater and marine fish.</w:t>
      </w:r>
    </w:p>
    <w:p w:rsidR="00934C4A" w:rsidRPr="00FE6B1F" w14:paraId="143224D4"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62BB9A8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52231743"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r w:rsidRPr="00FE6B1F">
        <w:rPr>
          <w:rFonts w:ascii="Arial" w:hAnsi="Arial" w:cs="Arial"/>
          <w:b/>
          <w:bCs/>
          <w:sz w:val="22"/>
          <w:szCs w:val="22"/>
        </w:rPr>
        <w:t>VII. MATERIALS:</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6" w:name="_Toc91666592"/>
      <w:r w:rsidRPr="00FE6B1F" w:rsidR="00BC4A2E">
        <w:rPr>
          <w:rFonts w:ascii="Arial" w:hAnsi="Arial" w:cs="Arial"/>
          <w:b/>
          <w:bCs/>
          <w:sz w:val="22"/>
          <w:szCs w:val="22"/>
        </w:rPr>
        <w:instrText>VII. MATERIALS:</w:instrText>
      </w:r>
      <w:bookmarkEnd w:id="6"/>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27403B5C"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6631FFFA"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rFonts w:ascii="Arial" w:hAnsi="Arial" w:cs="Arial"/>
          <w:sz w:val="22"/>
          <w:szCs w:val="22"/>
        </w:rPr>
      </w:pPr>
      <w:r w:rsidRPr="00FE6B1F">
        <w:rPr>
          <w:rFonts w:ascii="Arial" w:hAnsi="Arial" w:cs="Arial"/>
          <w:sz w:val="22"/>
          <w:szCs w:val="22"/>
        </w:rPr>
        <w:t xml:space="preserve">A.  </w:t>
      </w:r>
      <w:r w:rsidRPr="00FE6B1F">
        <w:rPr>
          <w:rFonts w:ascii="Arial" w:hAnsi="Arial" w:cs="Arial"/>
          <w:sz w:val="22"/>
          <w:szCs w:val="22"/>
          <w:u w:val="single"/>
        </w:rPr>
        <w:t>Test and Control Articles</w:t>
      </w:r>
      <w:r w:rsidRPr="00FE6B1F">
        <w:rPr>
          <w:rFonts w:ascii="Arial" w:hAnsi="Arial" w:cs="Arial"/>
          <w:sz w:val="22"/>
          <w:szCs w:val="22"/>
        </w:rPr>
        <w:t>:</w:t>
      </w:r>
    </w:p>
    <w:p w:rsidR="00934C4A" w:rsidRPr="00FE6B1F" w14:paraId="27360592"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5E806D28"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1080"/>
        <w:rPr>
          <w:rFonts w:ascii="Arial" w:hAnsi="Arial" w:cs="Arial"/>
          <w:sz w:val="22"/>
          <w:szCs w:val="22"/>
        </w:rPr>
      </w:pPr>
      <w:r w:rsidRPr="00FE6B1F">
        <w:rPr>
          <w:rFonts w:ascii="Arial" w:hAnsi="Arial" w:cs="Arial"/>
          <w:sz w:val="22"/>
          <w:szCs w:val="22"/>
        </w:rPr>
        <w:t>1.  Drug Identity</w:t>
      </w:r>
    </w:p>
    <w:p w:rsidR="00934C4A" w:rsidRPr="00FE6B1F" w14:paraId="7FE87D6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1520E65D"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1440"/>
        <w:rPr>
          <w:rFonts w:ascii="Arial" w:hAnsi="Arial" w:cs="Arial"/>
          <w:sz w:val="22"/>
          <w:szCs w:val="22"/>
        </w:rPr>
      </w:pPr>
      <w:r w:rsidRPr="00FE6B1F">
        <w:rPr>
          <w:rFonts w:ascii="Arial" w:hAnsi="Arial" w:cs="Arial"/>
          <w:sz w:val="22"/>
          <w:szCs w:val="22"/>
        </w:rPr>
        <w:t xml:space="preserve">   a. Active ingredient</w:t>
      </w:r>
    </w:p>
    <w:p w:rsidR="00934C4A" w:rsidRPr="00FE6B1F" w14:paraId="2A324BF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6697FAF8"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FE6B1F">
        <w:rPr>
          <w:rFonts w:ascii="Arial" w:hAnsi="Arial" w:cs="Arial"/>
          <w:sz w:val="22"/>
          <w:szCs w:val="22"/>
        </w:rPr>
        <w:t>Common Name:</w:t>
      </w:r>
      <w:r w:rsidRPr="00FE6B1F">
        <w:rPr>
          <w:rFonts w:ascii="Arial" w:hAnsi="Arial" w:cs="Arial"/>
          <w:sz w:val="22"/>
          <w:szCs w:val="22"/>
        </w:rPr>
        <w:tab/>
        <w:t>Oxytetracycline (from oxytetracycline dihydrate)</w:t>
      </w:r>
    </w:p>
    <w:p w:rsidR="00934C4A" w:rsidRPr="00FE6B1F" w14:paraId="6F83F28E"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33FD1218"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FE6B1F">
        <w:rPr>
          <w:rFonts w:ascii="Arial" w:hAnsi="Arial" w:cs="Arial"/>
          <w:sz w:val="22"/>
          <w:szCs w:val="22"/>
        </w:rPr>
        <w:t>Product Name:</w:t>
      </w:r>
      <w:r w:rsidRPr="00FE6B1F">
        <w:rPr>
          <w:rFonts w:ascii="Arial" w:hAnsi="Arial" w:cs="Arial"/>
          <w:sz w:val="22"/>
          <w:szCs w:val="22"/>
        </w:rPr>
        <w:tab/>
      </w:r>
      <w:r w:rsidRPr="00FE6B1F">
        <w:rPr>
          <w:rFonts w:ascii="Arial" w:hAnsi="Arial" w:cs="Arial"/>
          <w:b/>
          <w:bCs/>
          <w:sz w:val="22"/>
          <w:szCs w:val="22"/>
        </w:rPr>
        <w:t>Terramycin</w:t>
      </w:r>
      <w:r w:rsidRPr="00FE6B1F">
        <w:rPr>
          <w:rFonts w:ascii="Arial" w:hAnsi="Arial" w:cs="Arial"/>
          <w:b/>
          <w:bCs/>
          <w:sz w:val="22"/>
          <w:szCs w:val="22"/>
          <w:vertAlign w:val="superscript"/>
        </w:rPr>
        <w:t>®</w:t>
      </w:r>
      <w:r w:rsidRPr="00FE6B1F">
        <w:rPr>
          <w:rFonts w:ascii="Arial" w:hAnsi="Arial" w:cs="Arial"/>
          <w:b/>
          <w:bCs/>
          <w:sz w:val="22"/>
          <w:szCs w:val="22"/>
        </w:rPr>
        <w:t xml:space="preserve"> 200 for Fish</w:t>
      </w:r>
      <w:r w:rsidRPr="00FE6B1F">
        <w:rPr>
          <w:rFonts w:ascii="Arial" w:hAnsi="Arial" w:cs="Arial"/>
          <w:sz w:val="22"/>
          <w:szCs w:val="22"/>
        </w:rPr>
        <w:t xml:space="preserve"> (Type A Medicated Article)</w:t>
      </w:r>
    </w:p>
    <w:p w:rsidR="00934C4A" w:rsidRPr="00FE6B1F" w14:paraId="0EABFAC3"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76BFCEB9"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FE6B1F">
        <w:rPr>
          <w:rFonts w:ascii="Arial" w:hAnsi="Arial" w:cs="Arial"/>
          <w:sz w:val="22"/>
          <w:szCs w:val="22"/>
        </w:rPr>
        <w:t>Chemical Family:</w:t>
      </w:r>
      <w:r w:rsidRPr="00FE6B1F">
        <w:rPr>
          <w:rFonts w:ascii="Arial" w:hAnsi="Arial" w:cs="Arial"/>
          <w:sz w:val="22"/>
          <w:szCs w:val="22"/>
        </w:rPr>
        <w:tab/>
        <w:t>Tetracycline derivative</w:t>
      </w:r>
    </w:p>
    <w:p w:rsidR="00934C4A" w:rsidRPr="00FE6B1F" w14:paraId="376A7EC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0B8E5D9B"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FE6B1F">
        <w:rPr>
          <w:rFonts w:ascii="Arial" w:hAnsi="Arial" w:cs="Arial"/>
          <w:sz w:val="22"/>
          <w:szCs w:val="22"/>
        </w:rPr>
        <w:t>CAS Number:</w:t>
      </w:r>
      <w:r w:rsidRPr="00FE6B1F">
        <w:rPr>
          <w:rFonts w:ascii="Arial" w:hAnsi="Arial" w:cs="Arial"/>
          <w:sz w:val="22"/>
          <w:szCs w:val="22"/>
        </w:rPr>
        <w:tab/>
      </w:r>
      <w:r w:rsidRPr="00FE6B1F">
        <w:rPr>
          <w:rFonts w:ascii="Arial" w:hAnsi="Arial" w:cs="Arial"/>
          <w:sz w:val="22"/>
          <w:szCs w:val="22"/>
        </w:rPr>
        <w:tab/>
        <w:t>79-57-2</w:t>
      </w:r>
    </w:p>
    <w:p w:rsidR="00934C4A" w:rsidRPr="00FE6B1F" w14:paraId="6FA9B775"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5CEFED8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FE6B1F">
        <w:rPr>
          <w:rFonts w:ascii="Arial" w:hAnsi="Arial" w:cs="Arial"/>
          <w:sz w:val="22"/>
          <w:szCs w:val="22"/>
        </w:rPr>
        <w:t>Appearance:</w:t>
      </w:r>
      <w:r w:rsidRPr="00FE6B1F">
        <w:rPr>
          <w:rFonts w:ascii="Arial" w:hAnsi="Arial" w:cs="Arial"/>
          <w:sz w:val="22"/>
          <w:szCs w:val="22"/>
        </w:rPr>
        <w:tab/>
      </w:r>
      <w:r w:rsidRPr="00FE6B1F">
        <w:rPr>
          <w:rFonts w:ascii="Arial" w:hAnsi="Arial" w:cs="Arial"/>
          <w:sz w:val="22"/>
          <w:szCs w:val="22"/>
        </w:rPr>
        <w:tab/>
        <w:t>Uniform tan meal</w:t>
      </w:r>
    </w:p>
    <w:p w:rsidR="00934C4A" w:rsidRPr="00FE6B1F" w14:paraId="7B782EC7"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4CA78739"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960" w:hanging="1800"/>
        <w:rPr>
          <w:rFonts w:ascii="Arial" w:hAnsi="Arial" w:cs="Arial"/>
          <w:sz w:val="22"/>
          <w:szCs w:val="22"/>
        </w:rPr>
      </w:pPr>
      <w:r w:rsidRPr="00FE6B1F">
        <w:rPr>
          <w:rFonts w:ascii="Arial" w:hAnsi="Arial" w:cs="Arial"/>
          <w:sz w:val="22"/>
          <w:szCs w:val="22"/>
        </w:rPr>
        <w:t>Odor:</w:t>
      </w:r>
      <w:r w:rsidRPr="00FE6B1F">
        <w:rPr>
          <w:rFonts w:ascii="Arial" w:hAnsi="Arial" w:cs="Arial"/>
          <w:sz w:val="22"/>
          <w:szCs w:val="22"/>
        </w:rPr>
        <w:tab/>
      </w:r>
      <w:r w:rsidRPr="00FE6B1F">
        <w:rPr>
          <w:rFonts w:ascii="Arial" w:hAnsi="Arial" w:cs="Arial"/>
          <w:sz w:val="22"/>
          <w:szCs w:val="22"/>
        </w:rPr>
        <w:tab/>
      </w:r>
      <w:r w:rsidRPr="00FE6B1F">
        <w:rPr>
          <w:rFonts w:ascii="Arial" w:hAnsi="Arial" w:cs="Arial"/>
          <w:sz w:val="22"/>
          <w:szCs w:val="22"/>
        </w:rPr>
        <w:tab/>
      </w:r>
      <w:r w:rsidRPr="00FE6B1F">
        <w:rPr>
          <w:rFonts w:ascii="Arial" w:hAnsi="Arial" w:cs="Arial"/>
          <w:sz w:val="22"/>
          <w:szCs w:val="22"/>
        </w:rPr>
        <w:tab/>
        <w:t>Cereal odor</w:t>
      </w:r>
    </w:p>
    <w:p w:rsidR="00934C4A" w:rsidRPr="00FE6B1F" w14:paraId="51FB6428"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343E3331"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r w:rsidRPr="00FE6B1F">
        <w:rPr>
          <w:rFonts w:ascii="Arial" w:hAnsi="Arial" w:cs="Arial"/>
          <w:sz w:val="22"/>
          <w:szCs w:val="22"/>
        </w:rPr>
        <w:t xml:space="preserve">   </w:t>
      </w:r>
      <w:r w:rsidR="00C77D84">
        <w:rPr>
          <w:rFonts w:ascii="Arial" w:hAnsi="Arial" w:cs="Arial"/>
          <w:sz w:val="22"/>
          <w:szCs w:val="22"/>
        </w:rPr>
        <w:tab/>
      </w:r>
      <w:r w:rsidR="00C77D84">
        <w:rPr>
          <w:rFonts w:ascii="Arial" w:hAnsi="Arial" w:cs="Arial"/>
          <w:sz w:val="22"/>
          <w:szCs w:val="22"/>
        </w:rPr>
        <w:tab/>
      </w:r>
      <w:r w:rsidR="00C77D84">
        <w:rPr>
          <w:rFonts w:ascii="Arial" w:hAnsi="Arial" w:cs="Arial"/>
          <w:sz w:val="22"/>
          <w:szCs w:val="22"/>
        </w:rPr>
        <w:tab/>
      </w:r>
      <w:r w:rsidRPr="00FE6B1F">
        <w:rPr>
          <w:rFonts w:ascii="Arial" w:hAnsi="Arial" w:cs="Arial"/>
          <w:sz w:val="22"/>
          <w:szCs w:val="22"/>
        </w:rPr>
        <w:t>b. Strength and dosage form</w:t>
      </w:r>
    </w:p>
    <w:p w:rsidR="00934C4A" w:rsidRPr="00FE6B1F" w14:paraId="513E9E6A"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1440"/>
        <w:rPr>
          <w:rFonts w:ascii="Arial" w:hAnsi="Arial" w:cs="Arial"/>
          <w:sz w:val="22"/>
          <w:szCs w:val="22"/>
        </w:rPr>
      </w:pPr>
    </w:p>
    <w:p w:rsidR="00934C4A" w:rsidRPr="00FE6B1F" w:rsidP="00742434" w14:paraId="6A502A83"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rPr>
          <w:rFonts w:ascii="Arial" w:hAnsi="Arial" w:cs="Arial"/>
          <w:sz w:val="22"/>
          <w:szCs w:val="22"/>
        </w:rPr>
      </w:pP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 for Fish is a broad-spectrum anti-infective with a specially designed formula for fish. It has been proven highly effective in controlling diseases caused by Gram-positive and Gram-negative organisms that adversely affect salmonids, catfish, and lobsters. </w:t>
      </w:r>
      <w:r w:rsidRPr="00FE6B1F">
        <w:rPr>
          <w:rFonts w:ascii="Arial" w:hAnsi="Arial" w:cs="Arial"/>
          <w:b/>
          <w:bCs/>
          <w:sz w:val="22"/>
          <w:szCs w:val="22"/>
        </w:rPr>
        <w:t>Terramycin</w:t>
      </w:r>
      <w:r w:rsidRPr="00FE6B1F">
        <w:rPr>
          <w:rFonts w:ascii="Arial" w:hAnsi="Arial" w:cs="Arial"/>
          <w:b/>
          <w:bCs/>
          <w:sz w:val="22"/>
          <w:szCs w:val="22"/>
          <w:vertAlign w:val="superscript"/>
        </w:rPr>
        <w:t>®</w:t>
      </w:r>
      <w:r w:rsidRPr="00FE6B1F">
        <w:rPr>
          <w:rFonts w:ascii="Arial" w:hAnsi="Arial" w:cs="Arial"/>
          <w:b/>
          <w:bCs/>
          <w:sz w:val="22"/>
          <w:szCs w:val="22"/>
        </w:rPr>
        <w:t xml:space="preserve"> 200 for Fish contains 200g oxytetracycline (from oxytetracycline dihydrate) per pound of Type A Medicated Article.</w:t>
      </w:r>
    </w:p>
    <w:p w:rsidR="00934C4A" w:rsidRPr="00FE6B1F" w14:paraId="207BD3E9"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934C4A" w:rsidRPr="00FE6B1F" w14:paraId="497D4FD6"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450"/>
        <w:rPr>
          <w:rFonts w:ascii="Arial" w:hAnsi="Arial" w:cs="Arial"/>
          <w:sz w:val="22"/>
          <w:szCs w:val="22"/>
        </w:rPr>
      </w:pPr>
      <w:r w:rsidRPr="00FE6B1F">
        <w:rPr>
          <w:rFonts w:ascii="Arial" w:hAnsi="Arial" w:cs="Arial"/>
          <w:sz w:val="22"/>
          <w:szCs w:val="22"/>
        </w:rPr>
        <w:t xml:space="preserve">   </w:t>
      </w:r>
      <w:r w:rsidR="00742434">
        <w:rPr>
          <w:rFonts w:ascii="Arial" w:hAnsi="Arial" w:cs="Arial"/>
          <w:sz w:val="22"/>
          <w:szCs w:val="22"/>
        </w:rPr>
        <w:tab/>
      </w:r>
      <w:r w:rsidR="00742434">
        <w:rPr>
          <w:rFonts w:ascii="Arial" w:hAnsi="Arial" w:cs="Arial"/>
          <w:sz w:val="22"/>
          <w:szCs w:val="22"/>
        </w:rPr>
        <w:tab/>
      </w:r>
      <w:r w:rsidR="00742434">
        <w:rPr>
          <w:rFonts w:ascii="Arial" w:hAnsi="Arial" w:cs="Arial"/>
          <w:sz w:val="22"/>
          <w:szCs w:val="22"/>
        </w:rPr>
        <w:tab/>
      </w:r>
      <w:r w:rsidRPr="00FE6B1F">
        <w:rPr>
          <w:rFonts w:ascii="Arial" w:hAnsi="Arial" w:cs="Arial"/>
          <w:sz w:val="22"/>
          <w:szCs w:val="22"/>
        </w:rPr>
        <w:t>c. Manufacturer, source of supply</w:t>
      </w:r>
    </w:p>
    <w:p w:rsidR="00934C4A" w:rsidRPr="00FE6B1F" w14:paraId="676C9570" w14:textId="77777777">
      <w:pPr>
        <w:widowControl/>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rsidR="00742434" w:rsidRPr="00FE6B1F" w:rsidP="00742434" w14:paraId="4BADDB94" w14:textId="77777777">
      <w:pPr>
        <w:widowControl/>
        <w:tabs>
          <w:tab w:val="left" w:pos="489"/>
          <w:tab w:val="left" w:pos="964"/>
          <w:tab w:val="left" w:pos="1209"/>
          <w:tab w:val="left" w:pos="1980"/>
          <w:tab w:val="left" w:pos="456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E6B1F">
        <w:rPr>
          <w:rFonts w:ascii="Arial" w:hAnsi="Arial" w:cs="Arial"/>
          <w:sz w:val="22"/>
          <w:szCs w:val="22"/>
        </w:rPr>
        <w:t>Phibro</w:t>
      </w:r>
      <w:r w:rsidRPr="00FE6B1F">
        <w:rPr>
          <w:rFonts w:ascii="Arial" w:hAnsi="Arial" w:cs="Arial"/>
          <w:sz w:val="22"/>
          <w:szCs w:val="22"/>
        </w:rPr>
        <w:t xml:space="preserve"> Animal Health</w:t>
      </w:r>
      <w:r>
        <w:rPr>
          <w:rFonts w:ascii="Arial" w:hAnsi="Arial" w:cs="Arial"/>
          <w:sz w:val="22"/>
          <w:szCs w:val="22"/>
        </w:rPr>
        <w:t xml:space="preserve"> Corporation</w:t>
      </w:r>
    </w:p>
    <w:p w:rsidR="00742434" w:rsidRPr="00C77D84" w:rsidP="00742434" w14:paraId="67CD9A33" w14:textId="77777777">
      <w:pPr>
        <w:widowControl/>
        <w:tabs>
          <w:tab w:val="left" w:pos="489"/>
          <w:tab w:val="left" w:pos="964"/>
          <w:tab w:val="left" w:pos="1209"/>
          <w:tab w:val="left" w:pos="1980"/>
          <w:tab w:val="left" w:pos="4564"/>
        </w:tabs>
        <w:ind w:firstLine="1980"/>
        <w:rPr>
          <w:rFonts w:ascii="Arial" w:hAnsi="Arial" w:cs="Arial"/>
          <w:sz w:val="22"/>
          <w:szCs w:val="22"/>
        </w:rPr>
      </w:pPr>
      <w:r w:rsidRPr="00C77D84">
        <w:rPr>
          <w:rFonts w:ascii="Arial" w:hAnsi="Arial" w:cs="Arial"/>
          <w:sz w:val="22"/>
          <w:szCs w:val="22"/>
        </w:rPr>
        <w:t>Glenpointe</w:t>
      </w:r>
      <w:r w:rsidRPr="00C77D84">
        <w:rPr>
          <w:rFonts w:ascii="Arial" w:hAnsi="Arial" w:cs="Arial"/>
          <w:sz w:val="22"/>
          <w:szCs w:val="22"/>
        </w:rPr>
        <w:t xml:space="preserve"> Centre East, 3</w:t>
      </w:r>
      <w:r w:rsidRPr="00C77D84">
        <w:rPr>
          <w:rFonts w:ascii="Arial" w:hAnsi="Arial" w:cs="Arial"/>
          <w:sz w:val="22"/>
          <w:szCs w:val="22"/>
          <w:vertAlign w:val="superscript"/>
        </w:rPr>
        <w:t>rd</w:t>
      </w:r>
      <w:r w:rsidRPr="00C77D84">
        <w:rPr>
          <w:rFonts w:ascii="Arial" w:hAnsi="Arial" w:cs="Arial"/>
          <w:sz w:val="22"/>
          <w:szCs w:val="22"/>
        </w:rPr>
        <w:t xml:space="preserve"> Floor</w:t>
      </w:r>
    </w:p>
    <w:p w:rsidR="00742434" w:rsidRPr="00C77D84" w:rsidP="00742434" w14:paraId="55A183C6" w14:textId="77777777">
      <w:pPr>
        <w:widowControl/>
        <w:tabs>
          <w:tab w:val="left" w:pos="489"/>
          <w:tab w:val="left" w:pos="964"/>
          <w:tab w:val="left" w:pos="1209"/>
          <w:tab w:val="left" w:pos="1980"/>
          <w:tab w:val="left" w:pos="4564"/>
        </w:tabs>
        <w:ind w:firstLine="1980"/>
        <w:rPr>
          <w:rFonts w:ascii="Arial" w:hAnsi="Arial" w:cs="Arial"/>
          <w:sz w:val="22"/>
          <w:szCs w:val="22"/>
        </w:rPr>
      </w:pPr>
      <w:r w:rsidRPr="00C77D84">
        <w:rPr>
          <w:rFonts w:ascii="Arial" w:hAnsi="Arial" w:cs="Arial"/>
          <w:sz w:val="22"/>
          <w:szCs w:val="22"/>
        </w:rPr>
        <w:t>300 Frank W. Burr Blvd., Ste. 21</w:t>
      </w:r>
    </w:p>
    <w:p w:rsidR="00742434" w:rsidRPr="00FE6B1F" w:rsidP="00742434" w14:paraId="30491653" w14:textId="77777777">
      <w:pPr>
        <w:widowControl/>
        <w:tabs>
          <w:tab w:val="left" w:pos="489"/>
          <w:tab w:val="left" w:pos="964"/>
          <w:tab w:val="left" w:pos="1209"/>
          <w:tab w:val="left" w:pos="1980"/>
          <w:tab w:val="left" w:pos="4564"/>
        </w:tabs>
        <w:ind w:firstLine="1980"/>
        <w:rPr>
          <w:rFonts w:ascii="Arial" w:hAnsi="Arial" w:cs="Arial"/>
          <w:sz w:val="22"/>
          <w:szCs w:val="22"/>
        </w:rPr>
      </w:pPr>
      <w:r w:rsidRPr="00C77D84">
        <w:rPr>
          <w:rFonts w:ascii="Arial" w:hAnsi="Arial" w:cs="Arial"/>
          <w:sz w:val="22"/>
          <w:szCs w:val="22"/>
        </w:rPr>
        <w:t>Teaneck, NJ 07666</w:t>
      </w:r>
      <w:r>
        <w:rPr>
          <w:rFonts w:ascii="Arial" w:hAnsi="Arial" w:cs="Arial"/>
          <w:sz w:val="22"/>
          <w:szCs w:val="22"/>
        </w:rPr>
        <w:t xml:space="preserve"> USA</w:t>
      </w:r>
    </w:p>
    <w:p w:rsidR="00742434" w:rsidRPr="00FE6B1F" w:rsidP="00742434" w14:paraId="7EEA4E5B" w14:textId="77777777">
      <w:pPr>
        <w:widowControl/>
        <w:tabs>
          <w:tab w:val="left" w:pos="489"/>
          <w:tab w:val="left" w:pos="964"/>
          <w:tab w:val="left" w:pos="1209"/>
          <w:tab w:val="left" w:pos="1980"/>
          <w:tab w:val="left" w:pos="4564"/>
        </w:tabs>
        <w:rPr>
          <w:rFonts w:ascii="Arial" w:hAnsi="Arial" w:cs="Arial"/>
          <w:sz w:val="22"/>
          <w:szCs w:val="22"/>
        </w:rPr>
      </w:pPr>
    </w:p>
    <w:p w:rsidR="00742434" w:rsidRPr="00182964" w:rsidP="00742434" w14:paraId="7DCD01F3" w14:textId="77777777">
      <w:pPr>
        <w:widowControl/>
        <w:tabs>
          <w:tab w:val="left" w:pos="489"/>
          <w:tab w:val="left" w:pos="964"/>
          <w:tab w:val="left" w:pos="1209"/>
          <w:tab w:val="left" w:pos="1980"/>
          <w:tab w:val="left" w:pos="3060"/>
        </w:tabs>
        <w:ind w:left="3060" w:hanging="1080"/>
        <w:rPr>
          <w:rFonts w:ascii="Arial" w:hAnsi="Arial" w:cs="Arial"/>
          <w:sz w:val="22"/>
          <w:szCs w:val="22"/>
        </w:rPr>
      </w:pPr>
      <w:r w:rsidRPr="00FE6B1F">
        <w:rPr>
          <w:rFonts w:ascii="Arial" w:hAnsi="Arial" w:cs="Arial"/>
          <w:b/>
          <w:bCs/>
          <w:sz w:val="22"/>
          <w:szCs w:val="22"/>
          <w:u w:val="single"/>
        </w:rPr>
        <w:t>Contact</w:t>
      </w:r>
      <w:r w:rsidRPr="00FE6B1F">
        <w:rPr>
          <w:rFonts w:ascii="Arial" w:hAnsi="Arial" w:cs="Arial"/>
          <w:b/>
          <w:bCs/>
          <w:sz w:val="22"/>
          <w:szCs w:val="22"/>
        </w:rPr>
        <w:t>:</w:t>
      </w:r>
      <w:r w:rsidRPr="00FE6B1F">
        <w:rPr>
          <w:rFonts w:ascii="Arial" w:hAnsi="Arial" w:cs="Arial"/>
          <w:sz w:val="22"/>
          <w:szCs w:val="22"/>
        </w:rPr>
        <w:tab/>
      </w:r>
      <w:r w:rsidRPr="00182964">
        <w:rPr>
          <w:rFonts w:ascii="Arial" w:hAnsi="Arial" w:cs="Arial"/>
          <w:sz w:val="22"/>
          <w:szCs w:val="22"/>
        </w:rPr>
        <w:t>Sean Parker</w:t>
      </w:r>
    </w:p>
    <w:p w:rsidR="00742434" w:rsidRPr="00182964" w:rsidP="00742434" w14:paraId="3CD0C216" w14:textId="77777777">
      <w:pPr>
        <w:widowControl/>
        <w:tabs>
          <w:tab w:val="left" w:pos="489"/>
          <w:tab w:val="left" w:pos="964"/>
          <w:tab w:val="left" w:pos="1209"/>
          <w:tab w:val="left" w:pos="1980"/>
          <w:tab w:val="left" w:pos="3060"/>
        </w:tabs>
        <w:ind w:firstLine="3060"/>
        <w:rPr>
          <w:rFonts w:ascii="Arial" w:hAnsi="Arial" w:cs="Arial"/>
          <w:sz w:val="22"/>
          <w:szCs w:val="22"/>
        </w:rPr>
      </w:pPr>
      <w:r w:rsidRPr="00182964">
        <w:rPr>
          <w:rFonts w:ascii="Arial" w:hAnsi="Arial" w:cs="Arial"/>
          <w:sz w:val="22"/>
          <w:szCs w:val="22"/>
        </w:rPr>
        <w:t>Phone: 201-329-7377</w:t>
      </w:r>
    </w:p>
    <w:p w:rsidR="00934C4A" w:rsidP="00742434" w14:paraId="2FB294BE"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sidRPr="00182964">
        <w:rPr>
          <w:rFonts w:ascii="Arial" w:hAnsi="Arial" w:cs="Arial"/>
          <w:sz w:val="22"/>
          <w:szCs w:val="22"/>
        </w:rPr>
        <w:tab/>
      </w:r>
      <w:r w:rsidRPr="00182964">
        <w:rPr>
          <w:rFonts w:ascii="Arial" w:hAnsi="Arial" w:cs="Arial"/>
          <w:sz w:val="22"/>
          <w:szCs w:val="22"/>
        </w:rPr>
        <w:tab/>
      </w:r>
      <w:r w:rsidRPr="00182964">
        <w:rPr>
          <w:rFonts w:ascii="Arial" w:hAnsi="Arial" w:cs="Arial"/>
          <w:sz w:val="22"/>
          <w:szCs w:val="22"/>
        </w:rPr>
        <w:tab/>
      </w:r>
      <w:r w:rsidRPr="00182964">
        <w:rPr>
          <w:rFonts w:ascii="Arial" w:hAnsi="Arial" w:cs="Arial"/>
          <w:sz w:val="22"/>
          <w:szCs w:val="22"/>
        </w:rPr>
        <w:tab/>
        <w:t xml:space="preserve">  Email: </w:t>
      </w:r>
      <w:hyperlink r:id="rId13" w:history="1">
        <w:r w:rsidRPr="00182964">
          <w:rPr>
            <w:rStyle w:val="Hyperlink"/>
            <w:rFonts w:ascii="Arial" w:hAnsi="Arial" w:cs="Arial"/>
            <w:sz w:val="22"/>
            <w:szCs w:val="22"/>
          </w:rPr>
          <w:t>sean.parker@pahc.com</w:t>
        </w:r>
      </w:hyperlink>
    </w:p>
    <w:p w:rsidR="00742434" w:rsidP="00742434" w14:paraId="71011330"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742434" w:rsidRPr="00FE6B1F" w:rsidP="00742434" w14:paraId="514A144B" w14:textId="77777777">
      <w:pPr>
        <w:widowControl/>
        <w:tabs>
          <w:tab w:val="left" w:pos="-1200"/>
          <w:tab w:val="left" w:pos="-720"/>
          <w:tab w:val="left" w:pos="0"/>
          <w:tab w:val="left" w:pos="720"/>
          <w:tab w:val="left" w:pos="1440"/>
          <w:tab w:val="left" w:pos="2160"/>
          <w:tab w:val="left" w:pos="2880"/>
          <w:tab w:val="left" w:pos="3150"/>
          <w:tab w:val="left" w:pos="4320"/>
        </w:tabs>
        <w:ind w:left="2160"/>
        <w:rPr>
          <w:rFonts w:ascii="Arial" w:hAnsi="Arial" w:cs="Arial"/>
          <w:sz w:val="22"/>
          <w:szCs w:val="22"/>
        </w:rPr>
      </w:pPr>
      <w:r w:rsidRPr="00742434">
        <w:rPr>
          <w:rFonts w:ascii="Arial" w:hAnsi="Arial" w:cs="Arial"/>
          <w:b/>
          <w:sz w:val="22"/>
          <w:szCs w:val="22"/>
        </w:rPr>
        <w:t>Note:</w:t>
      </w:r>
      <w:r>
        <w:rPr>
          <w:rFonts w:ascii="Arial" w:hAnsi="Arial" w:cs="Arial"/>
          <w:sz w:val="22"/>
          <w:szCs w:val="22"/>
        </w:rPr>
        <w:t xml:space="preserve"> A Veterinarian Feed Directive (VFD) is not needed when T</w:t>
      </w:r>
      <w:r w:rsidRPr="00FE6B1F">
        <w:rPr>
          <w:rFonts w:ascii="Arial" w:hAnsi="Arial" w:cs="Arial"/>
          <w:sz w:val="22"/>
          <w:szCs w:val="22"/>
        </w:rPr>
        <w:t>erramycin</w:t>
      </w:r>
      <w:r w:rsidRPr="00FE6B1F">
        <w:rPr>
          <w:rFonts w:ascii="Arial" w:hAnsi="Arial" w:cs="Arial"/>
          <w:sz w:val="22"/>
          <w:szCs w:val="22"/>
          <w:vertAlign w:val="superscript"/>
        </w:rPr>
        <w:t>®</w:t>
      </w:r>
      <w:r w:rsidRPr="00FE6B1F">
        <w:rPr>
          <w:rFonts w:ascii="Arial" w:hAnsi="Arial" w:cs="Arial"/>
          <w:sz w:val="22"/>
          <w:szCs w:val="22"/>
        </w:rPr>
        <w:t xml:space="preserve"> 200</w:t>
      </w:r>
      <w:r>
        <w:rPr>
          <w:rFonts w:ascii="Arial" w:hAnsi="Arial" w:cs="Arial"/>
          <w:sz w:val="22"/>
          <w:szCs w:val="22"/>
        </w:rPr>
        <w:t xml:space="preserve"> is used under the INAD. Investigators will need to fill out Form OTC-W (study request) in the online database and advance the study to stage 3. AADAP will then review the study; assign a study number; then email a copy of the approved Form OTC-W to the feed mill to show use will be under an INAD. The feed mill will retain a copy of Form OTC-W for their records. </w:t>
      </w:r>
    </w:p>
    <w:p w:rsidR="00934C4A" w:rsidRPr="00FE6B1F" w14:paraId="21F964D4"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FE6B1F">
        <w:rPr>
          <w:rFonts w:ascii="Arial" w:hAnsi="Arial" w:cs="Arial"/>
          <w:sz w:val="22"/>
          <w:szCs w:val="22"/>
        </w:rPr>
        <w:t xml:space="preserve">2.  Verification of </w:t>
      </w:r>
      <w:r w:rsidR="007C0CEF">
        <w:rPr>
          <w:rFonts w:ascii="Arial" w:hAnsi="Arial" w:cs="Arial"/>
          <w:sz w:val="22"/>
          <w:szCs w:val="22"/>
        </w:rPr>
        <w:t>D</w:t>
      </w:r>
      <w:r w:rsidRPr="00FE6B1F">
        <w:rPr>
          <w:rFonts w:ascii="Arial" w:hAnsi="Arial" w:cs="Arial"/>
          <w:sz w:val="22"/>
          <w:szCs w:val="22"/>
        </w:rPr>
        <w:t xml:space="preserve">rug </w:t>
      </w:r>
      <w:r w:rsidR="007C0CEF">
        <w:rPr>
          <w:rFonts w:ascii="Arial" w:hAnsi="Arial" w:cs="Arial"/>
          <w:sz w:val="22"/>
          <w:szCs w:val="22"/>
        </w:rPr>
        <w:t>I</w:t>
      </w:r>
      <w:r w:rsidRPr="00FE6B1F">
        <w:rPr>
          <w:rFonts w:ascii="Arial" w:hAnsi="Arial" w:cs="Arial"/>
          <w:sz w:val="22"/>
          <w:szCs w:val="22"/>
        </w:rPr>
        <w:t>ntegrity/</w:t>
      </w:r>
      <w:r w:rsidR="007C0CEF">
        <w:rPr>
          <w:rFonts w:ascii="Arial" w:hAnsi="Arial" w:cs="Arial"/>
          <w:sz w:val="22"/>
          <w:szCs w:val="22"/>
        </w:rPr>
        <w:t>S</w:t>
      </w:r>
      <w:r w:rsidRPr="00FE6B1F">
        <w:rPr>
          <w:rFonts w:ascii="Arial" w:hAnsi="Arial" w:cs="Arial"/>
          <w:sz w:val="22"/>
          <w:szCs w:val="22"/>
        </w:rPr>
        <w:t>trength:</w:t>
      </w:r>
    </w:p>
    <w:p w:rsidR="00934C4A" w:rsidRPr="00FE6B1F" w14:paraId="779DDBD9"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7E0814EE"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FE6B1F">
        <w:rPr>
          <w:rFonts w:ascii="Arial" w:hAnsi="Arial" w:cs="Arial"/>
          <w:sz w:val="22"/>
          <w:szCs w:val="22"/>
        </w:rPr>
        <w:t xml:space="preserve">The </w:t>
      </w:r>
      <w:r w:rsidR="00271349">
        <w:rPr>
          <w:rFonts w:ascii="Arial" w:hAnsi="Arial" w:cs="Arial"/>
          <w:sz w:val="22"/>
          <w:szCs w:val="22"/>
        </w:rPr>
        <w:t>m</w:t>
      </w:r>
      <w:r w:rsidRPr="00FE6B1F">
        <w:rPr>
          <w:rFonts w:ascii="Arial" w:hAnsi="Arial" w:cs="Arial"/>
          <w:sz w:val="22"/>
          <w:szCs w:val="22"/>
        </w:rPr>
        <w:t xml:space="preserve">anufacturer, </w:t>
      </w:r>
      <w:r w:rsidR="00271349">
        <w:rPr>
          <w:rFonts w:ascii="Arial" w:hAnsi="Arial" w:cs="Arial"/>
          <w:sz w:val="22"/>
          <w:szCs w:val="22"/>
        </w:rPr>
        <w:t>Phibro</w:t>
      </w:r>
      <w:r w:rsidR="00271349">
        <w:rPr>
          <w:rFonts w:ascii="Arial" w:hAnsi="Arial" w:cs="Arial"/>
          <w:sz w:val="22"/>
          <w:szCs w:val="22"/>
        </w:rPr>
        <w:t xml:space="preserve"> Animal Health Corporation</w:t>
      </w:r>
      <w:r w:rsidRPr="00FE6B1F">
        <w:rPr>
          <w:rFonts w:ascii="Arial" w:hAnsi="Arial" w:cs="Arial"/>
          <w:sz w:val="22"/>
          <w:szCs w:val="22"/>
        </w:rPr>
        <w:t>, will provide the analytical data necessary to establish the purity of each lot of 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supplied. The lot number and date of manufacture for each batch of Terramycin</w:t>
      </w:r>
      <w:r w:rsidRPr="00FE6B1F">
        <w:rPr>
          <w:rFonts w:ascii="Arial" w:hAnsi="Arial" w:cs="Arial"/>
          <w:sz w:val="22"/>
          <w:szCs w:val="22"/>
          <w:vertAlign w:val="superscript"/>
        </w:rPr>
        <w:t>®</w:t>
      </w:r>
      <w:r w:rsidRPr="00FE6B1F">
        <w:rPr>
          <w:rFonts w:ascii="Arial" w:hAnsi="Arial" w:cs="Arial"/>
          <w:sz w:val="22"/>
          <w:szCs w:val="22"/>
        </w:rPr>
        <w:t xml:space="preserve"> 200 for Fish will be placed on the label of each container. The form "Report on Receipt of Drug - Guide for Reporting Investigational New Animal Drug Shipments for Poikilothermic Food Animals" (Form OTC-1) will clearly identify the lot number and date of manufacture of Terramycin</w:t>
      </w:r>
      <w:r w:rsidRPr="00FE6B1F">
        <w:rPr>
          <w:rFonts w:ascii="Arial" w:hAnsi="Arial" w:cs="Arial"/>
          <w:sz w:val="22"/>
          <w:szCs w:val="22"/>
          <w:vertAlign w:val="superscript"/>
        </w:rPr>
        <w:t>®</w:t>
      </w:r>
      <w:r w:rsidRPr="00FE6B1F">
        <w:rPr>
          <w:rFonts w:ascii="Arial" w:hAnsi="Arial" w:cs="Arial"/>
          <w:sz w:val="22"/>
          <w:szCs w:val="22"/>
        </w:rPr>
        <w:t xml:space="preserve"> 200 for Fish shipments (i.e., Type A Medicated Article or medicated feed). If the integrity of the Terramycin</w:t>
      </w:r>
      <w:r w:rsidRPr="00FE6B1F">
        <w:rPr>
          <w:rFonts w:ascii="Arial" w:hAnsi="Arial" w:cs="Arial"/>
          <w:sz w:val="22"/>
          <w:szCs w:val="22"/>
          <w:vertAlign w:val="superscript"/>
        </w:rPr>
        <w:t>®</w:t>
      </w:r>
      <w:r w:rsidRPr="00FE6B1F">
        <w:rPr>
          <w:rFonts w:ascii="Arial" w:hAnsi="Arial" w:cs="Arial"/>
          <w:sz w:val="22"/>
          <w:szCs w:val="22"/>
        </w:rPr>
        <w:t xml:space="preserve"> 200 for Fish is compromised (i.e., by spilling or contamination of the stock container or feed bags) the event will be carefully recorded, dated, and signed in the Chemical Use Log (Form OTC-2a or Form OTC-2b).  The Study Monitor assigned to the Investigator involved will be immediately notified.</w:t>
      </w:r>
    </w:p>
    <w:p w:rsidR="00934C4A" w:rsidRPr="00FE6B1F" w14:paraId="1717ED78"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0BFDC394"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FE6B1F">
        <w:rPr>
          <w:rFonts w:ascii="Arial" w:hAnsi="Arial" w:cs="Arial"/>
          <w:sz w:val="22"/>
          <w:szCs w:val="22"/>
        </w:rPr>
        <w:t>Based on discussions with Investigators concerning planned feed rate and kg of fish to be medicated, commercial fish feed manufacturers shall prepare feed with dosages of Terramycin</w:t>
      </w:r>
      <w:r w:rsidRPr="00FE6B1F">
        <w:rPr>
          <w:rFonts w:ascii="Arial" w:hAnsi="Arial" w:cs="Arial"/>
          <w:sz w:val="22"/>
          <w:szCs w:val="22"/>
          <w:vertAlign w:val="superscript"/>
        </w:rPr>
        <w:t>®</w:t>
      </w:r>
      <w:r w:rsidRPr="00FE6B1F">
        <w:rPr>
          <w:rFonts w:ascii="Arial" w:hAnsi="Arial" w:cs="Arial"/>
          <w:sz w:val="22"/>
          <w:szCs w:val="22"/>
        </w:rPr>
        <w:t xml:space="preserve"> 200 for Fish to assure the desired target dose is achieved (see Section XI for dosage options).</w:t>
      </w:r>
    </w:p>
    <w:p w:rsidR="00934C4A" w:rsidRPr="00FE6B1F" w14:paraId="2144B3F9"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63B91B91"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FE6B1F">
        <w:rPr>
          <w:rFonts w:ascii="Arial" w:hAnsi="Arial" w:cs="Arial"/>
          <w:sz w:val="22"/>
          <w:szCs w:val="22"/>
        </w:rPr>
        <w:t>The Investigator may also prepare his/her own drug-treated feed by top-coating feed on-hand (or specially ordered feed) with Terramycin</w:t>
      </w:r>
      <w:r w:rsidRPr="00FE6B1F">
        <w:rPr>
          <w:rFonts w:ascii="Arial" w:hAnsi="Arial" w:cs="Arial"/>
          <w:sz w:val="22"/>
          <w:szCs w:val="22"/>
          <w:vertAlign w:val="superscript"/>
        </w:rPr>
        <w:t>®</w:t>
      </w:r>
      <w:r w:rsidRPr="00FE6B1F">
        <w:rPr>
          <w:rFonts w:ascii="Arial" w:hAnsi="Arial" w:cs="Arial"/>
          <w:sz w:val="22"/>
          <w:szCs w:val="22"/>
        </w:rPr>
        <w:t xml:space="preserve"> 200 for Fish. If the Investigator chooses this option, they are encouraged (but not required) to have a sample of the top-coated feed assayed for oxytetracycline concentration by a certified, analytical testing laboratory. Results of drug-treated feed assays should be appended to a Form OTC-3.</w:t>
      </w:r>
    </w:p>
    <w:p w:rsidR="00934C4A" w:rsidRPr="00FE6B1F" w14:paraId="4F6367C9"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33916941"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FE6B1F">
        <w:rPr>
          <w:rFonts w:ascii="Arial" w:hAnsi="Arial" w:cs="Arial"/>
          <w:sz w:val="22"/>
          <w:szCs w:val="22"/>
        </w:rPr>
        <w:t>3.  Storage Conditions</w:t>
      </w:r>
    </w:p>
    <w:p w:rsidR="00934C4A" w:rsidRPr="00FE6B1F" w14:paraId="6C7FB748"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7AA728BC"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must be stored in the original container supplied by the Manufacturer with the appropriate investigational label attached. The container should be stored out of direct sunlight in a well ventilated area at room temperature. The storage unit for 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w:t>
      </w:r>
      <w:r w:rsidRPr="00FE6B1F">
        <w:rPr>
          <w:rFonts w:ascii="Arial" w:hAnsi="Arial" w:cs="Arial"/>
          <w:sz w:val="22"/>
          <w:szCs w:val="22"/>
          <w:u w:val="single"/>
        </w:rPr>
        <w:t>must</w:t>
      </w:r>
      <w:r w:rsidRPr="00FE6B1F">
        <w:rPr>
          <w:rFonts w:ascii="Arial" w:hAnsi="Arial" w:cs="Arial"/>
          <w:sz w:val="22"/>
          <w:szCs w:val="22"/>
        </w:rPr>
        <w:t xml:space="preserve"> be labeled to indicate that it contains hazardous material and that "</w:t>
      </w:r>
      <w:r w:rsidRPr="00FE6B1F">
        <w:rPr>
          <w:rFonts w:ascii="Arial" w:hAnsi="Arial" w:cs="Arial"/>
          <w:i/>
          <w:iCs/>
          <w:sz w:val="22"/>
          <w:szCs w:val="22"/>
        </w:rPr>
        <w:t>NO Food or Drink is to be Stored in this unit</w:t>
      </w:r>
      <w:r w:rsidRPr="00FE6B1F">
        <w:rPr>
          <w:rFonts w:ascii="Arial" w:hAnsi="Arial" w:cs="Arial"/>
          <w:sz w:val="22"/>
          <w:szCs w:val="22"/>
        </w:rPr>
        <w:t>".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should be stored at temperatures and for periods of time not to exceed limits set by the feed manufacturer. Medicated feed should be ordered </w:t>
      </w:r>
      <w:r w:rsidRPr="00FE6B1F">
        <w:rPr>
          <w:rFonts w:ascii="Arial" w:hAnsi="Arial" w:cs="Arial"/>
          <w:sz w:val="22"/>
          <w:szCs w:val="22"/>
          <w:u w:val="single"/>
        </w:rPr>
        <w:t>only</w:t>
      </w:r>
      <w:r w:rsidRPr="00FE6B1F">
        <w:rPr>
          <w:rFonts w:ascii="Arial" w:hAnsi="Arial" w:cs="Arial"/>
          <w:sz w:val="22"/>
          <w:szCs w:val="22"/>
        </w:rPr>
        <w:t xml:space="preserve"> as needed and not stored for possible future use.</w:t>
      </w:r>
    </w:p>
    <w:p w:rsidR="00934C4A" w:rsidRPr="00FE6B1F" w14:paraId="79D29D91"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1FF3CBD3"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sectPr>
          <w:type w:val="continuous"/>
          <w:pgSz w:w="12240" w:h="15840"/>
          <w:pgMar w:top="1440" w:right="1440" w:bottom="720" w:left="1440" w:header="1440" w:footer="720" w:gutter="0"/>
          <w:cols w:space="720"/>
          <w:noEndnote/>
        </w:sectPr>
      </w:pPr>
    </w:p>
    <w:p w:rsidR="00934C4A" w:rsidRPr="00FE6B1F" w14:paraId="66DF12C6"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FE6B1F">
        <w:rPr>
          <w:rFonts w:ascii="Arial" w:hAnsi="Arial" w:cs="Arial"/>
          <w:sz w:val="22"/>
          <w:szCs w:val="22"/>
        </w:rPr>
        <w:t>4.  Handling Procedures</w:t>
      </w:r>
    </w:p>
    <w:p w:rsidR="00934C4A" w:rsidRPr="00FE6B1F" w14:paraId="16E02DD1"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314A7661"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FE6B1F">
        <w:rPr>
          <w:rFonts w:ascii="Arial" w:hAnsi="Arial" w:cs="Arial"/>
          <w:sz w:val="22"/>
          <w:szCs w:val="22"/>
        </w:rPr>
        <w:t>Each Study Monitor and Investigator will be required to have a current copy of the Safety Data Sheet (SDS) for 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(see Appendix </w:t>
      </w:r>
      <w:r w:rsidRPr="00FE6B1F">
        <w:rPr>
          <w:rFonts w:ascii="Arial" w:hAnsi="Arial" w:cs="Arial"/>
          <w:sz w:val="22"/>
          <w:szCs w:val="22"/>
        </w:rPr>
        <w:t>IV). Each person involved with the study and each person who may be present during the use of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shall be required to read the SDS.  Safety precautions as outlined in the SDS will be followed at all times when working with Terramycin</w:t>
      </w:r>
      <w:r w:rsidRPr="00FE6B1F">
        <w:rPr>
          <w:rFonts w:ascii="Arial" w:hAnsi="Arial" w:cs="Arial"/>
          <w:sz w:val="22"/>
          <w:szCs w:val="22"/>
          <w:vertAlign w:val="superscript"/>
        </w:rPr>
        <w:t>®</w:t>
      </w:r>
      <w:r w:rsidRPr="00FE6B1F">
        <w:rPr>
          <w:rFonts w:ascii="Arial" w:hAnsi="Arial" w:cs="Arial"/>
          <w:sz w:val="22"/>
          <w:szCs w:val="22"/>
        </w:rPr>
        <w:t xml:space="preserve"> 200 for Fish.</w:t>
      </w:r>
    </w:p>
    <w:p w:rsidR="00A4472E" w:rsidRPr="00FE6B1F" w14:paraId="10AC3DB5"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3AC813C2"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FE6B1F">
        <w:rPr>
          <w:rFonts w:ascii="Arial" w:hAnsi="Arial" w:cs="Arial"/>
          <w:sz w:val="22"/>
          <w:szCs w:val="22"/>
        </w:rPr>
        <w:t xml:space="preserve">5.  Investigational </w:t>
      </w:r>
      <w:r w:rsidR="007C0CEF">
        <w:rPr>
          <w:rFonts w:ascii="Arial" w:hAnsi="Arial" w:cs="Arial"/>
          <w:sz w:val="22"/>
          <w:szCs w:val="22"/>
        </w:rPr>
        <w:t>L</w:t>
      </w:r>
      <w:r w:rsidRPr="00FE6B1F">
        <w:rPr>
          <w:rFonts w:ascii="Arial" w:hAnsi="Arial" w:cs="Arial"/>
          <w:sz w:val="22"/>
          <w:szCs w:val="22"/>
        </w:rPr>
        <w:t>abeling</w:t>
      </w:r>
    </w:p>
    <w:p w:rsidR="00934C4A" w:rsidRPr="00FE6B1F" w14:paraId="28AACC80"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3B7407DE"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Pr>
          <w:rFonts w:ascii="Arial" w:hAnsi="Arial" w:cs="Arial"/>
          <w:sz w:val="22"/>
          <w:szCs w:val="22"/>
        </w:rPr>
        <w:t>A copy of the label to be</w:t>
      </w:r>
      <w:r w:rsidRPr="00FE6B1F">
        <w:rPr>
          <w:rFonts w:ascii="Arial" w:hAnsi="Arial" w:cs="Arial"/>
          <w:sz w:val="22"/>
          <w:szCs w:val="22"/>
        </w:rPr>
        <w:t xml:space="preserve"> attached to each container of 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and all bags of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w:t>
      </w:r>
      <w:r>
        <w:rPr>
          <w:rFonts w:ascii="Arial" w:hAnsi="Arial" w:cs="Arial"/>
          <w:sz w:val="22"/>
          <w:szCs w:val="22"/>
        </w:rPr>
        <w:t>is</w:t>
      </w:r>
      <w:r w:rsidRPr="00FE6B1F">
        <w:rPr>
          <w:rFonts w:ascii="Arial" w:hAnsi="Arial" w:cs="Arial"/>
          <w:sz w:val="22"/>
          <w:szCs w:val="22"/>
        </w:rPr>
        <w:t xml:space="preserve"> provided in Appendix V. </w:t>
      </w:r>
      <w:r>
        <w:rPr>
          <w:rFonts w:ascii="Arial" w:hAnsi="Arial" w:cs="Arial"/>
          <w:sz w:val="22"/>
          <w:szCs w:val="22"/>
        </w:rPr>
        <w:t>Although investigational labels will be affixed to medicated feed containers be the feed manufacturer, i</w:t>
      </w:r>
      <w:r w:rsidRPr="00FE6B1F">
        <w:rPr>
          <w:rFonts w:ascii="Arial" w:hAnsi="Arial" w:cs="Arial"/>
          <w:sz w:val="22"/>
          <w:szCs w:val="22"/>
        </w:rPr>
        <w:t>t is the responsibility of the Investigator to ensure proper labeling of all containers of 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and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w:t>
      </w:r>
    </w:p>
    <w:p w:rsidR="00934C4A" w:rsidRPr="00FE6B1F" w14:paraId="6D5EA06B"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623D21BB"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FE6B1F">
        <w:rPr>
          <w:rFonts w:ascii="Arial" w:hAnsi="Arial" w:cs="Arial"/>
          <w:sz w:val="22"/>
          <w:szCs w:val="22"/>
        </w:rPr>
        <w:t>6.  Accountability</w:t>
      </w:r>
    </w:p>
    <w:p w:rsidR="00934C4A" w:rsidRPr="00FE6B1F" w14:paraId="5E43DC52"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14:paraId="6C682A60"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Pr>
          <w:rFonts w:ascii="Arial" w:hAnsi="Arial" w:cs="Arial"/>
          <w:sz w:val="22"/>
          <w:szCs w:val="22"/>
        </w:rPr>
        <w:t>Phibro</w:t>
      </w:r>
      <w:r>
        <w:rPr>
          <w:rFonts w:ascii="Arial" w:hAnsi="Arial" w:cs="Arial"/>
          <w:sz w:val="22"/>
          <w:szCs w:val="22"/>
        </w:rPr>
        <w:t xml:space="preserve"> Animal Health Corporation</w:t>
      </w:r>
      <w:r w:rsidRPr="00FE6B1F">
        <w:rPr>
          <w:rFonts w:ascii="Arial" w:hAnsi="Arial" w:cs="Arial"/>
          <w:sz w:val="22"/>
          <w:szCs w:val="22"/>
        </w:rPr>
        <w:t xml:space="preserve"> will be the sole supplier of 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to all Investigators under INAD 9332.  </w:t>
      </w:r>
    </w:p>
    <w:p w:rsidR="000761CE" w14:paraId="732E96FD"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p>
    <w:p w:rsidR="000761CE" w:rsidRPr="00516480" w:rsidP="000761CE" w14:paraId="5D635A53"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sz w:val="22"/>
          <w:szCs w:val="22"/>
        </w:rPr>
      </w:pPr>
      <w:r w:rsidRPr="00516480">
        <w:rPr>
          <w:rFonts w:ascii="Arial" w:hAnsi="Arial" w:cs="Arial"/>
          <w:b/>
          <w:i/>
          <w:sz w:val="22"/>
          <w:szCs w:val="22"/>
        </w:rPr>
        <w:t xml:space="preserve">The </w:t>
      </w:r>
      <w:r w:rsidRPr="00516480">
        <w:rPr>
          <w:rFonts w:ascii="Arial" w:hAnsi="Arial" w:cs="Arial"/>
          <w:b/>
          <w:i/>
          <w:sz w:val="22"/>
          <w:szCs w:val="22"/>
          <w:u w:val="single"/>
        </w:rPr>
        <w:t>Online INAD Database</w:t>
      </w:r>
      <w:r w:rsidRPr="00516480">
        <w:rPr>
          <w:rFonts w:ascii="Arial" w:hAnsi="Arial" w:cs="Arial"/>
          <w:b/>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0761CE" w:rsidRPr="00FE6B1F" w14:paraId="478D0A14"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p>
    <w:p w:rsidR="00934C4A" w:rsidRPr="00FE6B1F" w14:paraId="08C878A3"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rsidP="000761CE" w14:paraId="0DC8B0C0" w14:textId="77777777">
      <w:pPr>
        <w:widowControl/>
        <w:tabs>
          <w:tab w:val="left" w:pos="-1200"/>
          <w:tab w:val="left" w:pos="-720"/>
          <w:tab w:val="left" w:pos="0"/>
          <w:tab w:val="left" w:pos="720"/>
          <w:tab w:val="left" w:pos="1440"/>
          <w:tab w:val="left" w:pos="2160"/>
          <w:tab w:val="left" w:pos="2880"/>
          <w:tab w:val="left" w:pos="3150"/>
          <w:tab w:val="left" w:pos="4320"/>
        </w:tabs>
        <w:ind w:left="1440"/>
        <w:rPr>
          <w:rFonts w:ascii="Arial" w:hAnsi="Arial" w:cs="Arial"/>
          <w:sz w:val="22"/>
          <w:szCs w:val="22"/>
        </w:rPr>
      </w:pPr>
      <w:r w:rsidRPr="00FE6B1F">
        <w:rPr>
          <w:rFonts w:ascii="Arial" w:hAnsi="Arial" w:cs="Arial"/>
          <w:sz w:val="22"/>
          <w:szCs w:val="22"/>
        </w:rPr>
        <w:t xml:space="preserve">1. </w:t>
      </w:r>
      <w:r w:rsidRPr="00516480" w:rsidR="000761CE">
        <w:rPr>
          <w:rFonts w:ascii="Arial" w:hAnsi="Arial" w:cs="Arial"/>
          <w:sz w:val="22"/>
          <w:szCs w:val="22"/>
        </w:rPr>
        <w:t xml:space="preserve">All </w:t>
      </w:r>
      <w:r w:rsidRPr="000761CE" w:rsidR="000761CE">
        <w:rPr>
          <w:rFonts w:ascii="Arial" w:hAnsi="Arial" w:cs="Arial"/>
          <w:sz w:val="22"/>
          <w:szCs w:val="22"/>
        </w:rPr>
        <w:t>facilities</w:t>
      </w:r>
      <w:r w:rsidRPr="00516480" w:rsidR="000761CE">
        <w:rPr>
          <w:rFonts w:ascii="Arial" w:hAnsi="Arial" w:cs="Arial"/>
          <w:sz w:val="22"/>
          <w:szCs w:val="22"/>
        </w:rPr>
        <w:t xml:space="preserve"> using</w:t>
      </w:r>
      <w:r w:rsidRPr="000761CE" w:rsidR="000761CE">
        <w:rPr>
          <w:rFonts w:ascii="Arial" w:hAnsi="Arial" w:cs="Arial"/>
          <w:sz w:val="22"/>
          <w:szCs w:val="22"/>
        </w:rPr>
        <w:t xml:space="preserve"> </w:t>
      </w:r>
      <w:r w:rsidRPr="00FE6B1F" w:rsidR="000761CE">
        <w:rPr>
          <w:rFonts w:ascii="Arial" w:hAnsi="Arial" w:cs="Arial"/>
          <w:sz w:val="22"/>
          <w:szCs w:val="22"/>
        </w:rPr>
        <w:t>Terramycin</w:t>
      </w:r>
      <w:r w:rsidRPr="00FE6B1F" w:rsidR="000761CE">
        <w:rPr>
          <w:rFonts w:ascii="Arial" w:hAnsi="Arial" w:cs="Arial"/>
          <w:sz w:val="22"/>
          <w:szCs w:val="22"/>
          <w:vertAlign w:val="superscript"/>
        </w:rPr>
        <w:t>®</w:t>
      </w:r>
      <w:r w:rsidRPr="00FE6B1F" w:rsidR="000761CE">
        <w:rPr>
          <w:rFonts w:ascii="Arial" w:hAnsi="Arial" w:cs="Arial"/>
          <w:sz w:val="22"/>
          <w:szCs w:val="22"/>
        </w:rPr>
        <w:t xml:space="preserve"> 200</w:t>
      </w:r>
      <w:r w:rsidRPr="000761CE" w:rsidR="000761CE">
        <w:rPr>
          <w:rFonts w:ascii="Arial" w:hAnsi="Arial" w:cs="Arial"/>
          <w:sz w:val="22"/>
          <w:szCs w:val="22"/>
        </w:rPr>
        <w:t xml:space="preserve"> </w:t>
      </w:r>
      <w:r w:rsidRPr="00FE6B1F" w:rsidR="000761CE">
        <w:rPr>
          <w:rFonts w:ascii="Arial" w:hAnsi="Arial" w:cs="Arial"/>
          <w:sz w:val="22"/>
          <w:szCs w:val="22"/>
        </w:rPr>
        <w:t>for Fish Type A Medicated Article or Terramycin</w:t>
      </w:r>
      <w:r w:rsidRPr="00FE6B1F" w:rsidR="000761CE">
        <w:rPr>
          <w:rFonts w:ascii="Arial" w:hAnsi="Arial" w:cs="Arial"/>
          <w:sz w:val="22"/>
          <w:szCs w:val="22"/>
          <w:vertAlign w:val="superscript"/>
        </w:rPr>
        <w:t>®</w:t>
      </w:r>
      <w:r w:rsidRPr="00FE6B1F" w:rsidR="000761CE">
        <w:rPr>
          <w:rFonts w:ascii="Arial" w:hAnsi="Arial" w:cs="Arial"/>
          <w:sz w:val="22"/>
          <w:szCs w:val="22"/>
        </w:rPr>
        <w:t xml:space="preserve"> 200 for Fish medicated feed</w:t>
      </w:r>
      <w:r w:rsidR="000761CE">
        <w:rPr>
          <w:rFonts w:ascii="Arial" w:hAnsi="Arial" w:cs="Arial"/>
          <w:sz w:val="22"/>
          <w:szCs w:val="22"/>
        </w:rPr>
        <w:t>:</w:t>
      </w:r>
    </w:p>
    <w:p w:rsidR="00934C4A" w:rsidRPr="00FE6B1F" w14:paraId="67317DAE"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717CBD" w:rsidRPr="00825CD7" w:rsidP="00717CBD" w14:paraId="70AF646F"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825CD7">
        <w:rPr>
          <w:rFonts w:ascii="Arial" w:hAnsi="Arial" w:cs="Arial"/>
          <w:sz w:val="22"/>
          <w:szCs w:val="22"/>
        </w:rPr>
        <w:t xml:space="preserve">Immediately upon receiving an order/shipment of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sidRPr="000761CE">
        <w:rPr>
          <w:rFonts w:ascii="Arial" w:hAnsi="Arial" w:cs="Arial"/>
          <w:sz w:val="22"/>
          <w:szCs w:val="22"/>
        </w:rPr>
        <w:t xml:space="preserve"> </w:t>
      </w:r>
      <w:r w:rsidRPr="00FE6B1F">
        <w:rPr>
          <w:rFonts w:ascii="Arial" w:hAnsi="Arial" w:cs="Arial"/>
          <w:sz w:val="22"/>
          <w:szCs w:val="22"/>
        </w:rPr>
        <w:t>for Fish Type A Medicated Article or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w:t>
      </w:r>
      <w:r w:rsidRPr="00825CD7">
        <w:rPr>
          <w:rFonts w:ascii="Arial" w:hAnsi="Arial" w:cs="Arial"/>
          <w:sz w:val="22"/>
          <w:szCs w:val="22"/>
        </w:rPr>
        <w:t xml:space="preserve">, the Investigator must complete Form </w:t>
      </w:r>
      <w:r>
        <w:rPr>
          <w:rFonts w:ascii="Arial" w:hAnsi="Arial" w:cs="Arial"/>
          <w:sz w:val="22"/>
          <w:szCs w:val="22"/>
        </w:rPr>
        <w:t>OTC</w:t>
      </w:r>
      <w:r w:rsidRPr="00825CD7">
        <w:rPr>
          <w:rFonts w:ascii="Arial" w:hAnsi="Arial" w:cs="Arial"/>
          <w:sz w:val="22"/>
          <w:szCs w:val="22"/>
        </w:rPr>
        <w:t xml:space="preserve">-1 “Report on Receipt of Drug - Guide for Reporting Investigational New Animal Drug Shipments for Poikilothermic Food Animals" (located in the “Manage/View Drug Inventory” section of the investigator account). The Study Director will forward a copy of this form to the FDA. Arrangements should be made between Investigators and Study Monitors to insure completed Form </w:t>
      </w:r>
      <w:r>
        <w:rPr>
          <w:rFonts w:ascii="Arial" w:hAnsi="Arial" w:cs="Arial"/>
          <w:sz w:val="22"/>
          <w:szCs w:val="22"/>
        </w:rPr>
        <w:t>OTC</w:t>
      </w:r>
      <w:r w:rsidRPr="00825CD7">
        <w:rPr>
          <w:rFonts w:ascii="Arial" w:hAnsi="Arial" w:cs="Arial"/>
          <w:sz w:val="22"/>
          <w:szCs w:val="22"/>
        </w:rPr>
        <w:t>-1s are received by the Study Director within 10 days of drug receipt.</w:t>
      </w:r>
    </w:p>
    <w:p w:rsidR="00717CBD" w:rsidRPr="00825CD7" w:rsidP="00717CBD" w14:paraId="13ACE991"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sz w:val="22"/>
          <w:szCs w:val="22"/>
        </w:rPr>
      </w:pPr>
      <w:r w:rsidRPr="00825CD7">
        <w:rPr>
          <w:rFonts w:ascii="Arial" w:hAnsi="Arial" w:cs="Arial"/>
          <w:sz w:val="22"/>
          <w:szCs w:val="22"/>
        </w:rPr>
        <w:tab/>
      </w:r>
      <w:r w:rsidRPr="00825CD7">
        <w:rPr>
          <w:rFonts w:ascii="Arial" w:hAnsi="Arial" w:cs="Arial"/>
          <w:sz w:val="22"/>
          <w:szCs w:val="22"/>
        </w:rPr>
        <w:tab/>
      </w:r>
      <w:r w:rsidRPr="00825CD7">
        <w:rPr>
          <w:rFonts w:ascii="Arial" w:hAnsi="Arial" w:cs="Arial"/>
          <w:sz w:val="22"/>
          <w:szCs w:val="22"/>
        </w:rPr>
        <w:tab/>
      </w:r>
    </w:p>
    <w:p w:rsidR="00717CBD" w:rsidRPr="00825CD7" w:rsidP="00717CBD" w14:paraId="6B89213C" w14:textId="77777777">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sz w:val="22"/>
          <w:szCs w:val="22"/>
        </w:rPr>
      </w:pPr>
      <w:r w:rsidRPr="00825CD7">
        <w:rPr>
          <w:rFonts w:ascii="Arial" w:hAnsi="Arial" w:cs="Arial"/>
          <w:sz w:val="22"/>
          <w:szCs w:val="22"/>
        </w:rPr>
        <w:tab/>
      </w:r>
      <w:r w:rsidRPr="00825CD7">
        <w:rPr>
          <w:rFonts w:ascii="Arial" w:hAnsi="Arial" w:cs="Arial"/>
          <w:sz w:val="22"/>
          <w:szCs w:val="22"/>
        </w:rPr>
        <w:tab/>
        <w:t xml:space="preserve">All Investigators are also responsible for maintaining an accurate inventory of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sidRPr="000761CE">
        <w:rPr>
          <w:rFonts w:ascii="Arial" w:hAnsi="Arial" w:cs="Arial"/>
          <w:sz w:val="22"/>
          <w:szCs w:val="22"/>
        </w:rPr>
        <w:t xml:space="preserve"> </w:t>
      </w:r>
      <w:r w:rsidRPr="00FE6B1F">
        <w:rPr>
          <w:rFonts w:ascii="Arial" w:hAnsi="Arial" w:cs="Arial"/>
          <w:sz w:val="22"/>
          <w:szCs w:val="22"/>
        </w:rPr>
        <w:t>for Fish Type A Medicated Article or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w:t>
      </w:r>
      <w:r w:rsidRPr="00825CD7">
        <w:rPr>
          <w:rFonts w:ascii="Arial" w:hAnsi="Arial" w:cs="Arial"/>
          <w:sz w:val="22"/>
          <w:szCs w:val="22"/>
        </w:rPr>
        <w:t xml:space="preserve">. A Chemical Use Log (Form </w:t>
      </w:r>
      <w:r>
        <w:rPr>
          <w:rFonts w:ascii="Arial" w:hAnsi="Arial" w:cs="Arial"/>
          <w:sz w:val="22"/>
          <w:szCs w:val="22"/>
        </w:rPr>
        <w:t>OTC</w:t>
      </w:r>
      <w:r w:rsidRPr="00825CD7">
        <w:rPr>
          <w:rFonts w:ascii="Arial" w:hAnsi="Arial" w:cs="Arial"/>
          <w:sz w:val="22"/>
          <w:szCs w:val="22"/>
        </w:rPr>
        <w:t xml:space="preserve">-2a or </w:t>
      </w:r>
      <w:r>
        <w:rPr>
          <w:rFonts w:ascii="Arial" w:hAnsi="Arial" w:cs="Arial"/>
          <w:sz w:val="22"/>
          <w:szCs w:val="22"/>
        </w:rPr>
        <w:t>OTC</w:t>
      </w:r>
      <w:r w:rsidRPr="00825CD7">
        <w:rPr>
          <w:rFonts w:ascii="Arial" w:hAnsi="Arial" w:cs="Arial"/>
          <w:sz w:val="22"/>
          <w:szCs w:val="22"/>
        </w:rPr>
        <w:t xml:space="preserve">-2b) must be completed and maintained by each Investigator. Each time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sidRPr="000761CE">
        <w:rPr>
          <w:rFonts w:ascii="Arial" w:hAnsi="Arial" w:cs="Arial"/>
          <w:sz w:val="22"/>
          <w:szCs w:val="22"/>
        </w:rPr>
        <w:t xml:space="preserve"> </w:t>
      </w:r>
      <w:r>
        <w:rPr>
          <w:rFonts w:ascii="Arial" w:hAnsi="Arial" w:cs="Arial"/>
          <w:sz w:val="22"/>
          <w:szCs w:val="22"/>
        </w:rPr>
        <w:t>treated feed</w:t>
      </w:r>
      <w:r w:rsidRPr="00825CD7">
        <w:rPr>
          <w:rFonts w:ascii="Arial" w:hAnsi="Arial" w:cs="Arial"/>
          <w:color w:val="000000"/>
          <w:sz w:val="22"/>
          <w:szCs w:val="22"/>
        </w:rPr>
        <w:t xml:space="preserve"> </w:t>
      </w:r>
      <w:r w:rsidRPr="00825CD7">
        <w:rPr>
          <w:rFonts w:ascii="Arial" w:hAnsi="Arial" w:cs="Arial"/>
          <w:sz w:val="22"/>
          <w:szCs w:val="22"/>
        </w:rPr>
        <w:t xml:space="preserve">is used, it must be recorded by the Investigator in the Results Report </w:t>
      </w:r>
      <w:r w:rsidRPr="00825CD7">
        <w:rPr>
          <w:rFonts w:ascii="Arial" w:hAnsi="Arial" w:cs="Arial"/>
          <w:sz w:val="22"/>
          <w:szCs w:val="22"/>
        </w:rPr>
        <w:t>form in the “Amount Of Drug Used” table.</w:t>
      </w:r>
    </w:p>
    <w:p w:rsidR="00717CBD" w:rsidRPr="00825CD7" w:rsidP="00717CBD" w14:paraId="06CCF888"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825CD7">
        <w:rPr>
          <w:rFonts w:ascii="Arial" w:hAnsi="Arial" w:cs="Arial"/>
          <w:sz w:val="22"/>
          <w:szCs w:val="22"/>
        </w:rPr>
        <w:tab/>
      </w:r>
      <w:r w:rsidRPr="00825CD7">
        <w:rPr>
          <w:rFonts w:ascii="Arial" w:hAnsi="Arial" w:cs="Arial"/>
          <w:sz w:val="22"/>
          <w:szCs w:val="22"/>
        </w:rPr>
        <w:tab/>
      </w:r>
    </w:p>
    <w:p w:rsidR="00934C4A" w:rsidP="00717CBD" w14:paraId="00672518" w14:textId="77777777">
      <w:pPr>
        <w:widowControl/>
        <w:tabs>
          <w:tab w:val="left" w:pos="-1200"/>
          <w:tab w:val="left" w:pos="-720"/>
          <w:tab w:val="left" w:pos="0"/>
          <w:tab w:val="left" w:pos="720"/>
          <w:tab w:val="left" w:pos="1440"/>
          <w:tab w:val="left" w:pos="2160"/>
          <w:tab w:val="left" w:pos="2880"/>
          <w:tab w:val="left" w:pos="3150"/>
          <w:tab w:val="left" w:pos="4320"/>
        </w:tabs>
        <w:ind w:left="1440" w:hanging="720"/>
        <w:rPr>
          <w:rFonts w:ascii="Arial" w:hAnsi="Arial" w:cs="Arial"/>
          <w:sz w:val="22"/>
          <w:szCs w:val="22"/>
        </w:rPr>
      </w:pPr>
      <w:r>
        <w:rPr>
          <w:rFonts w:ascii="Arial" w:hAnsi="Arial" w:cs="Arial"/>
          <w:sz w:val="22"/>
          <w:szCs w:val="22"/>
        </w:rPr>
        <w:tab/>
      </w:r>
      <w:r w:rsidRPr="00825CD7">
        <w:rPr>
          <w:rFonts w:ascii="Arial" w:hAnsi="Arial" w:cs="Arial"/>
          <w:sz w:val="22"/>
          <w:szCs w:val="22"/>
        </w:rPr>
        <w:t xml:space="preserve">At the conclusion of field trials, all remaining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sidRPr="000761CE">
        <w:rPr>
          <w:rFonts w:ascii="Arial" w:hAnsi="Arial" w:cs="Arial"/>
          <w:sz w:val="22"/>
          <w:szCs w:val="22"/>
        </w:rPr>
        <w:t xml:space="preserve"> </w:t>
      </w:r>
      <w:r w:rsidRPr="00FE6B1F">
        <w:rPr>
          <w:rFonts w:ascii="Arial" w:hAnsi="Arial" w:cs="Arial"/>
          <w:sz w:val="22"/>
          <w:szCs w:val="22"/>
        </w:rPr>
        <w:t>for Fish Type A Medicated Article or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w:t>
      </w:r>
      <w:r w:rsidRPr="00825CD7">
        <w:rPr>
          <w:rFonts w:ascii="Arial" w:hAnsi="Arial" w:cs="Arial"/>
          <w:sz w:val="22"/>
          <w:szCs w:val="22"/>
        </w:rPr>
        <w:t xml:space="preserve"> will be destroyed by following the SDS (</w:t>
      </w:r>
      <w:r w:rsidRPr="00825CD7">
        <w:rPr>
          <w:rFonts w:ascii="Arial" w:hAnsi="Arial" w:cs="Arial"/>
          <w:sz w:val="22"/>
          <w:szCs w:val="22"/>
          <w:u w:val="single"/>
        </w:rPr>
        <w:t>note</w:t>
      </w:r>
      <w:r w:rsidRPr="00825CD7">
        <w:rPr>
          <w:rFonts w:ascii="Arial" w:hAnsi="Arial" w:cs="Arial"/>
          <w:sz w:val="22"/>
          <w:szCs w:val="22"/>
        </w:rPr>
        <w:t xml:space="preserve">: unless medicated feed is planned for use in another approved field trial, and planned usage is within the storage guidelines established by the manufacturer). Disposition of all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sidRPr="000761CE">
        <w:rPr>
          <w:rFonts w:ascii="Arial" w:hAnsi="Arial" w:cs="Arial"/>
          <w:sz w:val="22"/>
          <w:szCs w:val="22"/>
        </w:rPr>
        <w:t xml:space="preserve"> </w:t>
      </w:r>
      <w:r w:rsidRPr="00FE6B1F">
        <w:rPr>
          <w:rFonts w:ascii="Arial" w:hAnsi="Arial" w:cs="Arial"/>
          <w:sz w:val="22"/>
          <w:szCs w:val="22"/>
        </w:rPr>
        <w:t>for Fish Type A Medicated Article or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w:t>
      </w:r>
      <w:r w:rsidRPr="00825CD7">
        <w:rPr>
          <w:rFonts w:ascii="Arial" w:hAnsi="Arial" w:cs="Arial"/>
          <w:sz w:val="22"/>
          <w:szCs w:val="22"/>
        </w:rPr>
        <w:t xml:space="preserve"> must be properly recorded and accounted for on the Chemical Use Log (Form </w:t>
      </w:r>
      <w:r>
        <w:rPr>
          <w:rFonts w:ascii="Arial" w:hAnsi="Arial" w:cs="Arial"/>
          <w:sz w:val="22"/>
          <w:szCs w:val="22"/>
        </w:rPr>
        <w:t>OT</w:t>
      </w:r>
      <w:r w:rsidRPr="00825CD7">
        <w:rPr>
          <w:rFonts w:ascii="Arial" w:hAnsi="Arial" w:cs="Arial"/>
          <w:sz w:val="22"/>
          <w:szCs w:val="22"/>
        </w:rPr>
        <w:t xml:space="preserve">C-2a or </w:t>
      </w:r>
      <w:r>
        <w:rPr>
          <w:rFonts w:ascii="Arial" w:hAnsi="Arial" w:cs="Arial"/>
          <w:sz w:val="22"/>
          <w:szCs w:val="22"/>
        </w:rPr>
        <w:t>OTC</w:t>
      </w:r>
      <w:r w:rsidRPr="00825CD7">
        <w:rPr>
          <w:rFonts w:ascii="Arial" w:hAnsi="Arial" w:cs="Arial"/>
          <w:sz w:val="22"/>
          <w:szCs w:val="22"/>
        </w:rPr>
        <w:t xml:space="preserve">-2b). The Study Monitor will be responsible for verifying the quantity of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sidRPr="000761CE">
        <w:rPr>
          <w:rFonts w:ascii="Arial" w:hAnsi="Arial" w:cs="Arial"/>
          <w:sz w:val="22"/>
          <w:szCs w:val="22"/>
        </w:rPr>
        <w:t xml:space="preserve"> </w:t>
      </w:r>
      <w:r w:rsidRPr="00FE6B1F">
        <w:rPr>
          <w:rFonts w:ascii="Arial" w:hAnsi="Arial" w:cs="Arial"/>
          <w:sz w:val="22"/>
          <w:szCs w:val="22"/>
        </w:rPr>
        <w:t>for Fish Type A Medicated Article or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w:t>
      </w:r>
      <w:r w:rsidRPr="00825CD7">
        <w:rPr>
          <w:rFonts w:ascii="Arial" w:hAnsi="Arial" w:cs="Arial"/>
          <w:sz w:val="22"/>
          <w:szCs w:val="22"/>
        </w:rPr>
        <w:t xml:space="preserve"> remaining on hand versus the amount indicated on Form </w:t>
      </w:r>
      <w:r>
        <w:rPr>
          <w:rFonts w:ascii="Arial" w:hAnsi="Arial" w:cs="Arial"/>
          <w:sz w:val="22"/>
          <w:szCs w:val="22"/>
        </w:rPr>
        <w:t>OT</w:t>
      </w:r>
      <w:r w:rsidRPr="00825CD7">
        <w:rPr>
          <w:rFonts w:ascii="Arial" w:hAnsi="Arial" w:cs="Arial"/>
          <w:sz w:val="22"/>
          <w:szCs w:val="22"/>
        </w:rPr>
        <w:t xml:space="preserve">C-2. </w:t>
      </w:r>
      <w:r w:rsidRPr="00825CD7">
        <w:rPr>
          <w:rFonts w:ascii="Arial" w:hAnsi="Arial" w:cs="Arial"/>
          <w:b/>
          <w:sz w:val="22"/>
          <w:szCs w:val="22"/>
        </w:rPr>
        <w:t xml:space="preserve">Note: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sidRPr="000761CE">
        <w:rPr>
          <w:rFonts w:ascii="Arial" w:hAnsi="Arial" w:cs="Arial"/>
          <w:sz w:val="22"/>
          <w:szCs w:val="22"/>
        </w:rPr>
        <w:t xml:space="preserve"> </w:t>
      </w:r>
      <w:r w:rsidRPr="00FE6B1F">
        <w:rPr>
          <w:rFonts w:ascii="Arial" w:hAnsi="Arial" w:cs="Arial"/>
          <w:sz w:val="22"/>
          <w:szCs w:val="22"/>
        </w:rPr>
        <w:t>for Fish Type A Medicated Article or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w:t>
      </w:r>
      <w:r w:rsidRPr="00825CD7">
        <w:rPr>
          <w:rFonts w:ascii="Arial" w:hAnsi="Arial" w:cs="Arial"/>
          <w:sz w:val="22"/>
          <w:szCs w:val="22"/>
        </w:rPr>
        <w:t xml:space="preserve"> can be transferred to other facilities that are participating under INAD </w:t>
      </w:r>
      <w:r>
        <w:rPr>
          <w:rFonts w:ascii="Arial" w:hAnsi="Arial" w:cs="Arial"/>
          <w:sz w:val="22"/>
          <w:szCs w:val="22"/>
        </w:rPr>
        <w:t>9332</w:t>
      </w:r>
      <w:r w:rsidRPr="00825CD7">
        <w:rPr>
          <w:rFonts w:ascii="Arial" w:hAnsi="Arial" w:cs="Arial"/>
          <w:sz w:val="22"/>
          <w:szCs w:val="22"/>
        </w:rPr>
        <w:t xml:space="preserve">. Transfers must be shown in the Drug Inventory section of the database (formerly Form </w:t>
      </w:r>
      <w:r>
        <w:rPr>
          <w:rFonts w:ascii="Arial" w:hAnsi="Arial" w:cs="Arial"/>
          <w:bCs/>
          <w:sz w:val="22"/>
          <w:szCs w:val="22"/>
        </w:rPr>
        <w:t>OT</w:t>
      </w:r>
      <w:r w:rsidRPr="00825CD7">
        <w:rPr>
          <w:rFonts w:ascii="Arial" w:hAnsi="Arial" w:cs="Arial"/>
          <w:bCs/>
          <w:sz w:val="22"/>
          <w:szCs w:val="22"/>
        </w:rPr>
        <w:t>C</w:t>
      </w:r>
      <w:r w:rsidRPr="00825CD7">
        <w:rPr>
          <w:rFonts w:ascii="Arial" w:hAnsi="Arial" w:cs="Arial"/>
          <w:sz w:val="22"/>
          <w:szCs w:val="22"/>
        </w:rPr>
        <w:t xml:space="preserve">-2a or </w:t>
      </w:r>
      <w:r>
        <w:rPr>
          <w:rFonts w:ascii="Arial" w:hAnsi="Arial" w:cs="Arial"/>
          <w:sz w:val="22"/>
          <w:szCs w:val="22"/>
        </w:rPr>
        <w:t>OT</w:t>
      </w:r>
      <w:r w:rsidRPr="00825CD7">
        <w:rPr>
          <w:rFonts w:ascii="Arial" w:hAnsi="Arial" w:cs="Arial"/>
          <w:sz w:val="22"/>
          <w:szCs w:val="22"/>
        </w:rPr>
        <w:t>C-2b).</w:t>
      </w:r>
      <w:r w:rsidRPr="00FE6B1F">
        <w:rPr>
          <w:rFonts w:ascii="Arial" w:hAnsi="Arial" w:cs="Arial"/>
          <w:sz w:val="22"/>
          <w:szCs w:val="22"/>
        </w:rPr>
        <w:t xml:space="preserve"> </w:t>
      </w:r>
      <w:r w:rsidRPr="00FE6B1F">
        <w:rPr>
          <w:rFonts w:ascii="Arial" w:hAnsi="Arial" w:cs="Arial"/>
          <w:sz w:val="22"/>
          <w:szCs w:val="22"/>
        </w:rPr>
        <w:tab/>
      </w:r>
    </w:p>
    <w:p w:rsidR="00717CBD" w:rsidRPr="00FE6B1F" w:rsidP="00717CBD" w14:paraId="1006B93A" w14:textId="77777777">
      <w:pPr>
        <w:widowControl/>
        <w:tabs>
          <w:tab w:val="left" w:pos="-1200"/>
          <w:tab w:val="left" w:pos="-720"/>
          <w:tab w:val="left" w:pos="0"/>
          <w:tab w:val="left" w:pos="720"/>
          <w:tab w:val="left" w:pos="1440"/>
          <w:tab w:val="left" w:pos="2160"/>
          <w:tab w:val="left" w:pos="2880"/>
          <w:tab w:val="left" w:pos="3150"/>
          <w:tab w:val="left" w:pos="4320"/>
        </w:tabs>
        <w:ind w:left="1440" w:hanging="720"/>
        <w:rPr>
          <w:rFonts w:ascii="Arial" w:hAnsi="Arial" w:cs="Arial"/>
          <w:sz w:val="22"/>
          <w:szCs w:val="22"/>
        </w:rPr>
      </w:pPr>
    </w:p>
    <w:p w:rsidR="00934C4A" w:rsidRPr="00FE6B1F" w14:paraId="6CFC9FB0"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r w:rsidRPr="00FE6B1F">
        <w:rPr>
          <w:rFonts w:ascii="Arial" w:hAnsi="Arial" w:cs="Arial"/>
          <w:sz w:val="22"/>
          <w:szCs w:val="22"/>
        </w:rPr>
        <w:t>7.  Preparation Procedures</w:t>
      </w:r>
    </w:p>
    <w:p w:rsidR="00934C4A" w:rsidRPr="00FE6B1F" w14:paraId="3287254C"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05AE9221"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sectPr>
          <w:type w:val="continuous"/>
          <w:pgSz w:w="12240" w:h="15840"/>
          <w:pgMar w:top="1440" w:right="1440" w:bottom="720" w:left="1440" w:header="1440" w:footer="720" w:gutter="0"/>
          <w:cols w:space="720"/>
          <w:noEndnote/>
        </w:sectPr>
      </w:pPr>
    </w:p>
    <w:p w:rsidR="00934C4A" w:rsidRPr="00FE6B1F" w14:paraId="1528B456"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r w:rsidRPr="00FE6B1F">
        <w:rPr>
          <w:rFonts w:ascii="Arial" w:hAnsi="Arial" w:cs="Arial"/>
          <w:sz w:val="22"/>
          <w:szCs w:val="22"/>
        </w:rPr>
        <w:t>Oxytetracycline will be supplied to Investigators either as 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or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Neither product should be adulterated in any manner prior to use. If Investigators are using 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to make their own oxytetracycline medicated feed, Terramycin</w:t>
      </w:r>
      <w:r w:rsidRPr="00FE6B1F">
        <w:rPr>
          <w:rFonts w:ascii="Arial" w:hAnsi="Arial" w:cs="Arial"/>
          <w:sz w:val="22"/>
          <w:szCs w:val="22"/>
          <w:vertAlign w:val="superscript"/>
        </w:rPr>
        <w:t>®</w:t>
      </w:r>
      <w:r w:rsidRPr="00FE6B1F">
        <w:rPr>
          <w:rFonts w:ascii="Arial" w:hAnsi="Arial" w:cs="Arial"/>
          <w:sz w:val="22"/>
          <w:szCs w:val="22"/>
        </w:rPr>
        <w:t xml:space="preserve"> 200 for Fish Type A Medicated Article should be top-coated on feed. Top-coating procedures should include “finishing” with 0.5% vegetable oil.</w:t>
      </w:r>
    </w:p>
    <w:p w:rsidR="00A4472E" w:rsidRPr="00FE6B1F" w14:paraId="559B117F" w14:textId="77777777">
      <w:pPr>
        <w:widowControl/>
        <w:tabs>
          <w:tab w:val="left" w:pos="-1200"/>
          <w:tab w:val="left" w:pos="-720"/>
          <w:tab w:val="left" w:pos="0"/>
          <w:tab w:val="left" w:pos="720"/>
          <w:tab w:val="left" w:pos="1440"/>
          <w:tab w:val="left" w:pos="2160"/>
          <w:tab w:val="left" w:pos="2880"/>
          <w:tab w:val="left" w:pos="3150"/>
          <w:tab w:val="left" w:pos="4320"/>
        </w:tabs>
        <w:ind w:left="720"/>
        <w:rPr>
          <w:rFonts w:ascii="Arial" w:hAnsi="Arial" w:cs="Arial"/>
          <w:sz w:val="22"/>
          <w:szCs w:val="22"/>
        </w:rPr>
      </w:pPr>
    </w:p>
    <w:p w:rsidR="00934C4A" w:rsidRPr="00FE6B1F" w14:paraId="38FB0F34" w14:textId="77777777">
      <w:pPr>
        <w:widowControl/>
        <w:tabs>
          <w:tab w:val="left" w:pos="-1200"/>
          <w:tab w:val="left" w:pos="-720"/>
          <w:tab w:val="left" w:pos="0"/>
          <w:tab w:val="left" w:pos="720"/>
          <w:tab w:val="left" w:pos="1440"/>
          <w:tab w:val="left" w:pos="2160"/>
          <w:tab w:val="left" w:pos="2880"/>
          <w:tab w:val="left" w:pos="3150"/>
          <w:tab w:val="left" w:pos="4320"/>
        </w:tabs>
        <w:ind w:firstLine="720"/>
        <w:rPr>
          <w:rFonts w:ascii="Arial" w:hAnsi="Arial" w:cs="Arial"/>
          <w:sz w:val="22"/>
          <w:szCs w:val="22"/>
        </w:rPr>
      </w:pPr>
    </w:p>
    <w:p w:rsidR="00934C4A" w:rsidRPr="00FE6B1F" w14:paraId="1282FE1B"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sidRPr="00FE6B1F">
        <w:rPr>
          <w:rFonts w:ascii="Arial" w:hAnsi="Arial" w:cs="Arial"/>
          <w:sz w:val="22"/>
          <w:szCs w:val="22"/>
        </w:rPr>
        <w:t xml:space="preserve">B.  </w:t>
      </w:r>
      <w:r w:rsidRPr="00FE6B1F">
        <w:rPr>
          <w:rFonts w:ascii="Arial" w:hAnsi="Arial" w:cs="Arial"/>
          <w:sz w:val="22"/>
          <w:szCs w:val="22"/>
          <w:u w:val="single"/>
        </w:rPr>
        <w:t>Items Needed for Treatment, Data Collection, Etc.</w:t>
      </w:r>
      <w:r w:rsidRPr="00FE6B1F">
        <w:rPr>
          <w:rFonts w:ascii="Arial" w:hAnsi="Arial" w:cs="Arial"/>
          <w:sz w:val="22"/>
          <w:szCs w:val="22"/>
        </w:rPr>
        <w:t>:</w:t>
      </w:r>
    </w:p>
    <w:p w:rsidR="00934C4A" w:rsidRPr="00FE6B1F" w14:paraId="465B1ED6"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30BAC718"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sidRPr="00FE6B1F">
        <w:rPr>
          <w:rFonts w:ascii="Arial" w:hAnsi="Arial" w:cs="Arial"/>
          <w:sz w:val="22"/>
          <w:szCs w:val="22"/>
        </w:rPr>
        <w:t>Sampling techniques and diagnostic equipment will most likely be provided by trained fish health biologists serving as Study Monitors or their designee(s). Equipment and supplies needed would include items to sample, culture, grow and identify culture growths microscopically. Standard fish culture supplies and equipment would also be required.</w:t>
      </w:r>
    </w:p>
    <w:p w:rsidR="00223F25" w14:paraId="0874A4E9"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223F25" w:rsidP="00223F25" w14:paraId="7DE7332A"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7C0CEF">
        <w:rPr>
          <w:rFonts w:ascii="Arial" w:hAnsi="Arial" w:cs="Arial"/>
          <w:sz w:val="22"/>
          <w:szCs w:val="22"/>
        </w:rPr>
        <w:t xml:space="preserve">When the Study Protocol has been approved and treatments are scheduled, the Investigator at each facility covered by the </w:t>
      </w:r>
      <w:r w:rsidRPr="007C0CEF" w:rsidR="007C0CEF">
        <w:rPr>
          <w:rFonts w:ascii="Arial" w:hAnsi="Arial" w:cs="Arial"/>
          <w:sz w:val="22"/>
          <w:szCs w:val="22"/>
        </w:rPr>
        <w:t>Terramycin</w:t>
      </w:r>
      <w:r w:rsidRPr="007C0CEF" w:rsidR="007C0CEF">
        <w:rPr>
          <w:rFonts w:ascii="Arial" w:hAnsi="Arial" w:cs="Arial"/>
          <w:sz w:val="22"/>
          <w:szCs w:val="22"/>
          <w:vertAlign w:val="superscript"/>
        </w:rPr>
        <w:t>®</w:t>
      </w:r>
      <w:r w:rsidRPr="007C0CEF" w:rsidR="007C0CEF">
        <w:rPr>
          <w:rFonts w:ascii="Arial" w:hAnsi="Arial" w:cs="Arial"/>
          <w:sz w:val="22"/>
          <w:szCs w:val="22"/>
        </w:rPr>
        <w:t xml:space="preserve"> 200 </w:t>
      </w:r>
      <w:r w:rsidRPr="007C0CEF">
        <w:rPr>
          <w:rFonts w:ascii="Arial" w:hAnsi="Arial" w:cs="Arial"/>
          <w:sz w:val="22"/>
          <w:szCs w:val="22"/>
        </w:rPr>
        <w:t>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223F25" w:rsidRPr="00FE6B1F" w14:paraId="29A2DF20"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685694AE"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5C92D10B"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Pr>
          <w:rFonts w:ascii="Arial" w:hAnsi="Arial" w:cs="Arial"/>
          <w:b/>
          <w:bCs/>
          <w:sz w:val="22"/>
          <w:szCs w:val="22"/>
        </w:rPr>
        <w:t xml:space="preserve">VIII. </w:t>
      </w:r>
      <w:r w:rsidRPr="00FE6B1F">
        <w:rPr>
          <w:rFonts w:ascii="Arial" w:hAnsi="Arial" w:cs="Arial"/>
          <w:b/>
          <w:bCs/>
          <w:sz w:val="22"/>
          <w:szCs w:val="22"/>
        </w:rPr>
        <w:t>EXPERIMENTAL UNIT</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7" w:name="_Toc91666593"/>
      <w:r w:rsidRPr="00FE6B1F" w:rsidR="00BC4A2E">
        <w:rPr>
          <w:rFonts w:ascii="Arial" w:hAnsi="Arial" w:cs="Arial"/>
          <w:b/>
          <w:bCs/>
          <w:sz w:val="22"/>
          <w:szCs w:val="22"/>
        </w:rPr>
        <w:instrText>VIII. EXPERIMENTAL UNIT</w:instrText>
      </w:r>
      <w:bookmarkEnd w:id="7"/>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076A7A2D"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1ADDC866"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sidRPr="00FE6B1F">
        <w:rPr>
          <w:rFonts w:ascii="Arial" w:hAnsi="Arial" w:cs="Arial"/>
          <w:sz w:val="22"/>
          <w:szCs w:val="22"/>
        </w:rPr>
        <w:t xml:space="preserve">The experimental unit in these clinical field trials will consist of contained or isolated groups of fish. This will generally be a groups of fish contained in tanks, raceways, or ponds. However, the experimental unit in clinical field trials may also be </w:t>
      </w:r>
      <w:r w:rsidRPr="00FE6B1F">
        <w:rPr>
          <w:rFonts w:ascii="Arial" w:hAnsi="Arial" w:cs="Arial"/>
          <w:b/>
          <w:bCs/>
          <w:sz w:val="22"/>
          <w:szCs w:val="22"/>
        </w:rPr>
        <w:t>individual animals</w:t>
      </w:r>
      <w:r w:rsidRPr="00FE6B1F">
        <w:rPr>
          <w:rFonts w:ascii="Arial" w:hAnsi="Arial" w:cs="Arial"/>
          <w:sz w:val="22"/>
          <w:szCs w:val="22"/>
        </w:rPr>
        <w:t>. If individual animals are considered to be the experimental unit, treatment response parameters for each animal must be evaluated separately.</w:t>
      </w:r>
    </w:p>
    <w:p w:rsidR="00934C4A" w:rsidRPr="00FE6B1F" w14:paraId="495D9F6F"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27BA4FE0"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31970317"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r w:rsidRPr="00FE6B1F">
        <w:rPr>
          <w:rFonts w:ascii="Arial" w:hAnsi="Arial" w:cs="Arial"/>
          <w:b/>
          <w:bCs/>
          <w:sz w:val="22"/>
          <w:szCs w:val="22"/>
        </w:rPr>
        <w:t>IX. ENTRANCE CRITERIA</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8" w:name="_Toc91666594"/>
      <w:r w:rsidRPr="00FE6B1F" w:rsidR="00BC4A2E">
        <w:rPr>
          <w:rFonts w:ascii="Arial" w:hAnsi="Arial" w:cs="Arial"/>
          <w:b/>
          <w:bCs/>
          <w:sz w:val="22"/>
          <w:szCs w:val="22"/>
        </w:rPr>
        <w:instrText>IX. ENTRANCE CRITERIA</w:instrText>
      </w:r>
      <w:bookmarkEnd w:id="8"/>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095E6479" w14:textId="77777777">
      <w:pPr>
        <w:widowControl/>
        <w:tabs>
          <w:tab w:val="left" w:pos="-1200"/>
          <w:tab w:val="left" w:pos="-720"/>
          <w:tab w:val="left" w:pos="0"/>
          <w:tab w:val="left" w:pos="720"/>
          <w:tab w:val="left" w:pos="1440"/>
          <w:tab w:val="left" w:pos="2160"/>
          <w:tab w:val="left" w:pos="2880"/>
          <w:tab w:val="left" w:pos="3150"/>
          <w:tab w:val="left" w:pos="4320"/>
        </w:tabs>
        <w:rPr>
          <w:rFonts w:ascii="Arial" w:hAnsi="Arial" w:cs="Arial"/>
          <w:sz w:val="22"/>
          <w:szCs w:val="22"/>
        </w:rPr>
      </w:pPr>
    </w:p>
    <w:p w:rsidR="00934C4A" w:rsidRPr="00FE6B1F" w14:paraId="054124A4" w14:textId="77777777">
      <w:pPr>
        <w:widowControl/>
        <w:tabs>
          <w:tab w:val="left" w:pos="-1200"/>
          <w:tab w:val="left" w:pos="-720"/>
          <w:tab w:val="left" w:pos="0"/>
          <w:tab w:val="left" w:pos="720"/>
          <w:tab w:val="left" w:pos="1170"/>
          <w:tab w:val="left" w:pos="2160"/>
          <w:tab w:val="left" w:pos="2880"/>
          <w:tab w:val="left" w:pos="3150"/>
          <w:tab w:val="left" w:pos="4320"/>
        </w:tabs>
        <w:ind w:firstLine="720"/>
        <w:rPr>
          <w:rFonts w:ascii="Arial" w:hAnsi="Arial" w:cs="Arial"/>
          <w:sz w:val="22"/>
          <w:szCs w:val="22"/>
        </w:rPr>
      </w:pPr>
      <w:r w:rsidRPr="00FE6B1F">
        <w:rPr>
          <w:rFonts w:ascii="Arial" w:hAnsi="Arial" w:cs="Arial"/>
          <w:sz w:val="22"/>
          <w:szCs w:val="22"/>
        </w:rPr>
        <w:t>A.</w:t>
      </w:r>
      <w:r w:rsidRPr="00FE6B1F">
        <w:rPr>
          <w:rFonts w:ascii="Arial" w:hAnsi="Arial" w:cs="Arial"/>
          <w:sz w:val="22"/>
          <w:szCs w:val="22"/>
        </w:rPr>
        <w:tab/>
        <w:t>Facilities/Investigators</w:t>
      </w:r>
    </w:p>
    <w:p w:rsidR="00934C4A" w:rsidRPr="00FE6B1F" w14:paraId="2F276146"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934C4A" w:rsidRPr="00FE6B1F" w14:paraId="14CB8F07"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r w:rsidRPr="00FE6B1F">
        <w:rPr>
          <w:rFonts w:ascii="Arial" w:hAnsi="Arial" w:cs="Arial"/>
          <w:sz w:val="22"/>
          <w:szCs w:val="22"/>
        </w:rPr>
        <w:t xml:space="preserve">The proposed facility and the Investigator must be listed in Appendix IIIa of the Study Protocol </w:t>
      </w:r>
      <w:r w:rsidRPr="007C0CEF" w:rsidR="007C0CEF">
        <w:rPr>
          <w:rFonts w:ascii="Arial" w:hAnsi="Arial" w:cs="Arial"/>
          <w:sz w:val="22"/>
          <w:szCs w:val="22"/>
        </w:rPr>
        <w:t xml:space="preserve">for </w:t>
      </w:r>
      <w:r w:rsidR="007C0CEF">
        <w:rPr>
          <w:rFonts w:ascii="Arial" w:hAnsi="Arial" w:cs="Arial"/>
          <w:sz w:val="22"/>
          <w:szCs w:val="22"/>
        </w:rPr>
        <w:t>the current</w:t>
      </w:r>
      <w:r w:rsidRPr="007C0CEF" w:rsidR="007C0CEF">
        <w:rPr>
          <w:rFonts w:ascii="Arial" w:hAnsi="Arial" w:cs="Arial"/>
          <w:sz w:val="22"/>
          <w:szCs w:val="22"/>
        </w:rPr>
        <w:t xml:space="preserve"> calendar year before</w:t>
      </w:r>
      <w:r w:rsidRPr="00FE6B1F">
        <w:rPr>
          <w:rFonts w:ascii="Arial" w:hAnsi="Arial" w:cs="Arial"/>
          <w:sz w:val="22"/>
          <w:szCs w:val="22"/>
        </w:rPr>
        <w:t xml:space="preserve">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can be ordered and dispensed under this INAD. Last minute deviations can be requested by the Sponsor, Study Director, or by an Investigator in case emergency use-pattern needs should arise (See Section XX). </w:t>
      </w:r>
      <w:r w:rsidRPr="006A1838" w:rsidR="006A1838">
        <w:rPr>
          <w:rFonts w:ascii="Arial" w:hAnsi="Arial" w:cs="Arial"/>
          <w:sz w:val="22"/>
          <w:szCs w:val="22"/>
        </w:rPr>
        <w:t>However, poor planning and/or a lack of preparation will not be considered an emergency situation.</w:t>
      </w:r>
    </w:p>
    <w:p w:rsidR="00934C4A" w:rsidRPr="00FE6B1F" w14:paraId="603AB5CA"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934C4A" w:rsidRPr="00FE6B1F" w14:paraId="475CF3B4"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r w:rsidRPr="00FE6B1F">
        <w:rPr>
          <w:rFonts w:ascii="Arial" w:hAnsi="Arial" w:cs="Arial"/>
          <w:sz w:val="22"/>
          <w:szCs w:val="22"/>
        </w:rPr>
        <w:t>B.</w:t>
      </w:r>
      <w:r w:rsidRPr="00FE6B1F">
        <w:rPr>
          <w:rFonts w:ascii="Arial" w:hAnsi="Arial" w:cs="Arial"/>
          <w:sz w:val="22"/>
          <w:szCs w:val="22"/>
        </w:rPr>
        <w:tab/>
        <w:t xml:space="preserve">The characteristics of the study animals (species, number, etc.) </w:t>
      </w:r>
      <w:r w:rsidR="006A1838">
        <w:rPr>
          <w:rFonts w:ascii="Arial" w:hAnsi="Arial" w:cs="Arial"/>
          <w:sz w:val="22"/>
          <w:szCs w:val="22"/>
        </w:rPr>
        <w:t xml:space="preserve">is presented in Appendix </w:t>
      </w:r>
      <w:r w:rsidR="006A1838">
        <w:rPr>
          <w:rFonts w:ascii="Arial" w:hAnsi="Arial" w:cs="Arial"/>
          <w:sz w:val="22"/>
          <w:szCs w:val="22"/>
        </w:rPr>
        <w:t>VIb</w:t>
      </w:r>
      <w:r w:rsidRPr="00FE6B1F">
        <w:rPr>
          <w:rFonts w:ascii="Arial" w:hAnsi="Arial" w:cs="Arial"/>
          <w:sz w:val="22"/>
          <w:szCs w:val="22"/>
        </w:rPr>
        <w:t>.</w:t>
      </w:r>
    </w:p>
    <w:p w:rsidR="00934C4A" w:rsidRPr="00FE6B1F" w14:paraId="53FE1AC1"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r w:rsidRPr="00FE6B1F">
        <w:rPr>
          <w:rFonts w:ascii="Arial" w:hAnsi="Arial" w:cs="Arial"/>
          <w:sz w:val="22"/>
          <w:szCs w:val="22"/>
        </w:rPr>
        <w:t>C.</w:t>
      </w:r>
      <w:r w:rsidRPr="00FE6B1F">
        <w:rPr>
          <w:rFonts w:ascii="Arial" w:hAnsi="Arial" w:cs="Arial"/>
          <w:sz w:val="22"/>
          <w:szCs w:val="22"/>
        </w:rPr>
        <w:tab/>
        <w:t>Environmental conditions</w:t>
      </w:r>
    </w:p>
    <w:p w:rsidR="00934C4A" w:rsidRPr="00FE6B1F" w14:paraId="56553A33"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934C4A" w:rsidRPr="00FE6B1F" w14:paraId="1EA6996F"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r w:rsidRPr="00FE6B1F">
        <w:rPr>
          <w:rFonts w:ascii="Arial" w:hAnsi="Arial" w:cs="Arial"/>
          <w:sz w:val="22"/>
          <w:szCs w:val="22"/>
        </w:rPr>
        <w:t>Environmental conditions will be variable and include a broad spectrum of water temperatures and water quality parameters. Environmental conditions will be reported on a Form OTC-3.</w:t>
      </w:r>
      <w:r w:rsidRPr="006A1838" w:rsidR="006A1838">
        <w:rPr>
          <w:rFonts w:ascii="Arial" w:hAnsi="Arial" w:cs="Arial"/>
          <w:sz w:val="22"/>
          <w:szCs w:val="22"/>
        </w:rPr>
        <w:t xml:space="preserve"> </w:t>
      </w:r>
      <w:r w:rsidRPr="00BB729F" w:rsidR="006A1838">
        <w:rPr>
          <w:rFonts w:ascii="Arial" w:hAnsi="Arial" w:cs="Arial"/>
          <w:sz w:val="22"/>
          <w:szCs w:val="22"/>
        </w:rPr>
        <w:t>Drug discharge must be in compliance with local</w:t>
      </w:r>
      <w:r w:rsidRPr="00BB729F" w:rsidR="006A1838">
        <w:rPr>
          <w:rStyle w:val="Strong"/>
          <w:rFonts w:ascii="Arial" w:hAnsi="Arial" w:cs="Arial"/>
          <w:sz w:val="22"/>
          <w:szCs w:val="22"/>
        </w:rPr>
        <w:t> NPDES</w:t>
      </w:r>
      <w:r w:rsidRPr="00BB729F" w:rsidR="006A1838">
        <w:rPr>
          <w:rFonts w:ascii="Arial" w:hAnsi="Arial" w:cs="Arial"/>
          <w:sz w:val="22"/>
          <w:szCs w:val="22"/>
        </w:rPr>
        <w:t> permitting requirements.</w:t>
      </w:r>
    </w:p>
    <w:p w:rsidR="00934C4A" w:rsidRPr="00FE6B1F" w14:paraId="7859082B"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934C4A" w:rsidRPr="00FE6B1F" w14:paraId="0A9B5974" w14:textId="77777777">
      <w:pPr>
        <w:widowControl/>
        <w:tabs>
          <w:tab w:val="left" w:pos="-1200"/>
          <w:tab w:val="left" w:pos="-720"/>
          <w:tab w:val="left" w:pos="0"/>
          <w:tab w:val="left" w:pos="720"/>
          <w:tab w:val="left" w:pos="1170"/>
          <w:tab w:val="left" w:pos="2160"/>
          <w:tab w:val="left" w:pos="2880"/>
          <w:tab w:val="left" w:pos="3150"/>
          <w:tab w:val="left" w:pos="4320"/>
        </w:tabs>
        <w:ind w:left="1170" w:hanging="450"/>
        <w:rPr>
          <w:rFonts w:ascii="Arial" w:hAnsi="Arial" w:cs="Arial"/>
          <w:sz w:val="22"/>
          <w:szCs w:val="22"/>
        </w:rPr>
      </w:pPr>
      <w:r w:rsidRPr="00FE6B1F">
        <w:rPr>
          <w:rFonts w:ascii="Arial" w:hAnsi="Arial" w:cs="Arial"/>
          <w:sz w:val="22"/>
          <w:szCs w:val="22"/>
        </w:rPr>
        <w:t>D.</w:t>
      </w:r>
      <w:r w:rsidRPr="00FE6B1F">
        <w:rPr>
          <w:rFonts w:ascii="Arial" w:hAnsi="Arial" w:cs="Arial"/>
          <w:sz w:val="22"/>
          <w:szCs w:val="22"/>
        </w:rPr>
        <w:tab/>
        <w:t>Ability of Investigator to fulfill all the requirements of the Study Protocol</w:t>
      </w:r>
    </w:p>
    <w:p w:rsidR="00934C4A" w:rsidRPr="00FE6B1F" w14:paraId="04C36620"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934C4A" w14:paraId="573188D4"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r w:rsidRPr="00FE6B1F">
        <w:rPr>
          <w:rFonts w:ascii="Arial" w:hAnsi="Arial" w:cs="Arial"/>
          <w:sz w:val="22"/>
          <w:szCs w:val="22"/>
        </w:rPr>
        <w:t xml:space="preserve">See Appendix </w:t>
      </w:r>
      <w:r w:rsidRPr="00FE6B1F">
        <w:rPr>
          <w:rFonts w:ascii="Arial" w:hAnsi="Arial" w:cs="Arial"/>
          <w:sz w:val="22"/>
          <w:szCs w:val="22"/>
        </w:rPr>
        <w:t>IIIb</w:t>
      </w:r>
      <w:r w:rsidRPr="00FE6B1F">
        <w:rPr>
          <w:rFonts w:ascii="Arial" w:hAnsi="Arial" w:cs="Arial"/>
          <w:sz w:val="22"/>
          <w:szCs w:val="22"/>
        </w:rPr>
        <w:t xml:space="preserve"> for example of knowledge required of hatchery managers (i.e., Investigators).</w:t>
      </w:r>
    </w:p>
    <w:p w:rsidR="006A1838" w14:paraId="225B177E"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p>
    <w:p w:rsidR="006A1838" w:rsidRPr="00516480" w:rsidP="006A1838" w14:paraId="1BA0F486"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90633D">
        <w:rPr>
          <w:rFonts w:ascii="Arial" w:hAnsi="Arial" w:cs="Arial"/>
          <w:b/>
          <w:bCs/>
          <w:sz w:val="22"/>
          <w:szCs w:val="22"/>
        </w:rPr>
        <w:t>Prior to initiating each treatment event</w:t>
      </w:r>
      <w:r w:rsidRPr="00516480">
        <w:rPr>
          <w:rFonts w:ascii="Arial" w:hAnsi="Arial" w:cs="Arial"/>
          <w:sz w:val="22"/>
          <w:szCs w:val="22"/>
        </w:rPr>
        <w:t xml:space="preserve">, the Investigator must first complete Form </w:t>
      </w:r>
      <w:r>
        <w:rPr>
          <w:rFonts w:ascii="Arial" w:hAnsi="Arial" w:cs="Arial"/>
          <w:sz w:val="22"/>
          <w:szCs w:val="22"/>
        </w:rPr>
        <w:t>OTC</w:t>
      </w:r>
      <w:r w:rsidRPr="00516480">
        <w:rPr>
          <w:rFonts w:ascii="Arial" w:hAnsi="Arial" w:cs="Arial"/>
          <w:sz w:val="22"/>
          <w:szCs w:val="22"/>
        </w:rPr>
        <w: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any paper forms that are being used as a guide to collect the data to enter in the online database (i.e., Form OTC-2 and OTC</w:t>
      </w:r>
      <w:r w:rsidRPr="00516480">
        <w:rPr>
          <w:rFonts w:ascii="Arial" w:hAnsi="Arial" w:cs="Arial"/>
          <w:sz w:val="22"/>
          <w:szCs w:val="22"/>
        </w:rPr>
        <w:t>-3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6A1838" w:rsidRPr="00516480" w:rsidP="006A1838" w14:paraId="08D1718E"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6A1838" w:rsidRPr="00516480" w:rsidP="006A1838" w14:paraId="65FE02E4"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xml:space="preserve">: The online INAD database, which must be used by Investigators for all INAD reporting, has a built-in system of checks, balances, and email notifications to ensure </w:t>
      </w:r>
      <w:r w:rsidRPr="00516480">
        <w:rPr>
          <w:rFonts w:ascii="Arial" w:hAnsi="Arial" w:cs="Arial"/>
          <w:sz w:val="22"/>
          <w:szCs w:val="22"/>
        </w:rPr>
        <w:t>that all information/data reporting follows established INAD Study Protocol guidelines.</w:t>
      </w:r>
    </w:p>
    <w:p w:rsidR="006A1838" w:rsidRPr="00FE6B1F" w14:paraId="5CC1C868" w14:textId="77777777">
      <w:pPr>
        <w:widowControl/>
        <w:tabs>
          <w:tab w:val="left" w:pos="-1200"/>
          <w:tab w:val="left" w:pos="-720"/>
          <w:tab w:val="left" w:pos="0"/>
          <w:tab w:val="left" w:pos="720"/>
          <w:tab w:val="left" w:pos="1170"/>
          <w:tab w:val="left" w:pos="2160"/>
          <w:tab w:val="left" w:pos="2880"/>
          <w:tab w:val="left" w:pos="3150"/>
          <w:tab w:val="left" w:pos="4320"/>
        </w:tabs>
        <w:ind w:left="1170"/>
        <w:rPr>
          <w:rFonts w:ascii="Arial" w:hAnsi="Arial" w:cs="Arial"/>
          <w:sz w:val="22"/>
          <w:szCs w:val="22"/>
        </w:rPr>
      </w:pPr>
    </w:p>
    <w:p w:rsidR="00934C4A" w:rsidRPr="00FE6B1F" w14:paraId="113226FC"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934C4A" w:rsidRPr="00FE6B1F" w:rsidP="00A4472E" w14:paraId="4C0E45EC" w14:textId="77777777">
      <w:pPr>
        <w:pStyle w:val="Level2"/>
        <w:widowControl/>
        <w:numPr>
          <w:ilvl w:val="1"/>
          <w:numId w:val="4"/>
        </w:numPr>
        <w:tabs>
          <w:tab w:val="left" w:pos="-1200"/>
          <w:tab w:val="left" w:pos="-720"/>
          <w:tab w:val="left" w:pos="0"/>
          <w:tab w:val="left" w:pos="720"/>
          <w:tab w:val="left" w:pos="2160"/>
          <w:tab w:val="left" w:pos="2880"/>
          <w:tab w:val="left" w:pos="3150"/>
          <w:tab w:val="left" w:pos="4320"/>
        </w:tabs>
        <w:rPr>
          <w:rFonts w:ascii="Arial" w:hAnsi="Arial" w:cs="Arial"/>
          <w:sz w:val="22"/>
          <w:szCs w:val="22"/>
        </w:rPr>
      </w:pPr>
      <w:r w:rsidRPr="00FE6B1F">
        <w:rPr>
          <w:rFonts w:ascii="Arial" w:hAnsi="Arial" w:cs="Arial"/>
          <w:sz w:val="22"/>
          <w:szCs w:val="22"/>
        </w:rPr>
        <w:t>Pathogen/disease considerations</w:t>
      </w:r>
    </w:p>
    <w:p w:rsidR="00934C4A" w:rsidRPr="00FE6B1F" w14:paraId="5A9D474C"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pPr>
    </w:p>
    <w:p w:rsidR="00934C4A" w:rsidRPr="00FE6B1F" w14:paraId="5EC52345" w14:textId="77777777">
      <w:pPr>
        <w:widowControl/>
        <w:tabs>
          <w:tab w:val="left" w:pos="-1200"/>
          <w:tab w:val="left" w:pos="-720"/>
          <w:tab w:val="left" w:pos="0"/>
          <w:tab w:val="left" w:pos="720"/>
          <w:tab w:val="left" w:pos="1170"/>
          <w:tab w:val="left" w:pos="2160"/>
          <w:tab w:val="left" w:pos="2880"/>
          <w:tab w:val="left" w:pos="3150"/>
          <w:tab w:val="left" w:pos="4320"/>
        </w:tabs>
        <w:rPr>
          <w:rFonts w:ascii="Arial" w:hAnsi="Arial" w:cs="Arial"/>
          <w:sz w:val="22"/>
          <w:szCs w:val="22"/>
        </w:rPr>
        <w:sectPr>
          <w:type w:val="continuous"/>
          <w:pgSz w:w="12240" w:h="15840"/>
          <w:pgMar w:top="1440" w:right="1440" w:bottom="720" w:left="1440" w:header="1440" w:footer="720" w:gutter="0"/>
          <w:cols w:space="720"/>
          <w:noEndnote/>
        </w:sectPr>
      </w:pPr>
    </w:p>
    <w:p w:rsidR="00934C4A" w:rsidRPr="00FE6B1F" w:rsidP="006A1838" w14:paraId="4BE70726" w14:textId="77777777">
      <w:pPr>
        <w:pStyle w:val="Level2"/>
        <w:widowControl/>
        <w:numPr>
          <w:ilvl w:val="0"/>
          <w:numId w:val="0"/>
        </w:numPr>
        <w:tabs>
          <w:tab w:val="left" w:pos="-1200"/>
          <w:tab w:val="left" w:pos="-720"/>
          <w:tab w:val="left" w:pos="0"/>
          <w:tab w:val="left" w:pos="720"/>
          <w:tab w:val="left" w:pos="1440"/>
          <w:tab w:val="left" w:pos="2880"/>
          <w:tab w:val="left" w:pos="3150"/>
          <w:tab w:val="left" w:pos="4320"/>
        </w:tabs>
        <w:ind w:left="1800" w:hanging="630"/>
        <w:rPr>
          <w:rFonts w:ascii="Arial" w:hAnsi="Arial" w:cs="Arial"/>
          <w:sz w:val="22"/>
          <w:szCs w:val="22"/>
        </w:rPr>
      </w:pPr>
      <w:r>
        <w:rPr>
          <w:rFonts w:ascii="Arial" w:hAnsi="Arial" w:cs="Arial"/>
          <w:sz w:val="22"/>
          <w:szCs w:val="22"/>
        </w:rPr>
        <w:t xml:space="preserve">1. </w:t>
      </w:r>
      <w:r>
        <w:rPr>
          <w:rFonts w:ascii="Arial" w:hAnsi="Arial" w:cs="Arial"/>
          <w:sz w:val="22"/>
          <w:szCs w:val="22"/>
        </w:rPr>
        <w:tab/>
      </w:r>
      <w:r w:rsidRPr="00FE6B1F">
        <w:rPr>
          <w:rFonts w:ascii="Arial" w:hAnsi="Arial" w:cs="Arial"/>
          <w:sz w:val="22"/>
          <w:szCs w:val="22"/>
        </w:rPr>
        <w:t>Bacterial fish pathogens should be presumptively identified by procedures described in Section 3 of the "Blue Book" (Procedures for the Detection and Identification of Certain Fish Pathogens, Third Edition, Fish Health Section/American Fisheries Society, 1985). Other, more sensitive methods described elsewhere in peer-reviewed references, or as mutually determined by the local fish health biologist, in consultation with the Study Monitor, also may be used. (</w:t>
      </w:r>
      <w:r w:rsidRPr="00FE6B1F">
        <w:rPr>
          <w:rFonts w:ascii="Arial" w:hAnsi="Arial" w:cs="Arial"/>
          <w:b/>
          <w:bCs/>
          <w:sz w:val="22"/>
          <w:szCs w:val="22"/>
        </w:rPr>
        <w:t>Note</w:t>
      </w:r>
      <w:r w:rsidRPr="00FE6B1F">
        <w:rPr>
          <w:rFonts w:ascii="Arial" w:hAnsi="Arial" w:cs="Arial"/>
          <w:sz w:val="22"/>
          <w:szCs w:val="22"/>
        </w:rPr>
        <w:t>:</w:t>
      </w:r>
      <w:r w:rsidRPr="00FE6B1F">
        <w:rPr>
          <w:rFonts w:ascii="Arial" w:hAnsi="Arial" w:cs="Arial"/>
          <w:b/>
          <w:bCs/>
          <w:sz w:val="22"/>
          <w:szCs w:val="22"/>
        </w:rPr>
        <w:t xml:space="preserve"> Diagnostic methods other than those in the Third Edition of the "Blue Book" should be described on a separate sheet attached to a Form OTC-3 “Results Report Form”</w:t>
      </w:r>
      <w:r w:rsidRPr="00FE6B1F">
        <w:rPr>
          <w:rFonts w:ascii="Arial" w:hAnsi="Arial" w:cs="Arial"/>
          <w:sz w:val="22"/>
          <w:szCs w:val="22"/>
        </w:rPr>
        <w:t>).</w:t>
      </w:r>
    </w:p>
    <w:p w:rsidR="00934C4A" w:rsidRPr="00FE6B1F" w14:paraId="790A2B05" w14:textId="77777777">
      <w:pPr>
        <w:widowControl/>
        <w:tabs>
          <w:tab w:val="left" w:pos="-1200"/>
          <w:tab w:val="left" w:pos="-720"/>
          <w:tab w:val="left" w:pos="0"/>
          <w:tab w:val="left" w:pos="720"/>
          <w:tab w:val="left" w:pos="1440"/>
          <w:tab w:val="left" w:pos="1800"/>
          <w:tab w:val="left" w:pos="2880"/>
          <w:tab w:val="left" w:pos="3150"/>
          <w:tab w:val="left" w:pos="4320"/>
        </w:tabs>
        <w:ind w:firstLine="720"/>
        <w:rPr>
          <w:rFonts w:ascii="Arial" w:hAnsi="Arial" w:cs="Arial"/>
          <w:sz w:val="22"/>
          <w:szCs w:val="22"/>
        </w:rPr>
      </w:pPr>
    </w:p>
    <w:p w:rsidR="00934C4A" w:rsidRPr="00FE6B1F" w:rsidP="006A1838" w14:paraId="16216671" w14:textId="77777777">
      <w:pPr>
        <w:pStyle w:val="Level2"/>
        <w:widowControl/>
        <w:numPr>
          <w:ilvl w:val="0"/>
          <w:numId w:val="0"/>
        </w:numPr>
        <w:tabs>
          <w:tab w:val="left" w:pos="-1200"/>
          <w:tab w:val="left" w:pos="-720"/>
          <w:tab w:val="left" w:pos="0"/>
          <w:tab w:val="left" w:pos="720"/>
          <w:tab w:val="left" w:pos="1440"/>
          <w:tab w:val="left" w:pos="2880"/>
          <w:tab w:val="left" w:pos="3150"/>
          <w:tab w:val="left" w:pos="4320"/>
        </w:tabs>
        <w:ind w:left="1800" w:hanging="1080"/>
        <w:rPr>
          <w:rFonts w:ascii="Arial" w:hAnsi="Arial" w:cs="Arial"/>
          <w:sz w:val="22"/>
          <w:szCs w:val="22"/>
        </w:rPr>
      </w:pPr>
      <w:r>
        <w:rPr>
          <w:rFonts w:ascii="Arial" w:hAnsi="Arial" w:cs="Arial"/>
          <w:sz w:val="22"/>
          <w:szCs w:val="22"/>
        </w:rPr>
        <w:t xml:space="preserve">   2. </w:t>
      </w:r>
      <w:r>
        <w:rPr>
          <w:rFonts w:ascii="Arial" w:hAnsi="Arial" w:cs="Arial"/>
          <w:sz w:val="22"/>
          <w:szCs w:val="22"/>
        </w:rPr>
        <w:tab/>
      </w:r>
      <w:r>
        <w:rPr>
          <w:rFonts w:ascii="Arial" w:hAnsi="Arial" w:cs="Arial"/>
          <w:sz w:val="22"/>
          <w:szCs w:val="22"/>
        </w:rPr>
        <w:tab/>
      </w:r>
      <w:r w:rsidRPr="00FE6B1F">
        <w:rPr>
          <w:rFonts w:ascii="Arial" w:hAnsi="Arial" w:cs="Arial"/>
          <w:sz w:val="22"/>
          <w:szCs w:val="22"/>
        </w:rPr>
        <w:t>There should be increased mortality rates among fish in a rearing unit(s) for three or more consecutive days. (</w:t>
      </w:r>
      <w:r w:rsidRPr="00FE6B1F">
        <w:rPr>
          <w:rFonts w:ascii="Arial" w:hAnsi="Arial" w:cs="Arial"/>
          <w:sz w:val="22"/>
          <w:szCs w:val="22"/>
          <w:u w:val="single"/>
        </w:rPr>
        <w:t>Note</w:t>
      </w:r>
      <w:r w:rsidRPr="00FE6B1F">
        <w:rPr>
          <w:rFonts w:ascii="Arial" w:hAnsi="Arial" w:cs="Arial"/>
          <w:sz w:val="22"/>
          <w:szCs w:val="22"/>
        </w:rPr>
        <w:t>: Station history and the experience of the investigator, monitor, or the fish health biologist may over-ride this criterion to halt potentially explosive disease outbreaks. In such cases, however, careful diagnostic surveillance should be carried out in all rearing units proposed for treatment and controlled tests should be carried out if at all possible.)</w:t>
      </w:r>
    </w:p>
    <w:p w:rsidR="00934C4A" w:rsidRPr="00FE6B1F" w14:paraId="1A63A7D6"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6A1838" w:rsidP="006A1838" w14:paraId="7C2A8BB7" w14:textId="77777777">
      <w:pPr>
        <w:pStyle w:val="Level2"/>
        <w:widowControl/>
        <w:numPr>
          <w:ilvl w:val="0"/>
          <w:numId w:val="0"/>
        </w:numPr>
        <w:tabs>
          <w:tab w:val="left" w:pos="-1200"/>
          <w:tab w:val="left" w:pos="-720"/>
          <w:tab w:val="left" w:pos="0"/>
          <w:tab w:val="left" w:pos="720"/>
          <w:tab w:val="left" w:pos="1440"/>
          <w:tab w:val="left" w:pos="2880"/>
          <w:tab w:val="left" w:pos="3150"/>
          <w:tab w:val="left" w:pos="4320"/>
        </w:tabs>
        <w:ind w:left="2160" w:hanging="990"/>
        <w:rPr>
          <w:rFonts w:ascii="Arial" w:hAnsi="Arial" w:cs="Arial"/>
          <w:sz w:val="22"/>
          <w:szCs w:val="22"/>
        </w:rPr>
      </w:pPr>
      <w:r>
        <w:rPr>
          <w:rFonts w:ascii="Arial" w:hAnsi="Arial" w:cs="Arial"/>
          <w:sz w:val="22"/>
          <w:szCs w:val="22"/>
        </w:rPr>
        <w:t xml:space="preserve">3.    </w:t>
      </w:r>
      <w:r w:rsidRPr="00FE6B1F" w:rsidR="00934C4A">
        <w:rPr>
          <w:rFonts w:ascii="Arial" w:hAnsi="Arial" w:cs="Arial"/>
          <w:sz w:val="22"/>
          <w:szCs w:val="22"/>
        </w:rPr>
        <w:t xml:space="preserve">Typical disease signs should be detectable in at least a few fish </w:t>
      </w:r>
      <w:r>
        <w:rPr>
          <w:rFonts w:ascii="Arial" w:hAnsi="Arial" w:cs="Arial"/>
          <w:sz w:val="22"/>
          <w:szCs w:val="22"/>
        </w:rPr>
        <w:t xml:space="preserve">and the </w:t>
      </w:r>
    </w:p>
    <w:p w:rsidR="00934C4A" w:rsidRPr="00FE6B1F" w:rsidP="006A1838" w14:paraId="073ED68F" w14:textId="77777777">
      <w:pPr>
        <w:pStyle w:val="Level2"/>
        <w:widowControl/>
        <w:numPr>
          <w:ilvl w:val="0"/>
          <w:numId w:val="0"/>
        </w:numPr>
        <w:tabs>
          <w:tab w:val="left" w:pos="-1200"/>
          <w:tab w:val="left" w:pos="-720"/>
          <w:tab w:val="left" w:pos="0"/>
          <w:tab w:val="left" w:pos="720"/>
          <w:tab w:val="left" w:pos="1440"/>
          <w:tab w:val="left" w:pos="2880"/>
          <w:tab w:val="left" w:pos="3150"/>
          <w:tab w:val="left" w:pos="4320"/>
        </w:tabs>
        <w:ind w:left="2160" w:hanging="990"/>
        <w:rPr>
          <w:rFonts w:ascii="Arial" w:hAnsi="Arial" w:cs="Arial"/>
          <w:sz w:val="22"/>
          <w:szCs w:val="22"/>
        </w:rPr>
      </w:pPr>
      <w:r>
        <w:rPr>
          <w:rFonts w:ascii="Arial" w:hAnsi="Arial" w:cs="Arial"/>
          <w:sz w:val="22"/>
          <w:szCs w:val="22"/>
        </w:rPr>
        <w:tab/>
        <w:t xml:space="preserve">   </w:t>
      </w:r>
      <w:r w:rsidRPr="00FE6B1F">
        <w:rPr>
          <w:rFonts w:ascii="Arial" w:hAnsi="Arial" w:cs="Arial"/>
          <w:sz w:val="22"/>
          <w:szCs w:val="22"/>
        </w:rPr>
        <w:t>causative bacterial pathogen must be identified.</w:t>
      </w:r>
    </w:p>
    <w:p w:rsidR="00934C4A" w:rsidRPr="00FE6B1F" w14:paraId="10B9CECB"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934C4A" w:rsidRPr="00FE6B1F" w14:paraId="433F06FB"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934C4A" w:rsidRPr="00FE6B1F" w14:paraId="63FB9EBA"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sectPr>
          <w:type w:val="continuous"/>
          <w:pgSz w:w="12240" w:h="15840"/>
          <w:pgMar w:top="1440" w:right="1440" w:bottom="720" w:left="1440" w:header="1440" w:footer="720" w:gutter="0"/>
          <w:cols w:space="720"/>
          <w:noEndnote/>
        </w:sectPr>
      </w:pPr>
    </w:p>
    <w:p w:rsidR="00934C4A" w:rsidRPr="00FE6B1F" w14:paraId="470533B7"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r w:rsidRPr="00FE6B1F">
        <w:rPr>
          <w:rFonts w:ascii="Arial" w:hAnsi="Arial" w:cs="Arial"/>
          <w:b/>
          <w:bCs/>
          <w:sz w:val="22"/>
          <w:szCs w:val="22"/>
        </w:rPr>
        <w:t>X. TREATMENT GROUPS</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9" w:name="_Toc91666595"/>
      <w:r w:rsidRPr="00FE6B1F" w:rsidR="00BC4A2E">
        <w:rPr>
          <w:rFonts w:ascii="Arial" w:hAnsi="Arial" w:cs="Arial"/>
          <w:b/>
          <w:bCs/>
          <w:sz w:val="22"/>
          <w:szCs w:val="22"/>
        </w:rPr>
        <w:instrText>X. TREATMENT GROUPS</w:instrText>
      </w:r>
      <w:bookmarkEnd w:id="9"/>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2D9DCDC5"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683D46" w:rsidP="00683D46" w14:paraId="19EBD3B0" w14:textId="77777777">
      <w:pPr>
        <w:widowControl/>
        <w:tabs>
          <w:tab w:val="left" w:pos="-1200"/>
          <w:tab w:val="left" w:pos="-720"/>
          <w:tab w:val="left" w:pos="0"/>
          <w:tab w:val="left" w:pos="720"/>
          <w:tab w:val="left" w:pos="1440"/>
          <w:tab w:val="left" w:pos="1800"/>
          <w:tab w:val="left" w:pos="2880"/>
          <w:tab w:val="left" w:pos="3150"/>
          <w:tab w:val="left" w:pos="4320"/>
        </w:tabs>
        <w:ind w:left="1440" w:hanging="1440"/>
        <w:rPr>
          <w:rFonts w:ascii="Arial" w:hAnsi="Arial" w:cs="Arial"/>
          <w:sz w:val="22"/>
          <w:szCs w:val="22"/>
        </w:rPr>
      </w:pPr>
      <w:r w:rsidRPr="00FE6B1F">
        <w:rPr>
          <w:rFonts w:ascii="Arial" w:hAnsi="Arial" w:cs="Arial"/>
          <w:sz w:val="22"/>
          <w:szCs w:val="22"/>
        </w:rPr>
        <w:t xml:space="preserve">      A.</w:t>
      </w:r>
      <w:r w:rsidR="006A1838">
        <w:rPr>
          <w:rFonts w:ascii="Arial" w:hAnsi="Arial" w:cs="Arial"/>
          <w:sz w:val="22"/>
          <w:szCs w:val="22"/>
        </w:rPr>
        <w:t xml:space="preserve"> </w:t>
      </w:r>
      <w:r w:rsidR="006A1838">
        <w:rPr>
          <w:rFonts w:ascii="Arial" w:hAnsi="Arial" w:cs="Arial"/>
          <w:sz w:val="22"/>
          <w:szCs w:val="22"/>
        </w:rPr>
        <w:tab/>
      </w:r>
      <w:r w:rsidRPr="00FE6B1F">
        <w:rPr>
          <w:rFonts w:ascii="Arial" w:hAnsi="Arial" w:cs="Arial"/>
          <w:sz w:val="22"/>
          <w:szCs w:val="22"/>
        </w:rPr>
        <w:t>A treatment group or experimental unit may be an entire tank, pond, raceway, or group of fish, or it may be individual animals.</w:t>
      </w:r>
    </w:p>
    <w:p w:rsidR="00683D46" w:rsidP="00683D46" w14:paraId="0724C79B" w14:textId="77777777">
      <w:pPr>
        <w:widowControl/>
        <w:tabs>
          <w:tab w:val="left" w:pos="-1200"/>
          <w:tab w:val="left" w:pos="-720"/>
          <w:tab w:val="left" w:pos="0"/>
          <w:tab w:val="left" w:pos="720"/>
          <w:tab w:val="left" w:pos="1440"/>
          <w:tab w:val="left" w:pos="1800"/>
          <w:tab w:val="left" w:pos="2880"/>
          <w:tab w:val="left" w:pos="3150"/>
          <w:tab w:val="left" w:pos="4320"/>
        </w:tabs>
        <w:ind w:left="1440" w:hanging="1440"/>
        <w:rPr>
          <w:rFonts w:ascii="Arial" w:hAnsi="Arial" w:cs="Arial"/>
          <w:sz w:val="22"/>
          <w:szCs w:val="22"/>
        </w:rPr>
      </w:pPr>
    </w:p>
    <w:p w:rsidR="006A1838" w:rsidRPr="006A1838" w:rsidP="00683D46" w14:paraId="290A2F6C" w14:textId="77777777">
      <w:pPr>
        <w:widowControl/>
        <w:tabs>
          <w:tab w:val="left" w:pos="-1200"/>
          <w:tab w:val="left" w:pos="-720"/>
          <w:tab w:val="left" w:pos="0"/>
          <w:tab w:val="left" w:pos="720"/>
          <w:tab w:val="left" w:pos="1440"/>
          <w:tab w:val="left" w:pos="1800"/>
          <w:tab w:val="left" w:pos="2880"/>
          <w:tab w:val="left" w:pos="3150"/>
          <w:tab w:val="left" w:pos="4320"/>
        </w:tabs>
        <w:ind w:left="1440" w:hanging="1440"/>
        <w:rPr>
          <w:rFonts w:ascii="Arial" w:hAnsi="Arial" w:cs="Arial"/>
          <w:sz w:val="22"/>
          <w:szCs w:val="22"/>
        </w:rPr>
      </w:pPr>
      <w:r>
        <w:rPr>
          <w:rFonts w:ascii="Arial" w:hAnsi="Arial" w:cs="Arial"/>
          <w:sz w:val="22"/>
          <w:szCs w:val="22"/>
        </w:rPr>
        <w:tab/>
        <w:t xml:space="preserve">B. </w:t>
      </w:r>
      <w:r>
        <w:rPr>
          <w:rFonts w:ascii="Arial" w:hAnsi="Arial" w:cs="Arial"/>
          <w:sz w:val="22"/>
          <w:szCs w:val="22"/>
        </w:rPr>
        <w:tab/>
      </w:r>
      <w:r w:rsidRPr="006A1838">
        <w:rPr>
          <w:rFonts w:ascii="Arial" w:hAnsi="Arial" w:cs="Arial"/>
          <w:sz w:val="22"/>
          <w:szCs w:val="22"/>
        </w:rPr>
        <w:t xml:space="preserve">Separately confined, untreated control fish </w:t>
      </w:r>
      <w:r w:rsidRPr="006A1838">
        <w:rPr>
          <w:rFonts w:ascii="Arial" w:hAnsi="Arial" w:cs="Arial"/>
          <w:sz w:val="22"/>
          <w:szCs w:val="22"/>
          <w:u w:val="single"/>
        </w:rPr>
        <w:t>will not</w:t>
      </w:r>
      <w:r w:rsidRPr="006A1838">
        <w:rPr>
          <w:rFonts w:ascii="Arial" w:hAnsi="Arial" w:cs="Arial"/>
          <w:sz w:val="22"/>
          <w:szCs w:val="22"/>
        </w:rPr>
        <w:t xml:space="preserve"> be required in supplementary field studies conducted to determine the effectiveness and safety of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sidRPr="006A1838">
        <w:rPr>
          <w:rFonts w:ascii="Arial" w:hAnsi="Arial" w:cs="Arial"/>
          <w:sz w:val="22"/>
          <w:szCs w:val="22"/>
        </w:rPr>
        <w:t xml:space="preserve">. Fish from a group or lot will first be examined to determine if treatment with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Pr>
          <w:rFonts w:ascii="Arial" w:hAnsi="Arial" w:cs="Arial"/>
          <w:sz w:val="22"/>
          <w:szCs w:val="22"/>
        </w:rPr>
        <w:t xml:space="preserve"> </w:t>
      </w:r>
      <w:r w:rsidRPr="006A1838">
        <w:rPr>
          <w:rFonts w:ascii="Arial" w:hAnsi="Arial" w:cs="Arial"/>
          <w:sz w:val="22"/>
          <w:szCs w:val="22"/>
        </w:rPr>
        <w:t xml:space="preserve">is required. When treatment is underway or has been completed, fish from the same group will be examined to determine the effect of treatment on the parameters used to initially sanction the treatment. Evaluation will in all cases consist of determining fish mortality, although in some cases degree or severity of bacterial infestation may also be quantified. </w:t>
      </w:r>
    </w:p>
    <w:p w:rsidR="006A1838" w:rsidRPr="000C43A9" w:rsidP="006A1838" w14:paraId="06C9F8DC" w14:textId="77777777">
      <w:pPr>
        <w:widowControl/>
        <w:tabs>
          <w:tab w:val="left" w:pos="-1200"/>
          <w:tab w:val="left" w:pos="-720"/>
          <w:tab w:val="left" w:pos="0"/>
        </w:tabs>
        <w:rPr>
          <w:rFonts w:ascii="Arial" w:hAnsi="Arial" w:cs="Arial"/>
          <w:sz w:val="22"/>
          <w:szCs w:val="22"/>
        </w:rPr>
      </w:pPr>
      <w:r w:rsidRPr="000C43A9">
        <w:rPr>
          <w:rFonts w:ascii="Arial" w:hAnsi="Arial" w:cs="Arial"/>
          <w:sz w:val="22"/>
          <w:szCs w:val="22"/>
        </w:rPr>
        <w:tab/>
      </w:r>
      <w:r w:rsidRPr="000C43A9">
        <w:rPr>
          <w:rFonts w:ascii="Arial" w:hAnsi="Arial" w:cs="Arial"/>
          <w:sz w:val="22"/>
          <w:szCs w:val="22"/>
        </w:rPr>
        <w:tab/>
      </w:r>
      <w:r w:rsidRPr="000C43A9">
        <w:rPr>
          <w:rFonts w:ascii="Arial" w:hAnsi="Arial" w:cs="Arial"/>
          <w:sz w:val="22"/>
          <w:szCs w:val="22"/>
        </w:rPr>
        <w:tab/>
      </w:r>
      <w:r w:rsidRPr="000C43A9">
        <w:rPr>
          <w:rFonts w:ascii="Arial" w:hAnsi="Arial" w:cs="Arial"/>
          <w:sz w:val="22"/>
          <w:szCs w:val="22"/>
        </w:rPr>
        <w:tab/>
      </w:r>
    </w:p>
    <w:p w:rsidR="006A1838" w:rsidRPr="00613D21" w:rsidP="00683D46" w14:paraId="0D5CD35C" w14:textId="77777777">
      <w:pPr>
        <w:pStyle w:val="Level2"/>
        <w:widowControl/>
        <w:numPr>
          <w:ilvl w:val="0"/>
          <w:numId w:val="0"/>
        </w:numPr>
        <w:tabs>
          <w:tab w:val="left" w:pos="-1200"/>
          <w:tab w:val="left" w:pos="-720"/>
          <w:tab w:val="left" w:pos="0"/>
          <w:tab w:val="left" w:pos="720"/>
          <w:tab w:val="left" w:pos="1440"/>
          <w:tab w:val="left" w:pos="1800"/>
          <w:tab w:val="left" w:pos="2880"/>
          <w:tab w:val="left" w:pos="3150"/>
          <w:tab w:val="left" w:pos="4320"/>
        </w:tabs>
        <w:ind w:left="1440" w:hanging="720"/>
        <w:rPr>
          <w:rFonts w:ascii="Arial" w:hAnsi="Arial" w:cs="Arial"/>
          <w:sz w:val="22"/>
          <w:szCs w:val="22"/>
        </w:rPr>
      </w:pPr>
      <w:r>
        <w:rPr>
          <w:rFonts w:ascii="Arial" w:hAnsi="Arial" w:cs="Arial"/>
          <w:sz w:val="22"/>
          <w:szCs w:val="22"/>
        </w:rPr>
        <w:t xml:space="preserve">C. </w:t>
      </w:r>
      <w:r>
        <w:rPr>
          <w:rFonts w:ascii="Arial" w:hAnsi="Arial" w:cs="Arial"/>
          <w:sz w:val="22"/>
          <w:szCs w:val="22"/>
        </w:rPr>
        <w:tab/>
      </w:r>
      <w:r w:rsidRPr="00613D21">
        <w:rPr>
          <w:rFonts w:ascii="Arial" w:hAnsi="Arial" w:cs="Arial"/>
          <w:sz w:val="22"/>
          <w:szCs w:val="22"/>
        </w:rPr>
        <w:t xml:space="preserve">Although as stated above untreated control groups are not a required element of treatment under this INAD exemption, </w:t>
      </w:r>
      <w:r w:rsidRPr="00613D21">
        <w:rPr>
          <w:rFonts w:ascii="Arial" w:hAnsi="Arial" w:cs="Arial"/>
          <w:b/>
          <w:bCs/>
          <w:sz w:val="22"/>
          <w:szCs w:val="22"/>
        </w:rPr>
        <w:t>it is important for all investigators to note that field trials conducted under a more stringent study protocol (</w:t>
      </w:r>
      <w:r w:rsidRPr="00613D21">
        <w:rPr>
          <w:rFonts w:ascii="Arial" w:hAnsi="Arial" w:cs="Arial"/>
          <w:b/>
          <w:bCs/>
          <w:sz w:val="22"/>
          <w:szCs w:val="22"/>
        </w:rPr>
        <w:t>i.e</w:t>
      </w:r>
      <w:r w:rsidRPr="00613D21">
        <w:rPr>
          <w:rFonts w:ascii="Arial" w:hAnsi="Arial" w:cs="Arial"/>
          <w:b/>
          <w:bCs/>
          <w:sz w:val="22"/>
          <w:szCs w:val="22"/>
        </w:rPr>
        <w:t xml:space="preserve"> including requirements for non-treated controls groups, replication, blinding, dose verification, etc.) will ultimately be required in order to support a NADA for </w:t>
      </w:r>
      <w:r w:rsidRPr="00683D46">
        <w:rPr>
          <w:rFonts w:ascii="Arial" w:hAnsi="Arial" w:cs="Arial"/>
          <w:b/>
          <w:sz w:val="22"/>
          <w:szCs w:val="22"/>
        </w:rPr>
        <w:t>Terramycin</w:t>
      </w:r>
      <w:r w:rsidRPr="00683D46">
        <w:rPr>
          <w:rFonts w:ascii="Arial" w:hAnsi="Arial" w:cs="Arial"/>
          <w:b/>
          <w:sz w:val="22"/>
          <w:szCs w:val="22"/>
          <w:vertAlign w:val="superscript"/>
        </w:rPr>
        <w:t>®</w:t>
      </w:r>
      <w:r w:rsidRPr="00683D46">
        <w:rPr>
          <w:rFonts w:ascii="Arial" w:hAnsi="Arial" w:cs="Arial"/>
          <w:b/>
          <w:sz w:val="22"/>
          <w:szCs w:val="22"/>
        </w:rPr>
        <w:t xml:space="preserve"> 200</w:t>
      </w:r>
      <w:r w:rsidRPr="00613D21">
        <w:rPr>
          <w:rFonts w:ascii="Arial" w:hAnsi="Arial" w:cs="Arial"/>
          <w:b/>
          <w:bCs/>
          <w:sz w:val="22"/>
          <w:szCs w:val="22"/>
        </w:rPr>
        <w:t xml:space="preserve">. It is also important to note that the INAD sponsor fully expects that a limited number of facilities/investigators </w:t>
      </w:r>
      <w:r w:rsidRPr="00613D21">
        <w:rPr>
          <w:rFonts w:ascii="Arial" w:hAnsi="Arial" w:cs="Arial"/>
          <w:b/>
          <w:bCs/>
          <w:sz w:val="22"/>
          <w:szCs w:val="22"/>
        </w:rPr>
        <w:t>listed under this INAD exemption will agree to participate in such “pivotal” efficacy studies.</w:t>
      </w:r>
      <w:r w:rsidRPr="00613D21">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613D21">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p>
    <w:p w:rsidR="00934C4A" w:rsidRPr="00FE6B1F" w:rsidP="006A1838" w14:paraId="3D25362E" w14:textId="77777777">
      <w:pPr>
        <w:widowControl/>
        <w:tabs>
          <w:tab w:val="left" w:pos="-1200"/>
          <w:tab w:val="left" w:pos="-720"/>
          <w:tab w:val="left" w:pos="0"/>
          <w:tab w:val="left" w:pos="720"/>
          <w:tab w:val="left" w:pos="1440"/>
          <w:tab w:val="left" w:pos="1800"/>
          <w:tab w:val="left" w:pos="2880"/>
          <w:tab w:val="left" w:pos="3150"/>
          <w:tab w:val="left" w:pos="4320"/>
        </w:tabs>
        <w:ind w:left="1440" w:hanging="1440"/>
        <w:rPr>
          <w:rFonts w:ascii="Arial" w:hAnsi="Arial" w:cs="Arial"/>
          <w:sz w:val="22"/>
          <w:szCs w:val="22"/>
        </w:rPr>
      </w:pPr>
    </w:p>
    <w:p w:rsidR="00934C4A" w:rsidRPr="00FE6B1F" w14:paraId="579C60AB"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934C4A" w:rsidRPr="00FE6B1F" w14:paraId="253577C9"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r w:rsidRPr="00FE6B1F">
        <w:rPr>
          <w:rFonts w:ascii="Arial" w:hAnsi="Arial" w:cs="Arial"/>
          <w:b/>
          <w:bCs/>
          <w:sz w:val="22"/>
          <w:szCs w:val="22"/>
        </w:rPr>
        <w:t>XI. TREATMENT SCHEDULES</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10" w:name="_Toc91666596"/>
      <w:r w:rsidRPr="00FE6B1F" w:rsidR="00BC4A2E">
        <w:rPr>
          <w:rFonts w:ascii="Arial" w:hAnsi="Arial" w:cs="Arial"/>
          <w:b/>
          <w:bCs/>
          <w:sz w:val="22"/>
          <w:szCs w:val="22"/>
        </w:rPr>
        <w:instrText>XI. TREATMENT SCHEDULES</w:instrText>
      </w:r>
      <w:bookmarkEnd w:id="10"/>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0F411092" w14:textId="77777777">
      <w:pPr>
        <w:widowControl/>
        <w:tabs>
          <w:tab w:val="left" w:pos="-1200"/>
          <w:tab w:val="left" w:pos="-720"/>
          <w:tab w:val="left" w:pos="0"/>
          <w:tab w:val="left" w:pos="720"/>
          <w:tab w:val="left" w:pos="1440"/>
          <w:tab w:val="left" w:pos="1800"/>
          <w:tab w:val="left" w:pos="2880"/>
          <w:tab w:val="left" w:pos="3150"/>
          <w:tab w:val="left" w:pos="4320"/>
        </w:tabs>
        <w:rPr>
          <w:rFonts w:ascii="Arial" w:hAnsi="Arial" w:cs="Arial"/>
          <w:sz w:val="22"/>
          <w:szCs w:val="22"/>
        </w:rPr>
      </w:pPr>
    </w:p>
    <w:p w:rsidR="00934C4A" w:rsidRPr="00FE6B1F" w14:paraId="4E256D81" w14:textId="77777777">
      <w:pPr>
        <w:widowControl/>
        <w:tabs>
          <w:tab w:val="left" w:pos="-1200"/>
          <w:tab w:val="left" w:pos="-720"/>
          <w:tab w:val="left" w:pos="0"/>
          <w:tab w:val="left" w:pos="720"/>
          <w:tab w:val="left" w:pos="1170"/>
          <w:tab w:val="left" w:pos="1800"/>
          <w:tab w:val="left" w:pos="2880"/>
          <w:tab w:val="left" w:pos="3150"/>
          <w:tab w:val="left" w:pos="4320"/>
        </w:tabs>
        <w:ind w:left="1170" w:hanging="450"/>
        <w:rPr>
          <w:rFonts w:ascii="Arial" w:hAnsi="Arial" w:cs="Arial"/>
          <w:sz w:val="22"/>
          <w:szCs w:val="22"/>
        </w:rPr>
      </w:pPr>
      <w:r w:rsidRPr="00FE6B1F">
        <w:rPr>
          <w:rFonts w:ascii="Arial" w:hAnsi="Arial" w:cs="Arial"/>
          <w:sz w:val="22"/>
          <w:szCs w:val="22"/>
        </w:rPr>
        <w:t>A.</w:t>
      </w:r>
      <w:r w:rsidRPr="00FE6B1F">
        <w:rPr>
          <w:rFonts w:ascii="Arial" w:hAnsi="Arial" w:cs="Arial"/>
          <w:sz w:val="22"/>
          <w:szCs w:val="22"/>
        </w:rPr>
        <w:tab/>
        <w:t>Route of administration</w:t>
      </w:r>
    </w:p>
    <w:p w:rsidR="00934C4A" w:rsidRPr="00FE6B1F" w14:paraId="0CE6DE1C" w14:textId="77777777">
      <w:pPr>
        <w:widowControl/>
        <w:tabs>
          <w:tab w:val="left" w:pos="-1200"/>
          <w:tab w:val="left" w:pos="-720"/>
          <w:tab w:val="left" w:pos="0"/>
          <w:tab w:val="left" w:pos="720"/>
          <w:tab w:val="left" w:pos="1170"/>
          <w:tab w:val="left" w:pos="1800"/>
          <w:tab w:val="left" w:pos="2880"/>
          <w:tab w:val="left" w:pos="3150"/>
          <w:tab w:val="left" w:pos="4320"/>
        </w:tabs>
        <w:rPr>
          <w:rFonts w:ascii="Arial" w:hAnsi="Arial" w:cs="Arial"/>
          <w:sz w:val="22"/>
          <w:szCs w:val="22"/>
        </w:rPr>
      </w:pPr>
    </w:p>
    <w:p w:rsidR="00934C4A" w:rsidRPr="00FE6B1F" w14:paraId="0FE38F66" w14:textId="77777777">
      <w:pPr>
        <w:widowControl/>
        <w:tabs>
          <w:tab w:val="left" w:pos="-1200"/>
          <w:tab w:val="left" w:pos="-720"/>
          <w:tab w:val="left" w:pos="0"/>
          <w:tab w:val="left" w:pos="720"/>
          <w:tab w:val="left" w:pos="1170"/>
          <w:tab w:val="left" w:pos="1800"/>
          <w:tab w:val="left" w:pos="2880"/>
          <w:tab w:val="left" w:pos="3150"/>
          <w:tab w:val="left" w:pos="4320"/>
        </w:tabs>
        <w:ind w:left="1170"/>
        <w:rPr>
          <w:rFonts w:ascii="Arial" w:hAnsi="Arial" w:cs="Arial"/>
          <w:sz w:val="22"/>
          <w:szCs w:val="22"/>
        </w:rPr>
      </w:pPr>
      <w:r w:rsidRPr="00FE6B1F">
        <w:rPr>
          <w:rFonts w:ascii="Arial" w:hAnsi="Arial" w:cs="Arial"/>
          <w:sz w:val="22"/>
          <w:szCs w:val="22"/>
        </w:rPr>
        <w:t xml:space="preserve"> Terramycin</w:t>
      </w:r>
      <w:r w:rsidRPr="00FE6B1F">
        <w:rPr>
          <w:rFonts w:ascii="Arial" w:hAnsi="Arial" w:cs="Arial"/>
          <w:sz w:val="22"/>
          <w:szCs w:val="22"/>
          <w:vertAlign w:val="superscript"/>
        </w:rPr>
        <w:t>®</w:t>
      </w:r>
      <w:r w:rsidRPr="00FE6B1F">
        <w:rPr>
          <w:rFonts w:ascii="Arial" w:hAnsi="Arial" w:cs="Arial"/>
          <w:sz w:val="22"/>
          <w:szCs w:val="22"/>
        </w:rPr>
        <w:t xml:space="preserve"> 200 for Fish will be administered only as a medicated feed treatment.</w:t>
      </w:r>
    </w:p>
    <w:p w:rsidR="00934C4A" w:rsidRPr="00FE6B1F" w14:paraId="2800EA83" w14:textId="77777777">
      <w:pPr>
        <w:widowControl/>
        <w:tabs>
          <w:tab w:val="left" w:pos="-1200"/>
          <w:tab w:val="left" w:pos="-720"/>
          <w:tab w:val="left" w:pos="0"/>
          <w:tab w:val="left" w:pos="720"/>
          <w:tab w:val="left" w:pos="1170"/>
          <w:tab w:val="left" w:pos="1800"/>
          <w:tab w:val="left" w:pos="2880"/>
          <w:tab w:val="left" w:pos="3150"/>
          <w:tab w:val="left" w:pos="4320"/>
        </w:tabs>
        <w:ind w:left="1170"/>
        <w:rPr>
          <w:rFonts w:ascii="Arial" w:hAnsi="Arial" w:cs="Arial"/>
          <w:sz w:val="22"/>
          <w:szCs w:val="22"/>
        </w:rPr>
      </w:pPr>
    </w:p>
    <w:p w:rsidR="00934C4A" w:rsidRPr="00FE6B1F" w14:paraId="46316EBE" w14:textId="77777777">
      <w:pPr>
        <w:widowControl/>
        <w:tabs>
          <w:tab w:val="left" w:pos="-1200"/>
          <w:tab w:val="left" w:pos="-720"/>
          <w:tab w:val="left" w:pos="0"/>
          <w:tab w:val="left" w:pos="720"/>
          <w:tab w:val="left" w:pos="1170"/>
          <w:tab w:val="left" w:pos="1800"/>
          <w:tab w:val="left" w:pos="2880"/>
          <w:tab w:val="left" w:pos="3150"/>
          <w:tab w:val="left" w:pos="4320"/>
        </w:tabs>
        <w:ind w:left="1170" w:hanging="450"/>
        <w:rPr>
          <w:rFonts w:ascii="Arial" w:hAnsi="Arial" w:cs="Arial"/>
          <w:sz w:val="22"/>
          <w:szCs w:val="22"/>
        </w:rPr>
      </w:pPr>
      <w:r w:rsidRPr="00FE6B1F">
        <w:rPr>
          <w:rFonts w:ascii="Arial" w:hAnsi="Arial" w:cs="Arial"/>
          <w:sz w:val="22"/>
          <w:szCs w:val="22"/>
        </w:rPr>
        <w:t>B.</w:t>
      </w:r>
      <w:r w:rsidRPr="00FE6B1F">
        <w:rPr>
          <w:rFonts w:ascii="Arial" w:hAnsi="Arial" w:cs="Arial"/>
          <w:sz w:val="22"/>
          <w:szCs w:val="22"/>
        </w:rPr>
        <w:tab/>
        <w:t>Dosage and treatment duration</w:t>
      </w:r>
    </w:p>
    <w:p w:rsidR="00934C4A" w:rsidRPr="00FE6B1F" w14:paraId="71724FFA" w14:textId="77777777">
      <w:pPr>
        <w:widowControl/>
        <w:tabs>
          <w:tab w:val="left" w:pos="-1200"/>
          <w:tab w:val="left" w:pos="-720"/>
          <w:tab w:val="left" w:pos="0"/>
          <w:tab w:val="left" w:pos="720"/>
          <w:tab w:val="left" w:pos="1170"/>
          <w:tab w:val="left" w:pos="1800"/>
          <w:tab w:val="left" w:pos="2880"/>
          <w:tab w:val="left" w:pos="3150"/>
          <w:tab w:val="left" w:pos="4320"/>
        </w:tabs>
        <w:rPr>
          <w:rFonts w:ascii="Arial" w:hAnsi="Arial" w:cs="Arial"/>
          <w:sz w:val="22"/>
          <w:szCs w:val="22"/>
        </w:rPr>
      </w:pPr>
    </w:p>
    <w:p w:rsidR="00934C4A" w:rsidP="00D01075" w14:paraId="49732BAC"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9B5E61">
        <w:rPr>
          <w:rFonts w:ascii="Arial" w:hAnsi="Arial" w:cs="Arial"/>
          <w:b/>
          <w:bCs/>
          <w:sz w:val="22"/>
          <w:szCs w:val="22"/>
          <w:u w:val="single"/>
        </w:rPr>
        <w:t>Objective A</w:t>
      </w:r>
      <w:r w:rsidRPr="00FE6B1F">
        <w:rPr>
          <w:rFonts w:ascii="Arial" w:hAnsi="Arial" w:cs="Arial"/>
          <w:sz w:val="22"/>
          <w:szCs w:val="22"/>
        </w:rPr>
        <w:tab/>
      </w:r>
      <w:r w:rsidR="00D01075">
        <w:rPr>
          <w:rFonts w:ascii="Arial" w:hAnsi="Arial" w:cs="Arial"/>
          <w:sz w:val="22"/>
          <w:szCs w:val="22"/>
        </w:rPr>
        <w:t>Salmonids treated f</w:t>
      </w:r>
      <w:r w:rsidRPr="00FE6B1F">
        <w:rPr>
          <w:rFonts w:ascii="Arial" w:hAnsi="Arial" w:cs="Arial"/>
          <w:sz w:val="22"/>
          <w:szCs w:val="22"/>
        </w:rPr>
        <w:t xml:space="preserve">or the control of mortality caused by </w:t>
      </w:r>
      <w:r w:rsidR="00D01075">
        <w:rPr>
          <w:rFonts w:ascii="Arial" w:hAnsi="Arial" w:cs="Arial"/>
          <w:sz w:val="22"/>
          <w:szCs w:val="22"/>
        </w:rPr>
        <w:t>bacterial diseases</w:t>
      </w:r>
      <w:r w:rsidRPr="00FE6B1F">
        <w:rPr>
          <w:rFonts w:ascii="Arial" w:hAnsi="Arial" w:cs="Arial"/>
          <w:sz w:val="22"/>
          <w:szCs w:val="22"/>
        </w:rPr>
        <w:t xml:space="preserve"> </w:t>
      </w:r>
    </w:p>
    <w:p w:rsidR="00D01075" w:rsidRPr="00FE6B1F" w:rsidP="00D01075" w14:paraId="625F3714"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p>
    <w:p w:rsidR="00934C4A" w:rsidRPr="00FE6B1F" w14:paraId="79D0F30C"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FE6B1F">
        <w:rPr>
          <w:rFonts w:ascii="Arial" w:hAnsi="Arial" w:cs="Arial"/>
          <w:sz w:val="22"/>
          <w:szCs w:val="22"/>
        </w:rPr>
        <w:t xml:space="preserve">Treatment at 2.5 - 3.75 grams of active drug per 100 pounds of fish per day for 10 </w:t>
      </w:r>
      <w:r w:rsidR="00D01075">
        <w:rPr>
          <w:rFonts w:ascii="Arial" w:hAnsi="Arial" w:cs="Arial"/>
          <w:sz w:val="22"/>
          <w:szCs w:val="22"/>
        </w:rPr>
        <w:t xml:space="preserve">consecutive </w:t>
      </w:r>
      <w:r w:rsidRPr="00FE6B1F">
        <w:rPr>
          <w:rFonts w:ascii="Arial" w:hAnsi="Arial" w:cs="Arial"/>
          <w:sz w:val="22"/>
          <w:szCs w:val="22"/>
        </w:rPr>
        <w:t>days.</w:t>
      </w:r>
    </w:p>
    <w:p w:rsidR="00934C4A" w:rsidRPr="00FE6B1F" w14:paraId="60090C11"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5620D9FE"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4557BBBE"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FE6B1F">
        <w:rPr>
          <w:rFonts w:ascii="Arial" w:hAnsi="Arial" w:cs="Arial"/>
          <w:b/>
          <w:bCs/>
          <w:sz w:val="22"/>
          <w:szCs w:val="22"/>
          <w:u w:val="single"/>
        </w:rPr>
        <w:t>Objective B</w:t>
      </w:r>
      <w:r w:rsidRPr="00FE6B1F">
        <w:rPr>
          <w:rFonts w:ascii="Arial" w:hAnsi="Arial" w:cs="Arial"/>
          <w:sz w:val="22"/>
          <w:szCs w:val="22"/>
        </w:rPr>
        <w:tab/>
      </w:r>
      <w:r w:rsidR="00D01075">
        <w:rPr>
          <w:rFonts w:ascii="Arial" w:hAnsi="Arial" w:cs="Arial"/>
          <w:sz w:val="22"/>
          <w:szCs w:val="22"/>
        </w:rPr>
        <w:t>Freshwater and marine fish treated f</w:t>
      </w:r>
      <w:r w:rsidRPr="00FE6B1F" w:rsidR="00D01075">
        <w:rPr>
          <w:rFonts w:ascii="Arial" w:hAnsi="Arial" w:cs="Arial"/>
          <w:sz w:val="22"/>
          <w:szCs w:val="22"/>
        </w:rPr>
        <w:t xml:space="preserve">or the control of mortality caused by </w:t>
      </w:r>
      <w:r w:rsidR="00D01075">
        <w:rPr>
          <w:rFonts w:ascii="Arial" w:hAnsi="Arial" w:cs="Arial"/>
          <w:sz w:val="22"/>
          <w:szCs w:val="22"/>
        </w:rPr>
        <w:t>bacterial diseases</w:t>
      </w:r>
      <w:r w:rsidRPr="00FE6B1F">
        <w:rPr>
          <w:rFonts w:ascii="Arial" w:hAnsi="Arial" w:cs="Arial"/>
          <w:b/>
          <w:bCs/>
          <w:sz w:val="22"/>
          <w:szCs w:val="22"/>
        </w:rPr>
        <w:t xml:space="preserve"> </w:t>
      </w:r>
      <w:r w:rsidR="00D01075">
        <w:rPr>
          <w:rFonts w:ascii="Arial" w:hAnsi="Arial" w:cs="Arial"/>
          <w:b/>
          <w:bCs/>
          <w:sz w:val="22"/>
          <w:szCs w:val="22"/>
        </w:rPr>
        <w:t xml:space="preserve">in </w:t>
      </w:r>
      <w:r w:rsidRPr="00FE6B1F">
        <w:rPr>
          <w:rFonts w:ascii="Arial" w:hAnsi="Arial" w:cs="Arial"/>
          <w:b/>
          <w:bCs/>
          <w:sz w:val="22"/>
          <w:szCs w:val="22"/>
        </w:rPr>
        <w:t xml:space="preserve">water temperatures </w:t>
      </w:r>
      <w:r w:rsidR="00D01075">
        <w:rPr>
          <w:rFonts w:ascii="Arial" w:hAnsi="Arial" w:cs="Arial"/>
          <w:b/>
          <w:bCs/>
          <w:sz w:val="22"/>
          <w:szCs w:val="22"/>
        </w:rPr>
        <w:t>not below</w:t>
      </w:r>
      <w:r w:rsidRPr="00FE6B1F">
        <w:rPr>
          <w:rFonts w:ascii="Arial" w:hAnsi="Arial" w:cs="Arial"/>
          <w:b/>
          <w:bCs/>
          <w:sz w:val="22"/>
          <w:szCs w:val="22"/>
        </w:rPr>
        <w:t xml:space="preserve"> 4</w:t>
      </w:r>
      <w:r w:rsidRPr="00FE6B1F">
        <w:rPr>
          <w:rFonts w:ascii="Wingdings" w:hAnsi="Wingdings" w:cs="Arial"/>
          <w:b/>
          <w:bCs/>
          <w:sz w:val="22"/>
          <w:szCs w:val="22"/>
          <w:vertAlign w:val="superscript"/>
        </w:rPr>
        <w:sym w:font="Wingdings" w:char="F06D"/>
      </w:r>
      <w:r w:rsidRPr="00FE6B1F">
        <w:rPr>
          <w:rFonts w:ascii="Arial" w:hAnsi="Arial" w:cs="Arial"/>
          <w:b/>
          <w:bCs/>
          <w:sz w:val="22"/>
          <w:szCs w:val="22"/>
        </w:rPr>
        <w:t xml:space="preserve">C </w:t>
      </w:r>
    </w:p>
    <w:p w:rsidR="00934C4A" w:rsidRPr="00FE6B1F" w14:paraId="51CA3307"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55146690"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FE6B1F">
        <w:rPr>
          <w:rFonts w:ascii="Arial" w:hAnsi="Arial" w:cs="Arial"/>
          <w:sz w:val="22"/>
          <w:szCs w:val="22"/>
        </w:rPr>
        <w:t xml:space="preserve">Treatment at </w:t>
      </w:r>
      <w:r w:rsidR="00D01075">
        <w:rPr>
          <w:rFonts w:ascii="Arial" w:hAnsi="Arial" w:cs="Arial"/>
          <w:sz w:val="22"/>
          <w:szCs w:val="22"/>
        </w:rPr>
        <w:t>10</w:t>
      </w:r>
      <w:r w:rsidRPr="00FE6B1F">
        <w:rPr>
          <w:rFonts w:ascii="Arial" w:hAnsi="Arial" w:cs="Arial"/>
          <w:sz w:val="22"/>
          <w:szCs w:val="22"/>
        </w:rPr>
        <w:t xml:space="preserve"> grams of active drug per 100 pounds of fish per day for 1</w:t>
      </w:r>
      <w:r w:rsidR="00D01075">
        <w:rPr>
          <w:rFonts w:ascii="Arial" w:hAnsi="Arial" w:cs="Arial"/>
          <w:sz w:val="22"/>
          <w:szCs w:val="22"/>
        </w:rPr>
        <w:t>4</w:t>
      </w:r>
      <w:r w:rsidRPr="00FE6B1F">
        <w:rPr>
          <w:rFonts w:ascii="Arial" w:hAnsi="Arial" w:cs="Arial"/>
          <w:sz w:val="22"/>
          <w:szCs w:val="22"/>
        </w:rPr>
        <w:t xml:space="preserve"> </w:t>
      </w:r>
      <w:r w:rsidR="00D01075">
        <w:rPr>
          <w:rFonts w:ascii="Arial" w:hAnsi="Arial" w:cs="Arial"/>
          <w:sz w:val="22"/>
          <w:szCs w:val="22"/>
        </w:rPr>
        <w:t>consecutive</w:t>
      </w:r>
      <w:r w:rsidRPr="00FE6B1F" w:rsidR="00D01075">
        <w:rPr>
          <w:rFonts w:ascii="Arial" w:hAnsi="Arial" w:cs="Arial"/>
          <w:sz w:val="22"/>
          <w:szCs w:val="22"/>
        </w:rPr>
        <w:t xml:space="preserve"> </w:t>
      </w:r>
      <w:r w:rsidRPr="00FE6B1F">
        <w:rPr>
          <w:rFonts w:ascii="Arial" w:hAnsi="Arial" w:cs="Arial"/>
          <w:sz w:val="22"/>
          <w:szCs w:val="22"/>
        </w:rPr>
        <w:t>days.</w:t>
      </w:r>
    </w:p>
    <w:p w:rsidR="00934C4A" w:rsidRPr="00FE6B1F" w14:paraId="0AAF860C"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0AB624C6"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B5E61" w:rsidP="009B5E61" w14:paraId="08AD6C11"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FE6B1F">
        <w:rPr>
          <w:rFonts w:ascii="Arial" w:hAnsi="Arial" w:cs="Arial"/>
          <w:b/>
          <w:bCs/>
          <w:sz w:val="22"/>
          <w:szCs w:val="22"/>
          <w:u w:val="single"/>
        </w:rPr>
        <w:t>Objective C</w:t>
      </w:r>
      <w:r w:rsidRPr="00FE6B1F">
        <w:rPr>
          <w:rFonts w:ascii="Arial" w:hAnsi="Arial" w:cs="Arial"/>
          <w:sz w:val="22"/>
          <w:szCs w:val="22"/>
        </w:rPr>
        <w:tab/>
      </w:r>
      <w:r>
        <w:rPr>
          <w:rFonts w:ascii="Arial" w:hAnsi="Arial" w:cs="Arial"/>
          <w:sz w:val="22"/>
          <w:szCs w:val="22"/>
        </w:rPr>
        <w:t>Non-salmonid freshwater and marine species treated f</w:t>
      </w:r>
      <w:r w:rsidRPr="00FE6B1F">
        <w:rPr>
          <w:rFonts w:ascii="Arial" w:hAnsi="Arial" w:cs="Arial"/>
          <w:sz w:val="22"/>
          <w:szCs w:val="22"/>
        </w:rPr>
        <w:t xml:space="preserve">or the control of mortality caused by </w:t>
      </w:r>
      <w:r>
        <w:rPr>
          <w:rFonts w:ascii="Arial" w:hAnsi="Arial" w:cs="Arial"/>
          <w:sz w:val="22"/>
          <w:szCs w:val="22"/>
        </w:rPr>
        <w:t>bacterial diseases</w:t>
      </w:r>
      <w:r w:rsidRPr="00FE6B1F">
        <w:rPr>
          <w:rFonts w:ascii="Arial" w:hAnsi="Arial" w:cs="Arial"/>
          <w:sz w:val="22"/>
          <w:szCs w:val="22"/>
        </w:rPr>
        <w:t xml:space="preserve"> </w:t>
      </w:r>
    </w:p>
    <w:p w:rsidR="009B5E61" w:rsidRPr="00FE6B1F" w:rsidP="009B5E61" w14:paraId="00177B22"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p>
    <w:p w:rsidR="00934C4A" w:rsidP="009B5E61" w14:paraId="1FDB683F"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Pr>
          <w:rFonts w:ascii="Arial" w:hAnsi="Arial" w:cs="Arial"/>
          <w:sz w:val="22"/>
          <w:szCs w:val="22"/>
        </w:rPr>
        <w:tab/>
      </w:r>
      <w:r>
        <w:rPr>
          <w:rFonts w:ascii="Arial" w:hAnsi="Arial" w:cs="Arial"/>
          <w:sz w:val="22"/>
          <w:szCs w:val="22"/>
        </w:rPr>
        <w:tab/>
      </w:r>
      <w:r w:rsidRPr="00FE6B1F">
        <w:rPr>
          <w:rFonts w:ascii="Arial" w:hAnsi="Arial" w:cs="Arial"/>
          <w:sz w:val="22"/>
          <w:szCs w:val="22"/>
        </w:rPr>
        <w:t xml:space="preserve">Treatment at 2.5 - 3.75 grams of active drug per 100 pounds of fish per day for 10 </w:t>
      </w:r>
      <w:r>
        <w:rPr>
          <w:rFonts w:ascii="Arial" w:hAnsi="Arial" w:cs="Arial"/>
          <w:sz w:val="22"/>
          <w:szCs w:val="22"/>
        </w:rPr>
        <w:t xml:space="preserve">consecutive </w:t>
      </w:r>
      <w:r w:rsidRPr="00FE6B1F">
        <w:rPr>
          <w:rFonts w:ascii="Arial" w:hAnsi="Arial" w:cs="Arial"/>
          <w:sz w:val="22"/>
          <w:szCs w:val="22"/>
        </w:rPr>
        <w:t>days.</w:t>
      </w:r>
    </w:p>
    <w:p w:rsidR="009B5E61" w:rsidRPr="00FE6B1F" w:rsidP="009B5E61" w14:paraId="3F3B08C3"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p>
    <w:p w:rsidR="00934C4A" w:rsidRPr="00FE6B1F" w14:paraId="56CBFA14"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sectPr>
          <w:type w:val="continuous"/>
          <w:pgSz w:w="12240" w:h="15840"/>
          <w:pgMar w:top="1440" w:right="1440" w:bottom="720" w:left="1440" w:header="1440" w:footer="720" w:gutter="0"/>
          <w:cols w:space="720"/>
          <w:noEndnote/>
        </w:sectPr>
      </w:pPr>
    </w:p>
    <w:p w:rsidR="00934C4A" w:rsidRPr="00FE6B1F" w:rsidP="009B5E61" w14:paraId="6A45B7EA"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FE6B1F">
        <w:rPr>
          <w:rFonts w:ascii="Arial" w:hAnsi="Arial" w:cs="Arial"/>
          <w:b/>
          <w:bCs/>
          <w:sz w:val="22"/>
          <w:szCs w:val="22"/>
          <w:u w:val="single"/>
        </w:rPr>
        <w:t>Objective D</w:t>
      </w:r>
      <w:r w:rsidRPr="00FE6B1F">
        <w:rPr>
          <w:rFonts w:ascii="Arial" w:hAnsi="Arial" w:cs="Arial"/>
          <w:sz w:val="22"/>
          <w:szCs w:val="22"/>
        </w:rPr>
        <w:tab/>
      </w:r>
      <w:r w:rsidR="009B5E61">
        <w:rPr>
          <w:rFonts w:ascii="Arial" w:hAnsi="Arial" w:cs="Arial"/>
          <w:sz w:val="22"/>
          <w:szCs w:val="22"/>
        </w:rPr>
        <w:t>Abalone treated for the control of withering syndrome</w:t>
      </w:r>
    </w:p>
    <w:p w:rsidR="00934C4A" w:rsidRPr="00FE6B1F" w14:paraId="0FAD865E"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B5E61" w:rsidRPr="00FE6B1F" w:rsidP="009B5E61" w14:paraId="0F088F61"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FE6B1F">
        <w:rPr>
          <w:rFonts w:ascii="Arial" w:hAnsi="Arial" w:cs="Arial"/>
          <w:sz w:val="22"/>
          <w:szCs w:val="22"/>
        </w:rPr>
        <w:t xml:space="preserve">Treatment at up to 6.0 g active </w:t>
      </w:r>
      <w:r w:rsidR="0022570C">
        <w:rPr>
          <w:rFonts w:ascii="Arial" w:hAnsi="Arial" w:cs="Arial"/>
          <w:sz w:val="22"/>
          <w:szCs w:val="22"/>
        </w:rPr>
        <w:t>drug</w:t>
      </w:r>
      <w:r w:rsidRPr="00FE6B1F">
        <w:rPr>
          <w:rFonts w:ascii="Arial" w:hAnsi="Arial" w:cs="Arial"/>
          <w:sz w:val="22"/>
          <w:szCs w:val="22"/>
        </w:rPr>
        <w:t xml:space="preserve"> per 100 </w:t>
      </w:r>
      <w:r w:rsidRPr="00FE6B1F">
        <w:rPr>
          <w:rFonts w:ascii="Arial" w:hAnsi="Arial" w:cs="Arial"/>
          <w:sz w:val="22"/>
          <w:szCs w:val="22"/>
        </w:rPr>
        <w:t>lbs</w:t>
      </w:r>
      <w:r w:rsidRPr="00FE6B1F">
        <w:rPr>
          <w:rFonts w:ascii="Arial" w:hAnsi="Arial" w:cs="Arial"/>
          <w:sz w:val="22"/>
          <w:szCs w:val="22"/>
        </w:rPr>
        <w:t xml:space="preserve"> body weight per day for 14 </w:t>
      </w:r>
      <w:r>
        <w:rPr>
          <w:rFonts w:ascii="Arial" w:hAnsi="Arial" w:cs="Arial"/>
          <w:sz w:val="22"/>
          <w:szCs w:val="22"/>
        </w:rPr>
        <w:t>consecutive</w:t>
      </w:r>
      <w:r w:rsidRPr="00FE6B1F">
        <w:rPr>
          <w:rFonts w:ascii="Arial" w:hAnsi="Arial" w:cs="Arial"/>
          <w:sz w:val="22"/>
          <w:szCs w:val="22"/>
        </w:rPr>
        <w:t xml:space="preserve"> days.</w:t>
      </w:r>
    </w:p>
    <w:p w:rsidR="00934C4A" w:rsidRPr="00FE6B1F" w14:paraId="56713DCD"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14:paraId="515CB8D7"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r w:rsidRPr="00FE6B1F">
        <w:rPr>
          <w:rFonts w:ascii="Arial" w:hAnsi="Arial" w:cs="Arial"/>
          <w:b/>
          <w:bCs/>
          <w:sz w:val="22"/>
          <w:szCs w:val="22"/>
          <w:u w:val="single"/>
        </w:rPr>
        <w:t>Objective E</w:t>
      </w:r>
      <w:r w:rsidR="009B5E61">
        <w:rPr>
          <w:rFonts w:ascii="Arial" w:hAnsi="Arial" w:cs="Arial"/>
          <w:sz w:val="22"/>
          <w:szCs w:val="22"/>
        </w:rPr>
        <w:tab/>
        <w:t>Salmonid and non-salmonid (freshwater or marine) treated to apply a skeletal mark</w:t>
      </w:r>
    </w:p>
    <w:p w:rsidR="009B5E61" w14:paraId="6D2BE200" w14:textId="77777777">
      <w:pPr>
        <w:widowControl/>
        <w:tabs>
          <w:tab w:val="left" w:pos="-1200"/>
          <w:tab w:val="left" w:pos="-720"/>
          <w:tab w:val="left" w:pos="0"/>
          <w:tab w:val="left" w:pos="720"/>
          <w:tab w:val="left" w:pos="1170"/>
          <w:tab w:val="left" w:pos="1800"/>
          <w:tab w:val="left" w:pos="2520"/>
          <w:tab w:val="left" w:pos="3150"/>
          <w:tab w:val="left" w:pos="4320"/>
        </w:tabs>
        <w:ind w:left="2520" w:hanging="1350"/>
        <w:rPr>
          <w:rFonts w:ascii="Arial" w:hAnsi="Arial" w:cs="Arial"/>
          <w:sz w:val="22"/>
          <w:szCs w:val="22"/>
        </w:rPr>
      </w:pPr>
    </w:p>
    <w:p w:rsidR="009B5E61" w:rsidP="009B5E61" w14:paraId="478A084B"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FE6B1F">
        <w:rPr>
          <w:rFonts w:ascii="Arial" w:hAnsi="Arial" w:cs="Arial"/>
          <w:sz w:val="22"/>
          <w:szCs w:val="22"/>
        </w:rPr>
        <w:t xml:space="preserve">Treatment at 2.5 - 3.75 grams of active drug per 100 pounds of fish per day for 10 </w:t>
      </w:r>
      <w:r>
        <w:rPr>
          <w:rFonts w:ascii="Arial" w:hAnsi="Arial" w:cs="Arial"/>
          <w:sz w:val="22"/>
          <w:szCs w:val="22"/>
        </w:rPr>
        <w:t xml:space="preserve">consecutive days; or </w:t>
      </w:r>
    </w:p>
    <w:p w:rsidR="009B5E61" w:rsidP="009B5E61" w14:paraId="156D0D79"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p>
    <w:p w:rsidR="009B5E61" w:rsidRPr="00FE6B1F" w:rsidP="009B5E61" w14:paraId="13AAA7D6" w14:textId="77777777">
      <w:pPr>
        <w:widowControl/>
        <w:tabs>
          <w:tab w:val="left" w:pos="-1200"/>
          <w:tab w:val="left" w:pos="-720"/>
          <w:tab w:val="left" w:pos="0"/>
          <w:tab w:val="left" w:pos="720"/>
          <w:tab w:val="left" w:pos="1170"/>
          <w:tab w:val="left" w:pos="1800"/>
          <w:tab w:val="left" w:pos="2520"/>
          <w:tab w:val="left" w:pos="3150"/>
          <w:tab w:val="left" w:pos="4320"/>
        </w:tabs>
        <w:ind w:left="2520"/>
        <w:rPr>
          <w:rFonts w:ascii="Arial" w:hAnsi="Arial" w:cs="Arial"/>
          <w:sz w:val="22"/>
          <w:szCs w:val="22"/>
        </w:rPr>
      </w:pPr>
      <w:r w:rsidRPr="00FE6B1F">
        <w:rPr>
          <w:rFonts w:ascii="Arial" w:hAnsi="Arial" w:cs="Arial"/>
          <w:sz w:val="22"/>
          <w:szCs w:val="22"/>
        </w:rPr>
        <w:t xml:space="preserve">Treatment at </w:t>
      </w:r>
      <w:r>
        <w:rPr>
          <w:rFonts w:ascii="Arial" w:hAnsi="Arial" w:cs="Arial"/>
          <w:sz w:val="22"/>
          <w:szCs w:val="22"/>
        </w:rPr>
        <w:t>10</w:t>
      </w:r>
      <w:r w:rsidRPr="00FE6B1F">
        <w:rPr>
          <w:rFonts w:ascii="Arial" w:hAnsi="Arial" w:cs="Arial"/>
          <w:sz w:val="22"/>
          <w:szCs w:val="22"/>
        </w:rPr>
        <w:t xml:space="preserve"> grams of active drug per 100 pounds of fish per day for 1</w:t>
      </w:r>
      <w:r>
        <w:rPr>
          <w:rFonts w:ascii="Arial" w:hAnsi="Arial" w:cs="Arial"/>
          <w:sz w:val="22"/>
          <w:szCs w:val="22"/>
        </w:rPr>
        <w:t>4</w:t>
      </w:r>
      <w:r w:rsidRPr="00FE6B1F">
        <w:rPr>
          <w:rFonts w:ascii="Arial" w:hAnsi="Arial" w:cs="Arial"/>
          <w:sz w:val="22"/>
          <w:szCs w:val="22"/>
        </w:rPr>
        <w:t xml:space="preserve"> </w:t>
      </w:r>
      <w:r>
        <w:rPr>
          <w:rFonts w:ascii="Arial" w:hAnsi="Arial" w:cs="Arial"/>
          <w:sz w:val="22"/>
          <w:szCs w:val="22"/>
        </w:rPr>
        <w:t>consecutive</w:t>
      </w:r>
      <w:r w:rsidRPr="00FE6B1F">
        <w:rPr>
          <w:rFonts w:ascii="Arial" w:hAnsi="Arial" w:cs="Arial"/>
          <w:sz w:val="22"/>
          <w:szCs w:val="22"/>
        </w:rPr>
        <w:t xml:space="preserve"> days.</w:t>
      </w:r>
    </w:p>
    <w:p w:rsidR="00A4472E" w:rsidRPr="00FE6B1F" w14:paraId="14F57E28"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p>
    <w:p w:rsidR="00934C4A" w:rsidRPr="00FE6B1F" w14:paraId="28F58DF6" w14:textId="77777777">
      <w:pPr>
        <w:widowControl/>
        <w:tabs>
          <w:tab w:val="left" w:pos="-1200"/>
          <w:tab w:val="left" w:pos="-720"/>
          <w:tab w:val="left" w:pos="0"/>
          <w:tab w:val="left" w:pos="720"/>
          <w:tab w:val="left" w:pos="1170"/>
          <w:tab w:val="left" w:pos="1800"/>
          <w:tab w:val="left" w:pos="2520"/>
          <w:tab w:val="left" w:pos="3150"/>
          <w:tab w:val="left" w:pos="4320"/>
        </w:tabs>
        <w:ind w:left="1170" w:hanging="450"/>
        <w:rPr>
          <w:rFonts w:ascii="Arial" w:hAnsi="Arial" w:cs="Arial"/>
          <w:sz w:val="22"/>
          <w:szCs w:val="22"/>
        </w:rPr>
      </w:pPr>
      <w:r w:rsidRPr="00FE6B1F">
        <w:rPr>
          <w:rFonts w:ascii="Arial" w:hAnsi="Arial" w:cs="Arial"/>
          <w:sz w:val="22"/>
          <w:szCs w:val="22"/>
        </w:rPr>
        <w:t>C.</w:t>
      </w:r>
      <w:r w:rsidRPr="00FE6B1F">
        <w:rPr>
          <w:rFonts w:ascii="Arial" w:hAnsi="Arial" w:cs="Arial"/>
          <w:sz w:val="22"/>
          <w:szCs w:val="22"/>
        </w:rPr>
        <w:tab/>
        <w:t>Dosing interval and repetition</w:t>
      </w:r>
    </w:p>
    <w:p w:rsidR="00934C4A" w:rsidRPr="00FE6B1F" w14:paraId="6F53F081"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14:paraId="023E726A"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 for Fish will be administered as a single treatment regime</w:t>
      </w:r>
      <w:r w:rsidR="00E71D6E">
        <w:rPr>
          <w:rFonts w:ascii="Arial" w:hAnsi="Arial" w:cs="Arial"/>
          <w:sz w:val="22"/>
          <w:szCs w:val="22"/>
        </w:rPr>
        <w:t>n</w:t>
      </w:r>
      <w:r w:rsidRPr="00FE6B1F">
        <w:rPr>
          <w:rFonts w:ascii="Arial" w:hAnsi="Arial" w:cs="Arial"/>
          <w:sz w:val="22"/>
          <w:szCs w:val="22"/>
        </w:rPr>
        <w:t>, with no repetition of treatment.</w:t>
      </w:r>
    </w:p>
    <w:p w:rsidR="009B5E61" w14:paraId="30B7EF33"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p>
    <w:p w:rsidR="009B5E61" w:rsidRPr="00D92BA1" w:rsidP="009B5E61" w14:paraId="1B605531" w14:textId="77777777">
      <w:pPr>
        <w:tabs>
          <w:tab w:val="left" w:pos="-1080"/>
          <w:tab w:val="left" w:pos="-720"/>
          <w:tab w:val="left" w:pos="0"/>
          <w:tab w:val="left" w:pos="720"/>
          <w:tab w:val="left" w:pos="1080"/>
          <w:tab w:val="left" w:pos="2160"/>
          <w:tab w:val="left" w:pos="2430"/>
          <w:tab w:val="left" w:pos="3240"/>
          <w:tab w:val="left" w:pos="3870"/>
          <w:tab w:val="left" w:pos="5040"/>
        </w:tabs>
        <w:ind w:firstLine="720"/>
        <w:rPr>
          <w:rFonts w:ascii="Arial" w:hAnsi="Arial" w:cs="Arial"/>
          <w:color w:val="000000"/>
          <w:sz w:val="22"/>
          <w:szCs w:val="22"/>
        </w:rPr>
      </w:pPr>
      <w:r>
        <w:rPr>
          <w:rFonts w:ascii="Arial" w:hAnsi="Arial" w:cs="Arial"/>
          <w:color w:val="000000"/>
          <w:sz w:val="22"/>
          <w:szCs w:val="22"/>
        </w:rPr>
        <w:t xml:space="preserve">D.  </w:t>
      </w:r>
      <w:r w:rsidRPr="00D92BA1">
        <w:rPr>
          <w:rFonts w:ascii="Arial" w:hAnsi="Arial" w:cs="Arial"/>
          <w:color w:val="000000"/>
          <w:sz w:val="22"/>
          <w:szCs w:val="22"/>
        </w:rPr>
        <w:t>Fish species</w:t>
      </w:r>
    </w:p>
    <w:p w:rsidR="009B5E61" w:rsidRPr="00D92BA1" w:rsidP="009B5E61" w14:paraId="59B1053A" w14:textId="77777777">
      <w:pPr>
        <w:tabs>
          <w:tab w:val="left" w:pos="-1080"/>
          <w:tab w:val="left" w:pos="-720"/>
          <w:tab w:val="left" w:pos="0"/>
          <w:tab w:val="left" w:pos="720"/>
          <w:tab w:val="left" w:pos="1080"/>
          <w:tab w:val="left" w:pos="2160"/>
          <w:tab w:val="left" w:pos="2430"/>
          <w:tab w:val="left" w:pos="3240"/>
          <w:tab w:val="left" w:pos="3870"/>
          <w:tab w:val="left" w:pos="5040"/>
        </w:tabs>
        <w:rPr>
          <w:rFonts w:ascii="Arial" w:hAnsi="Arial" w:cs="Arial"/>
          <w:color w:val="000000"/>
          <w:sz w:val="22"/>
          <w:szCs w:val="22"/>
        </w:rPr>
      </w:pPr>
    </w:p>
    <w:p w:rsidR="009B5E61" w:rsidRPr="00D92BA1" w:rsidP="009B5E61" w14:paraId="77226665" w14:textId="77777777">
      <w:pPr>
        <w:tabs>
          <w:tab w:val="left" w:pos="-1080"/>
          <w:tab w:val="left" w:pos="-720"/>
          <w:tab w:val="left" w:pos="0"/>
          <w:tab w:val="left" w:pos="720"/>
          <w:tab w:val="left" w:pos="1080"/>
          <w:tab w:val="left" w:pos="2160"/>
          <w:tab w:val="left" w:pos="2430"/>
          <w:tab w:val="left" w:pos="3240"/>
          <w:tab w:val="left" w:pos="3870"/>
          <w:tab w:val="left" w:pos="5040"/>
        </w:tabs>
        <w:ind w:left="1080"/>
        <w:rPr>
          <w:rFonts w:ascii="Arial" w:hAnsi="Arial" w:cs="Arial"/>
          <w:color w:val="000000"/>
          <w:sz w:val="22"/>
          <w:szCs w:val="22"/>
        </w:rPr>
      </w:pPr>
      <w:r w:rsidRPr="00D92BA1">
        <w:rPr>
          <w:rFonts w:ascii="Arial" w:hAnsi="Arial" w:cs="Arial"/>
          <w:color w:val="000000"/>
          <w:sz w:val="22"/>
          <w:szCs w:val="22"/>
        </w:rPr>
        <w:t xml:space="preserve">Fish stocks listed in Appendix </w:t>
      </w:r>
      <w:r w:rsidRPr="00D92BA1">
        <w:rPr>
          <w:rFonts w:ascii="Arial" w:hAnsi="Arial" w:cs="Arial"/>
          <w:color w:val="000000"/>
          <w:sz w:val="22"/>
          <w:szCs w:val="22"/>
        </w:rPr>
        <w:t>VIa</w:t>
      </w:r>
      <w:r w:rsidRPr="00D92BA1">
        <w:rPr>
          <w:rFonts w:ascii="Arial" w:hAnsi="Arial" w:cs="Arial"/>
          <w:color w:val="000000"/>
          <w:sz w:val="22"/>
          <w:szCs w:val="22"/>
        </w:rPr>
        <w:t xml:space="preserve"> may be fed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 for Fish</w:t>
      </w:r>
      <w:r w:rsidRPr="00D92BA1">
        <w:rPr>
          <w:rFonts w:ascii="Arial" w:hAnsi="Arial" w:cs="Arial"/>
          <w:color w:val="000000"/>
          <w:sz w:val="22"/>
          <w:szCs w:val="22"/>
        </w:rPr>
        <w:t xml:space="preserve"> treated feed in clinical field</w:t>
      </w:r>
      <w:r>
        <w:rPr>
          <w:rFonts w:ascii="Arial" w:hAnsi="Arial" w:cs="Arial"/>
          <w:color w:val="000000"/>
          <w:sz w:val="22"/>
          <w:szCs w:val="22"/>
        </w:rPr>
        <w:t xml:space="preserve"> </w:t>
      </w:r>
      <w:r w:rsidRPr="00D92BA1">
        <w:rPr>
          <w:rFonts w:ascii="Arial" w:hAnsi="Arial" w:cs="Arial"/>
          <w:color w:val="000000"/>
          <w:sz w:val="22"/>
          <w:szCs w:val="22"/>
        </w:rPr>
        <w:t>trials.</w:t>
      </w:r>
    </w:p>
    <w:p w:rsidR="00934C4A" w:rsidRPr="00FE6B1F" w14:paraId="7DBF3935"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2C02A4A9" w14:textId="77777777">
      <w:pPr>
        <w:widowControl/>
        <w:tabs>
          <w:tab w:val="left" w:pos="-1200"/>
          <w:tab w:val="left" w:pos="-720"/>
          <w:tab w:val="left" w:pos="0"/>
          <w:tab w:val="left" w:pos="720"/>
          <w:tab w:val="left" w:pos="1170"/>
          <w:tab w:val="left" w:pos="1800"/>
          <w:tab w:val="left" w:pos="2520"/>
          <w:tab w:val="left" w:pos="3150"/>
          <w:tab w:val="left" w:pos="4320"/>
        </w:tabs>
        <w:ind w:left="1170" w:hanging="450"/>
        <w:rPr>
          <w:rFonts w:ascii="Arial" w:hAnsi="Arial" w:cs="Arial"/>
          <w:sz w:val="22"/>
          <w:szCs w:val="22"/>
        </w:rPr>
      </w:pPr>
      <w:r>
        <w:rPr>
          <w:rFonts w:ascii="Arial" w:hAnsi="Arial" w:cs="Arial"/>
          <w:sz w:val="22"/>
          <w:szCs w:val="22"/>
        </w:rPr>
        <w:t>E</w:t>
      </w:r>
      <w:r w:rsidRPr="00FE6B1F">
        <w:rPr>
          <w:rFonts w:ascii="Arial" w:hAnsi="Arial" w:cs="Arial"/>
          <w:sz w:val="22"/>
          <w:szCs w:val="22"/>
        </w:rPr>
        <w:t>.</w:t>
      </w:r>
      <w:r w:rsidRPr="00FE6B1F">
        <w:rPr>
          <w:rFonts w:ascii="Arial" w:hAnsi="Arial" w:cs="Arial"/>
          <w:sz w:val="22"/>
          <w:szCs w:val="22"/>
        </w:rPr>
        <w:tab/>
        <w:t>Drug preparation and administration procedures</w:t>
      </w:r>
    </w:p>
    <w:p w:rsidR="00934C4A" w:rsidRPr="00FE6B1F" w14:paraId="7C73AB5A"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7C81923A"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Article will typically be incorporated into standard diets by an established feed manufacturer. However, in certain situations,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Article may be top-coated on feed by investigators. Standard personal protective equipment such as gloves, lab coats or aprons, eye protection, etc. should be worn at all times when preparing or administering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Medicated feed for each individual lot of fish should be accurately weighed prior to treatment. Fish should be fed in such a manner as to ensure optimal consumption of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(see Feeding Regime</w:t>
      </w:r>
      <w:r w:rsidR="00E71D6E">
        <w:rPr>
          <w:rFonts w:ascii="Arial" w:hAnsi="Arial" w:cs="Arial"/>
          <w:sz w:val="22"/>
          <w:szCs w:val="22"/>
        </w:rPr>
        <w:t>n</w:t>
      </w:r>
      <w:r w:rsidRPr="00FE6B1F">
        <w:rPr>
          <w:rFonts w:ascii="Arial" w:hAnsi="Arial" w:cs="Arial"/>
          <w:sz w:val="22"/>
          <w:szCs w:val="22"/>
        </w:rPr>
        <w:t xml:space="preserve"> below).</w:t>
      </w:r>
    </w:p>
    <w:p w:rsidR="00934C4A" w:rsidRPr="00FE6B1F" w14:paraId="11D3C910"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rsidP="009B5E61" w14:paraId="04D52662" w14:textId="77777777">
      <w:pPr>
        <w:pStyle w:val="Level2"/>
        <w:widowControl/>
        <w:numPr>
          <w:ilvl w:val="0"/>
          <w:numId w:val="0"/>
        </w:numPr>
        <w:tabs>
          <w:tab w:val="left" w:pos="-1200"/>
          <w:tab w:val="left" w:pos="-720"/>
          <w:tab w:val="left" w:pos="0"/>
          <w:tab w:val="left" w:pos="720"/>
          <w:tab w:val="left" w:pos="1800"/>
          <w:tab w:val="left" w:pos="2520"/>
          <w:tab w:val="left" w:pos="3150"/>
          <w:tab w:val="left" w:pos="4320"/>
        </w:tabs>
        <w:rPr>
          <w:rFonts w:ascii="Arial" w:hAnsi="Arial" w:cs="Arial"/>
          <w:sz w:val="22"/>
          <w:szCs w:val="22"/>
        </w:rPr>
      </w:pPr>
      <w:r>
        <w:rPr>
          <w:rFonts w:ascii="Arial" w:hAnsi="Arial" w:cs="Arial"/>
          <w:sz w:val="22"/>
          <w:szCs w:val="22"/>
        </w:rPr>
        <w:tab/>
        <w:t xml:space="preserve">F.  </w:t>
      </w:r>
      <w:r w:rsidRPr="00FE6B1F">
        <w:rPr>
          <w:rFonts w:ascii="Arial" w:hAnsi="Arial" w:cs="Arial"/>
          <w:sz w:val="22"/>
          <w:szCs w:val="22"/>
        </w:rPr>
        <w:t>Feeding Regime</w:t>
      </w:r>
      <w:r w:rsidR="00E71D6E">
        <w:rPr>
          <w:rFonts w:ascii="Arial" w:hAnsi="Arial" w:cs="Arial"/>
          <w:sz w:val="22"/>
          <w:szCs w:val="22"/>
        </w:rPr>
        <w:t>n</w:t>
      </w:r>
    </w:p>
    <w:p w:rsidR="00934C4A" w:rsidRPr="00FE6B1F" w14:paraId="002E4097"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0970A32C"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r w:rsidRPr="00FE6B1F">
        <w:rPr>
          <w:rFonts w:ascii="Arial" w:hAnsi="Arial" w:cs="Arial"/>
          <w:sz w:val="22"/>
          <w:szCs w:val="22"/>
        </w:rPr>
        <w:t>During the course of therapy fish may be fed only treated feed, or a combination of treated and untreated feed. The actual feeding regime</w:t>
      </w:r>
      <w:r w:rsidR="00E71D6E">
        <w:rPr>
          <w:rFonts w:ascii="Arial" w:hAnsi="Arial" w:cs="Arial"/>
          <w:sz w:val="22"/>
          <w:szCs w:val="22"/>
        </w:rPr>
        <w:t>n</w:t>
      </w:r>
      <w:r w:rsidRPr="00FE6B1F">
        <w:rPr>
          <w:rFonts w:ascii="Arial" w:hAnsi="Arial" w:cs="Arial"/>
          <w:sz w:val="22"/>
          <w:szCs w:val="22"/>
        </w:rPr>
        <w:t xml:space="preserve"> used will be left to the discretion of the investigator, and will be dictated by the feeding behavior of the fish to be treated and level of premix incorporated in the feed. In most cases it is anticipated that use of only treated feed will work best. However, in some cases, treated feed followed by untreated feed may be determined to be the optimal feeding regime</w:t>
      </w:r>
      <w:r w:rsidR="00E71D6E">
        <w:rPr>
          <w:rFonts w:ascii="Arial" w:hAnsi="Arial" w:cs="Arial"/>
          <w:sz w:val="22"/>
          <w:szCs w:val="22"/>
        </w:rPr>
        <w:t>n</w:t>
      </w:r>
      <w:r w:rsidRPr="00FE6B1F">
        <w:rPr>
          <w:rFonts w:ascii="Arial" w:hAnsi="Arial" w:cs="Arial"/>
          <w:sz w:val="22"/>
          <w:szCs w:val="22"/>
        </w:rPr>
        <w:t>. In still other cases, a small amount of untreated feed followed by a “full course” of treated feed may be utilized. In all cases, the daily feeding regime</w:t>
      </w:r>
      <w:r w:rsidR="00E71D6E">
        <w:rPr>
          <w:rFonts w:ascii="Arial" w:hAnsi="Arial" w:cs="Arial"/>
          <w:sz w:val="22"/>
          <w:szCs w:val="22"/>
        </w:rPr>
        <w:t>n</w:t>
      </w:r>
      <w:r w:rsidRPr="00FE6B1F">
        <w:rPr>
          <w:rFonts w:ascii="Arial" w:hAnsi="Arial" w:cs="Arial"/>
          <w:sz w:val="22"/>
          <w:szCs w:val="22"/>
        </w:rPr>
        <w:t xml:space="preserve"> should be designed to maximize consumption of the treated feed to result in fish receiving the target dosage.  </w:t>
      </w:r>
    </w:p>
    <w:p w:rsidR="00934C4A" w:rsidRPr="00FE6B1F" w14:paraId="413078F2"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sectPr>
          <w:type w:val="continuous"/>
          <w:pgSz w:w="12240" w:h="15840"/>
          <w:pgMar w:top="1440" w:right="1440" w:bottom="720" w:left="1440" w:header="1440" w:footer="720" w:gutter="0"/>
          <w:cols w:space="720"/>
          <w:noEndnote/>
        </w:sectPr>
      </w:pPr>
    </w:p>
    <w:p w:rsidR="00934C4A" w:rsidRPr="00FE6B1F" w14:paraId="7B9CB956"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467F1C91" w14:textId="77777777">
      <w:pPr>
        <w:widowControl/>
        <w:tabs>
          <w:tab w:val="left" w:pos="-1200"/>
          <w:tab w:val="left" w:pos="-720"/>
          <w:tab w:val="left" w:pos="0"/>
          <w:tab w:val="left" w:pos="720"/>
          <w:tab w:val="left" w:pos="1170"/>
          <w:tab w:val="left" w:pos="1800"/>
          <w:tab w:val="left" w:pos="2520"/>
          <w:tab w:val="left" w:pos="3150"/>
          <w:tab w:val="left" w:pos="4320"/>
        </w:tabs>
        <w:ind w:left="1170"/>
        <w:rPr>
          <w:rFonts w:ascii="Arial" w:hAnsi="Arial" w:cs="Arial"/>
          <w:sz w:val="22"/>
          <w:szCs w:val="22"/>
        </w:rPr>
      </w:pPr>
      <w:r w:rsidRPr="00FE6B1F">
        <w:rPr>
          <w:rFonts w:ascii="Arial" w:hAnsi="Arial" w:cs="Arial"/>
          <w:sz w:val="22"/>
          <w:szCs w:val="22"/>
        </w:rPr>
        <w:t xml:space="preserve">Specify on source data sheets how fish were fed (e.g. % treated feed </w:t>
      </w:r>
      <w:r w:rsidRPr="00FE6B1F">
        <w:rPr>
          <w:rFonts w:ascii="Arial" w:hAnsi="Arial" w:cs="Arial"/>
          <w:sz w:val="22"/>
          <w:szCs w:val="22"/>
          <w:u w:val="single"/>
        </w:rPr>
        <w:t>vs</w:t>
      </w:r>
      <w:r w:rsidRPr="00FE6B1F">
        <w:rPr>
          <w:rFonts w:ascii="Arial" w:hAnsi="Arial" w:cs="Arial"/>
          <w:sz w:val="22"/>
          <w:szCs w:val="22"/>
        </w:rPr>
        <w:t xml:space="preserve"> % untreated feed, by hand, using automatic feeders, utilizing demand feeders), amount of feed offered (% body weight), and whether feed was well accepted or poorly utilized.</w:t>
      </w:r>
    </w:p>
    <w:p w:rsidR="00934C4A" w:rsidRPr="00FE6B1F" w14:paraId="1577B820"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2CDF681C" w14:textId="77777777">
      <w:pPr>
        <w:widowControl/>
        <w:tabs>
          <w:tab w:val="left" w:pos="-1200"/>
          <w:tab w:val="left" w:pos="-720"/>
          <w:tab w:val="left" w:pos="0"/>
          <w:tab w:val="left" w:pos="720"/>
          <w:tab w:val="left" w:pos="1170"/>
          <w:tab w:val="left" w:pos="1800"/>
          <w:tab w:val="left" w:pos="2520"/>
          <w:tab w:val="left" w:pos="3150"/>
          <w:tab w:val="left" w:pos="4320"/>
        </w:tabs>
        <w:ind w:left="1170" w:hanging="450"/>
        <w:rPr>
          <w:rFonts w:ascii="Arial" w:hAnsi="Arial" w:cs="Arial"/>
          <w:sz w:val="22"/>
          <w:szCs w:val="22"/>
        </w:rPr>
      </w:pPr>
      <w:r>
        <w:rPr>
          <w:rFonts w:ascii="Arial" w:hAnsi="Arial" w:cs="Arial"/>
          <w:sz w:val="22"/>
          <w:szCs w:val="22"/>
        </w:rPr>
        <w:t>G</w:t>
      </w:r>
      <w:r w:rsidRPr="00FE6B1F">
        <w:rPr>
          <w:rFonts w:ascii="Arial" w:hAnsi="Arial" w:cs="Arial"/>
          <w:sz w:val="22"/>
          <w:szCs w:val="22"/>
        </w:rPr>
        <w:t>.</w:t>
      </w:r>
      <w:r w:rsidRPr="00FE6B1F">
        <w:rPr>
          <w:rFonts w:ascii="Arial" w:hAnsi="Arial" w:cs="Arial"/>
          <w:sz w:val="22"/>
          <w:szCs w:val="22"/>
        </w:rPr>
        <w:tab/>
        <w:t>Permissible concomitant therapy</w:t>
      </w:r>
    </w:p>
    <w:p w:rsidR="00934C4A" w:rsidRPr="00FE6B1F" w14:paraId="11A9D4C3"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346082" w:rsidP="00346082" w14:paraId="3B540778" w14:textId="77777777">
      <w:pPr>
        <w:pStyle w:val="Level2"/>
        <w:widowControl/>
        <w:numPr>
          <w:ilvl w:val="0"/>
          <w:numId w:val="0"/>
        </w:numPr>
        <w:tabs>
          <w:tab w:val="left" w:pos="-1200"/>
          <w:tab w:val="left" w:pos="-720"/>
          <w:tab w:val="left" w:pos="0"/>
          <w:tab w:val="left" w:pos="720"/>
          <w:tab w:val="left" w:pos="1800"/>
          <w:tab w:val="left" w:pos="2520"/>
          <w:tab w:val="left" w:pos="3150"/>
          <w:tab w:val="left" w:pos="4320"/>
        </w:tabs>
        <w:ind w:left="1170"/>
        <w:rPr>
          <w:rFonts w:ascii="Arial" w:hAnsi="Arial" w:cs="Arial"/>
          <w:sz w:val="22"/>
          <w:szCs w:val="22"/>
        </w:rPr>
      </w:pPr>
      <w:r w:rsidRPr="00EB258E">
        <w:rPr>
          <w:rFonts w:ascii="Arial" w:hAnsi="Arial" w:cs="Arial"/>
          <w:sz w:val="22"/>
          <w:szCs w:val="22"/>
        </w:rPr>
        <w:t xml:space="preserve">Since efficacy data are being collected during the INAD process, there should be little or no concomitant therapy. Preferably, there should be no other therapy during a period extending from 2 weeks prior to treatment to 2 weeks after treatment. Investigators must be prepared to minimize changes in fish cultural procedures or environmental conditions, and apply no other treatments following treatment with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sidRPr="00EB258E">
        <w:rPr>
          <w:rFonts w:ascii="Arial" w:hAnsi="Arial" w:cs="Arial"/>
          <w:sz w:val="22"/>
          <w:szCs w:val="22"/>
        </w:rPr>
        <w:t xml:space="preserve">. </w:t>
      </w:r>
    </w:p>
    <w:p w:rsidR="00346082" w:rsidP="00346082" w14:paraId="21AF5D23" w14:textId="77777777">
      <w:pPr>
        <w:tabs>
          <w:tab w:val="left" w:pos="240"/>
          <w:tab w:val="left" w:pos="840"/>
          <w:tab w:val="left" w:pos="1320"/>
          <w:tab w:val="left" w:pos="1800"/>
          <w:tab w:val="left" w:pos="2400"/>
          <w:tab w:val="left" w:pos="3420"/>
          <w:tab w:val="left" w:pos="3960"/>
        </w:tabs>
        <w:ind w:left="840"/>
        <w:rPr>
          <w:rFonts w:ascii="Arial" w:hAnsi="Arial" w:cs="Arial"/>
          <w:sz w:val="22"/>
          <w:szCs w:val="22"/>
        </w:rPr>
      </w:pPr>
    </w:p>
    <w:p w:rsidR="00346082" w:rsidP="00346082" w14:paraId="5F94D9AF" w14:textId="77777777">
      <w:pPr>
        <w:tabs>
          <w:tab w:val="left" w:pos="240"/>
          <w:tab w:val="left" w:pos="840"/>
          <w:tab w:val="left" w:pos="1320"/>
          <w:tab w:val="left" w:pos="1800"/>
          <w:tab w:val="left" w:pos="2400"/>
          <w:tab w:val="left" w:pos="3420"/>
          <w:tab w:val="left" w:pos="3960"/>
        </w:tabs>
        <w:ind w:left="1170"/>
        <w:rPr>
          <w:rFonts w:ascii="Arial" w:hAnsi="Arial" w:cs="Arial"/>
          <w:sz w:val="22"/>
          <w:szCs w:val="22"/>
        </w:rPr>
      </w:pPr>
      <w:r w:rsidRPr="00EB258E">
        <w:rPr>
          <w:rFonts w:ascii="Arial" w:hAnsi="Arial" w:cs="Arial"/>
          <w:sz w:val="22"/>
          <w:szCs w:val="22"/>
        </w:rPr>
        <w:t>However, if concomitant therapy is required in order to protect valuable fish stocks</w:t>
      </w:r>
      <w:r>
        <w:rPr>
          <w:rFonts w:ascii="Arial" w:hAnsi="Arial" w:cs="Arial"/>
          <w:sz w:val="22"/>
          <w:szCs w:val="22"/>
        </w:rPr>
        <w:t xml:space="preserve"> (i.e.</w:t>
      </w:r>
      <w:r w:rsidRPr="00EB258E">
        <w:rPr>
          <w:rFonts w:ascii="Arial" w:hAnsi="Arial" w:cs="Arial"/>
          <w:sz w:val="22"/>
          <w:szCs w:val="22"/>
        </w:rPr>
        <w:t>,</w:t>
      </w:r>
      <w:r>
        <w:rPr>
          <w:rFonts w:ascii="Arial" w:hAnsi="Arial" w:cs="Arial"/>
          <w:sz w:val="22"/>
          <w:szCs w:val="22"/>
        </w:rPr>
        <w:t xml:space="preserve"> threatened and endangered species not for human consumption)</w:t>
      </w:r>
      <w:r w:rsidRPr="00EB258E">
        <w:rPr>
          <w:rFonts w:ascii="Arial" w:hAnsi="Arial" w:cs="Arial"/>
          <w:sz w:val="22"/>
          <w:szCs w:val="22"/>
        </w:rPr>
        <w:t xml:space="preserve"> it should be fully documented and the efficacy data from the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w:t>
      </w:r>
      <w:r>
        <w:rPr>
          <w:rFonts w:ascii="Arial" w:hAnsi="Arial" w:cs="Arial"/>
          <w:color w:val="000000"/>
          <w:sz w:val="22"/>
          <w:szCs w:val="22"/>
          <w:vertAlign w:val="superscript"/>
        </w:rPr>
        <w:t xml:space="preserve"> </w:t>
      </w:r>
      <w:r w:rsidRPr="00EB258E">
        <w:rPr>
          <w:rFonts w:ascii="Arial" w:hAnsi="Arial" w:cs="Arial"/>
          <w:sz w:val="22"/>
          <w:szCs w:val="22"/>
        </w:rPr>
        <w:t>treatment involved should be appropriately labeled.</w:t>
      </w:r>
      <w:r>
        <w:rPr>
          <w:rFonts w:ascii="Arial" w:hAnsi="Arial" w:cs="Arial"/>
          <w:sz w:val="22"/>
          <w:szCs w:val="22"/>
        </w:rPr>
        <w:t xml:space="preserve"> Contact the AADAP Office for the information that will need to be provided in the </w:t>
      </w:r>
      <w:r w:rsidRPr="00EB258E">
        <w:rPr>
          <w:rFonts w:ascii="Arial" w:hAnsi="Arial" w:cs="Arial"/>
          <w:sz w:val="22"/>
          <w:szCs w:val="22"/>
        </w:rPr>
        <w:t xml:space="preserve">Form </w:t>
      </w:r>
      <w:r>
        <w:rPr>
          <w:rFonts w:ascii="Arial" w:hAnsi="Arial" w:cs="Arial"/>
          <w:sz w:val="22"/>
          <w:szCs w:val="22"/>
        </w:rPr>
        <w:t>OTC</w:t>
      </w:r>
      <w:r w:rsidRPr="00EB258E">
        <w:rPr>
          <w:rFonts w:ascii="Arial" w:hAnsi="Arial" w:cs="Arial"/>
          <w:sz w:val="22"/>
          <w:szCs w:val="22"/>
        </w:rPr>
        <w:t>-3</w:t>
      </w:r>
      <w:r>
        <w:rPr>
          <w:rFonts w:ascii="Arial" w:hAnsi="Arial" w:cs="Arial"/>
          <w:sz w:val="22"/>
          <w:szCs w:val="22"/>
        </w:rPr>
        <w:t xml:space="preserve"> if concomitant therapy is conducted.</w:t>
      </w:r>
    </w:p>
    <w:p w:rsidR="00934C4A" w:rsidRPr="00FE6B1F" w14:paraId="6C7003D6"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20500CD9"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3A09AE15"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r w:rsidRPr="00FE6B1F">
        <w:rPr>
          <w:rFonts w:ascii="Arial" w:hAnsi="Arial" w:cs="Arial"/>
          <w:b/>
          <w:bCs/>
          <w:sz w:val="22"/>
          <w:szCs w:val="22"/>
        </w:rPr>
        <w:t>XII. TREATMENT RESPONSE PARAMETERS</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11" w:name="_Toc91666597"/>
      <w:r w:rsidRPr="00FE6B1F" w:rsidR="00BC4A2E">
        <w:rPr>
          <w:rFonts w:ascii="Arial" w:hAnsi="Arial" w:cs="Arial"/>
          <w:b/>
          <w:bCs/>
          <w:sz w:val="22"/>
          <w:szCs w:val="22"/>
        </w:rPr>
        <w:instrText>XII. TREATMENT RESPONSE PARAMETERS</w:instrText>
      </w:r>
      <w:bookmarkEnd w:id="11"/>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20683FE3"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5A679C4A"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r w:rsidRPr="00FE6B1F">
        <w:rPr>
          <w:rFonts w:ascii="Arial" w:hAnsi="Arial" w:cs="Arial"/>
          <w:sz w:val="22"/>
          <w:szCs w:val="22"/>
        </w:rPr>
        <w:t>The collection and reporting of source data begins with the decision to treat valuable fish based on hatchery records or other pertinent species information indicating treatment is warranted.  Daily morbidity and mortality records, case history records, as well as any extenuating or mitigating circumstances that may affect treatment response need to be documented. All pertinent treatment response parameters should be reported on Form OTC-3. Treatment response parameters that should be addressed include the following:</w:t>
      </w:r>
    </w:p>
    <w:p w:rsidR="00934C4A" w:rsidRPr="00FE6B1F" w14:paraId="53E39EE5" w14:textId="77777777">
      <w:pPr>
        <w:widowControl/>
        <w:tabs>
          <w:tab w:val="left" w:pos="-1200"/>
          <w:tab w:val="left" w:pos="-720"/>
          <w:tab w:val="left" w:pos="0"/>
          <w:tab w:val="left" w:pos="720"/>
          <w:tab w:val="left" w:pos="1170"/>
          <w:tab w:val="left" w:pos="1800"/>
          <w:tab w:val="left" w:pos="2520"/>
          <w:tab w:val="left" w:pos="3150"/>
          <w:tab w:val="left" w:pos="4320"/>
        </w:tabs>
        <w:rPr>
          <w:rFonts w:ascii="Arial" w:hAnsi="Arial" w:cs="Arial"/>
          <w:sz w:val="22"/>
          <w:szCs w:val="22"/>
        </w:rPr>
      </w:pPr>
    </w:p>
    <w:p w:rsidR="00934C4A" w:rsidRPr="00FE6B1F" w14:paraId="5E539320" w14:textId="77777777">
      <w:pPr>
        <w:pStyle w:val="Level1"/>
        <w:widowControl/>
        <w:tabs>
          <w:tab w:val="left" w:pos="-1200"/>
          <w:tab w:val="left" w:pos="-720"/>
          <w:tab w:val="left" w:pos="0"/>
          <w:tab w:val="left" w:pos="720"/>
          <w:tab w:val="num" w:pos="1080"/>
          <w:tab w:val="left" w:pos="1800"/>
          <w:tab w:val="left" w:pos="2880"/>
          <w:tab w:val="left" w:pos="3150"/>
          <w:tab w:val="left" w:pos="4320"/>
        </w:tabs>
        <w:rPr>
          <w:rFonts w:ascii="Arial" w:hAnsi="Arial" w:cs="Arial"/>
          <w:sz w:val="22"/>
          <w:szCs w:val="22"/>
        </w:rPr>
      </w:pPr>
      <w:r w:rsidRPr="00FE6B1F">
        <w:rPr>
          <w:rFonts w:ascii="Arial" w:hAnsi="Arial" w:cs="Arial"/>
          <w:sz w:val="22"/>
          <w:szCs w:val="22"/>
        </w:rPr>
        <w:t>Primary Parameters</w:t>
      </w:r>
    </w:p>
    <w:p w:rsidR="00934C4A" w:rsidRPr="00FE6B1F" w14:paraId="47402DF5"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34C4A" w:rsidRPr="00FE6B1F" w14:paraId="042FE919"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FE6B1F">
        <w:rPr>
          <w:rFonts w:ascii="Arial" w:hAnsi="Arial" w:cs="Arial"/>
          <w:sz w:val="22"/>
          <w:szCs w:val="22"/>
        </w:rPr>
        <w:t>Morbidity and mortality data, coupled with case history and analyses of bacterial load, usually indicate when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treatment is needed. </w:t>
      </w:r>
      <w:r w:rsidR="00346082">
        <w:rPr>
          <w:rFonts w:ascii="Arial" w:hAnsi="Arial" w:cs="Arial"/>
          <w:b/>
          <w:bCs/>
          <w:sz w:val="22"/>
          <w:szCs w:val="22"/>
        </w:rPr>
        <w:t>S</w:t>
      </w:r>
      <w:r w:rsidRPr="00BF5778" w:rsidR="00346082">
        <w:rPr>
          <w:rFonts w:ascii="Arial" w:hAnsi="Arial" w:cs="Arial"/>
          <w:b/>
          <w:bCs/>
          <w:sz w:val="22"/>
          <w:szCs w:val="22"/>
        </w:rPr>
        <w:t>ource data must be collected for 5 days before treatment, during treatment, and for 10 days after the treatment period has ended</w:t>
      </w:r>
      <w:r w:rsidRPr="00BF5778" w:rsidR="00346082">
        <w:rPr>
          <w:rFonts w:ascii="Arial" w:hAnsi="Arial" w:cs="Arial"/>
          <w:sz w:val="22"/>
          <w:szCs w:val="22"/>
        </w:rPr>
        <w:t>.</w:t>
      </w:r>
      <w:r w:rsidR="00346082">
        <w:rPr>
          <w:rFonts w:ascii="Arial" w:hAnsi="Arial" w:cs="Arial"/>
          <w:sz w:val="22"/>
          <w:szCs w:val="22"/>
        </w:rPr>
        <w:t xml:space="preserve"> </w:t>
      </w:r>
      <w:r w:rsidRPr="00FE6B1F">
        <w:rPr>
          <w:rFonts w:ascii="Arial" w:hAnsi="Arial" w:cs="Arial"/>
          <w:sz w:val="22"/>
          <w:szCs w:val="22"/>
        </w:rPr>
        <w:t>Collection of this data is critically important</w:t>
      </w:r>
      <w:r w:rsidR="00346082">
        <w:rPr>
          <w:rFonts w:ascii="Arial" w:hAnsi="Arial" w:cs="Arial"/>
          <w:sz w:val="22"/>
          <w:szCs w:val="22"/>
        </w:rPr>
        <w:t xml:space="preserve"> in all cases. </w:t>
      </w:r>
      <w:r w:rsidRPr="00FE6B1F">
        <w:rPr>
          <w:rFonts w:ascii="Arial" w:hAnsi="Arial" w:cs="Arial"/>
          <w:sz w:val="22"/>
          <w:szCs w:val="22"/>
        </w:rPr>
        <w:t>Samples of kidney or other tissue will be removed from groups of representative fish and tested by bacteriological, serological, or other methods to determine the presence of target pathogens.</w:t>
      </w:r>
    </w:p>
    <w:p w:rsidR="00934C4A" w:rsidRPr="00FE6B1F" w14:paraId="3D0E166F"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FE6B1F">
        <w:rPr>
          <w:rFonts w:ascii="Arial" w:hAnsi="Arial" w:cs="Arial"/>
          <w:sz w:val="22"/>
          <w:szCs w:val="22"/>
        </w:rPr>
        <w:t xml:space="preserve"> </w:t>
      </w:r>
    </w:p>
    <w:p w:rsidR="00934C4A" w:rsidRPr="00FE6B1F" w14:paraId="607F7C8F" w14:textId="77777777">
      <w:pPr>
        <w:pStyle w:val="Level1"/>
        <w:widowControl/>
        <w:tabs>
          <w:tab w:val="left" w:pos="-1200"/>
          <w:tab w:val="left" w:pos="-720"/>
          <w:tab w:val="left" w:pos="0"/>
          <w:tab w:val="left" w:pos="720"/>
          <w:tab w:val="num" w:pos="1080"/>
          <w:tab w:val="left" w:pos="1800"/>
          <w:tab w:val="left" w:pos="2880"/>
          <w:tab w:val="left" w:pos="3150"/>
          <w:tab w:val="left" w:pos="4320"/>
        </w:tabs>
        <w:rPr>
          <w:rFonts w:ascii="Arial" w:hAnsi="Arial" w:cs="Arial"/>
          <w:sz w:val="22"/>
          <w:szCs w:val="22"/>
        </w:rPr>
      </w:pPr>
      <w:r w:rsidRPr="00FE6B1F">
        <w:rPr>
          <w:rFonts w:ascii="Arial" w:hAnsi="Arial" w:cs="Arial"/>
          <w:sz w:val="22"/>
          <w:szCs w:val="22"/>
        </w:rPr>
        <w:t>Secondary Parameters</w:t>
      </w:r>
    </w:p>
    <w:p w:rsidR="00934C4A" w:rsidRPr="00FE6B1F" w14:paraId="15DA6ACB" w14:textId="77777777">
      <w:pPr>
        <w:widowControl/>
        <w:tabs>
          <w:tab w:val="left" w:pos="-1200"/>
          <w:tab w:val="left" w:pos="-720"/>
          <w:tab w:val="left" w:pos="0"/>
          <w:tab w:val="left" w:pos="720"/>
          <w:tab w:val="left" w:pos="1080"/>
          <w:tab w:val="left" w:pos="1800"/>
          <w:tab w:val="left" w:pos="2880"/>
          <w:tab w:val="left" w:pos="3150"/>
          <w:tab w:val="left" w:pos="4320"/>
        </w:tabs>
        <w:ind w:left="720"/>
        <w:rPr>
          <w:rFonts w:ascii="Arial" w:hAnsi="Arial" w:cs="Arial"/>
          <w:sz w:val="22"/>
          <w:szCs w:val="22"/>
        </w:rPr>
      </w:pPr>
    </w:p>
    <w:p w:rsidR="00934C4A" w:rsidRPr="00FE6B1F" w14:paraId="773FB659"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FE6B1F">
        <w:rPr>
          <w:rFonts w:ascii="Arial" w:hAnsi="Arial" w:cs="Arial"/>
          <w:sz w:val="22"/>
          <w:szCs w:val="22"/>
        </w:rPr>
        <w:t>Secondary parameters may also include general observations on fish behavior and response to routine culture/handling activities. This would include such responses as feeding activity, feed consumption, apparent level of stress, negative fish behavior, etc.</w:t>
      </w:r>
    </w:p>
    <w:p w:rsidR="00934C4A" w14:paraId="624374E8"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p>
    <w:p w:rsidR="00346082" w:rsidRPr="00FE6B1F" w14:paraId="50E8DCCB"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sectPr>
          <w:type w:val="continuous"/>
          <w:pgSz w:w="12240" w:h="15840"/>
          <w:pgMar w:top="1008" w:right="1440" w:bottom="720" w:left="1440" w:header="1008" w:footer="720" w:gutter="0"/>
          <w:cols w:space="720"/>
          <w:noEndnote/>
        </w:sectPr>
      </w:pPr>
    </w:p>
    <w:p w:rsidR="00934C4A" w:rsidRPr="00FE6B1F" w14:paraId="106B42E6" w14:textId="77777777">
      <w:pPr>
        <w:pStyle w:val="Level1"/>
        <w:widowControl/>
        <w:tabs>
          <w:tab w:val="left" w:pos="-1200"/>
          <w:tab w:val="left" w:pos="-720"/>
          <w:tab w:val="left" w:pos="0"/>
          <w:tab w:val="left" w:pos="720"/>
          <w:tab w:val="num" w:pos="1080"/>
          <w:tab w:val="left" w:pos="1800"/>
          <w:tab w:val="left" w:pos="2880"/>
          <w:tab w:val="left" w:pos="3150"/>
          <w:tab w:val="left" w:pos="4320"/>
        </w:tabs>
        <w:rPr>
          <w:rFonts w:ascii="Arial" w:hAnsi="Arial" w:cs="Arial"/>
          <w:sz w:val="22"/>
          <w:szCs w:val="22"/>
        </w:rPr>
      </w:pPr>
      <w:r w:rsidRPr="00FE6B1F">
        <w:rPr>
          <w:rFonts w:ascii="Arial" w:hAnsi="Arial" w:cs="Arial"/>
          <w:sz w:val="22"/>
          <w:szCs w:val="22"/>
        </w:rPr>
        <w:t>Adverse Reactions</w:t>
      </w:r>
    </w:p>
    <w:p w:rsidR="00934C4A" w:rsidRPr="00FE6B1F" w14:paraId="7DF21B49"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34C4A" w:rsidRPr="00FE6B1F" w14:paraId="4C0DC664" w14:textId="77777777">
      <w:pPr>
        <w:widowControl/>
        <w:tabs>
          <w:tab w:val="left" w:pos="-1200"/>
          <w:tab w:val="left" w:pos="-720"/>
          <w:tab w:val="left" w:pos="0"/>
          <w:tab w:val="left" w:pos="720"/>
          <w:tab w:val="left" w:pos="1080"/>
          <w:tab w:val="left" w:pos="1800"/>
          <w:tab w:val="left" w:pos="2880"/>
          <w:tab w:val="left" w:pos="3150"/>
          <w:tab w:val="left" w:pos="4320"/>
        </w:tabs>
        <w:ind w:left="1080"/>
        <w:rPr>
          <w:rFonts w:ascii="Arial" w:hAnsi="Arial" w:cs="Arial"/>
          <w:sz w:val="22"/>
          <w:szCs w:val="22"/>
        </w:rPr>
      </w:pPr>
      <w:r w:rsidRPr="00FE6B1F">
        <w:rPr>
          <w:rFonts w:ascii="Arial" w:hAnsi="Arial" w:cs="Arial"/>
          <w:sz w:val="22"/>
          <w:szCs w:val="22"/>
        </w:rPr>
        <w:t xml:space="preserve">Any adverse reaction to treatment should be reported </w:t>
      </w:r>
      <w:r w:rsidRPr="00346082">
        <w:rPr>
          <w:rFonts w:ascii="Arial" w:hAnsi="Arial" w:cs="Arial"/>
          <w:b/>
          <w:sz w:val="22"/>
          <w:szCs w:val="22"/>
        </w:rPr>
        <w:t>immediately</w:t>
      </w:r>
      <w:r w:rsidRPr="00FE6B1F">
        <w:rPr>
          <w:rFonts w:ascii="Arial" w:hAnsi="Arial" w:cs="Arial"/>
          <w:sz w:val="22"/>
          <w:szCs w:val="22"/>
        </w:rPr>
        <w:t xml:space="preserve"> to the Study Monitor, who will in turn notify the Study Director. Such responses might include extremely negative responses/behavior by the fish or hazards to the applicator.  Although oxytetracycline medicated feed has been used extensively for many years with beneficial effect in fish culture, it is possible adverse reactions may occur under certain environmental conditions or with respect to specific species/strains of fish.  Carefully observe all treated fish for any signs of any adverse reaction to treatment.  </w:t>
      </w:r>
      <w:r w:rsidRPr="00FE6B1F">
        <w:rPr>
          <w:rFonts w:ascii="Arial" w:hAnsi="Arial" w:cs="Arial"/>
          <w:sz w:val="22"/>
          <w:szCs w:val="22"/>
        </w:rPr>
        <w:t xml:space="preserve">The Investigator should carefully document all observations of adverse reactions. </w:t>
      </w:r>
      <w:r w:rsidRPr="00346082">
        <w:rPr>
          <w:rFonts w:ascii="Arial" w:hAnsi="Arial" w:cs="Arial"/>
          <w:b/>
          <w:sz w:val="22"/>
          <w:szCs w:val="22"/>
        </w:rPr>
        <w:t>If any signs of drug toxicity are detected, they should also be documented and immediately reported to the Study Monitor, who will in turn notify the Study Director.</w:t>
      </w:r>
      <w:r w:rsidRPr="00FE6B1F">
        <w:rPr>
          <w:rFonts w:ascii="Arial" w:hAnsi="Arial" w:cs="Arial"/>
          <w:sz w:val="22"/>
          <w:szCs w:val="22"/>
        </w:rPr>
        <w:t xml:space="preserve">  </w:t>
      </w:r>
    </w:p>
    <w:p w:rsidR="00934C4A" w:rsidRPr="00FE6B1F" w14:paraId="4780C25E"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34C4A" w:rsidRPr="00FE6B1F" w14:paraId="31AD7A66" w14:textId="77777777">
      <w:pPr>
        <w:widowControl/>
        <w:tabs>
          <w:tab w:val="left" w:pos="-1200"/>
          <w:tab w:val="left" w:pos="-720"/>
          <w:tab w:val="left" w:pos="0"/>
          <w:tab w:val="left" w:pos="720"/>
          <w:tab w:val="left" w:pos="1080"/>
          <w:tab w:val="left" w:pos="1800"/>
          <w:tab w:val="left" w:pos="2880"/>
          <w:tab w:val="left" w:pos="3150"/>
          <w:tab w:val="left" w:pos="4320"/>
        </w:tabs>
        <w:ind w:left="1800" w:hanging="720"/>
        <w:rPr>
          <w:rFonts w:ascii="Arial" w:hAnsi="Arial" w:cs="Arial"/>
          <w:sz w:val="22"/>
          <w:szCs w:val="22"/>
        </w:rPr>
      </w:pPr>
      <w:r w:rsidRPr="00FE6B1F">
        <w:rPr>
          <w:rFonts w:ascii="Arial" w:hAnsi="Arial" w:cs="Arial"/>
          <w:b/>
          <w:bCs/>
          <w:sz w:val="22"/>
          <w:szCs w:val="22"/>
        </w:rPr>
        <w:t>Note:</w:t>
      </w:r>
      <w:r w:rsidRPr="00FE6B1F">
        <w:rPr>
          <w:rFonts w:ascii="Arial" w:hAnsi="Arial" w:cs="Arial"/>
          <w:sz w:val="22"/>
          <w:szCs w:val="22"/>
        </w:rPr>
        <w:tab/>
        <w:t>Investigators are strongly encouraged to record observations/comments with respect to all phases of treatment. This may include a description of events before, during, and post-treatment. All extenuating or mitigating treatment circumstances need to be described in detail. Such information is imperative so that accurate study/data analysis can be performed.</w:t>
      </w:r>
    </w:p>
    <w:p w:rsidR="00934C4A" w:rsidRPr="00FE6B1F" w14:paraId="673D6442"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34C4A" w:rsidRPr="00FE6B1F" w14:paraId="393C2393"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34C4A" w:rsidRPr="00FE6B1F" w14:paraId="532D91F2"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FE6B1F">
        <w:rPr>
          <w:rFonts w:ascii="Arial" w:hAnsi="Arial" w:cs="Arial"/>
          <w:b/>
          <w:bCs/>
          <w:sz w:val="22"/>
          <w:szCs w:val="22"/>
        </w:rPr>
        <w:t>XIII. FORMS FOR DATA COLLECTION</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12" w:name="_Toc91666598"/>
      <w:r w:rsidRPr="00FE6B1F" w:rsidR="00BC4A2E">
        <w:rPr>
          <w:rFonts w:ascii="Arial" w:hAnsi="Arial" w:cs="Arial"/>
          <w:b/>
          <w:bCs/>
          <w:sz w:val="22"/>
          <w:szCs w:val="22"/>
        </w:rPr>
        <w:instrText>XIII. FORMS FOR DATA COLLECTION</w:instrText>
      </w:r>
      <w:bookmarkEnd w:id="12"/>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1644DF10"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D23051" w:rsidRPr="00516480" w:rsidP="00D23051" w14:paraId="6B2E1CB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When the Study Protocol for </w:t>
      </w: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w:t>
      </w:r>
      <w:r w:rsidRPr="00516480">
        <w:rPr>
          <w:rFonts w:ascii="Arial" w:hAnsi="Arial" w:cs="Arial"/>
          <w:sz w:val="22"/>
          <w:szCs w:val="22"/>
        </w:rPr>
        <w:t xml:space="preserve">has been approved and treatments are scheduled, the Investigator at each facility covered by the INAD will need to complete the following forms:  </w:t>
      </w:r>
    </w:p>
    <w:p w:rsidR="00D23051" w:rsidRPr="00516480" w:rsidP="00D23051" w14:paraId="631153C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23051" w:rsidRPr="00516480" w:rsidP="00D23051" w14:paraId="2AC7E052"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723235">
        <w:rPr>
          <w:rFonts w:ascii="Arial" w:hAnsi="Arial" w:cs="Arial"/>
          <w:sz w:val="22"/>
          <w:szCs w:val="22"/>
        </w:rPr>
        <w:t>Form OTC-W.</w:t>
      </w:r>
      <w:r w:rsidRPr="00723235">
        <w:rPr>
          <w:rFonts w:ascii="Arial" w:hAnsi="Arial" w:cs="Arial"/>
          <w:sz w:val="22"/>
          <w:szCs w:val="22"/>
        </w:rPr>
        <w:tab/>
        <w:t xml:space="preserve">Worksheet for Designing Individual Field Trials under </w:t>
      </w:r>
      <w:r w:rsidRPr="00723235" w:rsidR="00723235">
        <w:rPr>
          <w:rFonts w:ascii="Arial" w:hAnsi="Arial" w:cs="Arial"/>
          <w:sz w:val="22"/>
          <w:szCs w:val="22"/>
        </w:rPr>
        <w:t>Terramycin</w:t>
      </w:r>
      <w:r w:rsidRPr="00723235" w:rsidR="00723235">
        <w:rPr>
          <w:rFonts w:ascii="Arial" w:hAnsi="Arial" w:cs="Arial"/>
          <w:sz w:val="22"/>
          <w:szCs w:val="22"/>
          <w:vertAlign w:val="superscript"/>
        </w:rPr>
        <w:t>®</w:t>
      </w:r>
      <w:r w:rsidRPr="00723235" w:rsidR="00723235">
        <w:rPr>
          <w:rFonts w:ascii="Arial" w:hAnsi="Arial" w:cs="Arial"/>
          <w:sz w:val="22"/>
          <w:szCs w:val="22"/>
        </w:rPr>
        <w:t xml:space="preserve"> 200</w:t>
      </w:r>
      <w:r w:rsidRPr="00723235">
        <w:rPr>
          <w:rFonts w:ascii="Arial" w:hAnsi="Arial" w:cs="Arial"/>
          <w:sz w:val="22"/>
          <w:szCs w:val="22"/>
        </w:rPr>
        <w:t xml:space="preserve"> INAD </w:t>
      </w:r>
      <w:r w:rsidRPr="00723235" w:rsidR="00723235">
        <w:rPr>
          <w:rFonts w:ascii="Arial" w:hAnsi="Arial" w:cs="Arial"/>
          <w:sz w:val="22"/>
          <w:szCs w:val="22"/>
        </w:rPr>
        <w:t>9332</w:t>
      </w:r>
      <w:r w:rsidRPr="00723235">
        <w:rPr>
          <w:rFonts w:ascii="Arial" w:hAnsi="Arial" w:cs="Arial"/>
          <w:sz w:val="22"/>
          <w:szCs w:val="22"/>
        </w:rPr>
        <w:t xml:space="preserve"> - located in the New Study Request tab</w:t>
      </w:r>
    </w:p>
    <w:p w:rsidR="00D23051" w:rsidRPr="00516480" w:rsidP="00D23051" w14:paraId="50F57A4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23051" w:rsidRPr="00516480" w:rsidP="00D23051" w14:paraId="74603953"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Form </w:t>
      </w:r>
      <w:r>
        <w:rPr>
          <w:rFonts w:ascii="Arial" w:hAnsi="Arial" w:cs="Arial"/>
          <w:sz w:val="22"/>
          <w:szCs w:val="22"/>
        </w:rPr>
        <w:t>OTC</w:t>
      </w:r>
      <w:r w:rsidRPr="00516480">
        <w:rPr>
          <w:rFonts w:ascii="Arial" w:hAnsi="Arial" w:cs="Arial"/>
          <w:sz w:val="22"/>
          <w:szCs w:val="22"/>
        </w:rPr>
        <w:t>-1.</w:t>
      </w:r>
      <w:r w:rsidRPr="00516480">
        <w:rPr>
          <w:rFonts w:ascii="Arial" w:hAnsi="Arial" w:cs="Arial"/>
          <w:sz w:val="22"/>
          <w:szCs w:val="22"/>
        </w:rPr>
        <w:tab/>
        <w:t>Report on Receipt of Drug - Guide for Reporting Investigational New Animal Drug Shipments for Poikilothermic Food Animals – located in the Manage/View Drug Inventory tab</w:t>
      </w:r>
    </w:p>
    <w:p w:rsidR="00D23051" w:rsidRPr="00516480" w:rsidP="00D23051" w14:paraId="2A840EF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23051" w:rsidRPr="00516480" w:rsidP="00D23051" w14:paraId="273E6C67"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Form </w:t>
      </w:r>
      <w:r>
        <w:rPr>
          <w:rFonts w:ascii="Arial" w:hAnsi="Arial" w:cs="Arial"/>
          <w:sz w:val="22"/>
          <w:szCs w:val="22"/>
        </w:rPr>
        <w:t>OTC</w:t>
      </w:r>
      <w:r w:rsidRPr="00516480">
        <w:rPr>
          <w:rFonts w:ascii="Arial" w:hAnsi="Arial" w:cs="Arial"/>
          <w:sz w:val="22"/>
          <w:szCs w:val="22"/>
        </w:rPr>
        <w:t>-2</w:t>
      </w:r>
      <w:r>
        <w:rPr>
          <w:rFonts w:ascii="Arial" w:hAnsi="Arial" w:cs="Arial"/>
          <w:sz w:val="22"/>
          <w:szCs w:val="22"/>
        </w:rPr>
        <w:t>a</w:t>
      </w:r>
      <w:r w:rsidRPr="00516480">
        <w:rPr>
          <w:rFonts w:ascii="Arial" w:hAnsi="Arial" w:cs="Arial"/>
          <w:sz w:val="22"/>
          <w:szCs w:val="22"/>
        </w:rPr>
        <w:t>.</w:t>
      </w:r>
      <w:r w:rsidRPr="00516480">
        <w:rPr>
          <w:rFonts w:ascii="Arial" w:hAnsi="Arial" w:cs="Arial"/>
          <w:sz w:val="22"/>
          <w:szCs w:val="22"/>
        </w:rPr>
        <w:tab/>
      </w:r>
      <w:r w:rsidRPr="00322758">
        <w:rPr>
          <w:rFonts w:ascii="Arial" w:hAnsi="Arial" w:cs="Arial"/>
          <w:sz w:val="22"/>
          <w:szCs w:val="22"/>
        </w:rPr>
        <w:t xml:space="preserve">Chemical Use Log for Clinical Field Trials Using </w:t>
      </w:r>
      <w:r w:rsidRPr="00723235" w:rsidR="00723235">
        <w:rPr>
          <w:rFonts w:ascii="Arial" w:hAnsi="Arial" w:cs="Arial"/>
          <w:sz w:val="22"/>
          <w:szCs w:val="22"/>
        </w:rPr>
        <w:t>Terramycin</w:t>
      </w:r>
      <w:r w:rsidRPr="00723235" w:rsidR="00723235">
        <w:rPr>
          <w:rFonts w:ascii="Arial" w:hAnsi="Arial" w:cs="Arial"/>
          <w:sz w:val="22"/>
          <w:szCs w:val="22"/>
          <w:vertAlign w:val="superscript"/>
        </w:rPr>
        <w:t>®</w:t>
      </w:r>
      <w:r w:rsidRPr="00723235" w:rsidR="00723235">
        <w:rPr>
          <w:rFonts w:ascii="Arial" w:hAnsi="Arial" w:cs="Arial"/>
          <w:sz w:val="22"/>
          <w:szCs w:val="22"/>
        </w:rPr>
        <w:t xml:space="preserve"> 200 INAD 9332</w:t>
      </w:r>
      <w:r w:rsidRPr="00322758">
        <w:rPr>
          <w:rFonts w:ascii="Arial" w:hAnsi="Arial" w:cs="Arial"/>
          <w:sz w:val="22"/>
          <w:szCs w:val="22"/>
        </w:rPr>
        <w:t xml:space="preserve">- </w:t>
      </w:r>
      <w:r w:rsidRPr="00723235" w:rsidR="00723235">
        <w:rPr>
          <w:rFonts w:ascii="Arial" w:hAnsi="Arial" w:cs="Arial"/>
          <w:sz w:val="22"/>
          <w:szCs w:val="22"/>
        </w:rPr>
        <w:t>Terramycin</w:t>
      </w:r>
      <w:r w:rsidRPr="00723235" w:rsidR="00723235">
        <w:rPr>
          <w:rFonts w:ascii="Arial" w:hAnsi="Arial" w:cs="Arial"/>
          <w:sz w:val="22"/>
          <w:szCs w:val="22"/>
          <w:vertAlign w:val="superscript"/>
        </w:rPr>
        <w:t>®</w:t>
      </w:r>
      <w:r w:rsidRPr="00723235" w:rsidR="00723235">
        <w:rPr>
          <w:rFonts w:ascii="Arial" w:hAnsi="Arial" w:cs="Arial"/>
          <w:sz w:val="22"/>
          <w:szCs w:val="22"/>
        </w:rPr>
        <w:t xml:space="preserve"> 200 </w:t>
      </w:r>
      <w:r w:rsidRPr="0047311A" w:rsidR="00723235">
        <w:rPr>
          <w:rFonts w:ascii="Arial" w:hAnsi="Arial" w:cs="Arial"/>
          <w:sz w:val="22"/>
          <w:szCs w:val="22"/>
          <w:u w:val="single"/>
        </w:rPr>
        <w:t>Type A Medicated Article</w:t>
      </w:r>
      <w:r w:rsidR="00723235">
        <w:rPr>
          <w:rFonts w:ascii="Arial" w:hAnsi="Arial" w:cs="Arial"/>
          <w:sz w:val="22"/>
          <w:szCs w:val="22"/>
        </w:rPr>
        <w:t xml:space="preserve"> </w:t>
      </w:r>
      <w:r w:rsidRPr="00516480">
        <w:rPr>
          <w:rFonts w:ascii="Arial" w:hAnsi="Arial" w:cs="Arial"/>
          <w:sz w:val="22"/>
          <w:szCs w:val="22"/>
        </w:rPr>
        <w:t xml:space="preserve">– located in the Manage/View Drug Inventory tab and filled out in Form </w:t>
      </w:r>
      <w:r w:rsidR="00723235">
        <w:rPr>
          <w:rFonts w:ascii="Arial" w:hAnsi="Arial" w:cs="Arial"/>
          <w:sz w:val="22"/>
          <w:szCs w:val="22"/>
        </w:rPr>
        <w:t>OT</w:t>
      </w:r>
      <w:r>
        <w:rPr>
          <w:rFonts w:ascii="Arial" w:hAnsi="Arial" w:cs="Arial"/>
          <w:sz w:val="22"/>
          <w:szCs w:val="22"/>
        </w:rPr>
        <w:t>C</w:t>
      </w:r>
      <w:r w:rsidRPr="005977BA">
        <w:rPr>
          <w:rFonts w:ascii="Arial" w:hAnsi="Arial" w:cs="Arial"/>
          <w:sz w:val="22"/>
          <w:szCs w:val="22"/>
        </w:rPr>
        <w:t>-3</w:t>
      </w:r>
      <w:r w:rsidRPr="00516480">
        <w:rPr>
          <w:rFonts w:ascii="Arial" w:hAnsi="Arial" w:cs="Arial"/>
          <w:sz w:val="22"/>
          <w:szCs w:val="22"/>
        </w:rPr>
        <w:t xml:space="preserve"> to show use</w:t>
      </w:r>
    </w:p>
    <w:p w:rsidR="00D23051" w:rsidRPr="00516480" w:rsidP="00D23051" w14:paraId="20D1630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23051" w:rsidRPr="00516480" w:rsidP="00D23051" w14:paraId="1BD061C1"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Form </w:t>
      </w:r>
      <w:r>
        <w:rPr>
          <w:rFonts w:ascii="Arial" w:hAnsi="Arial" w:cs="Arial"/>
          <w:sz w:val="22"/>
          <w:szCs w:val="22"/>
        </w:rPr>
        <w:t>OTC</w:t>
      </w:r>
      <w:r w:rsidRPr="00516480">
        <w:rPr>
          <w:rFonts w:ascii="Arial" w:hAnsi="Arial" w:cs="Arial"/>
          <w:sz w:val="22"/>
          <w:szCs w:val="22"/>
        </w:rPr>
        <w:t>-2</w:t>
      </w:r>
      <w:r>
        <w:rPr>
          <w:rFonts w:ascii="Arial" w:hAnsi="Arial" w:cs="Arial"/>
          <w:sz w:val="22"/>
          <w:szCs w:val="22"/>
        </w:rPr>
        <w:t>b</w:t>
      </w:r>
      <w:r w:rsidRPr="00516480">
        <w:rPr>
          <w:rFonts w:ascii="Arial" w:hAnsi="Arial" w:cs="Arial"/>
          <w:sz w:val="22"/>
          <w:szCs w:val="22"/>
        </w:rPr>
        <w:t>.</w:t>
      </w:r>
      <w:r w:rsidRPr="00516480">
        <w:rPr>
          <w:rFonts w:ascii="Arial" w:hAnsi="Arial" w:cs="Arial"/>
          <w:sz w:val="22"/>
          <w:szCs w:val="22"/>
        </w:rPr>
        <w:tab/>
      </w:r>
      <w:r w:rsidRPr="00322758">
        <w:rPr>
          <w:rFonts w:ascii="Arial" w:hAnsi="Arial" w:cs="Arial"/>
          <w:sz w:val="22"/>
          <w:szCs w:val="22"/>
        </w:rPr>
        <w:t xml:space="preserve">Chemical Use Log for Clinical Field Trials Using </w:t>
      </w:r>
      <w:r w:rsidRPr="00723235" w:rsidR="00723235">
        <w:rPr>
          <w:rFonts w:ascii="Arial" w:hAnsi="Arial" w:cs="Arial"/>
          <w:sz w:val="22"/>
          <w:szCs w:val="22"/>
        </w:rPr>
        <w:t>Terramycin</w:t>
      </w:r>
      <w:r w:rsidRPr="00723235" w:rsidR="00723235">
        <w:rPr>
          <w:rFonts w:ascii="Arial" w:hAnsi="Arial" w:cs="Arial"/>
          <w:sz w:val="22"/>
          <w:szCs w:val="22"/>
          <w:vertAlign w:val="superscript"/>
        </w:rPr>
        <w:t>®</w:t>
      </w:r>
      <w:r w:rsidRPr="00723235" w:rsidR="00723235">
        <w:rPr>
          <w:rFonts w:ascii="Arial" w:hAnsi="Arial" w:cs="Arial"/>
          <w:sz w:val="22"/>
          <w:szCs w:val="22"/>
        </w:rPr>
        <w:t xml:space="preserve"> 200 INAD 9332</w:t>
      </w:r>
      <w:r w:rsidRPr="00322758">
        <w:rPr>
          <w:rFonts w:ascii="Arial" w:hAnsi="Arial" w:cs="Arial"/>
          <w:sz w:val="22"/>
          <w:szCs w:val="22"/>
        </w:rPr>
        <w:t xml:space="preserve"> - </w:t>
      </w:r>
      <w:r w:rsidRPr="00723235" w:rsidR="00723235">
        <w:rPr>
          <w:rFonts w:ascii="Arial" w:hAnsi="Arial" w:cs="Arial"/>
          <w:sz w:val="22"/>
          <w:szCs w:val="22"/>
        </w:rPr>
        <w:t>Terramycin</w:t>
      </w:r>
      <w:r w:rsidRPr="00723235" w:rsidR="00723235">
        <w:rPr>
          <w:rFonts w:ascii="Arial" w:hAnsi="Arial" w:cs="Arial"/>
          <w:sz w:val="22"/>
          <w:szCs w:val="22"/>
          <w:vertAlign w:val="superscript"/>
        </w:rPr>
        <w:t>®</w:t>
      </w:r>
      <w:r w:rsidRPr="00723235" w:rsidR="00723235">
        <w:rPr>
          <w:rFonts w:ascii="Arial" w:hAnsi="Arial" w:cs="Arial"/>
          <w:sz w:val="22"/>
          <w:szCs w:val="22"/>
        </w:rPr>
        <w:t xml:space="preserve"> 200 </w:t>
      </w:r>
      <w:r w:rsidRPr="00322758">
        <w:rPr>
          <w:rFonts w:ascii="Arial" w:hAnsi="Arial" w:cs="Arial"/>
          <w:sz w:val="22"/>
          <w:szCs w:val="22"/>
          <w:u w:val="single"/>
        </w:rPr>
        <w:t>Medicated Feed</w:t>
      </w:r>
      <w:r>
        <w:rPr>
          <w:rFonts w:ascii="Arial" w:hAnsi="Arial" w:cs="Arial"/>
          <w:sz w:val="22"/>
          <w:szCs w:val="22"/>
        </w:rPr>
        <w:t xml:space="preserve"> </w:t>
      </w:r>
      <w:r w:rsidRPr="00516480">
        <w:rPr>
          <w:rFonts w:ascii="Arial" w:hAnsi="Arial" w:cs="Arial"/>
          <w:sz w:val="22"/>
          <w:szCs w:val="22"/>
        </w:rPr>
        <w:t xml:space="preserve">– located in the Manage/View Drug Inventory tab and filled out in Form </w:t>
      </w:r>
      <w:r w:rsidR="00723235">
        <w:rPr>
          <w:rFonts w:ascii="Arial" w:hAnsi="Arial" w:cs="Arial"/>
          <w:sz w:val="22"/>
          <w:szCs w:val="22"/>
        </w:rPr>
        <w:t>OT</w:t>
      </w:r>
      <w:r>
        <w:rPr>
          <w:rFonts w:ascii="Arial" w:hAnsi="Arial" w:cs="Arial"/>
          <w:sz w:val="22"/>
          <w:szCs w:val="22"/>
        </w:rPr>
        <w:t>C</w:t>
      </w:r>
      <w:r w:rsidRPr="005977BA">
        <w:rPr>
          <w:rFonts w:ascii="Arial" w:hAnsi="Arial" w:cs="Arial"/>
          <w:sz w:val="22"/>
          <w:szCs w:val="22"/>
        </w:rPr>
        <w:t>-3</w:t>
      </w:r>
      <w:r w:rsidRPr="00516480">
        <w:rPr>
          <w:rFonts w:ascii="Arial" w:hAnsi="Arial" w:cs="Arial"/>
          <w:sz w:val="22"/>
          <w:szCs w:val="22"/>
        </w:rPr>
        <w:t xml:space="preserve"> to show use</w:t>
      </w:r>
    </w:p>
    <w:p w:rsidR="00D23051" w:rsidRPr="00516480" w:rsidP="00D23051" w14:paraId="2442DFA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23051" w:rsidP="00D23051" w14:paraId="348B393A"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Form </w:t>
      </w:r>
      <w:r w:rsidR="00723235">
        <w:rPr>
          <w:rFonts w:ascii="Arial" w:hAnsi="Arial" w:cs="Arial"/>
          <w:sz w:val="22"/>
          <w:szCs w:val="22"/>
        </w:rPr>
        <w:t>OTC</w:t>
      </w:r>
      <w:r w:rsidRPr="00516480">
        <w:rPr>
          <w:rFonts w:ascii="Arial" w:hAnsi="Arial" w:cs="Arial"/>
          <w:sz w:val="22"/>
          <w:szCs w:val="22"/>
        </w:rPr>
        <w:t>-3</w:t>
      </w:r>
      <w:r w:rsidR="007759BD">
        <w:rPr>
          <w:rFonts w:ascii="Arial" w:hAnsi="Arial" w:cs="Arial"/>
          <w:sz w:val="22"/>
          <w:szCs w:val="22"/>
        </w:rPr>
        <w:t>a</w:t>
      </w:r>
      <w:r w:rsidRPr="00516480">
        <w:rPr>
          <w:rFonts w:ascii="Arial" w:hAnsi="Arial" w:cs="Arial"/>
          <w:sz w:val="22"/>
          <w:szCs w:val="22"/>
        </w:rPr>
        <w:t>.</w:t>
      </w:r>
      <w:r w:rsidRPr="00516480">
        <w:rPr>
          <w:rFonts w:ascii="Arial" w:hAnsi="Arial" w:cs="Arial"/>
          <w:sz w:val="22"/>
          <w:szCs w:val="22"/>
        </w:rPr>
        <w:tab/>
        <w:t xml:space="preserve">Results Report Form for Clinical Field Trials Using </w:t>
      </w:r>
      <w:r w:rsidRPr="00723235" w:rsidR="00723235">
        <w:rPr>
          <w:rFonts w:ascii="Arial" w:hAnsi="Arial" w:cs="Arial"/>
          <w:sz w:val="22"/>
          <w:szCs w:val="22"/>
        </w:rPr>
        <w:t>Terramycin</w:t>
      </w:r>
      <w:r w:rsidRPr="00723235" w:rsidR="00723235">
        <w:rPr>
          <w:rFonts w:ascii="Arial" w:hAnsi="Arial" w:cs="Arial"/>
          <w:sz w:val="22"/>
          <w:szCs w:val="22"/>
          <w:vertAlign w:val="superscript"/>
        </w:rPr>
        <w:t>®</w:t>
      </w:r>
      <w:r w:rsidRPr="00723235" w:rsidR="00723235">
        <w:rPr>
          <w:rFonts w:ascii="Arial" w:hAnsi="Arial" w:cs="Arial"/>
          <w:sz w:val="22"/>
          <w:szCs w:val="22"/>
        </w:rPr>
        <w:t xml:space="preserve"> 200 INAD 9332</w:t>
      </w:r>
      <w:r w:rsidR="00723235">
        <w:rPr>
          <w:rFonts w:ascii="Arial" w:hAnsi="Arial" w:cs="Arial"/>
          <w:sz w:val="22"/>
          <w:szCs w:val="22"/>
        </w:rPr>
        <w:t xml:space="preserve"> </w:t>
      </w:r>
      <w:r w:rsidRPr="00516480">
        <w:rPr>
          <w:rFonts w:ascii="Arial" w:hAnsi="Arial" w:cs="Arial"/>
          <w:sz w:val="22"/>
          <w:szCs w:val="22"/>
        </w:rPr>
        <w:t>– located in the Active Studies table on the home page</w:t>
      </w:r>
    </w:p>
    <w:p w:rsidR="00805DA8" w:rsidP="00D23051" w14:paraId="5C1F2FF3"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p>
    <w:p w:rsidR="00805DA8" w:rsidP="00D23051" w14:paraId="337F5ADD"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 xml:space="preserve">Form </w:t>
      </w:r>
      <w:r>
        <w:rPr>
          <w:rFonts w:ascii="Arial" w:hAnsi="Arial" w:cs="Arial"/>
          <w:sz w:val="22"/>
          <w:szCs w:val="22"/>
        </w:rPr>
        <w:t>OTC</w:t>
      </w:r>
      <w:r w:rsidRPr="00516480">
        <w:rPr>
          <w:rFonts w:ascii="Arial" w:hAnsi="Arial" w:cs="Arial"/>
          <w:sz w:val="22"/>
          <w:szCs w:val="22"/>
        </w:rPr>
        <w:t>-3</w:t>
      </w:r>
      <w:r>
        <w:rPr>
          <w:rFonts w:ascii="Arial" w:hAnsi="Arial" w:cs="Arial"/>
          <w:sz w:val="22"/>
          <w:szCs w:val="22"/>
        </w:rPr>
        <w:t>b</w:t>
      </w:r>
      <w:r w:rsidRPr="00516480">
        <w:rPr>
          <w:rFonts w:ascii="Arial" w:hAnsi="Arial" w:cs="Arial"/>
          <w:sz w:val="22"/>
          <w:szCs w:val="22"/>
        </w:rPr>
        <w:t>.</w:t>
      </w:r>
      <w:r w:rsidRPr="00516480">
        <w:rPr>
          <w:rFonts w:ascii="Arial" w:hAnsi="Arial" w:cs="Arial"/>
          <w:sz w:val="22"/>
          <w:szCs w:val="22"/>
        </w:rPr>
        <w:tab/>
        <w:t xml:space="preserve">Results Report Form for Clinical Field Trials Using </w:t>
      </w:r>
      <w:r w:rsidRPr="00723235">
        <w:rPr>
          <w:rFonts w:ascii="Arial" w:hAnsi="Arial" w:cs="Arial"/>
          <w:sz w:val="22"/>
          <w:szCs w:val="22"/>
        </w:rPr>
        <w:t>Terramycin</w:t>
      </w:r>
      <w:r w:rsidRPr="00723235">
        <w:rPr>
          <w:rFonts w:ascii="Arial" w:hAnsi="Arial" w:cs="Arial"/>
          <w:sz w:val="22"/>
          <w:szCs w:val="22"/>
          <w:vertAlign w:val="superscript"/>
        </w:rPr>
        <w:t>®</w:t>
      </w:r>
      <w:r w:rsidRPr="00723235">
        <w:rPr>
          <w:rFonts w:ascii="Arial" w:hAnsi="Arial" w:cs="Arial"/>
          <w:sz w:val="22"/>
          <w:szCs w:val="22"/>
        </w:rPr>
        <w:t xml:space="preserve"> 200 INAD 9332</w:t>
      </w:r>
      <w:r>
        <w:rPr>
          <w:rFonts w:ascii="Arial" w:hAnsi="Arial" w:cs="Arial"/>
          <w:sz w:val="22"/>
          <w:szCs w:val="22"/>
        </w:rPr>
        <w:t xml:space="preserve"> </w:t>
      </w:r>
      <w:r w:rsidRPr="00516480">
        <w:rPr>
          <w:rFonts w:ascii="Arial" w:hAnsi="Arial" w:cs="Arial"/>
          <w:sz w:val="22"/>
          <w:szCs w:val="22"/>
        </w:rPr>
        <w:t>– located in the Active Studies table on the home page</w:t>
      </w:r>
    </w:p>
    <w:p w:rsidR="00D23051" w:rsidRPr="00D92BA1" w:rsidP="00D23051" w14:paraId="37CDA51B"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rsidR="0047311A" w:rsidP="00D23051" w14:paraId="6743C7F6"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 xml:space="preserve">Copies of these forms are attached to this Study Protocol. </w:t>
      </w:r>
      <w:r w:rsidRPr="00040444">
        <w:rPr>
          <w:rFonts w:ascii="Arial" w:hAnsi="Arial" w:cs="Arial"/>
          <w:sz w:val="22"/>
          <w:szCs w:val="22"/>
        </w:rPr>
        <w:t>Actual reporting is accomplished on</w:t>
      </w:r>
    </w:p>
    <w:p w:rsidR="00934C4A" w:rsidRPr="00FE6B1F" w:rsidP="0047311A" w14:paraId="2E5B0953"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Pr>
          <w:rFonts w:ascii="Arial" w:hAnsi="Arial" w:cs="Arial"/>
          <w:sz w:val="22"/>
          <w:szCs w:val="22"/>
        </w:rPr>
        <w:t>f</w:t>
      </w:r>
      <w:r w:rsidRPr="00040444" w:rsidR="00D23051">
        <w:rPr>
          <w:rFonts w:ascii="Arial" w:hAnsi="Arial" w:cs="Arial"/>
          <w:sz w:val="22"/>
          <w:szCs w:val="22"/>
        </w:rPr>
        <w:t>orms located in the online INAD database</w:t>
      </w:r>
      <w:r w:rsidRPr="00040444" w:rsidR="00D23051">
        <w:rPr>
          <w:rFonts w:ascii="Arial" w:hAnsi="Arial" w:cs="Arial"/>
        </w:rPr>
        <w:t>.</w:t>
      </w:r>
    </w:p>
    <w:p w:rsidR="00934C4A" w:rsidRPr="00FE6B1F" w14:paraId="758190A3" w14:textId="77777777">
      <w:pPr>
        <w:widowControl/>
        <w:tabs>
          <w:tab w:val="left" w:pos="-1200"/>
          <w:tab w:val="left" w:pos="-720"/>
          <w:tab w:val="left" w:pos="0"/>
          <w:tab w:val="left" w:pos="720"/>
          <w:tab w:val="left" w:pos="1080"/>
          <w:tab w:val="left" w:pos="1800"/>
          <w:tab w:val="left" w:pos="2880"/>
          <w:tab w:val="left" w:pos="3150"/>
          <w:tab w:val="left" w:pos="4320"/>
        </w:tabs>
        <w:ind w:left="720"/>
        <w:rPr>
          <w:rFonts w:ascii="Arial" w:hAnsi="Arial" w:cs="Arial"/>
          <w:sz w:val="22"/>
          <w:szCs w:val="22"/>
        </w:rPr>
        <w:sectPr>
          <w:type w:val="continuous"/>
          <w:pgSz w:w="12240" w:h="15840"/>
          <w:pgMar w:top="720" w:right="1440" w:bottom="720" w:left="1440" w:header="720" w:footer="720" w:gutter="0"/>
          <w:cols w:space="720"/>
          <w:noEndnote/>
        </w:sectPr>
      </w:pPr>
    </w:p>
    <w:p w:rsidR="00A4472E" w:rsidRPr="00FE6B1F" w14:paraId="0696B51B"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b/>
          <w:bCs/>
          <w:sz w:val="22"/>
          <w:szCs w:val="22"/>
        </w:rPr>
      </w:pPr>
    </w:p>
    <w:p w:rsidR="00A4472E" w:rsidRPr="00FE6B1F" w14:paraId="5EAE71E6"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b/>
          <w:bCs/>
          <w:sz w:val="22"/>
          <w:szCs w:val="22"/>
        </w:rPr>
      </w:pPr>
    </w:p>
    <w:p w:rsidR="00934C4A" w:rsidRPr="00FE6B1F" w14:paraId="65545B05"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FE6B1F">
        <w:rPr>
          <w:rFonts w:ascii="Arial" w:hAnsi="Arial" w:cs="Arial"/>
          <w:b/>
          <w:bCs/>
          <w:sz w:val="22"/>
          <w:szCs w:val="22"/>
        </w:rPr>
        <w:t>XIV. RECORD KEEPING PROCEDURES</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13" w:name="_Toc91666599"/>
      <w:r w:rsidRPr="00FE6B1F" w:rsidR="00BC4A2E">
        <w:rPr>
          <w:rFonts w:ascii="Arial" w:hAnsi="Arial" w:cs="Arial"/>
          <w:b/>
          <w:bCs/>
          <w:sz w:val="22"/>
          <w:szCs w:val="22"/>
        </w:rPr>
        <w:instrText>XIV. RECORD KEEPING PROCEDURES</w:instrText>
      </w:r>
      <w:bookmarkEnd w:id="13"/>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7034C02E"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47311A" w:rsidP="0047311A" w14:paraId="32BD9E19" w14:textId="77777777">
      <w:pPr>
        <w:tabs>
          <w:tab w:val="left" w:pos="-1080"/>
          <w:tab w:val="left" w:pos="-720"/>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22668">
        <w:rPr>
          <w:rFonts w:ascii="Arial" w:hAnsi="Arial" w:cs="Arial"/>
          <w:sz w:val="22"/>
          <w:szCs w:val="22"/>
        </w:rPr>
        <w:t xml:space="preserve">As stated immediately above, all data reporting are accomplished via forms located in the online INAD database. All current and completed studies conducted under the investigator account will be stored and available in the online INAD database to the current study monitor, study </w:t>
      </w:r>
      <w:r w:rsidRPr="00F22668">
        <w:rPr>
          <w:rFonts w:ascii="Arial" w:hAnsi="Arial" w:cs="Arial"/>
          <w:sz w:val="22"/>
          <w:szCs w:val="22"/>
        </w:rPr>
        <w:t>investigator, and AADAP.</w:t>
      </w:r>
    </w:p>
    <w:p w:rsidR="00934C4A" w:rsidRPr="00FE6B1F" w14:paraId="2F66E273"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34C4A" w:rsidRPr="00FE6B1F" w14:paraId="190A268E"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34C4A" w:rsidRPr="00FE6B1F" w14:paraId="3575C1B8"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FE6B1F">
        <w:rPr>
          <w:rFonts w:ascii="Arial" w:hAnsi="Arial" w:cs="Arial"/>
          <w:b/>
          <w:bCs/>
          <w:sz w:val="22"/>
          <w:szCs w:val="22"/>
        </w:rPr>
        <w:t xml:space="preserve">XV. </w:t>
      </w:r>
      <w:r w:rsidRPr="00ED0A0F">
        <w:rPr>
          <w:rFonts w:ascii="Arial" w:hAnsi="Arial" w:cs="Arial"/>
          <w:b/>
          <w:bCs/>
          <w:sz w:val="22"/>
          <w:szCs w:val="22"/>
        </w:rPr>
        <w:t>DISPOSITION OF INVESTIGATIONAL ANIMALS</w:t>
      </w:r>
      <w:r w:rsidR="00105915">
        <w:rPr>
          <w:rFonts w:ascii="Arial" w:hAnsi="Arial" w:cs="Arial"/>
          <w:b/>
          <w:bCs/>
          <w:sz w:val="22"/>
          <w:szCs w:val="22"/>
        </w:rPr>
        <w:t xml:space="preserve"> </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14" w:name="_Toc91666600"/>
      <w:r w:rsidRPr="00FE6B1F" w:rsidR="00BC4A2E">
        <w:rPr>
          <w:rFonts w:ascii="Arial" w:hAnsi="Arial" w:cs="Arial"/>
          <w:b/>
          <w:bCs/>
          <w:sz w:val="22"/>
          <w:szCs w:val="22"/>
        </w:rPr>
        <w:instrText>XV. DISPOSITION OF INVESTIGATIONAL ANIMALS</w:instrText>
      </w:r>
      <w:bookmarkEnd w:id="14"/>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0195892A"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34C4A" w:rsidRPr="00FE6B1F" w14:paraId="60BBB126"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r w:rsidRPr="00FE6B1F">
        <w:rPr>
          <w:rFonts w:ascii="Arial" w:hAnsi="Arial" w:cs="Arial"/>
          <w:sz w:val="22"/>
          <w:szCs w:val="22"/>
        </w:rPr>
        <w:t>Animals that die during treatment should be disposed of by burial or incineration. All fish treated with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must be maintained in culture facilities for a specified withdrawal time following completion of therapy before stocking/release or harvest.  Specific withdrawal time is based upon treatment objective as defined in Section XI.B of this study protocol and are as follows:</w:t>
      </w:r>
    </w:p>
    <w:p w:rsidR="00934C4A" w:rsidRPr="00FE6B1F" w14:paraId="1B87F50C" w14:textId="77777777">
      <w:pPr>
        <w:widowControl/>
        <w:tabs>
          <w:tab w:val="left" w:pos="-1200"/>
          <w:tab w:val="left" w:pos="-720"/>
          <w:tab w:val="left" w:pos="0"/>
          <w:tab w:val="left" w:pos="720"/>
          <w:tab w:val="left" w:pos="1080"/>
          <w:tab w:val="left" w:pos="1800"/>
          <w:tab w:val="left" w:pos="2880"/>
          <w:tab w:val="left" w:pos="3150"/>
          <w:tab w:val="left" w:pos="4320"/>
        </w:tabs>
        <w:rPr>
          <w:rFonts w:ascii="Arial" w:hAnsi="Arial" w:cs="Arial"/>
          <w:sz w:val="22"/>
          <w:szCs w:val="22"/>
        </w:rPr>
      </w:pPr>
    </w:p>
    <w:p w:rsidR="00934C4A" w:rsidRPr="00FE6B1F" w14:paraId="49D07E10"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r w:rsidRPr="00FE6B1F">
        <w:rPr>
          <w:rFonts w:ascii="Arial" w:hAnsi="Arial" w:cs="Arial"/>
          <w:sz w:val="22"/>
          <w:szCs w:val="22"/>
        </w:rPr>
        <w:t>Objective A:</w:t>
      </w:r>
      <w:r w:rsidRPr="00FE6B1F">
        <w:rPr>
          <w:rFonts w:ascii="Arial" w:hAnsi="Arial" w:cs="Arial"/>
          <w:sz w:val="22"/>
          <w:szCs w:val="22"/>
        </w:rPr>
        <w:tab/>
      </w:r>
      <w:r w:rsidRPr="0022570C">
        <w:rPr>
          <w:rFonts w:ascii="Arial" w:hAnsi="Arial" w:cs="Arial"/>
          <w:b/>
          <w:sz w:val="22"/>
          <w:szCs w:val="22"/>
        </w:rPr>
        <w:t>21 days</w:t>
      </w:r>
      <w:r w:rsidR="00105915">
        <w:rPr>
          <w:rFonts w:ascii="Arial" w:hAnsi="Arial" w:cs="Arial"/>
          <w:sz w:val="22"/>
          <w:szCs w:val="22"/>
        </w:rPr>
        <w:t xml:space="preserve"> – salmonids treated at standard dose (</w:t>
      </w:r>
      <w:r w:rsidRPr="00FE6B1F" w:rsidR="00105915">
        <w:rPr>
          <w:rFonts w:ascii="Arial" w:hAnsi="Arial" w:cs="Arial"/>
          <w:sz w:val="22"/>
          <w:szCs w:val="22"/>
        </w:rPr>
        <w:t xml:space="preserve">2.5 - 3.75 grams of active drug per 100 pounds of fish per day for 10 </w:t>
      </w:r>
      <w:r w:rsidR="00105915">
        <w:rPr>
          <w:rFonts w:ascii="Arial" w:hAnsi="Arial" w:cs="Arial"/>
          <w:sz w:val="22"/>
          <w:szCs w:val="22"/>
        </w:rPr>
        <w:t xml:space="preserve">consecutive </w:t>
      </w:r>
      <w:r w:rsidRPr="00FE6B1F" w:rsidR="00105915">
        <w:rPr>
          <w:rFonts w:ascii="Arial" w:hAnsi="Arial" w:cs="Arial"/>
          <w:sz w:val="22"/>
          <w:szCs w:val="22"/>
        </w:rPr>
        <w:t>days</w:t>
      </w:r>
      <w:r w:rsidR="00105915">
        <w:rPr>
          <w:rFonts w:ascii="Arial" w:hAnsi="Arial" w:cs="Arial"/>
          <w:sz w:val="22"/>
          <w:szCs w:val="22"/>
        </w:rPr>
        <w:t>)</w:t>
      </w:r>
    </w:p>
    <w:p w:rsidR="00934C4A" w:rsidRPr="00FE6B1F" w14:paraId="5E810833"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rPr>
          <w:rFonts w:ascii="Arial" w:hAnsi="Arial" w:cs="Arial"/>
          <w:sz w:val="22"/>
          <w:szCs w:val="22"/>
        </w:rPr>
      </w:pPr>
    </w:p>
    <w:p w:rsidR="00934C4A" w:rsidRPr="00FE6B1F" w14:paraId="172464F2"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r w:rsidRPr="00FE6B1F">
        <w:rPr>
          <w:rFonts w:ascii="Arial" w:hAnsi="Arial" w:cs="Arial"/>
          <w:sz w:val="22"/>
          <w:szCs w:val="22"/>
        </w:rPr>
        <w:t>Objective B:</w:t>
      </w:r>
      <w:r w:rsidRPr="00FE6B1F">
        <w:rPr>
          <w:rFonts w:ascii="Arial" w:hAnsi="Arial" w:cs="Arial"/>
          <w:sz w:val="22"/>
          <w:szCs w:val="22"/>
        </w:rPr>
        <w:tab/>
      </w:r>
      <w:r w:rsidRPr="0022570C" w:rsidR="00105915">
        <w:rPr>
          <w:rFonts w:ascii="Arial" w:hAnsi="Arial" w:cs="Arial"/>
          <w:b/>
          <w:sz w:val="22"/>
          <w:szCs w:val="22"/>
        </w:rPr>
        <w:t>70</w:t>
      </w:r>
      <w:r w:rsidRPr="0022570C">
        <w:rPr>
          <w:rFonts w:ascii="Arial" w:hAnsi="Arial" w:cs="Arial"/>
          <w:b/>
          <w:sz w:val="22"/>
          <w:szCs w:val="22"/>
        </w:rPr>
        <w:t xml:space="preserve"> days</w:t>
      </w:r>
      <w:r w:rsidR="00105915">
        <w:rPr>
          <w:rFonts w:ascii="Arial" w:hAnsi="Arial" w:cs="Arial"/>
          <w:sz w:val="22"/>
          <w:szCs w:val="22"/>
        </w:rPr>
        <w:t xml:space="preserve"> – freshwater and marine species treated at </w:t>
      </w:r>
      <w:r w:rsidR="0022570C">
        <w:rPr>
          <w:rFonts w:ascii="Arial" w:hAnsi="Arial" w:cs="Arial"/>
          <w:sz w:val="22"/>
          <w:szCs w:val="22"/>
        </w:rPr>
        <w:t>high dose (10</w:t>
      </w:r>
      <w:r w:rsidRPr="00FE6B1F" w:rsidR="0022570C">
        <w:rPr>
          <w:rFonts w:ascii="Arial" w:hAnsi="Arial" w:cs="Arial"/>
          <w:sz w:val="22"/>
          <w:szCs w:val="22"/>
        </w:rPr>
        <w:t xml:space="preserve"> grams of active drug per 100 pounds of fish per day for 1</w:t>
      </w:r>
      <w:r w:rsidR="0022570C">
        <w:rPr>
          <w:rFonts w:ascii="Arial" w:hAnsi="Arial" w:cs="Arial"/>
          <w:sz w:val="22"/>
          <w:szCs w:val="22"/>
        </w:rPr>
        <w:t>4</w:t>
      </w:r>
      <w:r w:rsidRPr="00FE6B1F" w:rsidR="0022570C">
        <w:rPr>
          <w:rFonts w:ascii="Arial" w:hAnsi="Arial" w:cs="Arial"/>
          <w:sz w:val="22"/>
          <w:szCs w:val="22"/>
        </w:rPr>
        <w:t xml:space="preserve"> </w:t>
      </w:r>
      <w:r w:rsidR="0022570C">
        <w:rPr>
          <w:rFonts w:ascii="Arial" w:hAnsi="Arial" w:cs="Arial"/>
          <w:sz w:val="22"/>
          <w:szCs w:val="22"/>
        </w:rPr>
        <w:t>consecutive</w:t>
      </w:r>
      <w:r w:rsidRPr="00FE6B1F" w:rsidR="0022570C">
        <w:rPr>
          <w:rFonts w:ascii="Arial" w:hAnsi="Arial" w:cs="Arial"/>
          <w:sz w:val="22"/>
          <w:szCs w:val="22"/>
        </w:rPr>
        <w:t xml:space="preserve"> days</w:t>
      </w:r>
      <w:r w:rsidR="0022570C">
        <w:rPr>
          <w:rFonts w:ascii="Arial" w:hAnsi="Arial" w:cs="Arial"/>
          <w:sz w:val="22"/>
          <w:szCs w:val="22"/>
        </w:rPr>
        <w:t>)</w:t>
      </w:r>
    </w:p>
    <w:p w:rsidR="00934C4A" w:rsidRPr="00FE6B1F" w14:paraId="6A415846"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rPr>
          <w:rFonts w:ascii="Arial" w:hAnsi="Arial" w:cs="Arial"/>
          <w:sz w:val="22"/>
          <w:szCs w:val="22"/>
        </w:rPr>
      </w:pPr>
    </w:p>
    <w:p w:rsidR="00934C4A" w:rsidRPr="0022570C" w14:paraId="67E476C1"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r w:rsidRPr="00FE6B1F">
        <w:rPr>
          <w:rFonts w:ascii="Arial" w:hAnsi="Arial" w:cs="Arial"/>
          <w:sz w:val="22"/>
          <w:szCs w:val="22"/>
        </w:rPr>
        <w:t>Objective C:</w:t>
      </w:r>
      <w:r w:rsidRPr="00FE6B1F">
        <w:rPr>
          <w:rFonts w:ascii="Arial" w:hAnsi="Arial" w:cs="Arial"/>
          <w:sz w:val="22"/>
          <w:szCs w:val="22"/>
        </w:rPr>
        <w:tab/>
      </w:r>
      <w:r w:rsidRPr="0022570C" w:rsidR="00105915">
        <w:rPr>
          <w:rFonts w:ascii="Arial" w:hAnsi="Arial" w:cs="Arial"/>
          <w:b/>
          <w:sz w:val="22"/>
          <w:szCs w:val="22"/>
        </w:rPr>
        <w:t>4</w:t>
      </w:r>
      <w:r w:rsidRPr="0022570C">
        <w:rPr>
          <w:rFonts w:ascii="Arial" w:hAnsi="Arial" w:cs="Arial"/>
          <w:b/>
          <w:sz w:val="22"/>
          <w:szCs w:val="22"/>
        </w:rPr>
        <w:t>0 days</w:t>
      </w:r>
      <w:r w:rsidR="0022570C">
        <w:rPr>
          <w:rFonts w:ascii="Arial" w:hAnsi="Arial" w:cs="Arial"/>
          <w:sz w:val="22"/>
          <w:szCs w:val="22"/>
        </w:rPr>
        <w:t xml:space="preserve"> – non-salmonid freshwater and marine fish at standard dose (</w:t>
      </w:r>
      <w:r w:rsidRPr="00FE6B1F" w:rsidR="0022570C">
        <w:rPr>
          <w:rFonts w:ascii="Arial" w:hAnsi="Arial" w:cs="Arial"/>
          <w:sz w:val="22"/>
          <w:szCs w:val="22"/>
        </w:rPr>
        <w:t xml:space="preserve">2.5 - 3.75 grams of active drug per 100 pounds of fish per day for 10 </w:t>
      </w:r>
      <w:r w:rsidR="0022570C">
        <w:rPr>
          <w:rFonts w:ascii="Arial" w:hAnsi="Arial" w:cs="Arial"/>
          <w:sz w:val="22"/>
          <w:szCs w:val="22"/>
        </w:rPr>
        <w:t xml:space="preserve">consecutive </w:t>
      </w:r>
      <w:r w:rsidRPr="00FE6B1F" w:rsidR="0022570C">
        <w:rPr>
          <w:rFonts w:ascii="Arial" w:hAnsi="Arial" w:cs="Arial"/>
          <w:sz w:val="22"/>
          <w:szCs w:val="22"/>
        </w:rPr>
        <w:t>days</w:t>
      </w:r>
      <w:r w:rsidR="0022570C">
        <w:rPr>
          <w:rFonts w:ascii="Arial" w:hAnsi="Arial" w:cs="Arial"/>
          <w:sz w:val="22"/>
          <w:szCs w:val="22"/>
        </w:rPr>
        <w:t>)</w:t>
      </w:r>
    </w:p>
    <w:p w:rsidR="00934C4A" w:rsidRPr="00FE6B1F" w14:paraId="42ACB795"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rPr>
          <w:rFonts w:ascii="Arial" w:hAnsi="Arial" w:cs="Arial"/>
          <w:sz w:val="22"/>
          <w:szCs w:val="22"/>
        </w:rPr>
      </w:pPr>
    </w:p>
    <w:p w:rsidR="00934C4A" w:rsidRPr="0022570C" w14:paraId="770BB76D"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r w:rsidRPr="00FE6B1F">
        <w:rPr>
          <w:rFonts w:ascii="Arial" w:hAnsi="Arial" w:cs="Arial"/>
          <w:sz w:val="22"/>
          <w:szCs w:val="22"/>
        </w:rPr>
        <w:t>Objective D:</w:t>
      </w:r>
      <w:r w:rsidRPr="00FE6B1F">
        <w:rPr>
          <w:rFonts w:ascii="Arial" w:hAnsi="Arial" w:cs="Arial"/>
          <w:sz w:val="22"/>
          <w:szCs w:val="22"/>
        </w:rPr>
        <w:tab/>
      </w:r>
      <w:r w:rsidRPr="0022570C" w:rsidR="00105915">
        <w:rPr>
          <w:rFonts w:ascii="Arial" w:hAnsi="Arial" w:cs="Arial"/>
          <w:b/>
          <w:sz w:val="22"/>
          <w:szCs w:val="22"/>
        </w:rPr>
        <w:t>35</w:t>
      </w:r>
      <w:r w:rsidRPr="0022570C">
        <w:rPr>
          <w:rFonts w:ascii="Arial" w:hAnsi="Arial" w:cs="Arial"/>
          <w:b/>
          <w:sz w:val="22"/>
          <w:szCs w:val="22"/>
        </w:rPr>
        <w:t xml:space="preserve"> days</w:t>
      </w:r>
      <w:r w:rsidR="0022570C">
        <w:rPr>
          <w:rFonts w:ascii="Arial" w:hAnsi="Arial" w:cs="Arial"/>
          <w:sz w:val="22"/>
          <w:szCs w:val="22"/>
        </w:rPr>
        <w:t xml:space="preserve"> – abalone treated </w:t>
      </w:r>
      <w:r w:rsidRPr="00FE6B1F" w:rsidR="0022570C">
        <w:rPr>
          <w:rFonts w:ascii="Arial" w:hAnsi="Arial" w:cs="Arial"/>
          <w:sz w:val="22"/>
          <w:szCs w:val="22"/>
        </w:rPr>
        <w:t xml:space="preserve">up to 6.0 g active </w:t>
      </w:r>
      <w:r w:rsidR="0022570C">
        <w:rPr>
          <w:rFonts w:ascii="Arial" w:hAnsi="Arial" w:cs="Arial"/>
          <w:sz w:val="22"/>
          <w:szCs w:val="22"/>
        </w:rPr>
        <w:t>drug</w:t>
      </w:r>
      <w:r w:rsidRPr="00FE6B1F" w:rsidR="0022570C">
        <w:rPr>
          <w:rFonts w:ascii="Arial" w:hAnsi="Arial" w:cs="Arial"/>
          <w:sz w:val="22"/>
          <w:szCs w:val="22"/>
        </w:rPr>
        <w:t xml:space="preserve"> per 100 </w:t>
      </w:r>
      <w:r w:rsidRPr="00FE6B1F" w:rsidR="0022570C">
        <w:rPr>
          <w:rFonts w:ascii="Arial" w:hAnsi="Arial" w:cs="Arial"/>
          <w:sz w:val="22"/>
          <w:szCs w:val="22"/>
        </w:rPr>
        <w:t>lbs</w:t>
      </w:r>
      <w:r w:rsidRPr="00FE6B1F" w:rsidR="0022570C">
        <w:rPr>
          <w:rFonts w:ascii="Arial" w:hAnsi="Arial" w:cs="Arial"/>
          <w:sz w:val="22"/>
          <w:szCs w:val="22"/>
        </w:rPr>
        <w:t xml:space="preserve"> body weight per day for 14 </w:t>
      </w:r>
      <w:r w:rsidR="0022570C">
        <w:rPr>
          <w:rFonts w:ascii="Arial" w:hAnsi="Arial" w:cs="Arial"/>
          <w:sz w:val="22"/>
          <w:szCs w:val="22"/>
        </w:rPr>
        <w:t>consecutive</w:t>
      </w:r>
      <w:r w:rsidRPr="00FE6B1F" w:rsidR="0022570C">
        <w:rPr>
          <w:rFonts w:ascii="Arial" w:hAnsi="Arial" w:cs="Arial"/>
          <w:sz w:val="22"/>
          <w:szCs w:val="22"/>
        </w:rPr>
        <w:t xml:space="preserve"> days</w:t>
      </w:r>
    </w:p>
    <w:p w:rsidR="00934C4A" w:rsidRPr="00FE6B1F" w14:paraId="1788CACF"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rPr>
          <w:rFonts w:ascii="Arial" w:hAnsi="Arial" w:cs="Arial"/>
          <w:sz w:val="22"/>
          <w:szCs w:val="22"/>
        </w:rPr>
      </w:pPr>
    </w:p>
    <w:p w:rsidR="00934C4A" w:rsidRPr="00FE6B1F" w14:paraId="75D92490" w14:textId="77777777">
      <w:pPr>
        <w:widowControl/>
        <w:tabs>
          <w:tab w:val="left" w:pos="-1200"/>
          <w:tab w:val="left" w:pos="-720"/>
          <w:tab w:val="left" w:pos="0"/>
          <w:tab w:val="left" w:pos="720"/>
          <w:tab w:val="left" w:pos="1080"/>
          <w:tab w:val="left" w:pos="1800"/>
          <w:tab w:val="left" w:pos="2340"/>
          <w:tab w:val="left" w:pos="3150"/>
          <w:tab w:val="left" w:pos="4320"/>
        </w:tabs>
        <w:spacing w:line="190" w:lineRule="auto"/>
        <w:ind w:left="2340" w:hanging="1620"/>
        <w:rPr>
          <w:rFonts w:ascii="Arial" w:hAnsi="Arial" w:cs="Arial"/>
          <w:sz w:val="22"/>
          <w:szCs w:val="22"/>
        </w:rPr>
      </w:pPr>
      <w:r w:rsidRPr="00FE6B1F">
        <w:rPr>
          <w:rFonts w:ascii="Arial" w:hAnsi="Arial" w:cs="Arial"/>
          <w:sz w:val="22"/>
          <w:szCs w:val="22"/>
        </w:rPr>
        <w:t>Objective E:</w:t>
      </w:r>
      <w:r w:rsidRPr="00FE6B1F">
        <w:rPr>
          <w:rFonts w:ascii="Arial" w:hAnsi="Arial" w:cs="Arial"/>
          <w:sz w:val="22"/>
          <w:szCs w:val="22"/>
        </w:rPr>
        <w:tab/>
      </w:r>
      <w:r w:rsidRPr="0022570C">
        <w:rPr>
          <w:rFonts w:ascii="Arial" w:hAnsi="Arial" w:cs="Arial"/>
          <w:b/>
          <w:sz w:val="22"/>
          <w:szCs w:val="22"/>
        </w:rPr>
        <w:t>21 days</w:t>
      </w:r>
      <w:r w:rsidRPr="00FE6B1F">
        <w:rPr>
          <w:rFonts w:ascii="Arial" w:hAnsi="Arial" w:cs="Arial"/>
          <w:sz w:val="22"/>
          <w:szCs w:val="22"/>
        </w:rPr>
        <w:t xml:space="preserve"> for standard dose (salmonids); </w:t>
      </w:r>
      <w:r w:rsidRPr="0022570C">
        <w:rPr>
          <w:rFonts w:ascii="Arial" w:hAnsi="Arial" w:cs="Arial"/>
          <w:b/>
          <w:sz w:val="22"/>
          <w:szCs w:val="22"/>
        </w:rPr>
        <w:t>40 days</w:t>
      </w:r>
      <w:r w:rsidRPr="00FE6B1F">
        <w:rPr>
          <w:rFonts w:ascii="Arial" w:hAnsi="Arial" w:cs="Arial"/>
          <w:sz w:val="22"/>
          <w:szCs w:val="22"/>
        </w:rPr>
        <w:t xml:space="preserve"> for standard dose (non-salmonids); </w:t>
      </w:r>
      <w:r w:rsidRPr="0022570C">
        <w:rPr>
          <w:rFonts w:ascii="Arial" w:hAnsi="Arial" w:cs="Arial"/>
          <w:b/>
          <w:sz w:val="22"/>
          <w:szCs w:val="22"/>
        </w:rPr>
        <w:t>70 days</w:t>
      </w:r>
      <w:r w:rsidRPr="00FE6B1F">
        <w:rPr>
          <w:rFonts w:ascii="Arial" w:hAnsi="Arial" w:cs="Arial"/>
          <w:sz w:val="22"/>
          <w:szCs w:val="22"/>
        </w:rPr>
        <w:t xml:space="preserve"> for high dose (all species)</w:t>
      </w:r>
    </w:p>
    <w:p w:rsidR="00934C4A" w:rsidRPr="00FE6B1F" w14:paraId="265C9F73"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4A5DD16C"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FE6B1F">
        <w:rPr>
          <w:rFonts w:ascii="Arial" w:hAnsi="Arial" w:cs="Arial"/>
          <w:sz w:val="22"/>
          <w:szCs w:val="22"/>
        </w:rPr>
        <w:t xml:space="preserve">No withdrawal period will be required for stocked fish that will not be harvestable/catchable after release, or are illegal for harvest, during the withdrawal times specified above (e.g., if fish are treated under Objective </w:t>
      </w:r>
      <w:r w:rsidR="00ED0A0F">
        <w:rPr>
          <w:rFonts w:ascii="Arial" w:hAnsi="Arial" w:cs="Arial"/>
          <w:sz w:val="22"/>
          <w:szCs w:val="22"/>
        </w:rPr>
        <w:t>A</w:t>
      </w:r>
      <w:r w:rsidRPr="00FE6B1F">
        <w:rPr>
          <w:rFonts w:ascii="Arial" w:hAnsi="Arial" w:cs="Arial"/>
          <w:sz w:val="22"/>
          <w:szCs w:val="22"/>
        </w:rPr>
        <w:t xml:space="preserve"> and are not susceptible to harvest for a minimum of 21</w:t>
      </w:r>
      <w:r w:rsidR="00246F6E">
        <w:rPr>
          <w:rFonts w:ascii="Arial" w:hAnsi="Arial" w:cs="Arial"/>
          <w:sz w:val="22"/>
          <w:szCs w:val="22"/>
        </w:rPr>
        <w:t xml:space="preserve"> </w:t>
      </w:r>
      <w:r w:rsidRPr="00FE6B1F">
        <w:rPr>
          <w:rFonts w:ascii="Arial" w:hAnsi="Arial" w:cs="Arial"/>
          <w:sz w:val="22"/>
          <w:szCs w:val="22"/>
        </w:rPr>
        <w:t>days following completion of treatment, they may be stocked/released immediately). No withdrawal period shall be required for dead fish that will be buried or rendered into non-edible products.</w:t>
      </w:r>
    </w:p>
    <w:p w:rsidR="00934C4A" w:rsidRPr="00FE6B1F" w14:paraId="0C38037D"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5BEA916C"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FE6B1F">
        <w:rPr>
          <w:rFonts w:ascii="Arial" w:hAnsi="Arial" w:cs="Arial"/>
          <w:sz w:val="22"/>
          <w:szCs w:val="22"/>
        </w:rPr>
        <w:t>The Investigator must verify compliance with requirements regarding the disposition of all treated fish on Form OTC-3.</w:t>
      </w:r>
      <w:r w:rsidR="00ED0A0F">
        <w:rPr>
          <w:rFonts w:ascii="Arial" w:hAnsi="Arial" w:cs="Arial"/>
          <w:sz w:val="22"/>
          <w:szCs w:val="22"/>
        </w:rPr>
        <w:t xml:space="preserve"> </w:t>
      </w:r>
      <w:r w:rsidRPr="000C43A9" w:rsidR="00ED0A0F">
        <w:rPr>
          <w:rFonts w:ascii="Arial" w:hAnsi="Arial" w:cs="Arial"/>
          <w:sz w:val="22"/>
          <w:szCs w:val="22"/>
        </w:rPr>
        <w:t xml:space="preserve">Also, note that the Investigator is also requested to estimate the predicted number of days/months before treated fish will be susceptible to harvest and/or human consumption on Form </w:t>
      </w:r>
      <w:r w:rsidR="00ED0A0F">
        <w:rPr>
          <w:rFonts w:ascii="Arial" w:hAnsi="Arial" w:cs="Arial"/>
          <w:sz w:val="22"/>
          <w:szCs w:val="22"/>
        </w:rPr>
        <w:t>OTC</w:t>
      </w:r>
      <w:r w:rsidRPr="000C43A9" w:rsidR="00ED0A0F">
        <w:rPr>
          <w:rFonts w:ascii="Arial" w:hAnsi="Arial" w:cs="Arial"/>
          <w:sz w:val="22"/>
          <w:szCs w:val="22"/>
        </w:rPr>
        <w:t>-3.</w:t>
      </w:r>
    </w:p>
    <w:p w:rsidR="00934C4A" w:rsidRPr="00FE6B1F" w14:paraId="50D9D338"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A4472E" w:rsidRPr="00FE6B1F" w14:paraId="4F88F644"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545C7042"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EC782A">
        <w:rPr>
          <w:rFonts w:ascii="Arial" w:hAnsi="Arial" w:cs="Arial"/>
          <w:b/>
          <w:bCs/>
          <w:sz w:val="22"/>
          <w:szCs w:val="22"/>
        </w:rPr>
        <w:t>XVI. DISPOSITION OF INVESTIGATIONAL DRUG</w:t>
      </w:r>
      <w:r>
        <w:rPr>
          <w:rFonts w:ascii="Arial" w:hAnsi="Arial" w:cs="Arial"/>
          <w:b/>
          <w:bCs/>
          <w:sz w:val="22"/>
          <w:szCs w:val="22"/>
        </w:rPr>
        <w:fldChar w:fldCharType="begin"/>
      </w:r>
      <w:r w:rsidRPr="00EC782A" w:rsidR="00BC4A2E">
        <w:rPr>
          <w:rFonts w:ascii="Arial" w:hAnsi="Arial" w:cs="Arial"/>
          <w:sz w:val="22"/>
          <w:szCs w:val="22"/>
        </w:rPr>
        <w:instrText xml:space="preserve"> TC "</w:instrText>
      </w:r>
      <w:bookmarkStart w:id="15" w:name="_Toc91666601"/>
      <w:r w:rsidRPr="00EC782A" w:rsidR="00BC4A2E">
        <w:rPr>
          <w:rFonts w:ascii="Arial" w:hAnsi="Arial" w:cs="Arial"/>
          <w:b/>
          <w:bCs/>
          <w:sz w:val="22"/>
          <w:szCs w:val="22"/>
        </w:rPr>
        <w:instrText>XVI. DISPOSITION OF INVESTIGATIONAL DRUG</w:instrText>
      </w:r>
      <w:bookmarkEnd w:id="15"/>
      <w:r w:rsidRPr="00EC782A"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794B80D8"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609ADBBF"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sectPr>
          <w:type w:val="continuous"/>
          <w:pgSz w:w="12240" w:h="15840"/>
          <w:pgMar w:top="1152" w:right="1440" w:bottom="720" w:left="1440" w:header="1152" w:footer="720" w:gutter="0"/>
          <w:cols w:space="720"/>
          <w:noEndnote/>
        </w:sectPr>
      </w:pPr>
    </w:p>
    <w:p w:rsidR="00934C4A" w:rsidRPr="00FE6B1F" w14:paraId="2FED2334"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will be used only in the manner and by the individuals specified in the Study Protocol. If any unused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remains at the end of the study period, Investigators should contact Study Monitors for instructions regarding drug disposal. </w:t>
      </w:r>
      <w:r w:rsidRPr="00784F0A" w:rsidR="00246F6E">
        <w:rPr>
          <w:rFonts w:ascii="Arial" w:hAnsi="Arial" w:cs="Arial"/>
          <w:sz w:val="22"/>
          <w:szCs w:val="22"/>
        </w:rPr>
        <w:t xml:space="preserve">Drug disposal information is available in the Safety Data Sheet (SDS) located in Appendix IV of this protocol. Disposition of all </w:t>
      </w:r>
      <w:r w:rsidRPr="00FE6B1F" w:rsidR="00246F6E">
        <w:rPr>
          <w:rFonts w:ascii="Arial" w:hAnsi="Arial" w:cs="Arial"/>
          <w:sz w:val="22"/>
          <w:szCs w:val="22"/>
        </w:rPr>
        <w:t>Terramycin</w:t>
      </w:r>
      <w:r w:rsidRPr="00FE6B1F" w:rsidR="00246F6E">
        <w:rPr>
          <w:rFonts w:ascii="Arial" w:hAnsi="Arial" w:cs="Arial"/>
          <w:sz w:val="22"/>
          <w:szCs w:val="22"/>
          <w:vertAlign w:val="superscript"/>
        </w:rPr>
        <w:t>®</w:t>
      </w:r>
      <w:r w:rsidRPr="00FE6B1F" w:rsidR="00246F6E">
        <w:rPr>
          <w:rFonts w:ascii="Arial" w:hAnsi="Arial" w:cs="Arial"/>
          <w:sz w:val="22"/>
          <w:szCs w:val="22"/>
        </w:rPr>
        <w:t xml:space="preserve"> 200 for Fish</w:t>
      </w:r>
      <w:r w:rsidRPr="00D92BA1" w:rsidR="00246F6E">
        <w:rPr>
          <w:rFonts w:ascii="Arial" w:hAnsi="Arial" w:cs="Arial"/>
          <w:color w:val="000000"/>
          <w:sz w:val="22"/>
          <w:szCs w:val="22"/>
        </w:rPr>
        <w:t xml:space="preserve"> </w:t>
      </w:r>
      <w:r w:rsidRPr="00246F6E" w:rsidR="00246F6E">
        <w:rPr>
          <w:rFonts w:ascii="Arial" w:hAnsi="Arial" w:cs="Arial"/>
          <w:sz w:val="22"/>
          <w:szCs w:val="22"/>
        </w:rPr>
        <w:t>Type A Medicated Article</w:t>
      </w:r>
      <w:r w:rsidRPr="00D92BA1" w:rsidR="00246F6E">
        <w:rPr>
          <w:rFonts w:ascii="Arial" w:hAnsi="Arial" w:cs="Arial"/>
          <w:color w:val="000000"/>
          <w:sz w:val="22"/>
          <w:szCs w:val="22"/>
        </w:rPr>
        <w:t xml:space="preserve"> </w:t>
      </w:r>
      <w:r w:rsidR="00246F6E">
        <w:rPr>
          <w:rFonts w:ascii="Arial" w:hAnsi="Arial" w:cs="Arial"/>
          <w:sz w:val="22"/>
          <w:szCs w:val="22"/>
        </w:rPr>
        <w:t xml:space="preserve">or </w:t>
      </w:r>
      <w:r w:rsidRPr="00FE6B1F" w:rsidR="00246F6E">
        <w:rPr>
          <w:rFonts w:ascii="Arial" w:hAnsi="Arial" w:cs="Arial"/>
          <w:sz w:val="22"/>
          <w:szCs w:val="22"/>
        </w:rPr>
        <w:t>Terramycin</w:t>
      </w:r>
      <w:r w:rsidRPr="00FE6B1F" w:rsidR="00246F6E">
        <w:rPr>
          <w:rFonts w:ascii="Arial" w:hAnsi="Arial" w:cs="Arial"/>
          <w:sz w:val="22"/>
          <w:szCs w:val="22"/>
          <w:vertAlign w:val="superscript"/>
        </w:rPr>
        <w:t>®</w:t>
      </w:r>
      <w:r w:rsidRPr="00FE6B1F" w:rsidR="00246F6E">
        <w:rPr>
          <w:rFonts w:ascii="Arial" w:hAnsi="Arial" w:cs="Arial"/>
          <w:sz w:val="22"/>
          <w:szCs w:val="22"/>
        </w:rPr>
        <w:t xml:space="preserve"> 200 for Fish</w:t>
      </w:r>
      <w:r w:rsidRPr="00D92BA1" w:rsidR="00246F6E">
        <w:rPr>
          <w:rFonts w:ascii="Arial" w:hAnsi="Arial" w:cs="Arial"/>
          <w:color w:val="000000"/>
          <w:sz w:val="22"/>
          <w:szCs w:val="22"/>
        </w:rPr>
        <w:t xml:space="preserve"> treated feed </w:t>
      </w:r>
      <w:r w:rsidRPr="00784F0A" w:rsidR="00246F6E">
        <w:rPr>
          <w:rFonts w:ascii="Arial" w:hAnsi="Arial" w:cs="Arial"/>
          <w:sz w:val="22"/>
          <w:szCs w:val="22"/>
        </w:rPr>
        <w:t xml:space="preserve">must be properly recorded and accounted for on the Chemical Use Log (Form </w:t>
      </w:r>
      <w:r w:rsidR="00246F6E">
        <w:rPr>
          <w:rFonts w:ascii="Arial" w:hAnsi="Arial" w:cs="Arial"/>
          <w:sz w:val="22"/>
          <w:szCs w:val="22"/>
        </w:rPr>
        <w:t>OTC</w:t>
      </w:r>
      <w:r w:rsidRPr="00784F0A" w:rsidR="00246F6E">
        <w:rPr>
          <w:rFonts w:ascii="Arial" w:hAnsi="Arial" w:cs="Arial"/>
          <w:sz w:val="22"/>
          <w:szCs w:val="22"/>
        </w:rPr>
        <w:t xml:space="preserve">-2a or </w:t>
      </w:r>
      <w:r w:rsidR="00246F6E">
        <w:rPr>
          <w:rFonts w:ascii="Arial" w:hAnsi="Arial" w:cs="Arial"/>
          <w:sz w:val="22"/>
          <w:szCs w:val="22"/>
        </w:rPr>
        <w:t>OTC</w:t>
      </w:r>
      <w:r w:rsidRPr="00784F0A" w:rsidR="00246F6E">
        <w:rPr>
          <w:rFonts w:ascii="Arial" w:hAnsi="Arial" w:cs="Arial"/>
          <w:sz w:val="22"/>
          <w:szCs w:val="22"/>
        </w:rPr>
        <w:t xml:space="preserve">-2b). </w:t>
      </w:r>
      <w:r w:rsidRPr="00516480" w:rsidR="00246F6E">
        <w:rPr>
          <w:rFonts w:ascii="Arial" w:hAnsi="Arial" w:cs="Arial"/>
          <w:sz w:val="22"/>
          <w:szCs w:val="22"/>
        </w:rPr>
        <w:t xml:space="preserve">The Study Monitor will be responsible for verifying the quantity of </w:t>
      </w:r>
      <w:r w:rsidRPr="00FE6B1F" w:rsidR="00246F6E">
        <w:rPr>
          <w:rFonts w:ascii="Arial" w:hAnsi="Arial" w:cs="Arial"/>
          <w:sz w:val="22"/>
          <w:szCs w:val="22"/>
        </w:rPr>
        <w:t>Terramycin</w:t>
      </w:r>
      <w:r w:rsidRPr="00FE6B1F" w:rsidR="00246F6E">
        <w:rPr>
          <w:rFonts w:ascii="Arial" w:hAnsi="Arial" w:cs="Arial"/>
          <w:sz w:val="22"/>
          <w:szCs w:val="22"/>
          <w:vertAlign w:val="superscript"/>
        </w:rPr>
        <w:t>®</w:t>
      </w:r>
      <w:r w:rsidRPr="00FE6B1F" w:rsidR="00246F6E">
        <w:rPr>
          <w:rFonts w:ascii="Arial" w:hAnsi="Arial" w:cs="Arial"/>
          <w:sz w:val="22"/>
          <w:szCs w:val="22"/>
        </w:rPr>
        <w:t xml:space="preserve"> 200 for Fish</w:t>
      </w:r>
      <w:r w:rsidRPr="00D92BA1" w:rsidR="00246F6E">
        <w:rPr>
          <w:rFonts w:ascii="Arial" w:hAnsi="Arial" w:cs="Arial"/>
          <w:color w:val="000000"/>
          <w:sz w:val="22"/>
          <w:szCs w:val="22"/>
        </w:rPr>
        <w:t xml:space="preserve"> </w:t>
      </w:r>
      <w:r w:rsidRPr="00246F6E" w:rsidR="00246F6E">
        <w:rPr>
          <w:rFonts w:ascii="Arial" w:hAnsi="Arial" w:cs="Arial"/>
          <w:sz w:val="22"/>
          <w:szCs w:val="22"/>
        </w:rPr>
        <w:t>Type A Medicated Article</w:t>
      </w:r>
      <w:r w:rsidRPr="00D92BA1" w:rsidR="00246F6E">
        <w:rPr>
          <w:rFonts w:ascii="Arial" w:hAnsi="Arial" w:cs="Arial"/>
          <w:color w:val="000000"/>
          <w:sz w:val="22"/>
          <w:szCs w:val="22"/>
        </w:rPr>
        <w:t xml:space="preserve"> </w:t>
      </w:r>
      <w:r w:rsidR="00246F6E">
        <w:rPr>
          <w:rFonts w:ascii="Arial" w:hAnsi="Arial" w:cs="Arial"/>
          <w:sz w:val="22"/>
          <w:szCs w:val="22"/>
        </w:rPr>
        <w:t xml:space="preserve">or </w:t>
      </w:r>
      <w:r w:rsidRPr="00FE6B1F" w:rsidR="00246F6E">
        <w:rPr>
          <w:rFonts w:ascii="Arial" w:hAnsi="Arial" w:cs="Arial"/>
          <w:sz w:val="22"/>
          <w:szCs w:val="22"/>
        </w:rPr>
        <w:t>Terramycin</w:t>
      </w:r>
      <w:r w:rsidRPr="00FE6B1F" w:rsidR="00246F6E">
        <w:rPr>
          <w:rFonts w:ascii="Arial" w:hAnsi="Arial" w:cs="Arial"/>
          <w:sz w:val="22"/>
          <w:szCs w:val="22"/>
          <w:vertAlign w:val="superscript"/>
        </w:rPr>
        <w:t>®</w:t>
      </w:r>
      <w:r w:rsidRPr="00FE6B1F" w:rsidR="00246F6E">
        <w:rPr>
          <w:rFonts w:ascii="Arial" w:hAnsi="Arial" w:cs="Arial"/>
          <w:sz w:val="22"/>
          <w:szCs w:val="22"/>
        </w:rPr>
        <w:t xml:space="preserve"> 200 for Fish</w:t>
      </w:r>
      <w:r w:rsidRPr="00D92BA1" w:rsidR="00246F6E">
        <w:rPr>
          <w:rFonts w:ascii="Arial" w:hAnsi="Arial" w:cs="Arial"/>
          <w:color w:val="000000"/>
          <w:sz w:val="22"/>
          <w:szCs w:val="22"/>
        </w:rPr>
        <w:t xml:space="preserve"> treated feed </w:t>
      </w:r>
      <w:r w:rsidRPr="00516480" w:rsidR="00246F6E">
        <w:rPr>
          <w:rFonts w:ascii="Arial" w:hAnsi="Arial" w:cs="Arial"/>
          <w:sz w:val="22"/>
          <w:szCs w:val="22"/>
        </w:rPr>
        <w:t xml:space="preserve">remaining on hand versus the amount indicated on Form </w:t>
      </w:r>
      <w:r w:rsidR="00246F6E">
        <w:rPr>
          <w:rFonts w:ascii="Arial" w:hAnsi="Arial" w:cs="Arial"/>
          <w:sz w:val="22"/>
          <w:szCs w:val="22"/>
        </w:rPr>
        <w:t>OTC</w:t>
      </w:r>
      <w:r w:rsidRPr="00516480" w:rsidR="00246F6E">
        <w:rPr>
          <w:rFonts w:ascii="Arial" w:hAnsi="Arial" w:cs="Arial"/>
          <w:sz w:val="22"/>
          <w:szCs w:val="22"/>
        </w:rPr>
        <w:t>-2</w:t>
      </w:r>
      <w:r w:rsidR="00246F6E">
        <w:rPr>
          <w:rFonts w:ascii="Arial" w:hAnsi="Arial" w:cs="Arial"/>
          <w:sz w:val="22"/>
          <w:szCs w:val="22"/>
        </w:rPr>
        <w:t>a or OTC-2b</w:t>
      </w:r>
      <w:r w:rsidRPr="00516480" w:rsidR="00246F6E">
        <w:rPr>
          <w:rFonts w:ascii="Arial" w:hAnsi="Arial" w:cs="Arial"/>
          <w:sz w:val="22"/>
          <w:szCs w:val="22"/>
        </w:rPr>
        <w:t>. The investigational drug may not be redistributed to others not specified by the protocol and should not be retained by the Investigator after completion of the study (</w:t>
      </w:r>
      <w:r w:rsidRPr="00516480" w:rsidR="00246F6E">
        <w:rPr>
          <w:rFonts w:ascii="Arial" w:hAnsi="Arial" w:cs="Arial"/>
          <w:sz w:val="22"/>
          <w:szCs w:val="22"/>
          <w:u w:val="single"/>
        </w:rPr>
        <w:t>note</w:t>
      </w:r>
      <w:r w:rsidRPr="00516480" w:rsidR="00246F6E">
        <w:rPr>
          <w:rFonts w:ascii="Arial" w:hAnsi="Arial" w:cs="Arial"/>
          <w:sz w:val="22"/>
          <w:szCs w:val="22"/>
        </w:rPr>
        <w:t xml:space="preserve">: unless </w:t>
      </w:r>
      <w:r w:rsidRPr="00FE6B1F" w:rsidR="00246F6E">
        <w:rPr>
          <w:rFonts w:ascii="Arial" w:hAnsi="Arial" w:cs="Arial"/>
          <w:sz w:val="22"/>
          <w:szCs w:val="22"/>
        </w:rPr>
        <w:t>Terramycin</w:t>
      </w:r>
      <w:r w:rsidRPr="00FE6B1F" w:rsidR="00246F6E">
        <w:rPr>
          <w:rFonts w:ascii="Arial" w:hAnsi="Arial" w:cs="Arial"/>
          <w:sz w:val="22"/>
          <w:szCs w:val="22"/>
          <w:vertAlign w:val="superscript"/>
        </w:rPr>
        <w:t>®</w:t>
      </w:r>
      <w:r w:rsidRPr="00FE6B1F" w:rsidR="00246F6E">
        <w:rPr>
          <w:rFonts w:ascii="Arial" w:hAnsi="Arial" w:cs="Arial"/>
          <w:sz w:val="22"/>
          <w:szCs w:val="22"/>
        </w:rPr>
        <w:t xml:space="preserve"> 200</w:t>
      </w:r>
      <w:r w:rsidR="00246F6E">
        <w:rPr>
          <w:rFonts w:ascii="Arial" w:hAnsi="Arial" w:cs="Arial"/>
          <w:sz w:val="22"/>
          <w:szCs w:val="22"/>
        </w:rPr>
        <w:t xml:space="preserve"> treated</w:t>
      </w:r>
      <w:r w:rsidRPr="00322758" w:rsidR="00246F6E">
        <w:rPr>
          <w:rFonts w:ascii="Arial" w:hAnsi="Arial" w:cs="Arial"/>
          <w:sz w:val="22"/>
          <w:szCs w:val="22"/>
        </w:rPr>
        <w:t xml:space="preserve"> feed </w:t>
      </w:r>
      <w:r w:rsidRPr="00516480" w:rsidR="00246F6E">
        <w:rPr>
          <w:rFonts w:ascii="Arial" w:hAnsi="Arial" w:cs="Arial"/>
          <w:sz w:val="22"/>
          <w:szCs w:val="22"/>
        </w:rPr>
        <w:t>is planned for use in another approved field trial, and planned usage is within the storage guidelines established by the manufacturer).</w:t>
      </w:r>
    </w:p>
    <w:p w:rsidR="00934C4A" w:rsidRPr="00FE6B1F" w14:paraId="376C3C30"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4E4DBD0D"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175A7DBB" w14:textId="77777777">
      <w:pPr>
        <w:widowControl/>
        <w:tabs>
          <w:tab w:val="left" w:pos="-1200"/>
          <w:tab w:val="left" w:pos="-720"/>
          <w:tab w:val="left" w:pos="0"/>
          <w:tab w:val="left" w:pos="720"/>
          <w:tab w:val="left" w:pos="1080"/>
          <w:tab w:val="left" w:pos="1800"/>
          <w:tab w:val="left" w:pos="2340"/>
          <w:tab w:val="left" w:pos="3150"/>
          <w:tab w:val="left" w:pos="4320"/>
        </w:tabs>
        <w:ind w:left="720" w:hanging="720"/>
        <w:rPr>
          <w:rFonts w:ascii="Arial" w:hAnsi="Arial" w:cs="Arial"/>
          <w:sz w:val="22"/>
          <w:szCs w:val="22"/>
        </w:rPr>
      </w:pPr>
      <w:r w:rsidRPr="00FE6B1F">
        <w:rPr>
          <w:rFonts w:ascii="Arial" w:hAnsi="Arial" w:cs="Arial"/>
          <w:b/>
          <w:bCs/>
          <w:sz w:val="22"/>
          <w:szCs w:val="22"/>
        </w:rPr>
        <w:t>XVII.</w:t>
      </w:r>
      <w:r w:rsidRPr="00FE6B1F">
        <w:rPr>
          <w:rFonts w:ascii="Arial" w:hAnsi="Arial" w:cs="Arial"/>
          <w:b/>
          <w:bCs/>
          <w:sz w:val="22"/>
          <w:szCs w:val="22"/>
        </w:rPr>
        <w:tab/>
        <w:t>DATA HANDLING, QUALITY CONTROL, MONITORING, ADMINISTRATIVE RESPONSIBILITIES</w:t>
      </w:r>
      <w:r>
        <w:rPr>
          <w:rFonts w:ascii="Arial" w:hAnsi="Arial" w:cs="Arial"/>
          <w:b/>
          <w:bCs/>
          <w:sz w:val="22"/>
          <w:szCs w:val="22"/>
        </w:rPr>
        <w:fldChar w:fldCharType="begin"/>
      </w:r>
      <w:r w:rsidRPr="00FE6B1F" w:rsidR="00BC4A2E">
        <w:rPr>
          <w:rFonts w:ascii="Arial" w:hAnsi="Arial" w:cs="Arial"/>
          <w:sz w:val="22"/>
          <w:szCs w:val="22"/>
        </w:rPr>
        <w:instrText xml:space="preserve"> TC "</w:instrText>
      </w:r>
      <w:bookmarkStart w:id="16" w:name="_Toc91666602"/>
      <w:r w:rsidRPr="00FE6B1F" w:rsidR="00BC4A2E">
        <w:rPr>
          <w:rFonts w:ascii="Arial" w:hAnsi="Arial" w:cs="Arial"/>
          <w:b/>
          <w:bCs/>
          <w:sz w:val="22"/>
          <w:szCs w:val="22"/>
        </w:rPr>
        <w:instrText>XVII.</w:instrText>
      </w:r>
      <w:r w:rsidRPr="00FE6B1F" w:rsidR="00BC4A2E">
        <w:rPr>
          <w:rFonts w:ascii="Arial" w:hAnsi="Arial" w:cs="Arial"/>
          <w:b/>
          <w:bCs/>
          <w:sz w:val="22"/>
          <w:szCs w:val="22"/>
        </w:rPr>
        <w:tab/>
        <w:instrText>DATA HANDLING, QUALITY CONTROL, MONITORING, ADMINISTRATIVE RESPONSIBILITIES</w:instrText>
      </w:r>
      <w:bookmarkEnd w:id="16"/>
      <w:r w:rsidRPr="00FE6B1F" w:rsidR="00BC4A2E">
        <w:rPr>
          <w:rFonts w:ascii="Arial" w:hAnsi="Arial" w:cs="Arial"/>
          <w:sz w:val="22"/>
          <w:szCs w:val="22"/>
        </w:rPr>
        <w:instrText xml:space="preserve">" \f C \l "1" </w:instrText>
      </w:r>
      <w:r>
        <w:rPr>
          <w:rFonts w:ascii="Arial" w:hAnsi="Arial" w:cs="Arial"/>
          <w:b/>
          <w:bCs/>
          <w:sz w:val="22"/>
          <w:szCs w:val="22"/>
        </w:rPr>
        <w:fldChar w:fldCharType="end"/>
      </w:r>
    </w:p>
    <w:p w:rsidR="00934C4A" w:rsidRPr="00FE6B1F" w14:paraId="059638E4"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6F114104"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FE6B1F">
        <w:rPr>
          <w:rFonts w:ascii="Arial" w:hAnsi="Arial" w:cs="Arial"/>
          <w:sz w:val="22"/>
          <w:szCs w:val="22"/>
        </w:rPr>
        <w:t xml:space="preserve">     A.  Drug distribution</w:t>
      </w:r>
    </w:p>
    <w:p w:rsidR="00934C4A" w:rsidRPr="00FE6B1F" w14:paraId="03F82D85"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62F6EC8E"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r w:rsidRPr="00FE6B1F">
        <w:rPr>
          <w:rFonts w:ascii="Arial" w:hAnsi="Arial" w:cs="Arial"/>
          <w:sz w:val="22"/>
          <w:szCs w:val="22"/>
        </w:rPr>
        <w:t>See Section VII.A.6. Accountability for information and details.</w:t>
      </w:r>
    </w:p>
    <w:p w:rsidR="00934C4A" w:rsidRPr="00FE6B1F" w14:paraId="35DDE7FE"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1D19BE09"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FE6B1F">
        <w:rPr>
          <w:rFonts w:ascii="Arial" w:hAnsi="Arial" w:cs="Arial"/>
          <w:sz w:val="22"/>
          <w:szCs w:val="22"/>
        </w:rPr>
        <w:t xml:space="preserve">     B.  Study Monitors</w:t>
      </w:r>
    </w:p>
    <w:p w:rsidR="00934C4A" w:rsidRPr="00FE6B1F" w14:paraId="7F9C3309"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265EE352"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r w:rsidRPr="00FE6B1F">
        <w:rPr>
          <w:rFonts w:ascii="Arial" w:hAnsi="Arial" w:cs="Arial"/>
          <w:sz w:val="22"/>
          <w:szCs w:val="22"/>
        </w:rPr>
        <w:t xml:space="preserve">Study Monitors are generally fish health professionals with experience in diagnosing and treating fish diseases, and the ability to monitor overall fish health with respect to ongoing fish culture practices. A study monitor </w:t>
      </w:r>
      <w:r w:rsidRPr="00784F0A" w:rsidR="00EC782A">
        <w:rPr>
          <w:rFonts w:ascii="Arial" w:hAnsi="Arial" w:cs="Arial"/>
          <w:sz w:val="22"/>
          <w:szCs w:val="22"/>
        </w:rPr>
        <w:t xml:space="preserve">will be selected by each facility </w:t>
      </w:r>
      <w:r w:rsidRPr="00FE6B1F">
        <w:rPr>
          <w:rFonts w:ascii="Arial" w:hAnsi="Arial" w:cs="Arial"/>
          <w:sz w:val="22"/>
          <w:szCs w:val="22"/>
        </w:rPr>
        <w:t>that is authorized to treat fish with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A list of Study Monitors, along with addresses and phone numbers, can be found in Appendix II. Study Monitors are responsible for supervision of the trials, adherence of the Investigator to the Study Protocol, and inspection of the site.</w:t>
      </w:r>
    </w:p>
    <w:p w:rsidR="00934C4A" w:rsidRPr="00FE6B1F" w14:paraId="21438ECB"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37C9B898"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FE6B1F">
        <w:rPr>
          <w:rFonts w:ascii="Arial" w:hAnsi="Arial" w:cs="Arial"/>
          <w:sz w:val="22"/>
          <w:szCs w:val="22"/>
        </w:rPr>
        <w:t xml:space="preserve">     C.  Special equipment and materials</w:t>
      </w:r>
    </w:p>
    <w:p w:rsidR="00934C4A" w:rsidRPr="00FE6B1F" w14:paraId="50BB778F"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42E688B5"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r w:rsidRPr="00FE6B1F">
        <w:rPr>
          <w:rFonts w:ascii="Arial" w:hAnsi="Arial" w:cs="Arial"/>
          <w:sz w:val="22"/>
          <w:szCs w:val="22"/>
        </w:rPr>
        <w:t>Most of the equipment and materials required for this study (with the exception of the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itself</w:t>
      </w:r>
      <w:r w:rsidR="00EC782A">
        <w:rPr>
          <w:rFonts w:ascii="Arial" w:hAnsi="Arial" w:cs="Arial"/>
          <w:sz w:val="22"/>
          <w:szCs w:val="22"/>
        </w:rPr>
        <w:t>)</w:t>
      </w:r>
      <w:r w:rsidRPr="00FE6B1F">
        <w:rPr>
          <w:rFonts w:ascii="Arial" w:hAnsi="Arial" w:cs="Arial"/>
          <w:sz w:val="22"/>
          <w:szCs w:val="22"/>
        </w:rPr>
        <w:t xml:space="preserve"> are already available at each participating fish hatchery. The use of various drugs, chemicals, and therapeutants to meet management and/or production goals is a common occurrence at most fish hatcheries. Fish hatchery managers (i.e., Investigators) are well trained and well equipped to handle these situations (see Appendix </w:t>
      </w:r>
      <w:r w:rsidRPr="00FE6B1F">
        <w:rPr>
          <w:rFonts w:ascii="Arial" w:hAnsi="Arial" w:cs="Arial"/>
          <w:sz w:val="22"/>
          <w:szCs w:val="22"/>
        </w:rPr>
        <w:t>IIIb</w:t>
      </w:r>
      <w:r w:rsidRPr="00FE6B1F">
        <w:rPr>
          <w:rFonts w:ascii="Arial" w:hAnsi="Arial" w:cs="Arial"/>
          <w:sz w:val="22"/>
          <w:szCs w:val="22"/>
        </w:rPr>
        <w:t>). If any additional equipment or materials are required, they will be provided by the Study Monitors (See Section VII.B. Items needed for sample collection, observations, etc.</w:t>
      </w:r>
      <w:r w:rsidR="00EC782A">
        <w:rPr>
          <w:rFonts w:ascii="Arial" w:hAnsi="Arial" w:cs="Arial"/>
          <w:sz w:val="22"/>
          <w:szCs w:val="22"/>
        </w:rPr>
        <w:t>).</w:t>
      </w:r>
    </w:p>
    <w:p w:rsidR="00934C4A" w:rsidRPr="00FE6B1F" w14:paraId="211766D7"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19D10CD7"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FE6B1F">
        <w:rPr>
          <w:rFonts w:ascii="Arial" w:hAnsi="Arial" w:cs="Arial"/>
          <w:sz w:val="22"/>
          <w:szCs w:val="22"/>
        </w:rPr>
        <w:t xml:space="preserve">     D.  Administrator of the drug</w:t>
      </w:r>
    </w:p>
    <w:p w:rsidR="00934C4A" w:rsidRPr="00FE6B1F" w14:paraId="03E65991"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3706D1C3" w14:textId="77777777">
      <w:pPr>
        <w:widowControl/>
        <w:tabs>
          <w:tab w:val="left" w:pos="-1200"/>
          <w:tab w:val="left" w:pos="-720"/>
          <w:tab w:val="left" w:pos="0"/>
          <w:tab w:val="left" w:pos="720"/>
          <w:tab w:val="left" w:pos="1080"/>
          <w:tab w:val="left" w:pos="1800"/>
          <w:tab w:val="left" w:pos="2340"/>
          <w:tab w:val="left" w:pos="3150"/>
          <w:tab w:val="left" w:pos="4320"/>
        </w:tabs>
        <w:ind w:left="720"/>
        <w:rPr>
          <w:rFonts w:ascii="Arial" w:hAnsi="Arial" w:cs="Arial"/>
          <w:sz w:val="22"/>
          <w:szCs w:val="22"/>
        </w:rPr>
      </w:pPr>
      <w:r w:rsidRPr="00FE6B1F">
        <w:rPr>
          <w:rFonts w:ascii="Arial" w:hAnsi="Arial" w:cs="Arial"/>
          <w:sz w:val="22"/>
          <w:szCs w:val="22"/>
        </w:rPr>
        <w:t>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will be administered directly by the assigned Investigator (fish hatchery manager) or under the Investigator's direct supervision (see Appendix IIIa for names). Terramycin</w:t>
      </w:r>
      <w:r w:rsidRPr="00FE6B1F">
        <w:rPr>
          <w:rFonts w:ascii="Arial" w:hAnsi="Arial" w:cs="Arial"/>
          <w:sz w:val="22"/>
          <w:szCs w:val="22"/>
          <w:vertAlign w:val="superscript"/>
        </w:rPr>
        <w:t>®</w:t>
      </w:r>
      <w:r w:rsidRPr="00FE6B1F">
        <w:rPr>
          <w:rFonts w:ascii="Arial" w:hAnsi="Arial" w:cs="Arial"/>
          <w:sz w:val="22"/>
          <w:szCs w:val="22"/>
        </w:rPr>
        <w:t xml:space="preserve"> 200 for Fish medicated feed will be maintained in a secure location, and only the Investigator or persons under his/her direct supervision will have access.</w:t>
      </w:r>
    </w:p>
    <w:p w:rsidR="00934C4A" w:rsidRPr="00FE6B1F" w14:paraId="1BAA07A0"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A4472E" w:rsidRPr="00FE6B1F" w14:paraId="64F33A2C"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620B9AE6"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FE6B1F">
        <w:rPr>
          <w:rFonts w:ascii="Arial" w:hAnsi="Arial" w:cs="Arial"/>
          <w:sz w:val="22"/>
          <w:szCs w:val="22"/>
        </w:rPr>
        <w:t xml:space="preserve">     E.  Drug accountability records</w:t>
      </w:r>
    </w:p>
    <w:p w:rsidR="00934C4A" w:rsidRPr="00FE6B1F" w14:paraId="72425F7D"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0E79DB" w:rsidRPr="00516480" w:rsidP="000E79DB" w14:paraId="77563ADD"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 xml:space="preserve">See </w:t>
      </w:r>
      <w:r w:rsidRPr="002D0E92">
        <w:rPr>
          <w:rFonts w:ascii="Arial" w:hAnsi="Arial" w:cs="Arial"/>
          <w:sz w:val="22"/>
          <w:szCs w:val="22"/>
        </w:rPr>
        <w:t xml:space="preserve">protocol </w:t>
      </w:r>
      <w:r w:rsidRPr="002D0E92">
        <w:rPr>
          <w:rFonts w:ascii="Arial" w:hAnsi="Arial" w:cs="Arial"/>
          <w:sz w:val="22"/>
          <w:szCs w:val="22"/>
          <w:u w:val="single"/>
        </w:rPr>
        <w:t>Section VII.A.6. Accountability</w:t>
      </w:r>
      <w:r w:rsidRPr="002D0E92">
        <w:rPr>
          <w:rFonts w:ascii="Arial" w:hAnsi="Arial" w:cs="Arial"/>
          <w:sz w:val="22"/>
          <w:szCs w:val="22"/>
        </w:rPr>
        <w:t xml:space="preserve"> for details and the following forms will be used as guides for data collection: Form</w:t>
      </w:r>
      <w:r w:rsidRPr="00516480">
        <w:rPr>
          <w:rFonts w:ascii="Arial" w:hAnsi="Arial" w:cs="Arial"/>
          <w:sz w:val="22"/>
          <w:szCs w:val="22"/>
        </w:rPr>
        <w:t xml:space="preserve"> </w:t>
      </w:r>
      <w:r>
        <w:rPr>
          <w:rFonts w:ascii="Arial" w:hAnsi="Arial" w:cs="Arial"/>
          <w:sz w:val="22"/>
          <w:szCs w:val="22"/>
        </w:rPr>
        <w:t>OTC</w:t>
      </w:r>
      <w:r w:rsidRPr="00516480">
        <w:rPr>
          <w:rFonts w:ascii="Arial" w:hAnsi="Arial" w:cs="Arial"/>
          <w:sz w:val="22"/>
          <w:szCs w:val="22"/>
        </w:rPr>
        <w:t xml:space="preserve">-W, Form </w:t>
      </w:r>
      <w:r>
        <w:rPr>
          <w:rFonts w:ascii="Arial" w:hAnsi="Arial" w:cs="Arial"/>
          <w:sz w:val="22"/>
          <w:szCs w:val="22"/>
        </w:rPr>
        <w:t>OTC</w:t>
      </w:r>
      <w:r w:rsidRPr="00516480">
        <w:rPr>
          <w:rFonts w:ascii="Arial" w:hAnsi="Arial" w:cs="Arial"/>
          <w:sz w:val="22"/>
          <w:szCs w:val="22"/>
        </w:rPr>
        <w:t xml:space="preserve">-1, Form </w:t>
      </w:r>
      <w:r>
        <w:rPr>
          <w:rFonts w:ascii="Arial" w:hAnsi="Arial" w:cs="Arial"/>
          <w:sz w:val="22"/>
          <w:szCs w:val="22"/>
        </w:rPr>
        <w:t>OTC</w:t>
      </w:r>
      <w:r w:rsidRPr="00516480">
        <w:rPr>
          <w:rFonts w:ascii="Arial" w:hAnsi="Arial" w:cs="Arial"/>
          <w:sz w:val="22"/>
          <w:szCs w:val="22"/>
        </w:rPr>
        <w:t>-2</w:t>
      </w:r>
      <w:r>
        <w:rPr>
          <w:rFonts w:ascii="Arial" w:hAnsi="Arial" w:cs="Arial"/>
          <w:sz w:val="22"/>
          <w:szCs w:val="22"/>
        </w:rPr>
        <w:t>a</w:t>
      </w:r>
      <w:r w:rsidRPr="00516480">
        <w:rPr>
          <w:rFonts w:ascii="Arial" w:hAnsi="Arial" w:cs="Arial"/>
          <w:sz w:val="22"/>
          <w:szCs w:val="22"/>
        </w:rPr>
        <w:t xml:space="preserve">, Form </w:t>
      </w:r>
      <w:r>
        <w:rPr>
          <w:rFonts w:ascii="Arial" w:hAnsi="Arial" w:cs="Arial"/>
          <w:sz w:val="22"/>
          <w:szCs w:val="22"/>
        </w:rPr>
        <w:t>OTC</w:t>
      </w:r>
      <w:r w:rsidRPr="00516480">
        <w:rPr>
          <w:rFonts w:ascii="Arial" w:hAnsi="Arial" w:cs="Arial"/>
          <w:sz w:val="22"/>
          <w:szCs w:val="22"/>
        </w:rPr>
        <w:t>-2</w:t>
      </w:r>
      <w:r>
        <w:rPr>
          <w:rFonts w:ascii="Arial" w:hAnsi="Arial" w:cs="Arial"/>
          <w:sz w:val="22"/>
          <w:szCs w:val="22"/>
        </w:rPr>
        <w:t>b</w:t>
      </w:r>
      <w:r w:rsidRPr="00516480">
        <w:rPr>
          <w:rFonts w:ascii="Arial" w:hAnsi="Arial" w:cs="Arial"/>
          <w:sz w:val="22"/>
          <w:szCs w:val="22"/>
        </w:rPr>
        <w:t xml:space="preserve">, and Form </w:t>
      </w:r>
      <w:r>
        <w:rPr>
          <w:rFonts w:ascii="Arial" w:hAnsi="Arial" w:cs="Arial"/>
          <w:sz w:val="22"/>
          <w:szCs w:val="22"/>
        </w:rPr>
        <w:t>OTC-3</w:t>
      </w:r>
      <w:r w:rsidRPr="00516480">
        <w:rPr>
          <w:rFonts w:ascii="Arial" w:hAnsi="Arial" w:cs="Arial"/>
          <w:sz w:val="22"/>
          <w:szCs w:val="22"/>
        </w:rPr>
        <w:t>.</w:t>
      </w:r>
    </w:p>
    <w:p w:rsidR="00934C4A" w:rsidRPr="00FE6B1F" w14:paraId="421D2540"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732AD08E"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r w:rsidRPr="00FE6B1F">
        <w:rPr>
          <w:rFonts w:ascii="Arial" w:hAnsi="Arial" w:cs="Arial"/>
          <w:sz w:val="22"/>
          <w:szCs w:val="22"/>
        </w:rPr>
        <w:t xml:space="preserve">     F.  Recording observations</w:t>
      </w:r>
    </w:p>
    <w:p w:rsidR="00934C4A" w:rsidRPr="00FE6B1F" w14:paraId="4C8FBC4A"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pPr>
    </w:p>
    <w:p w:rsidR="00934C4A" w:rsidRPr="00FE6B1F" w14:paraId="41374184"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sz w:val="22"/>
          <w:szCs w:val="22"/>
        </w:rPr>
        <w:sectPr>
          <w:type w:val="continuous"/>
          <w:pgSz w:w="12240" w:h="15840"/>
          <w:pgMar w:top="1152" w:right="1440" w:bottom="720" w:left="1440" w:header="1152" w:footer="720" w:gutter="0"/>
          <w:cols w:space="720"/>
          <w:noEndnote/>
        </w:sectPr>
      </w:pPr>
    </w:p>
    <w:p w:rsidR="000E79DB" w:rsidRPr="00516480" w:rsidP="000E79DB" w14:paraId="7FD94E99"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summary reports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0E79DB" w:rsidRPr="00516480" w:rsidP="000E79DB" w14:paraId="4EA9482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RPr="00516480" w:rsidP="000E79DB" w14:paraId="4F41004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G.  Data storage</w:t>
      </w:r>
    </w:p>
    <w:p w:rsidR="000E79DB" w:rsidRPr="00516480" w:rsidP="000E79DB" w14:paraId="0BB4083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RPr="00516480" w:rsidP="000E79DB" w14:paraId="14AC2C2E"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The Investigator is responsible for complete and accurate data collection, and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Pr>
          <w:rFonts w:ascii="Arial" w:hAnsi="Arial" w:cs="Arial"/>
          <w:sz w:val="22"/>
          <w:szCs w:val="22"/>
        </w:rPr>
        <w:t xml:space="preserve"> </w:t>
      </w:r>
      <w:r w:rsidRPr="00786F6B">
        <w:rPr>
          <w:rFonts w:ascii="Arial" w:hAnsi="Arial" w:cs="Arial"/>
          <w:b/>
          <w:sz w:val="22"/>
          <w:szCs w:val="22"/>
        </w:rPr>
        <w:t>Note:</w:t>
      </w:r>
      <w:r>
        <w:rPr>
          <w:rFonts w:ascii="Arial" w:hAnsi="Arial" w:cs="Arial"/>
          <w:sz w:val="22"/>
          <w:szCs w:val="22"/>
        </w:rPr>
        <w:t xml:space="preserve"> data that is entered through the online INAD database will be archived in the database. These archived forms will be available as long as the study participant accounts remain open.</w:t>
      </w:r>
    </w:p>
    <w:p w:rsidR="000E79DB" w:rsidRPr="00516480" w:rsidP="000E79DB" w14:paraId="2C27A067"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516480">
        <w:rPr>
          <w:rFonts w:ascii="Arial" w:hAnsi="Arial" w:cs="Arial"/>
          <w:sz w:val="22"/>
          <w:szCs w:val="22"/>
        </w:rPr>
        <w:t xml:space="preserve">   </w:t>
      </w:r>
    </w:p>
    <w:p w:rsidR="000E79DB" w:rsidRPr="00516480" w:rsidP="000E79DB" w14:paraId="0741520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0E79DB" w:rsidRPr="00516480" w:rsidP="000E79DB" w14:paraId="6FF4C2B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XVIII. PLANS FOR DATA ANALYSIS</w:t>
      </w:r>
      <w:r>
        <w:rPr>
          <w:rFonts w:ascii="Arial" w:hAnsi="Arial" w:cs="Arial"/>
          <w:b/>
          <w:bCs/>
          <w:sz w:val="22"/>
          <w:szCs w:val="22"/>
        </w:rPr>
        <w:fldChar w:fldCharType="begin"/>
      </w:r>
      <w:r w:rsidRPr="00516480">
        <w:rPr>
          <w:sz w:val="18"/>
          <w:szCs w:val="18"/>
        </w:rPr>
        <w:instrText xml:space="preserve"> TC "</w:instrText>
      </w:r>
      <w:bookmarkStart w:id="17" w:name="_Toc56148192"/>
      <w:bookmarkStart w:id="18" w:name="_Toc90645065"/>
      <w:bookmarkStart w:id="19" w:name="_Toc91666603"/>
      <w:r w:rsidRPr="00516480">
        <w:rPr>
          <w:rFonts w:ascii="Arial" w:hAnsi="Arial" w:cs="Arial"/>
          <w:b/>
          <w:bCs/>
          <w:sz w:val="22"/>
          <w:szCs w:val="22"/>
        </w:rPr>
        <w:instrText>XVIII. PLANS FOR DATA ANALYSIS</w:instrText>
      </w:r>
      <w:bookmarkEnd w:id="17"/>
      <w:bookmarkEnd w:id="18"/>
      <w:bookmarkEnd w:id="19"/>
      <w:r w:rsidRPr="00516480">
        <w:rPr>
          <w:sz w:val="18"/>
          <w:szCs w:val="18"/>
        </w:rPr>
        <w:instrText xml:space="preserve">" \f C \l "1" </w:instrText>
      </w:r>
      <w:r>
        <w:rPr>
          <w:rFonts w:ascii="Arial" w:hAnsi="Arial" w:cs="Arial"/>
          <w:b/>
          <w:bCs/>
          <w:sz w:val="22"/>
          <w:szCs w:val="22"/>
        </w:rPr>
        <w:fldChar w:fldCharType="end"/>
      </w:r>
    </w:p>
    <w:p w:rsidR="000E79DB" w:rsidRPr="00516480" w:rsidP="000E79DB" w14:paraId="1BDFB19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RPr="00516480" w:rsidP="000E79DB" w14:paraId="6FACBB1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Data analysis will be completed by the Study Director located at the </w:t>
      </w:r>
      <w:r>
        <w:rPr>
          <w:rFonts w:ascii="Arial" w:hAnsi="Arial" w:cs="Arial"/>
          <w:sz w:val="22"/>
          <w:szCs w:val="22"/>
        </w:rPr>
        <w:t>AADAP</w:t>
      </w:r>
      <w:r w:rsidRPr="00516480">
        <w:rPr>
          <w:rFonts w:ascii="Arial" w:hAnsi="Arial" w:cs="Arial"/>
          <w:sz w:val="22"/>
          <w:szCs w:val="22"/>
        </w:rPr>
        <w:t xml:space="preserve"> Office. Data from the treatment year will be summarized through tabulation and appropriate statistical analysis. 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0E79DB" w:rsidP="000E79DB" w14:paraId="5092DF1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RPr="00516480" w:rsidP="000E79DB" w14:paraId="2D84442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RPr="00516480" w:rsidP="000E79DB" w14:paraId="46374FC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XIX. PROTOCOL AND PROTOCOL AMENDMENTS</w:t>
      </w:r>
      <w:r>
        <w:rPr>
          <w:rFonts w:ascii="Arial" w:hAnsi="Arial" w:cs="Arial"/>
          <w:b/>
          <w:bCs/>
          <w:sz w:val="22"/>
          <w:szCs w:val="22"/>
        </w:rPr>
        <w:fldChar w:fldCharType="begin"/>
      </w:r>
      <w:r w:rsidRPr="00516480">
        <w:rPr>
          <w:sz w:val="18"/>
          <w:szCs w:val="18"/>
        </w:rPr>
        <w:instrText xml:space="preserve"> TC "</w:instrText>
      </w:r>
      <w:bookmarkStart w:id="20" w:name="_Toc56148193"/>
      <w:bookmarkStart w:id="21" w:name="_Toc90645066"/>
      <w:bookmarkStart w:id="22" w:name="_Toc91666604"/>
      <w:r w:rsidRPr="00516480">
        <w:rPr>
          <w:rFonts w:ascii="Arial" w:hAnsi="Arial" w:cs="Arial"/>
          <w:b/>
          <w:bCs/>
          <w:sz w:val="22"/>
          <w:szCs w:val="22"/>
        </w:rPr>
        <w:instrText>XIX. PROTOCOL AND PROTOCOL AMENDMENTS</w:instrText>
      </w:r>
      <w:bookmarkEnd w:id="20"/>
      <w:bookmarkEnd w:id="21"/>
      <w:bookmarkEnd w:id="22"/>
      <w:r w:rsidRPr="00516480">
        <w:rPr>
          <w:sz w:val="18"/>
          <w:szCs w:val="18"/>
        </w:rPr>
        <w:instrText xml:space="preserve">" \f C \l "1" </w:instrText>
      </w:r>
      <w:r>
        <w:rPr>
          <w:rFonts w:ascii="Arial" w:hAnsi="Arial" w:cs="Arial"/>
          <w:b/>
          <w:bCs/>
          <w:sz w:val="22"/>
          <w:szCs w:val="22"/>
        </w:rPr>
        <w:fldChar w:fldCharType="end"/>
      </w:r>
    </w:p>
    <w:p w:rsidR="000E79DB" w:rsidRPr="00516480" w:rsidP="000E79DB" w14:paraId="52FB72C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P="000E79DB" w14:paraId="137044E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A signed copy of the Study Protocol must be retained by each Investigator. </w:t>
      </w:r>
      <w:r w:rsidRPr="00480A1F">
        <w:rPr>
          <w:rFonts w:ascii="Arial" w:hAnsi="Arial" w:cs="Arial"/>
          <w:sz w:val="22"/>
          <w:szCs w:val="22"/>
        </w:rPr>
        <w:t>At any time before a field trials begins, desired changes in the Study Protocol should be brought to the attention of the Study Director. The desired changes will be fully described in the form of an amendment along with the reason for the change. The amendment will be signed by the Sponsor (or its representative) and forwarded to FDA for review. Copies of the signed amendment</w:t>
      </w:r>
      <w:r w:rsidRPr="00516480">
        <w:rPr>
          <w:rFonts w:ascii="Arial" w:hAnsi="Arial" w:cs="Arial"/>
          <w:sz w:val="22"/>
          <w:szCs w:val="22"/>
        </w:rPr>
        <w:t xml:space="preserve"> will be attached to each copy of the Study Protocol. </w:t>
      </w:r>
      <w:r w:rsidRPr="00516480">
        <w:rPr>
          <w:rFonts w:ascii="Arial" w:hAnsi="Arial" w:cs="Arial"/>
          <w:b/>
          <w:bCs/>
          <w:sz w:val="22"/>
          <w:szCs w:val="22"/>
        </w:rPr>
        <w:t>Investigators will be liable for non-compliance violation if drugs are used without a Study Protocol or in a manner different than specified in the Study Protocol, if forms are not filed out on time, or if the study data are not properly collected, maintained, and reported.</w:t>
      </w:r>
      <w:r w:rsidRPr="00516480">
        <w:rPr>
          <w:rFonts w:ascii="Arial" w:hAnsi="Arial" w:cs="Arial"/>
          <w:sz w:val="22"/>
          <w:szCs w:val="22"/>
        </w:rPr>
        <w:t xml:space="preserve"> The Study Monitor is responsible for </w:t>
      </w:r>
      <w:r w:rsidRPr="00516480">
        <w:rPr>
          <w:rFonts w:ascii="Arial" w:hAnsi="Arial" w:cs="Arial"/>
          <w:sz w:val="22"/>
          <w:szCs w:val="22"/>
        </w:rPr>
        <w:t>ensuring that all INAD procedures are being followed as defined by the Study Protocol.</w:t>
      </w:r>
    </w:p>
    <w:p w:rsidR="000E79DB" w:rsidP="000E79DB" w14:paraId="5510BD6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RPr="00516480" w:rsidP="000E79DB" w14:paraId="7E3F87B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RPr="00516480" w:rsidP="000E79DB" w14:paraId="66473DA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XX. PROTOCOL DEVIATIONS</w:t>
      </w:r>
      <w:r>
        <w:rPr>
          <w:rFonts w:ascii="Arial" w:hAnsi="Arial" w:cs="Arial"/>
          <w:b/>
          <w:bCs/>
          <w:sz w:val="22"/>
          <w:szCs w:val="22"/>
        </w:rPr>
        <w:fldChar w:fldCharType="begin"/>
      </w:r>
      <w:r w:rsidRPr="00516480">
        <w:rPr>
          <w:sz w:val="18"/>
          <w:szCs w:val="18"/>
        </w:rPr>
        <w:instrText xml:space="preserve"> TC "</w:instrText>
      </w:r>
      <w:bookmarkStart w:id="23" w:name="_Toc56148194"/>
      <w:bookmarkStart w:id="24" w:name="_Toc90645067"/>
      <w:bookmarkStart w:id="25" w:name="_Toc91666605"/>
      <w:r w:rsidRPr="00516480">
        <w:rPr>
          <w:rFonts w:ascii="Arial" w:hAnsi="Arial" w:cs="Arial"/>
          <w:b/>
          <w:bCs/>
          <w:sz w:val="22"/>
          <w:szCs w:val="22"/>
        </w:rPr>
        <w:instrText>XX. PROTOCOL DEVIATIONS</w:instrText>
      </w:r>
      <w:bookmarkEnd w:id="23"/>
      <w:bookmarkEnd w:id="24"/>
      <w:bookmarkEnd w:id="25"/>
      <w:r w:rsidRPr="00516480">
        <w:rPr>
          <w:sz w:val="18"/>
          <w:szCs w:val="18"/>
        </w:rPr>
        <w:instrText xml:space="preserve">" \f C \l "1" </w:instrText>
      </w:r>
      <w:r>
        <w:rPr>
          <w:rFonts w:ascii="Arial" w:hAnsi="Arial" w:cs="Arial"/>
          <w:b/>
          <w:bCs/>
          <w:sz w:val="22"/>
          <w:szCs w:val="22"/>
        </w:rPr>
        <w:fldChar w:fldCharType="end"/>
      </w:r>
    </w:p>
    <w:p w:rsidR="000E79DB" w:rsidRPr="00516480" w:rsidP="000E79DB" w14:paraId="5614B0A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P="000E79DB" w14:paraId="72C96B4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Deviations from the established Study Protocol occasionally cannot be avoided. If deviations occur, the Study Monitor should be notified immediately. </w:t>
      </w:r>
      <w:r w:rsidRPr="00516480">
        <w:rPr>
          <w:rFonts w:ascii="Arial" w:hAnsi="Arial" w:cs="Arial"/>
          <w:b/>
          <w:bCs/>
          <w:sz w:val="22"/>
          <w:szCs w:val="22"/>
        </w:rPr>
        <w:t>Protocol deviations should be fully documented and should be accompanied by a written explanation of what happened, why, and what steps were taken to mitigate the deviation.</w:t>
      </w:r>
      <w:r w:rsidRPr="00516480">
        <w:rPr>
          <w:rFonts w:ascii="Arial" w:hAnsi="Arial" w:cs="Arial"/>
          <w:sz w:val="22"/>
          <w:szCs w:val="22"/>
        </w:rPr>
        <w:t xml:space="preserve"> </w:t>
      </w:r>
      <w:r w:rsidRPr="00480A1F">
        <w:rPr>
          <w:rFonts w:ascii="Arial" w:hAnsi="Arial" w:cs="Arial"/>
          <w:sz w:val="22"/>
          <w:szCs w:val="22"/>
        </w:rPr>
        <w:t xml:space="preserve">Deviations should be documented on Form </w:t>
      </w:r>
      <w:r>
        <w:rPr>
          <w:rFonts w:ascii="Arial" w:hAnsi="Arial" w:cs="Arial"/>
          <w:sz w:val="22"/>
          <w:szCs w:val="22"/>
        </w:rPr>
        <w:t>OTC</w:t>
      </w:r>
      <w:r w:rsidRPr="00480A1F">
        <w:rPr>
          <w:rFonts w:ascii="Arial" w:hAnsi="Arial" w:cs="Arial"/>
          <w:sz w:val="22"/>
          <w:szCs w:val="22"/>
        </w:rPr>
        <w:t xml:space="preserve">-3 in the </w:t>
      </w:r>
      <w:r w:rsidRPr="00480A1F">
        <w:rPr>
          <w:rFonts w:ascii="Arial" w:hAnsi="Arial" w:cs="Arial"/>
          <w:i/>
          <w:sz w:val="22"/>
          <w:szCs w:val="22"/>
        </w:rPr>
        <w:t>Description of Results</w:t>
      </w:r>
      <w:r w:rsidRPr="00480A1F">
        <w:rPr>
          <w:rFonts w:ascii="Arial" w:hAnsi="Arial" w:cs="Arial"/>
          <w:sz w:val="22"/>
          <w:szCs w:val="22"/>
        </w:rPr>
        <w:t xml:space="preserve"> section and in the </w:t>
      </w:r>
      <w:r w:rsidRPr="00480A1F">
        <w:rPr>
          <w:rFonts w:ascii="Arial" w:hAnsi="Arial" w:cs="Arial"/>
          <w:i/>
          <w:sz w:val="22"/>
          <w:szCs w:val="22"/>
        </w:rPr>
        <w:t>Study</w:t>
      </w:r>
      <w:r w:rsidRPr="00480A1F">
        <w:rPr>
          <w:rFonts w:ascii="Arial" w:hAnsi="Arial" w:cs="Arial"/>
          <w:sz w:val="22"/>
          <w:szCs w:val="22"/>
        </w:rPr>
        <w:t xml:space="preserve"> </w:t>
      </w:r>
      <w:r w:rsidRPr="00480A1F">
        <w:rPr>
          <w:rFonts w:ascii="Arial" w:hAnsi="Arial" w:cs="Arial"/>
          <w:i/>
          <w:sz w:val="22"/>
          <w:szCs w:val="22"/>
        </w:rPr>
        <w:t xml:space="preserve">Deviation </w:t>
      </w:r>
      <w:r w:rsidRPr="00480A1F">
        <w:rPr>
          <w:rFonts w:ascii="Arial" w:hAnsi="Arial" w:cs="Arial"/>
          <w:sz w:val="22"/>
          <w:szCs w:val="22"/>
        </w:rPr>
        <w:t>field.</w:t>
      </w:r>
    </w:p>
    <w:p w:rsidR="000E79DB" w:rsidP="000E79DB" w14:paraId="34256B9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P="000E79DB" w14:paraId="1A9E6AB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E79DB" w:rsidRPr="007D628D" w:rsidP="000E79DB" w14:paraId="4A717C12"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480A1F">
        <w:rPr>
          <w:rFonts w:ascii="Arial" w:hAnsi="Arial" w:cs="Arial"/>
          <w:b/>
          <w:sz w:val="22"/>
          <w:szCs w:val="22"/>
        </w:rPr>
        <w:t>XXI: E.O. 13891</w:t>
      </w:r>
      <w:r>
        <w:rPr>
          <w:rFonts w:ascii="Arial" w:hAnsi="Arial" w:cs="Arial"/>
          <w:b/>
          <w:sz w:val="22"/>
          <w:szCs w:val="22"/>
        </w:rPr>
        <w:fldChar w:fldCharType="begin"/>
      </w:r>
      <w:r>
        <w:instrText xml:space="preserve"> TC "</w:instrText>
      </w:r>
      <w:bookmarkStart w:id="26" w:name="_Toc90645068"/>
      <w:bookmarkStart w:id="27" w:name="_Toc91666606"/>
      <w:r w:rsidRPr="00DE1EF3">
        <w:rPr>
          <w:rFonts w:ascii="Arial" w:hAnsi="Arial" w:cs="Arial"/>
          <w:b/>
          <w:sz w:val="22"/>
          <w:szCs w:val="22"/>
        </w:rPr>
        <w:instrText>XXI: E.O. 13891</w:instrText>
      </w:r>
      <w:bookmarkEnd w:id="26"/>
      <w:bookmarkEnd w:id="27"/>
      <w:r>
        <w:instrText xml:space="preserve">" \f C \l "1" </w:instrText>
      </w:r>
      <w:r>
        <w:rPr>
          <w:rFonts w:ascii="Arial" w:hAnsi="Arial" w:cs="Arial"/>
          <w:b/>
          <w:sz w:val="22"/>
          <w:szCs w:val="22"/>
        </w:rPr>
        <w:fldChar w:fldCharType="end"/>
      </w:r>
    </w:p>
    <w:p w:rsidR="000E79DB" w:rsidRPr="007D628D" w:rsidP="000E79DB" w14:paraId="7EB1AD34"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0E79DB" w:rsidP="000E79DB" w14:paraId="014EAEF6" w14:textId="77777777">
      <w:pPr>
        <w:widowControl/>
        <w:autoSpaceDE/>
        <w:autoSpaceDN/>
        <w:adjustRightInd/>
        <w:spacing w:after="200" w:line="276" w:lineRule="auto"/>
        <w:rPr>
          <w:rFonts w:ascii="Arial" w:hAnsi="Arial" w:cs="Arial"/>
          <w:color w:val="000000"/>
          <w:sz w:val="22"/>
          <w:szCs w:val="22"/>
        </w:rPr>
      </w:pPr>
      <w:r w:rsidRPr="007D628D">
        <w:rPr>
          <w:rFonts w:ascii="Arial" w:eastAsia="Times New Roman" w:hAnsi="Arial" w:cs="Arial"/>
          <w:color w:val="000000" w:themeColor="text1"/>
          <w:sz w:val="22"/>
          <w:szCs w:val="22"/>
        </w:rPr>
        <w:t xml:space="preserve">The contents of this document do not have the force and effect of law and are not </w:t>
      </w:r>
      <w:r w:rsidRPr="00A22E75">
        <w:rPr>
          <w:rFonts w:ascii="Arial" w:eastAsia="Times New Roman" w:hAnsi="Arial" w:cs="Arial"/>
          <w:color w:val="000000" w:themeColor="text1"/>
          <w:sz w:val="22"/>
          <w:szCs w:val="22"/>
        </w:rPr>
        <w:t>meant to bind the public in any way. This document is intended only to provide</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clarity to the public regarding existing requirements under the law or agency</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policies.</w:t>
      </w:r>
    </w:p>
    <w:p w:rsidR="00934C4A" w14:paraId="429ACBA3"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rPr>
      </w:pPr>
    </w:p>
    <w:p w:rsidR="00A53065" w:rsidRPr="002F08B6" w:rsidP="00A53065" w14:paraId="478315DD" w14:textId="77777777">
      <w:pPr>
        <w:rPr>
          <w:rFonts w:ascii="Arial" w:hAnsi="Arial" w:cs="Arial"/>
          <w:b/>
          <w:sz w:val="22"/>
          <w:szCs w:val="22"/>
        </w:rPr>
      </w:pPr>
      <w:r w:rsidRPr="002F08B6">
        <w:rPr>
          <w:rFonts w:ascii="Arial" w:hAnsi="Arial" w:cs="Arial"/>
          <w:b/>
          <w:sz w:val="22"/>
          <w:szCs w:val="22"/>
        </w:rPr>
        <w:t>Literature Cited</w:t>
      </w:r>
      <w:r>
        <w:rPr>
          <w:rFonts w:ascii="Arial" w:hAnsi="Arial" w:cs="Arial"/>
          <w:b/>
          <w:sz w:val="22"/>
          <w:szCs w:val="22"/>
        </w:rPr>
        <w:fldChar w:fldCharType="begin"/>
      </w:r>
      <w:r w:rsidRPr="002F08B6">
        <w:rPr>
          <w:sz w:val="18"/>
          <w:szCs w:val="18"/>
        </w:rPr>
        <w:instrText xml:space="preserve"> TC "</w:instrText>
      </w:r>
      <w:bookmarkStart w:id="28" w:name="_Toc56148195"/>
      <w:bookmarkStart w:id="29" w:name="_Toc90645069"/>
      <w:bookmarkStart w:id="30" w:name="_Toc91666607"/>
      <w:r w:rsidRPr="002F08B6">
        <w:rPr>
          <w:rFonts w:ascii="Arial" w:hAnsi="Arial" w:cs="Arial"/>
          <w:b/>
          <w:sz w:val="22"/>
          <w:szCs w:val="22"/>
        </w:rPr>
        <w:instrText>Literature Cited</w:instrText>
      </w:r>
      <w:bookmarkEnd w:id="28"/>
      <w:bookmarkEnd w:id="29"/>
      <w:bookmarkEnd w:id="30"/>
      <w:r w:rsidRPr="002F08B6">
        <w:rPr>
          <w:sz w:val="18"/>
          <w:szCs w:val="18"/>
        </w:rPr>
        <w:instrText xml:space="preserve">" \f C \l "1" </w:instrText>
      </w:r>
      <w:r>
        <w:rPr>
          <w:rFonts w:ascii="Arial" w:hAnsi="Arial" w:cs="Arial"/>
          <w:b/>
          <w:sz w:val="22"/>
          <w:szCs w:val="22"/>
        </w:rPr>
        <w:fldChar w:fldCharType="end"/>
      </w:r>
    </w:p>
    <w:p w:rsidR="00A53065" w:rsidRPr="002F08B6" w:rsidP="00A53065" w14:paraId="0AEAA8F0" w14:textId="77777777">
      <w:pPr>
        <w:widowControl/>
        <w:autoSpaceDE/>
        <w:autoSpaceDN/>
        <w:adjustRightInd/>
        <w:spacing w:line="276" w:lineRule="auto"/>
        <w:rPr>
          <w:rFonts w:ascii="Arial" w:hAnsi="Arial" w:cs="Arial"/>
          <w:color w:val="000000"/>
          <w:sz w:val="22"/>
          <w:szCs w:val="22"/>
        </w:rPr>
      </w:pPr>
    </w:p>
    <w:p w:rsidR="00A53065" w:rsidP="00A53065" w14:paraId="675FB702" w14:textId="77777777">
      <w:pPr>
        <w:widowControl/>
        <w:autoSpaceDE/>
        <w:autoSpaceDN/>
        <w:adjustRightInd/>
        <w:spacing w:after="200" w:line="276" w:lineRule="auto"/>
        <w:rPr>
          <w:rFonts w:ascii="Arial" w:hAnsi="Arial" w:cs="Arial"/>
          <w:color w:val="000000"/>
          <w:sz w:val="22"/>
          <w:szCs w:val="22"/>
        </w:rPr>
      </w:pPr>
      <w:r w:rsidRPr="002F08B6">
        <w:rPr>
          <w:rFonts w:ascii="Arial" w:hAnsi="Arial" w:cs="Arial"/>
          <w:color w:val="000000"/>
          <w:sz w:val="22"/>
          <w:szCs w:val="22"/>
        </w:rPr>
        <w:t>This information is currently not available.</w:t>
      </w:r>
    </w:p>
    <w:p w:rsidR="00A53065" w14:paraId="5DFCADED" w14:textId="77777777">
      <w:pPr>
        <w:widowControl/>
        <w:autoSpaceDE/>
        <w:autoSpaceDN/>
        <w:adjustRightInd/>
        <w:spacing w:after="200" w:line="276" w:lineRule="auto"/>
        <w:rPr>
          <w:rFonts w:ascii="Arial" w:hAnsi="Arial" w:cs="Arial"/>
        </w:rPr>
      </w:pPr>
      <w:r>
        <w:rPr>
          <w:rFonts w:ascii="Arial" w:hAnsi="Arial" w:cs="Arial"/>
        </w:rPr>
        <w:br w:type="page"/>
      </w:r>
    </w:p>
    <w:p w:rsidR="00A53065" w:rsidRPr="00774E32" w:rsidP="00A53065" w14:paraId="41A95402" w14:textId="77777777">
      <w:pPr>
        <w:widowControl/>
        <w:spacing w:before="144" w:line="312" w:lineRule="auto"/>
        <w:rPr>
          <w:rFonts w:ascii="Arial" w:hAnsi="Arial" w:cs="Arial"/>
          <w:b/>
          <w:bCs/>
          <w:sz w:val="32"/>
          <w:szCs w:val="32"/>
        </w:rPr>
      </w:pP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1" w:name="_Toc56148196"/>
      <w:bookmarkStart w:id="32" w:name="_Toc90282030"/>
      <w:bookmarkStart w:id="33" w:name="_Toc90645070"/>
      <w:bookmarkStart w:id="34" w:name="_Toc91666608"/>
      <w:r w:rsidRPr="00774E32">
        <w:rPr>
          <w:rFonts w:ascii="Arial" w:hAnsi="Arial" w:cs="Arial"/>
          <w:b/>
          <w:bCs/>
          <w:sz w:val="32"/>
          <w:szCs w:val="32"/>
        </w:rPr>
        <w:instrText>Appendix I</w:instrText>
      </w:r>
      <w:bookmarkEnd w:id="31"/>
      <w:bookmarkEnd w:id="32"/>
      <w:bookmarkEnd w:id="33"/>
      <w:bookmarkEnd w:id="3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Sponsor Contact </w:t>
      </w:r>
      <w:r w:rsidRPr="00F50F13">
        <w:rPr>
          <w:rFonts w:ascii="Arial" w:hAnsi="Arial" w:cs="Arial"/>
          <w:b/>
          <w:bCs/>
          <w:sz w:val="32"/>
          <w:szCs w:val="32"/>
        </w:rPr>
        <w:t xml:space="preserve">Information for </w:t>
      </w:r>
      <w:r w:rsidRPr="00A53065">
        <w:rPr>
          <w:rFonts w:ascii="Arial" w:hAnsi="Arial" w:cs="Arial"/>
          <w:b/>
          <w:sz w:val="32"/>
          <w:szCs w:val="32"/>
        </w:rPr>
        <w:t>Terramycin</w:t>
      </w:r>
      <w:r w:rsidRPr="00A53065">
        <w:rPr>
          <w:rFonts w:ascii="Arial" w:hAnsi="Arial" w:cs="Arial"/>
          <w:b/>
          <w:sz w:val="32"/>
          <w:szCs w:val="32"/>
          <w:vertAlign w:val="superscript"/>
        </w:rPr>
        <w:t>®</w:t>
      </w:r>
      <w:r w:rsidRPr="00A53065">
        <w:rPr>
          <w:rFonts w:ascii="Arial" w:hAnsi="Arial" w:cs="Arial"/>
          <w:b/>
          <w:sz w:val="32"/>
          <w:szCs w:val="32"/>
        </w:rPr>
        <w:t xml:space="preserve"> 200 for Fish</w:t>
      </w:r>
      <w:r w:rsidRPr="00F50F13">
        <w:rPr>
          <w:rFonts w:ascii="Arial" w:hAnsi="Arial" w:cs="Arial"/>
          <w:b/>
          <w:bCs/>
          <w:sz w:val="32"/>
          <w:szCs w:val="32"/>
        </w:rPr>
        <w:t xml:space="preserve"> INAD #</w:t>
      </w:r>
      <w:r>
        <w:rPr>
          <w:rFonts w:ascii="Arial" w:hAnsi="Arial" w:cs="Arial"/>
          <w:b/>
          <w:bCs/>
          <w:sz w:val="32"/>
          <w:szCs w:val="32"/>
        </w:rPr>
        <w:t>9332</w:t>
      </w:r>
    </w:p>
    <w:p w:rsidR="00A53065" w:rsidRPr="00516480" w:rsidP="00A53065" w14:paraId="1808B4AF" w14:textId="77777777">
      <w:pPr>
        <w:widowControl/>
        <w:jc w:val="center"/>
        <w:rPr>
          <w:rFonts w:ascii="Arial" w:hAnsi="Arial" w:cs="Arial"/>
          <w:b/>
          <w:bCs/>
          <w:sz w:val="33"/>
          <w:szCs w:val="33"/>
        </w:rPr>
      </w:pPr>
    </w:p>
    <w:p w:rsidR="00A53065" w:rsidRPr="00516480" w:rsidP="00A53065" w14:paraId="21085CE4" w14:textId="77777777">
      <w:pPr>
        <w:widowControl/>
        <w:rPr>
          <w:rFonts w:ascii="Arial" w:hAnsi="Arial" w:cs="Arial"/>
          <w:b/>
          <w:bCs/>
          <w:sz w:val="33"/>
          <w:szCs w:val="33"/>
        </w:rPr>
      </w:pPr>
    </w:p>
    <w:p w:rsidR="00A53065" w:rsidP="00A53065" w14:paraId="58E05CF6" w14:textId="77777777">
      <w:pPr>
        <w:ind w:left="2880" w:hanging="2880"/>
        <w:rPr>
          <w:rFonts w:ascii="Arial" w:hAnsi="Arial" w:cs="Arial"/>
          <w:sz w:val="22"/>
          <w:szCs w:val="22"/>
        </w:rPr>
      </w:pPr>
      <w:r>
        <w:rPr>
          <w:rFonts w:ascii="Arial" w:hAnsi="Arial" w:cs="Arial"/>
          <w:b/>
          <w:bCs/>
          <w:sz w:val="26"/>
          <w:szCs w:val="26"/>
        </w:rPr>
        <w:t>Sponsor:</w:t>
      </w:r>
      <w:r>
        <w:rPr>
          <w:rFonts w:ascii="Arial" w:hAnsi="Arial" w:cs="Arial"/>
        </w:rPr>
        <w:tab/>
      </w:r>
      <w:r>
        <w:rPr>
          <w:rFonts w:ascii="Arial" w:hAnsi="Arial" w:cs="Arial"/>
          <w:sz w:val="22"/>
          <w:szCs w:val="22"/>
        </w:rPr>
        <w:t>Dr. Marilyn Blair, U.S. Fish and Wildlife Service, Aquatic Animal Drug Approval Partnership (AADAP) Program</w:t>
      </w:r>
    </w:p>
    <w:p w:rsidR="00A53065" w:rsidP="00A53065" w14:paraId="325B23CF"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Phone: (406) 994-9904</w:t>
      </w:r>
    </w:p>
    <w:p w:rsidR="00A53065" w:rsidP="00A53065" w14:paraId="6D7978E4"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A53065" w:rsidP="00A53065" w14:paraId="681FA19C"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8" w:history="1">
        <w:r>
          <w:rPr>
            <w:rStyle w:val="Hyperlink"/>
            <w:rFonts w:ascii="Arial" w:hAnsi="Arial" w:cs="Arial"/>
            <w:sz w:val="22"/>
            <w:szCs w:val="22"/>
          </w:rPr>
          <w:t>marilyn_j_blair@fws.gov</w:t>
        </w:r>
      </w:hyperlink>
    </w:p>
    <w:p w:rsidR="00A53065" w:rsidP="00A53065" w14:paraId="2087D556" w14:textId="77777777">
      <w:pPr>
        <w:rPr>
          <w:rFonts w:ascii="Arial" w:hAnsi="Arial" w:cs="Arial"/>
          <w:szCs w:val="20"/>
        </w:rPr>
      </w:pPr>
    </w:p>
    <w:p w:rsidR="00A53065" w:rsidP="00A53065" w14:paraId="160FFACB" w14:textId="77777777">
      <w:pPr>
        <w:ind w:left="2880" w:hanging="2880"/>
        <w:rPr>
          <w:rFonts w:ascii="Arial" w:hAnsi="Arial" w:cs="Arial"/>
          <w:sz w:val="22"/>
          <w:szCs w:val="22"/>
        </w:rPr>
      </w:pPr>
      <w:r>
        <w:rPr>
          <w:rFonts w:ascii="Arial" w:hAnsi="Arial" w:cs="Arial"/>
          <w:b/>
          <w:bCs/>
          <w:sz w:val="26"/>
          <w:szCs w:val="26"/>
        </w:rPr>
        <w:t>Sponsor Address:</w:t>
      </w:r>
      <w:r>
        <w:rPr>
          <w:rFonts w:ascii="Arial" w:hAnsi="Arial" w:cs="Arial"/>
        </w:rPr>
        <w:tab/>
      </w:r>
      <w:r>
        <w:rPr>
          <w:rFonts w:ascii="Arial" w:hAnsi="Arial" w:cs="Arial"/>
          <w:sz w:val="22"/>
          <w:szCs w:val="22"/>
        </w:rPr>
        <w:t>4050 Bridger Canyon Road, Bozeman, MT 59715</w:t>
      </w:r>
    </w:p>
    <w:p w:rsidR="00A53065" w:rsidP="00A53065" w14:paraId="7E14FA36" w14:textId="77777777">
      <w:pPr>
        <w:rPr>
          <w:rFonts w:ascii="Arial" w:hAnsi="Arial" w:cs="Arial"/>
          <w:sz w:val="22"/>
          <w:szCs w:val="22"/>
        </w:rPr>
      </w:pPr>
    </w:p>
    <w:p w:rsidR="00A53065" w:rsidP="00A53065" w14:paraId="05CFD9DD" w14:textId="77777777">
      <w:pPr>
        <w:rPr>
          <w:rFonts w:ascii="Arial" w:hAnsi="Arial" w:cs="Arial"/>
          <w:sz w:val="22"/>
          <w:szCs w:val="22"/>
        </w:rPr>
      </w:pPr>
    </w:p>
    <w:p w:rsidR="00A53065" w:rsidP="00A53065" w14:paraId="11E5AAA9" w14:textId="77777777">
      <w:pPr>
        <w:ind w:left="2880" w:hanging="2880"/>
        <w:rPr>
          <w:rFonts w:ascii="Arial" w:hAnsi="Arial" w:cs="Arial"/>
          <w:sz w:val="22"/>
          <w:szCs w:val="22"/>
        </w:rPr>
      </w:pPr>
      <w:r>
        <w:rPr>
          <w:rFonts w:ascii="Arial" w:hAnsi="Arial" w:cs="Arial"/>
          <w:b/>
          <w:bCs/>
          <w:sz w:val="26"/>
          <w:szCs w:val="26"/>
        </w:rPr>
        <w:t>Study Director:</w:t>
      </w:r>
      <w:r>
        <w:rPr>
          <w:rFonts w:ascii="Arial" w:hAnsi="Arial" w:cs="Arial"/>
          <w:b/>
          <w:bCs/>
        </w:rPr>
        <w:tab/>
      </w:r>
      <w:r>
        <w:rPr>
          <w:rFonts w:ascii="Arial" w:hAnsi="Arial" w:cs="Arial"/>
          <w:sz w:val="22"/>
          <w:szCs w:val="22"/>
        </w:rPr>
        <w:t>Ms. Bonnie Johnson</w:t>
      </w:r>
    </w:p>
    <w:p w:rsidR="00A53065" w:rsidP="00A53065" w14:paraId="32D0D1CA"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Aquatic Animal Drug Approval Partnership </w:t>
      </w:r>
    </w:p>
    <w:p w:rsidR="00A53065" w:rsidP="00A53065" w14:paraId="100CF54C"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A53065" w:rsidP="00A53065" w14:paraId="5C2B1FF4"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994-9905</w:t>
      </w:r>
    </w:p>
    <w:p w:rsidR="00A53065" w:rsidP="00A53065" w14:paraId="7D75A815"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A53065" w:rsidP="00A53065" w14:paraId="25BE22AB"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9" w:history="1">
        <w:r>
          <w:rPr>
            <w:rStyle w:val="Hyperlink"/>
            <w:rFonts w:ascii="Arial" w:hAnsi="Arial" w:cs="Arial"/>
            <w:sz w:val="22"/>
            <w:szCs w:val="22"/>
          </w:rPr>
          <w:t>bonnie_johnson@fws.gov</w:t>
        </w:r>
      </w:hyperlink>
    </w:p>
    <w:p w:rsidR="00A53065" w:rsidP="00A53065" w14:paraId="0A44C979" w14:textId="77777777">
      <w:pPr>
        <w:rPr>
          <w:rFonts w:ascii="Arial" w:hAnsi="Arial" w:cs="Arial"/>
          <w:szCs w:val="20"/>
        </w:rPr>
      </w:pPr>
    </w:p>
    <w:p w:rsidR="00A53065" w:rsidP="00A53065" w14:paraId="0BF1E826" w14:textId="77777777">
      <w:pPr>
        <w:rPr>
          <w:rFonts w:ascii="Arial" w:hAnsi="Arial" w:cs="Arial"/>
        </w:rPr>
      </w:pPr>
    </w:p>
    <w:p w:rsidR="00A53065" w:rsidP="00A53065" w14:paraId="5A63AE54" w14:textId="77777777">
      <w:pPr>
        <w:rPr>
          <w:rFonts w:ascii="Arial" w:hAnsi="Arial" w:cs="Arial"/>
          <w:b/>
          <w:sz w:val="26"/>
          <w:szCs w:val="26"/>
        </w:rPr>
      </w:pPr>
      <w:r>
        <w:rPr>
          <w:rFonts w:ascii="Arial" w:hAnsi="Arial" w:cs="Arial"/>
          <w:b/>
          <w:sz w:val="26"/>
          <w:szCs w:val="26"/>
        </w:rPr>
        <w:t>Principal Clinical Field</w:t>
      </w:r>
    </w:p>
    <w:p w:rsidR="00A53065" w:rsidP="00A53065" w14:paraId="3D23B305"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Pr>
          <w:rFonts w:ascii="Arial" w:hAnsi="Arial" w:cs="Arial"/>
          <w:color w:val="000000"/>
          <w:sz w:val="22"/>
          <w:szCs w:val="22"/>
        </w:rPr>
        <w:t>Ms. Paige Maskill</w:t>
      </w:r>
    </w:p>
    <w:p w:rsidR="00A53065" w:rsidP="00A53065" w14:paraId="1D978CE0"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 xml:space="preserve">Aquatic Animal Drug Approval Partnership </w:t>
      </w:r>
    </w:p>
    <w:p w:rsidR="00A53065" w:rsidP="00A53065" w14:paraId="5A0440D8"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A53065" w:rsidP="00A53065" w14:paraId="703885A4" w14:textId="77777777">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994-9911</w:t>
      </w:r>
    </w:p>
    <w:p w:rsidR="00A53065" w:rsidP="00A53065" w14:paraId="436BE95A"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A53065" w:rsidP="00A53065" w14:paraId="1DE3F671" w14:textId="77777777">
      <w:pPr>
        <w:rPr>
          <w:rFonts w:ascii="Arial" w:hAnsi="Arial" w:cs="Arial"/>
          <w:b/>
          <w:sz w:val="26"/>
          <w:szCs w:val="2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0" w:history="1">
        <w:r>
          <w:rPr>
            <w:rStyle w:val="Hyperlink"/>
            <w:rFonts w:ascii="Arial" w:hAnsi="Arial" w:cs="Arial"/>
            <w:sz w:val="22"/>
            <w:szCs w:val="22"/>
          </w:rPr>
          <w:t>paige_maskill@fws.gov</w:t>
        </w:r>
      </w:hyperlink>
    </w:p>
    <w:p w:rsidR="00A53065" w:rsidRPr="00516480" w:rsidP="00A53065" w14:paraId="4D72113C" w14:textId="77777777">
      <w:pPr>
        <w:rPr>
          <w:rFonts w:ascii="Arial" w:hAnsi="Arial" w:cs="Arial"/>
          <w:sz w:val="22"/>
          <w:szCs w:val="22"/>
        </w:rPr>
      </w:pPr>
    </w:p>
    <w:p w:rsidR="00A53065" w:rsidRPr="00516480" w:rsidP="00A53065" w14:paraId="2C0C0FE0" w14:textId="77777777">
      <w:pPr>
        <w:rPr>
          <w:rFonts w:ascii="Arial" w:hAnsi="Arial" w:cs="Arial"/>
          <w:sz w:val="22"/>
          <w:szCs w:val="22"/>
        </w:rPr>
      </w:pPr>
      <w:r w:rsidRPr="00516480">
        <w:rPr>
          <w:rFonts w:ascii="Arial" w:hAnsi="Arial" w:cs="Arial"/>
          <w:sz w:val="22"/>
          <w:szCs w:val="22"/>
        </w:rPr>
        <w:tab/>
      </w:r>
    </w:p>
    <w:p w:rsidR="00A53065" w:rsidRPr="00774E32" w:rsidP="00A53065" w14:paraId="65C9DF7C" w14:textId="77777777">
      <w:pPr>
        <w:widowControl/>
        <w:tabs>
          <w:tab w:val="left" w:pos="720"/>
        </w:tabs>
        <w:rPr>
          <w:rFonts w:ascii="Arial" w:hAnsi="Arial" w:cs="Arial"/>
          <w:b/>
          <w:bCs/>
          <w:sz w:val="32"/>
          <w:szCs w:val="32"/>
        </w:rPr>
      </w:pPr>
      <w:r w:rsidRPr="00516480">
        <w:rPr>
          <w:rFonts w:ascii="Arial" w:hAnsi="Arial" w:cs="Arial"/>
          <w:b/>
          <w:color w:val="333333"/>
          <w:sz w:val="29"/>
          <w:szCs w:val="29"/>
        </w:rPr>
        <w:br w:type="page"/>
      </w: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5" w:name="_Toc56148197"/>
      <w:bookmarkStart w:id="36" w:name="_Toc90282031"/>
      <w:bookmarkStart w:id="37" w:name="_Toc90645071"/>
      <w:bookmarkStart w:id="38" w:name="_Toc91666609"/>
      <w:r w:rsidRPr="00774E32">
        <w:rPr>
          <w:rFonts w:ascii="Arial" w:hAnsi="Arial" w:cs="Arial"/>
          <w:b/>
          <w:bCs/>
          <w:sz w:val="32"/>
          <w:szCs w:val="32"/>
        </w:rPr>
        <w:instrText>Appendix II</w:instrText>
      </w:r>
      <w:bookmarkEnd w:id="35"/>
      <w:bookmarkEnd w:id="36"/>
      <w:bookmarkEnd w:id="37"/>
      <w:bookmarkEnd w:id="3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Study Monitors for </w:t>
      </w:r>
      <w:r w:rsidRPr="00A53065">
        <w:rPr>
          <w:rFonts w:ascii="Arial" w:hAnsi="Arial" w:cs="Arial"/>
          <w:b/>
          <w:sz w:val="32"/>
          <w:szCs w:val="32"/>
        </w:rPr>
        <w:t>Terramycin</w:t>
      </w:r>
      <w:r w:rsidRPr="00A53065">
        <w:rPr>
          <w:rFonts w:ascii="Arial" w:hAnsi="Arial" w:cs="Arial"/>
          <w:b/>
          <w:sz w:val="32"/>
          <w:szCs w:val="32"/>
          <w:vertAlign w:val="superscript"/>
        </w:rPr>
        <w:t>®</w:t>
      </w:r>
      <w:r w:rsidRPr="00A53065">
        <w:rPr>
          <w:rFonts w:ascii="Arial" w:hAnsi="Arial" w:cs="Arial"/>
          <w:b/>
          <w:sz w:val="32"/>
          <w:szCs w:val="32"/>
        </w:rPr>
        <w:t xml:space="preserve"> 200 for Fish</w:t>
      </w:r>
      <w:r w:rsidRPr="00F50F13">
        <w:rPr>
          <w:rFonts w:ascii="Arial" w:hAnsi="Arial" w:cs="Arial"/>
          <w:b/>
          <w:bCs/>
          <w:sz w:val="32"/>
          <w:szCs w:val="32"/>
        </w:rPr>
        <w:t xml:space="preserve"> INAD #</w:t>
      </w:r>
      <w:r>
        <w:rPr>
          <w:rFonts w:ascii="Arial" w:hAnsi="Arial" w:cs="Arial"/>
          <w:b/>
          <w:bCs/>
          <w:sz w:val="32"/>
          <w:szCs w:val="32"/>
        </w:rPr>
        <w:t>9332</w:t>
      </w:r>
    </w:p>
    <w:p w:rsidR="00A53065" w:rsidRPr="00516480" w:rsidP="00A53065" w14:paraId="0C8F9375" w14:textId="77777777">
      <w:pPr>
        <w:widowControl/>
        <w:rPr>
          <w:rFonts w:ascii="Arial" w:hAnsi="Arial" w:cs="Arial"/>
          <w:b/>
          <w:bCs/>
          <w:sz w:val="33"/>
          <w:szCs w:val="33"/>
        </w:rPr>
      </w:pPr>
    </w:p>
    <w:p w:rsidR="00A53065" w:rsidRPr="00516480" w:rsidP="00A53065" w14:paraId="7B18A9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A53065" w:rsidRPr="002E246E" w:rsidP="00A53065" w14:paraId="7C1FDE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A53065" w:rsidRPr="00516480" w:rsidP="00A53065" w14:paraId="6D9927F2" w14:textId="77777777">
      <w:pPr>
        <w:widowControl/>
        <w:autoSpaceDE/>
        <w:autoSpaceDN/>
        <w:adjustRightInd/>
        <w:spacing w:after="160" w:line="259" w:lineRule="auto"/>
        <w:rPr>
          <w:rFonts w:ascii="Arial" w:hAnsi="Arial" w:cs="Arial"/>
          <w:b/>
          <w:color w:val="333333"/>
          <w:sz w:val="29"/>
          <w:szCs w:val="29"/>
        </w:rPr>
      </w:pPr>
    </w:p>
    <w:p w:rsidR="00A53065" w:rsidRPr="00516480" w:rsidP="00A53065" w14:paraId="279E6348"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A53065" w:rsidRPr="00774E32" w:rsidP="00A53065" w14:paraId="02537815"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9" w:name="_Toc56148198"/>
      <w:bookmarkStart w:id="40" w:name="_Toc90282032"/>
      <w:bookmarkStart w:id="41" w:name="_Toc90645072"/>
      <w:bookmarkStart w:id="42" w:name="_Toc91666610"/>
      <w:r w:rsidRPr="00774E32">
        <w:rPr>
          <w:rFonts w:ascii="Arial" w:hAnsi="Arial" w:cs="Arial"/>
          <w:b/>
          <w:bCs/>
          <w:sz w:val="32"/>
          <w:szCs w:val="32"/>
        </w:rPr>
        <w:instrText>Appendix IIIa</w:instrText>
      </w:r>
      <w:bookmarkEnd w:id="39"/>
      <w:bookmarkEnd w:id="40"/>
      <w:bookmarkEnd w:id="41"/>
      <w:bookmarkEnd w:id="42"/>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A53065" w:rsidRPr="00774E32" w:rsidP="00A53065" w14:paraId="57327693" w14:textId="77777777">
      <w:pPr>
        <w:widowControl/>
        <w:rPr>
          <w:rFonts w:ascii="Arial" w:hAnsi="Arial" w:cs="Arial"/>
          <w:b/>
          <w:bCs/>
          <w:sz w:val="32"/>
          <w:szCs w:val="32"/>
        </w:rPr>
      </w:pPr>
      <w:r w:rsidRPr="00774E32">
        <w:rPr>
          <w:rFonts w:ascii="Arial" w:hAnsi="Arial" w:cs="Arial"/>
          <w:b/>
          <w:bCs/>
          <w:sz w:val="32"/>
          <w:szCs w:val="32"/>
        </w:rPr>
        <w:t xml:space="preserve">Participating under </w:t>
      </w:r>
      <w:r w:rsidRPr="00A53065">
        <w:rPr>
          <w:rFonts w:ascii="Arial" w:hAnsi="Arial" w:cs="Arial"/>
          <w:b/>
          <w:sz w:val="32"/>
          <w:szCs w:val="32"/>
        </w:rPr>
        <w:t>Terramycin</w:t>
      </w:r>
      <w:r w:rsidRPr="00A53065">
        <w:rPr>
          <w:rFonts w:ascii="Arial" w:hAnsi="Arial" w:cs="Arial"/>
          <w:b/>
          <w:sz w:val="32"/>
          <w:szCs w:val="32"/>
          <w:vertAlign w:val="superscript"/>
        </w:rPr>
        <w:t>®</w:t>
      </w:r>
      <w:r w:rsidRPr="00A53065">
        <w:rPr>
          <w:rFonts w:ascii="Arial" w:hAnsi="Arial" w:cs="Arial"/>
          <w:b/>
          <w:sz w:val="32"/>
          <w:szCs w:val="32"/>
        </w:rPr>
        <w:t xml:space="preserve"> 200 for Fish</w:t>
      </w:r>
      <w:r w:rsidRPr="00F50F13">
        <w:rPr>
          <w:rFonts w:ascii="Arial" w:hAnsi="Arial" w:cs="Arial"/>
          <w:b/>
          <w:bCs/>
          <w:sz w:val="32"/>
          <w:szCs w:val="32"/>
        </w:rPr>
        <w:t xml:space="preserve"> INAD #</w:t>
      </w:r>
      <w:r>
        <w:rPr>
          <w:rFonts w:ascii="Arial" w:hAnsi="Arial" w:cs="Arial"/>
          <w:b/>
          <w:bCs/>
          <w:sz w:val="32"/>
          <w:szCs w:val="32"/>
        </w:rPr>
        <w:t>9332</w:t>
      </w:r>
    </w:p>
    <w:p w:rsidR="00A53065" w:rsidRPr="00516480" w:rsidP="00A53065" w14:paraId="45FBC10B" w14:textId="77777777">
      <w:pPr>
        <w:widowControl/>
        <w:rPr>
          <w:rFonts w:ascii="Arial" w:hAnsi="Arial" w:cs="Arial"/>
          <w:b/>
          <w:bCs/>
          <w:sz w:val="33"/>
          <w:szCs w:val="33"/>
        </w:rPr>
      </w:pPr>
    </w:p>
    <w:p w:rsidR="00A53065" w:rsidRPr="002E246E" w:rsidP="00A53065" w14:paraId="66299318" w14:textId="77777777">
      <w:pPr>
        <w:widowControl/>
        <w:rPr>
          <w:rFonts w:ascii="Arial" w:hAnsi="Arial" w:cs="Arial"/>
          <w:b/>
          <w:bCs/>
          <w:sz w:val="22"/>
          <w:szCs w:val="22"/>
        </w:rPr>
      </w:pPr>
    </w:p>
    <w:p w:rsidR="00A53065" w:rsidRPr="002E246E" w:rsidP="00A53065" w14:paraId="63FCE0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A53065" w:rsidRPr="00516480" w:rsidP="00A53065" w14:paraId="7732E9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A53065" w:rsidRPr="00516480" w:rsidP="00A53065" w14:paraId="7725C16B"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A53065" w:rsidRPr="00774E32" w:rsidP="00A53065" w14:paraId="7E7A1596" w14:textId="7777777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3" w:name="_Toc56148199"/>
      <w:bookmarkStart w:id="44" w:name="_Toc90282033"/>
      <w:bookmarkStart w:id="45" w:name="_Toc90645073"/>
      <w:bookmarkStart w:id="46" w:name="_Toc91666611"/>
      <w:r w:rsidRPr="00774E32">
        <w:rPr>
          <w:rFonts w:ascii="Arial" w:hAnsi="Arial" w:cs="Arial"/>
          <w:b/>
          <w:bCs/>
          <w:sz w:val="32"/>
          <w:szCs w:val="32"/>
        </w:rPr>
        <w:instrText>Appendix IIIb</w:instrText>
      </w:r>
      <w:bookmarkEnd w:id="43"/>
      <w:bookmarkEnd w:id="44"/>
      <w:bookmarkEnd w:id="45"/>
      <w:bookmarkEnd w:id="46"/>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A53065" w:rsidRPr="00516480" w:rsidP="00A53065" w14:paraId="2C9B151A" w14:textId="77777777">
      <w:pPr>
        <w:widowControl/>
        <w:rPr>
          <w:rFonts w:ascii="Arial" w:hAnsi="Arial" w:cs="Arial"/>
          <w:b/>
          <w:bCs/>
          <w:sz w:val="26"/>
          <w:szCs w:val="26"/>
        </w:rPr>
      </w:pPr>
      <w:r w:rsidRPr="00516480">
        <w:rPr>
          <w:rFonts w:ascii="Arial" w:hAnsi="Arial" w:cs="Arial"/>
          <w:b/>
          <w:bCs/>
          <w:sz w:val="26"/>
          <w:szCs w:val="26"/>
        </w:rPr>
        <w:t xml:space="preserve">                                                                                                   </w:t>
      </w:r>
    </w:p>
    <w:p w:rsidR="00A53065" w:rsidRPr="00516480" w:rsidP="00A53065" w14:paraId="548558CA" w14:textId="77777777">
      <w:pPr>
        <w:widowControl/>
        <w:rPr>
          <w:rFonts w:ascii="Arial" w:hAnsi="Arial" w:cs="Arial"/>
          <w:b/>
          <w:bCs/>
          <w:sz w:val="26"/>
          <w:szCs w:val="26"/>
        </w:rPr>
      </w:pPr>
    </w:p>
    <w:p w:rsidR="00A53065" w:rsidRPr="002E246E" w:rsidP="00A53065" w14:paraId="1AAC2F20" w14:textId="77777777">
      <w:pPr>
        <w:widowControl/>
        <w:rPr>
          <w:rFonts w:ascii="Arial" w:hAnsi="Arial" w:cs="Arial"/>
          <w:sz w:val="22"/>
          <w:szCs w:val="22"/>
        </w:rPr>
      </w:pPr>
      <w:r w:rsidRPr="002E246E">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A53065" w:rsidRPr="002E246E" w:rsidP="00A53065" w14:paraId="5A98AE1F" w14:textId="77777777">
      <w:pPr>
        <w:widowControl/>
        <w:rPr>
          <w:rFonts w:ascii="Arial" w:hAnsi="Arial" w:cs="Arial"/>
          <w:sz w:val="22"/>
          <w:szCs w:val="22"/>
        </w:rPr>
      </w:pPr>
    </w:p>
    <w:p w:rsidR="00A53065" w:rsidRPr="002E246E" w:rsidP="00A53065" w14:paraId="2E5CD0C0" w14:textId="77777777">
      <w:pPr>
        <w:widowControl/>
        <w:rPr>
          <w:rFonts w:ascii="Arial" w:hAnsi="Arial" w:cs="Arial"/>
          <w:sz w:val="22"/>
          <w:szCs w:val="22"/>
        </w:rPr>
      </w:pPr>
      <w:r w:rsidRPr="002E246E">
        <w:rPr>
          <w:rFonts w:ascii="Arial" w:hAnsi="Arial" w:cs="Arial"/>
          <w:sz w:val="22"/>
          <w:szCs w:val="22"/>
        </w:rPr>
        <w:t>Knowledge of general bacteriology, parasitology, and water chemistry sufficient to treat fish for various diseases.</w:t>
      </w:r>
    </w:p>
    <w:p w:rsidR="00A53065" w:rsidRPr="002E246E" w:rsidP="00A53065" w14:paraId="39C12866" w14:textId="77777777">
      <w:pPr>
        <w:widowControl/>
        <w:rPr>
          <w:rFonts w:ascii="Arial" w:hAnsi="Arial" w:cs="Arial"/>
          <w:sz w:val="22"/>
          <w:szCs w:val="22"/>
        </w:rPr>
      </w:pPr>
    </w:p>
    <w:p w:rsidR="00A53065" w:rsidRPr="002E246E" w:rsidP="00A53065" w14:paraId="423791F1" w14:textId="77777777">
      <w:pPr>
        <w:widowControl/>
        <w:rPr>
          <w:rFonts w:ascii="Arial" w:hAnsi="Arial" w:cs="Arial"/>
          <w:sz w:val="22"/>
          <w:szCs w:val="22"/>
        </w:rPr>
      </w:pPr>
      <w:r w:rsidRPr="002E246E">
        <w:rPr>
          <w:rFonts w:ascii="Arial" w:hAnsi="Arial" w:cs="Arial"/>
          <w:sz w:val="22"/>
          <w:szCs w:val="22"/>
        </w:rPr>
        <w:t>Skill in interpreting biological observations and ability to draw sound conclusions from available data.</w:t>
      </w:r>
    </w:p>
    <w:p w:rsidR="00A53065" w:rsidRPr="002E246E" w:rsidP="00A53065" w14:paraId="68E6AFED" w14:textId="77777777">
      <w:pPr>
        <w:widowControl/>
        <w:rPr>
          <w:rFonts w:ascii="Arial" w:hAnsi="Arial" w:cs="Arial"/>
          <w:sz w:val="22"/>
          <w:szCs w:val="22"/>
        </w:rPr>
      </w:pPr>
    </w:p>
    <w:p w:rsidR="00A53065" w:rsidRPr="002E246E" w:rsidP="00A53065" w14:paraId="74F80E15" w14:textId="77777777">
      <w:pPr>
        <w:widowControl/>
        <w:rPr>
          <w:rFonts w:ascii="Arial" w:hAnsi="Arial" w:cs="Arial"/>
          <w:sz w:val="22"/>
          <w:szCs w:val="22"/>
        </w:rPr>
      </w:pPr>
      <w:r w:rsidRPr="002E246E">
        <w:rPr>
          <w:rFonts w:ascii="Arial" w:hAnsi="Arial" w:cs="Arial"/>
          <w:sz w:val="22"/>
          <w:szCs w:val="22"/>
        </w:rPr>
        <w:t>Skill in developing and coordinating available resources to ensure effective management and utilization of manpower, equipment, and funds relative to established priorities and needs.</w:t>
      </w:r>
    </w:p>
    <w:p w:rsidR="00A53065" w:rsidRPr="002E246E" w:rsidP="00A53065" w14:paraId="6B41268D" w14:textId="77777777">
      <w:pPr>
        <w:widowControl/>
        <w:rPr>
          <w:rFonts w:ascii="Arial" w:hAnsi="Arial" w:cs="Arial"/>
          <w:sz w:val="22"/>
          <w:szCs w:val="22"/>
        </w:rPr>
      </w:pPr>
    </w:p>
    <w:p w:rsidR="00A53065" w:rsidRPr="002E246E" w:rsidP="00A53065" w14:paraId="3D70D0DB" w14:textId="77777777">
      <w:pPr>
        <w:widowControl/>
        <w:rPr>
          <w:rFonts w:ascii="Arial" w:hAnsi="Arial" w:cs="Arial"/>
          <w:sz w:val="22"/>
          <w:szCs w:val="22"/>
        </w:rPr>
      </w:pPr>
      <w:r w:rsidRPr="002E246E">
        <w:rPr>
          <w:rFonts w:ascii="Arial" w:hAnsi="Arial" w:cs="Arial"/>
          <w:sz w:val="22"/>
          <w:szCs w:val="22"/>
        </w:rPr>
        <w:t>Skill in coordination of sometimes divergent resource issues to obtain common objectives, including interaction with other Federal, State, Tribal, and private agencies/facilities.</w:t>
      </w:r>
    </w:p>
    <w:p w:rsidR="00A53065" w:rsidRPr="002E246E" w:rsidP="00A53065" w14:paraId="2C092F1C" w14:textId="77777777">
      <w:pPr>
        <w:widowControl/>
        <w:rPr>
          <w:rFonts w:ascii="Arial" w:hAnsi="Arial" w:cs="Arial"/>
          <w:sz w:val="22"/>
          <w:szCs w:val="22"/>
        </w:rPr>
      </w:pPr>
    </w:p>
    <w:p w:rsidR="00A53065" w:rsidRPr="002E246E" w:rsidP="00A53065" w14:paraId="77611EEF" w14:textId="77777777">
      <w:pPr>
        <w:widowControl/>
        <w:rPr>
          <w:rFonts w:ascii="Arial" w:hAnsi="Arial" w:cs="Arial"/>
          <w:sz w:val="22"/>
          <w:szCs w:val="22"/>
        </w:rPr>
      </w:pPr>
      <w:r w:rsidRPr="002E246E">
        <w:rPr>
          <w:rFonts w:ascii="Arial" w:hAnsi="Arial" w:cs="Arial"/>
          <w:sz w:val="22"/>
          <w:szCs w:val="22"/>
        </w:rPr>
        <w:t>Knowledge of and skill in the use of effective management and supervisory techniques to provide support, guidance, and motivation to hatchery staff.</w:t>
      </w:r>
    </w:p>
    <w:p w:rsidR="00A53065" w:rsidRPr="00516480" w:rsidP="00A53065" w14:paraId="63ECA7E4"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A53065" w:rsidRPr="00774E32" w:rsidP="00A53065" w14:paraId="08F1B36B" w14:textId="77777777">
      <w:pPr>
        <w:widowControl/>
        <w:rPr>
          <w:rFonts w:ascii="Arial" w:hAnsi="Arial" w:cs="Arial"/>
          <w:b/>
          <w:bCs/>
          <w:sz w:val="32"/>
          <w:szCs w:val="32"/>
        </w:rPr>
      </w:pPr>
      <w:r w:rsidRPr="008A4505">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47" w:name="_Toc56148200"/>
      <w:bookmarkStart w:id="48" w:name="_Toc90282034"/>
      <w:bookmarkStart w:id="49" w:name="_Toc90645074"/>
      <w:bookmarkStart w:id="50" w:name="_Toc91666612"/>
      <w:r w:rsidRPr="00774E32">
        <w:rPr>
          <w:rFonts w:ascii="Arial" w:hAnsi="Arial" w:cs="Arial"/>
          <w:b/>
          <w:bCs/>
          <w:sz w:val="32"/>
          <w:szCs w:val="32"/>
        </w:rPr>
        <w:instrText>Appendix IV</w:instrText>
      </w:r>
      <w:bookmarkEnd w:id="47"/>
      <w:bookmarkEnd w:id="48"/>
      <w:bookmarkEnd w:id="49"/>
      <w:bookmarkEnd w:id="50"/>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sidRPr="00A53065">
        <w:rPr>
          <w:rFonts w:ascii="Arial" w:hAnsi="Arial" w:cs="Arial"/>
          <w:b/>
          <w:sz w:val="32"/>
          <w:szCs w:val="32"/>
        </w:rPr>
        <w:t>Terramycin</w:t>
      </w:r>
      <w:r w:rsidRPr="00A53065">
        <w:rPr>
          <w:rFonts w:ascii="Arial" w:hAnsi="Arial" w:cs="Arial"/>
          <w:b/>
          <w:sz w:val="32"/>
          <w:szCs w:val="32"/>
          <w:vertAlign w:val="superscript"/>
        </w:rPr>
        <w:t>®</w:t>
      </w:r>
      <w:r w:rsidRPr="00A53065">
        <w:rPr>
          <w:rFonts w:ascii="Arial" w:hAnsi="Arial" w:cs="Arial"/>
          <w:b/>
          <w:sz w:val="32"/>
          <w:szCs w:val="32"/>
        </w:rPr>
        <w:t xml:space="preserve"> 200 for Fish</w:t>
      </w:r>
      <w:r w:rsidRPr="00F50F13">
        <w:rPr>
          <w:rFonts w:ascii="Arial" w:hAnsi="Arial" w:cs="Arial"/>
          <w:b/>
          <w:bCs/>
          <w:sz w:val="32"/>
          <w:szCs w:val="32"/>
        </w:rPr>
        <w:t xml:space="preserve"> INAD #</w:t>
      </w:r>
      <w:r>
        <w:rPr>
          <w:rFonts w:ascii="Arial" w:hAnsi="Arial" w:cs="Arial"/>
          <w:b/>
          <w:bCs/>
          <w:sz w:val="32"/>
          <w:szCs w:val="32"/>
        </w:rPr>
        <w:t>9332</w:t>
      </w:r>
    </w:p>
    <w:p w:rsidR="00A53065" w:rsidP="00A53065" w14:paraId="3B7CBE54" w14:textId="77777777">
      <w:pPr>
        <w:widowControl/>
        <w:rPr>
          <w:rFonts w:ascii="Arial" w:hAnsi="Arial" w:cs="Arial"/>
          <w:b/>
          <w:bCs/>
          <w:sz w:val="37"/>
          <w:szCs w:val="37"/>
        </w:rPr>
      </w:pPr>
    </w:p>
    <w:p w:rsidR="00A53065" w:rsidRPr="00516480" w:rsidP="00A53065" w14:paraId="3B9E67AB" w14:textId="77777777">
      <w:pPr>
        <w:widowControl/>
        <w:rPr>
          <w:rFonts w:ascii="Arial" w:hAnsi="Arial" w:cs="Arial"/>
          <w:b/>
          <w:bCs/>
          <w:sz w:val="37"/>
          <w:szCs w:val="37"/>
        </w:rPr>
      </w:pPr>
    </w:p>
    <w:p w:rsidR="00A53065" w:rsidP="00A53065" w14:paraId="46FBEC14" w14:textId="77777777">
      <w:r>
        <w:rPr>
          <w:rFonts w:ascii="Arial" w:hAnsi="Arial" w:cs="Arial"/>
        </w:rPr>
        <w:t>T</w:t>
      </w:r>
      <w:r w:rsidRPr="00F26093">
        <w:rPr>
          <w:rFonts w:ascii="Arial" w:hAnsi="Arial" w:cs="Arial"/>
        </w:rPr>
        <w:t xml:space="preserve">he SDS for </w:t>
      </w:r>
      <w:r>
        <w:rPr>
          <w:rFonts w:ascii="Arial" w:hAnsi="Arial" w:cs="Arial"/>
        </w:rPr>
        <w:t>Oxytetracycline</w:t>
      </w:r>
      <w:r w:rsidRPr="00F26093">
        <w:rPr>
          <w:rFonts w:ascii="Arial" w:hAnsi="Arial" w:cs="Arial"/>
        </w:rPr>
        <w:t xml:space="preserve"> </w:t>
      </w:r>
      <w:r>
        <w:rPr>
          <w:rFonts w:ascii="Arial" w:hAnsi="Arial" w:cs="Arial"/>
        </w:rPr>
        <w:t xml:space="preserve">(Terramycin 200 Fish) </w:t>
      </w:r>
      <w:r w:rsidRPr="00F26093">
        <w:rPr>
          <w:rFonts w:ascii="Arial" w:hAnsi="Arial" w:cs="Arial"/>
        </w:rPr>
        <w:t>can be found at the drug sponsors website:</w:t>
      </w:r>
    </w:p>
    <w:p w:rsidR="00A53065" w:rsidP="00A53065" w14:paraId="499C96C1" w14:textId="77777777"/>
    <w:p w:rsidR="00A53065" w:rsidP="00A53065" w14:paraId="17503BA3" w14:textId="77777777">
      <w:pPr>
        <w:widowControl/>
        <w:tabs>
          <w:tab w:val="left" w:pos="-1200"/>
          <w:tab w:val="left" w:pos="-720"/>
          <w:tab w:val="left" w:pos="0"/>
          <w:tab w:val="left" w:pos="720"/>
          <w:tab w:val="left" w:pos="1080"/>
          <w:tab w:val="left" w:pos="1800"/>
          <w:tab w:val="left" w:pos="2340"/>
          <w:tab w:val="left" w:pos="3150"/>
          <w:tab w:val="left" w:pos="4320"/>
        </w:tabs>
        <w:rPr>
          <w:rStyle w:val="Hyperlink"/>
          <w:rFonts w:ascii="Arial" w:hAnsi="Arial" w:cs="Arial"/>
          <w:sz w:val="22"/>
          <w:szCs w:val="22"/>
        </w:rPr>
      </w:pPr>
      <w:hyperlink r:id="rId14" w:history="1">
        <w:r w:rsidRPr="000761CE">
          <w:rPr>
            <w:rStyle w:val="Hyperlink"/>
            <w:rFonts w:ascii="Arial" w:hAnsi="Arial" w:cs="Arial"/>
            <w:sz w:val="22"/>
            <w:szCs w:val="22"/>
          </w:rPr>
          <w:t>Terramycin-SDS-11-2015.pdf (syndel.com)</w:t>
        </w:r>
      </w:hyperlink>
    </w:p>
    <w:p w:rsidR="00A53065" w:rsidRPr="00A53065" w:rsidP="00A53065" w14:paraId="7C0CA7AA" w14:textId="77777777">
      <w:pPr>
        <w:widowControl/>
        <w:autoSpaceDE/>
        <w:autoSpaceDN/>
        <w:adjustRightInd/>
        <w:spacing w:after="200" w:line="276" w:lineRule="auto"/>
        <w:rPr>
          <w:rFonts w:ascii="Arial" w:hAnsi="Arial" w:cs="Arial"/>
          <w:color w:val="0000FF" w:themeColor="hyperlink"/>
          <w:sz w:val="22"/>
          <w:szCs w:val="22"/>
          <w:u w:val="single"/>
        </w:rPr>
        <w:sectPr w:rsidSect="00A53065">
          <w:type w:val="continuous"/>
          <w:pgSz w:w="12240" w:h="15840"/>
          <w:pgMar w:top="1152" w:right="1440" w:bottom="720" w:left="1440" w:header="1152" w:footer="720" w:gutter="0"/>
          <w:cols w:space="720"/>
          <w:noEndnote/>
        </w:sectPr>
      </w:pPr>
    </w:p>
    <w:p w:rsidR="00A53065" w14:paraId="0C892198" w14:textId="77777777">
      <w:pPr>
        <w:widowControl/>
        <w:autoSpaceDE/>
        <w:autoSpaceDN/>
        <w:adjustRightInd/>
        <w:spacing w:after="200" w:line="276" w:lineRule="auto"/>
        <w:rPr>
          <w:sz w:val="22"/>
          <w:szCs w:val="22"/>
          <w:lang w:val="en-CA"/>
        </w:rPr>
      </w:pPr>
      <w:r>
        <w:rPr>
          <w:sz w:val="22"/>
          <w:szCs w:val="22"/>
          <w:lang w:val="en-CA"/>
        </w:rPr>
        <w:br w:type="page"/>
      </w:r>
    </w:p>
    <w:p w:rsidR="00A53065" w:rsidP="00A53065" w14:paraId="03DA6903" w14:textId="77777777">
      <w:pPr>
        <w:widowControl/>
        <w:autoSpaceDE/>
        <w:autoSpaceDN/>
        <w:adjustRightInd/>
        <w:spacing w:after="200" w:line="276" w:lineRule="auto"/>
        <w:rPr>
          <w:rFonts w:ascii="Arial" w:hAnsi="Arial" w:cs="Arial"/>
          <w:b/>
          <w:bCs/>
          <w:sz w:val="32"/>
          <w:szCs w:val="3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51" w:name="_Toc56148201"/>
      <w:bookmarkStart w:id="52" w:name="_Toc90282035"/>
      <w:bookmarkStart w:id="53" w:name="_Toc90645075"/>
      <w:bookmarkStart w:id="54" w:name="_Toc91666613"/>
      <w:r w:rsidRPr="00774E32">
        <w:rPr>
          <w:rFonts w:ascii="Arial" w:hAnsi="Arial" w:cs="Arial"/>
          <w:b/>
          <w:bCs/>
          <w:sz w:val="32"/>
          <w:szCs w:val="32"/>
        </w:rPr>
        <w:instrText>Appendix V</w:instrText>
      </w:r>
      <w:bookmarkEnd w:id="51"/>
      <w:bookmarkEnd w:id="52"/>
      <w:bookmarkEnd w:id="53"/>
      <w:bookmarkEnd w:id="54"/>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Investigational Label for </w:t>
      </w:r>
      <w:r w:rsidRPr="00A53065">
        <w:rPr>
          <w:rFonts w:ascii="Arial" w:hAnsi="Arial" w:cs="Arial"/>
          <w:b/>
          <w:sz w:val="32"/>
          <w:szCs w:val="32"/>
        </w:rPr>
        <w:t>Terramycin</w:t>
      </w:r>
      <w:r w:rsidRPr="00A53065">
        <w:rPr>
          <w:rFonts w:ascii="Arial" w:hAnsi="Arial" w:cs="Arial"/>
          <w:b/>
          <w:sz w:val="32"/>
          <w:szCs w:val="32"/>
          <w:vertAlign w:val="superscript"/>
        </w:rPr>
        <w:t>®</w:t>
      </w:r>
      <w:r w:rsidRPr="00A53065">
        <w:rPr>
          <w:rFonts w:ascii="Arial" w:hAnsi="Arial" w:cs="Arial"/>
          <w:b/>
          <w:sz w:val="32"/>
          <w:szCs w:val="32"/>
        </w:rPr>
        <w:t xml:space="preserve"> 200 for Fish</w:t>
      </w:r>
      <w:r w:rsidRPr="00F50F13">
        <w:rPr>
          <w:rFonts w:ascii="Arial" w:hAnsi="Arial" w:cs="Arial"/>
          <w:b/>
          <w:bCs/>
          <w:sz w:val="32"/>
          <w:szCs w:val="32"/>
        </w:rPr>
        <w:t xml:space="preserve"> INAD #</w:t>
      </w:r>
      <w:r>
        <w:rPr>
          <w:rFonts w:ascii="Arial" w:hAnsi="Arial" w:cs="Arial"/>
          <w:b/>
          <w:bCs/>
          <w:sz w:val="32"/>
          <w:szCs w:val="32"/>
        </w:rPr>
        <w:t>9332</w:t>
      </w:r>
    </w:p>
    <w:p w:rsidR="00A53065" w:rsidRPr="00516480" w:rsidP="00A53065" w14:paraId="6CFB52AE" w14:textId="77777777">
      <w:pPr>
        <w:widowControl/>
        <w:rPr>
          <w:rFonts w:ascii="Arial" w:hAnsi="Arial" w:cs="Arial"/>
          <w:b/>
          <w:bCs/>
          <w:sz w:val="33"/>
          <w:szCs w:val="33"/>
        </w:rPr>
      </w:pPr>
    </w:p>
    <w:p w:rsidR="00A53065" w:rsidRPr="002E246E" w:rsidP="00A53065" w14:paraId="009FDF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A53065" w:rsidRPr="002E246E" w:rsidP="00A53065" w14:paraId="103D3A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1.</w:t>
      </w:r>
      <w:r w:rsidRPr="002E246E">
        <w:rPr>
          <w:rFonts w:ascii="Arial" w:hAnsi="Arial" w:cs="Arial"/>
          <w:sz w:val="22"/>
          <w:szCs w:val="22"/>
        </w:rPr>
        <w:tab/>
        <w:t>Investigational label for tests in vitro and in laboratory research animals [511.1(a)]:</w:t>
      </w:r>
    </w:p>
    <w:p w:rsidR="00A53065" w:rsidRPr="002E246E" w:rsidP="00A53065" w14:paraId="17F6A0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A53065" w:rsidRPr="002E246E" w:rsidP="00A53065" w14:paraId="6B7AB8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investigational use only in laboratory animals or for tests in vitro. Not for use in humans."</w:t>
      </w:r>
    </w:p>
    <w:p w:rsidR="00A53065" w:rsidRPr="002E246E" w:rsidP="00A53065" w14:paraId="5E05C6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A53065" w:rsidRPr="002E246E" w:rsidP="00A53065" w14:paraId="1EA4DD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A53065" w:rsidRPr="002E246E" w:rsidP="00A53065" w14:paraId="35DA14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A53065" w:rsidRPr="002E246E" w:rsidP="00A53065" w14:paraId="0A6301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2E246E">
        <w:rPr>
          <w:rFonts w:ascii="Arial" w:hAnsi="Arial" w:cs="Arial"/>
          <w:sz w:val="22"/>
          <w:szCs w:val="22"/>
        </w:rPr>
        <w:t>2.</w:t>
      </w:r>
      <w:r w:rsidRPr="002E246E">
        <w:rPr>
          <w:rFonts w:ascii="Arial" w:hAnsi="Arial" w:cs="Arial"/>
          <w:sz w:val="22"/>
          <w:szCs w:val="22"/>
        </w:rPr>
        <w:tab/>
        <w:t>Investigational label for use in clinical field trials [511.1(b)]:</w:t>
      </w:r>
    </w:p>
    <w:p w:rsidR="00A53065" w:rsidRPr="002E246E" w:rsidP="00A53065" w14:paraId="134326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A53065" w:rsidRPr="002E246E" w:rsidP="00A53065" w14:paraId="12347D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2E246E">
        <w:rPr>
          <w:rFonts w:ascii="Arial" w:hAnsi="Arial" w:cs="Arial"/>
          <w:sz w:val="22"/>
          <w:szCs w:val="22"/>
        </w:rPr>
        <w:tab/>
      </w:r>
      <w:r w:rsidRPr="002E246E">
        <w:rPr>
          <w:rFonts w:ascii="Arial" w:hAnsi="Arial" w:cs="Arial"/>
          <w:sz w:val="22"/>
          <w:szCs w:val="22"/>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A53065" w:rsidRPr="00516480" w:rsidP="00A53065" w14:paraId="02AF7D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A53065" w:rsidRPr="00516480" w:rsidP="00A53065" w14:paraId="215E11B4"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A53065" w:rsidRPr="00516480" w:rsidP="00A53065" w14:paraId="30D9EB07" w14:textId="77777777">
      <w:pPr>
        <w:widowControl/>
        <w:tabs>
          <w:tab w:val="left" w:pos="720"/>
        </w:tabs>
        <w:rPr>
          <w:rFonts w:ascii="Arial" w:hAnsi="Arial" w:cs="Arial"/>
          <w:b/>
          <w:bCs/>
          <w:sz w:val="33"/>
          <w:szCs w:val="33"/>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w:t>
      </w:r>
      <w:r w:rsidRPr="00774E32">
        <w:rPr>
          <w:rFonts w:ascii="Arial" w:hAnsi="Arial" w:cs="Arial"/>
          <w:b/>
          <w:bCs/>
          <w:sz w:val="32"/>
          <w:szCs w:val="32"/>
        </w:rPr>
        <w:t>V</w:t>
      </w:r>
      <w:r w:rsidR="008F7F94">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55" w:name="_Toc56148202"/>
      <w:bookmarkStart w:id="56" w:name="_Toc90282036"/>
      <w:bookmarkStart w:id="57" w:name="_Toc90645076"/>
      <w:bookmarkStart w:id="58" w:name="_Toc91666614"/>
      <w:r w:rsidRPr="00774E32">
        <w:rPr>
          <w:rFonts w:ascii="Arial" w:hAnsi="Arial" w:cs="Arial"/>
          <w:b/>
          <w:bCs/>
          <w:sz w:val="32"/>
          <w:szCs w:val="32"/>
        </w:rPr>
        <w:instrText>Appendix VIa</w:instrText>
      </w:r>
      <w:bookmarkEnd w:id="55"/>
      <w:bookmarkEnd w:id="56"/>
      <w:bookmarkEnd w:id="57"/>
      <w:bookmarkEnd w:id="58"/>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Fish Species Treated under </w:t>
      </w:r>
      <w:r w:rsidRPr="00A53065">
        <w:rPr>
          <w:rFonts w:ascii="Arial" w:hAnsi="Arial" w:cs="Arial"/>
          <w:b/>
          <w:sz w:val="32"/>
          <w:szCs w:val="32"/>
        </w:rPr>
        <w:t>Terramycin</w:t>
      </w:r>
      <w:r w:rsidRPr="00A53065">
        <w:rPr>
          <w:rFonts w:ascii="Arial" w:hAnsi="Arial" w:cs="Arial"/>
          <w:b/>
          <w:sz w:val="32"/>
          <w:szCs w:val="32"/>
          <w:vertAlign w:val="superscript"/>
        </w:rPr>
        <w:t>®</w:t>
      </w:r>
      <w:r w:rsidRPr="00A53065">
        <w:rPr>
          <w:rFonts w:ascii="Arial" w:hAnsi="Arial" w:cs="Arial"/>
          <w:b/>
          <w:sz w:val="32"/>
          <w:szCs w:val="32"/>
        </w:rPr>
        <w:t xml:space="preserve"> 200 for Fish</w:t>
      </w:r>
      <w:r w:rsidRPr="00F50F13">
        <w:rPr>
          <w:rFonts w:ascii="Arial" w:hAnsi="Arial" w:cs="Arial"/>
          <w:b/>
          <w:bCs/>
          <w:sz w:val="32"/>
          <w:szCs w:val="32"/>
        </w:rPr>
        <w:t xml:space="preserve"> INAD #</w:t>
      </w:r>
      <w:r>
        <w:rPr>
          <w:rFonts w:ascii="Arial" w:hAnsi="Arial" w:cs="Arial"/>
          <w:b/>
          <w:bCs/>
          <w:sz w:val="32"/>
          <w:szCs w:val="32"/>
        </w:rPr>
        <w:t>9332</w:t>
      </w:r>
    </w:p>
    <w:p w:rsidR="00A53065" w:rsidRPr="00516480" w:rsidP="00A53065" w14:paraId="331A44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A53065" w:rsidP="00A53065" w14:paraId="11CAB3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A53065" w:rsidP="00A53065" w14:paraId="2852A7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Select freshwater finfish:</w:t>
      </w:r>
    </w:p>
    <w:p w:rsidR="00A53065" w:rsidP="00A53065" w14:paraId="05FC54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p>
    <w:p w:rsidR="00A53065" w:rsidP="00A53065" w14:paraId="3C49CF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t>Salmonidae</w:t>
      </w:r>
    </w:p>
    <w:p w:rsidR="00A53065" w:rsidP="00A53065" w14:paraId="76A5CE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Acipenseridae</w:t>
      </w:r>
    </w:p>
    <w:p w:rsidR="00A53065" w:rsidP="00A53065" w14:paraId="51F2AD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t>Catostomidae</w:t>
      </w:r>
    </w:p>
    <w:p w:rsidR="00A53065" w:rsidP="00A53065" w14:paraId="65F408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t>Cyprinodontidae</w:t>
      </w:r>
    </w:p>
    <w:p w:rsidR="00A53065" w:rsidP="00A53065" w14:paraId="5DE902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Esocidae</w:t>
      </w:r>
    </w:p>
    <w:p w:rsidR="00A53065" w:rsidP="00A53065" w14:paraId="4F2035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Ictaluridae</w:t>
      </w:r>
    </w:p>
    <w:p w:rsidR="00A53065" w:rsidP="00A53065" w14:paraId="21A7A4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Moronidae</w:t>
      </w:r>
    </w:p>
    <w:p w:rsidR="00A53065" w:rsidP="00A53065" w14:paraId="3770E4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Percidae</w:t>
      </w:r>
    </w:p>
    <w:p w:rsidR="005B33E7" w:rsidP="005B33E7" w14:paraId="0100F9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Pr>
          <w:rFonts w:ascii="Arial" w:hAnsi="Arial" w:cs="Arial"/>
          <w:sz w:val="22"/>
          <w:szCs w:val="22"/>
        </w:rPr>
        <w:t>Poecilidae</w:t>
      </w:r>
      <w:r w:rsidRPr="005B33E7">
        <w:rPr>
          <w:rFonts w:ascii="Arial" w:hAnsi="Arial" w:cs="Arial"/>
          <w:sz w:val="22"/>
          <w:szCs w:val="22"/>
        </w:rPr>
        <w:t xml:space="preserve"> </w:t>
      </w:r>
    </w:p>
    <w:p w:rsidR="005B33E7" w:rsidP="005B33E7" w14:paraId="1D5FDA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Polyodon</w:t>
      </w:r>
      <w:r w:rsidRPr="005B33E7">
        <w:rPr>
          <w:rFonts w:ascii="Arial" w:hAnsi="Arial" w:cs="Arial"/>
          <w:i/>
          <w:sz w:val="22"/>
          <w:szCs w:val="22"/>
        </w:rPr>
        <w:t xml:space="preserve"> </w:t>
      </w:r>
      <w:r w:rsidRPr="005B33E7">
        <w:rPr>
          <w:rFonts w:ascii="Arial" w:hAnsi="Arial" w:cs="Arial"/>
          <w:i/>
          <w:sz w:val="22"/>
          <w:szCs w:val="22"/>
        </w:rPr>
        <w:t>spathula</w:t>
      </w:r>
      <w:r>
        <w:rPr>
          <w:rFonts w:ascii="Arial" w:hAnsi="Arial" w:cs="Arial"/>
          <w:sz w:val="22"/>
          <w:szCs w:val="22"/>
        </w:rPr>
        <w:t xml:space="preserve"> (paddlefish)</w:t>
      </w:r>
    </w:p>
    <w:p w:rsidR="005B33E7" w:rsidRPr="00516480" w:rsidP="005B33E7" w14:paraId="0150BA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Lepisosteus spatula</w:t>
      </w:r>
      <w:r>
        <w:rPr>
          <w:rFonts w:ascii="Arial" w:hAnsi="Arial" w:cs="Arial"/>
          <w:sz w:val="22"/>
          <w:szCs w:val="22"/>
        </w:rPr>
        <w:t xml:space="preserve"> (alligator gar)</w:t>
      </w:r>
    </w:p>
    <w:p w:rsidR="00A53065" w:rsidP="00A53065" w14:paraId="111F07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A53065" w:rsidP="00A53065" w14:paraId="6E62FD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p>
    <w:p w:rsidR="00A53065" w:rsidP="00A53065" w14:paraId="66A836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A53065" w:rsidP="00A53065" w14:paraId="5E3E69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sz w:val="22"/>
          <w:szCs w:val="22"/>
        </w:rPr>
      </w:pPr>
      <w:r>
        <w:rPr>
          <w:rFonts w:ascii="Arial" w:hAnsi="Arial" w:cs="Arial"/>
          <w:sz w:val="22"/>
          <w:szCs w:val="22"/>
        </w:rPr>
        <w:t>Select marine finfish:</w:t>
      </w:r>
      <w:r w:rsidRPr="00A53065">
        <w:rPr>
          <w:rFonts w:ascii="Arial" w:hAnsi="Arial" w:cs="Arial"/>
          <w:i/>
          <w:sz w:val="22"/>
          <w:szCs w:val="22"/>
        </w:rPr>
        <w:t xml:space="preserve"> </w:t>
      </w:r>
    </w:p>
    <w:p w:rsidR="00A53065" w:rsidP="00A53065" w14:paraId="1B63CC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sz w:val="22"/>
          <w:szCs w:val="22"/>
        </w:rPr>
      </w:pPr>
      <w:r>
        <w:rPr>
          <w:rFonts w:ascii="Arial" w:hAnsi="Arial" w:cs="Arial"/>
          <w:i/>
          <w:sz w:val="22"/>
          <w:szCs w:val="22"/>
        </w:rPr>
        <w:tab/>
      </w:r>
    </w:p>
    <w:p w:rsidR="00A53065" w:rsidP="00A53065" w14:paraId="5E9888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i/>
          <w:sz w:val="22"/>
          <w:szCs w:val="22"/>
        </w:rPr>
        <w:tab/>
      </w:r>
      <w:r w:rsidRPr="00A53065">
        <w:rPr>
          <w:rFonts w:ascii="Arial" w:hAnsi="Arial" w:cs="Arial"/>
          <w:i/>
          <w:sz w:val="22"/>
          <w:szCs w:val="22"/>
        </w:rPr>
        <w:t>Paralichthys</w:t>
      </w:r>
      <w:r>
        <w:rPr>
          <w:rFonts w:ascii="Arial" w:hAnsi="Arial" w:cs="Arial"/>
          <w:sz w:val="22"/>
          <w:szCs w:val="22"/>
        </w:rPr>
        <w:t xml:space="preserve"> spp.</w:t>
      </w:r>
    </w:p>
    <w:p w:rsidR="00A53065" w:rsidP="00A53065" w14:paraId="1CB7DA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A53065">
        <w:rPr>
          <w:rFonts w:ascii="Arial" w:hAnsi="Arial" w:cs="Arial"/>
          <w:i/>
          <w:sz w:val="22"/>
          <w:szCs w:val="22"/>
        </w:rPr>
        <w:t>Seriola</w:t>
      </w:r>
      <w:r>
        <w:rPr>
          <w:rFonts w:ascii="Arial" w:hAnsi="Arial" w:cs="Arial"/>
          <w:sz w:val="22"/>
          <w:szCs w:val="22"/>
        </w:rPr>
        <w:t xml:space="preserve"> spp.</w:t>
      </w:r>
    </w:p>
    <w:p w:rsidR="00A53065" w:rsidP="00A53065" w14:paraId="543328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Ha</w:t>
      </w:r>
      <w:r w:rsidRPr="005B33E7" w:rsidR="005B33E7">
        <w:rPr>
          <w:rFonts w:ascii="Arial" w:hAnsi="Arial" w:cs="Arial"/>
          <w:i/>
          <w:sz w:val="22"/>
          <w:szCs w:val="22"/>
        </w:rPr>
        <w:t>liotis</w:t>
      </w:r>
      <w:r w:rsidRPr="005B33E7" w:rsidR="005B33E7">
        <w:rPr>
          <w:rFonts w:ascii="Arial" w:hAnsi="Arial" w:cs="Arial"/>
          <w:i/>
          <w:sz w:val="22"/>
          <w:szCs w:val="22"/>
        </w:rPr>
        <w:t xml:space="preserve"> </w:t>
      </w:r>
      <w:r w:rsidRPr="005B33E7" w:rsidR="005B33E7">
        <w:rPr>
          <w:rFonts w:ascii="Arial" w:hAnsi="Arial" w:cs="Arial"/>
          <w:i/>
          <w:sz w:val="22"/>
          <w:szCs w:val="22"/>
        </w:rPr>
        <w:t>rufescens</w:t>
      </w:r>
      <w:r w:rsidR="005B33E7">
        <w:rPr>
          <w:rFonts w:ascii="Arial" w:hAnsi="Arial" w:cs="Arial"/>
          <w:sz w:val="22"/>
          <w:szCs w:val="22"/>
        </w:rPr>
        <w:t xml:space="preserve"> (abalone)</w:t>
      </w:r>
    </w:p>
    <w:p w:rsidR="005B33E7" w:rsidP="00A53065" w14:paraId="49A9D7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 xml:space="preserve">Alosa </w:t>
      </w:r>
      <w:r w:rsidRPr="005B33E7">
        <w:rPr>
          <w:rFonts w:ascii="Arial" w:hAnsi="Arial" w:cs="Arial"/>
          <w:i/>
          <w:sz w:val="22"/>
          <w:szCs w:val="22"/>
        </w:rPr>
        <w:t>sapidissima</w:t>
      </w:r>
      <w:r>
        <w:rPr>
          <w:rFonts w:ascii="Arial" w:hAnsi="Arial" w:cs="Arial"/>
          <w:sz w:val="22"/>
          <w:szCs w:val="22"/>
        </w:rPr>
        <w:t xml:space="preserve"> (American shad)</w:t>
      </w:r>
    </w:p>
    <w:p w:rsidR="005B33E7" w:rsidP="00A53065" w14:paraId="13AE69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 xml:space="preserve">Gadus </w:t>
      </w:r>
      <w:r w:rsidRPr="005B33E7">
        <w:rPr>
          <w:rFonts w:ascii="Arial" w:hAnsi="Arial" w:cs="Arial"/>
          <w:i/>
          <w:sz w:val="22"/>
          <w:szCs w:val="22"/>
        </w:rPr>
        <w:t>morhua</w:t>
      </w:r>
      <w:r>
        <w:rPr>
          <w:rFonts w:ascii="Arial" w:hAnsi="Arial" w:cs="Arial"/>
          <w:sz w:val="22"/>
          <w:szCs w:val="22"/>
        </w:rPr>
        <w:t xml:space="preserve"> (Atlantic Cod)</w:t>
      </w:r>
    </w:p>
    <w:p w:rsidR="005B33E7" w:rsidP="00A53065" w14:paraId="2519BC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Hippoglossus</w:t>
      </w:r>
      <w:r w:rsidRPr="005B33E7">
        <w:rPr>
          <w:rFonts w:ascii="Arial" w:hAnsi="Arial" w:cs="Arial"/>
          <w:i/>
          <w:sz w:val="22"/>
          <w:szCs w:val="22"/>
        </w:rPr>
        <w:t xml:space="preserve"> </w:t>
      </w:r>
      <w:r w:rsidRPr="005B33E7">
        <w:rPr>
          <w:rFonts w:ascii="Arial" w:hAnsi="Arial" w:cs="Arial"/>
          <w:i/>
          <w:sz w:val="22"/>
          <w:szCs w:val="22"/>
        </w:rPr>
        <w:t>hippoglossus</w:t>
      </w:r>
      <w:r>
        <w:rPr>
          <w:rFonts w:ascii="Arial" w:hAnsi="Arial" w:cs="Arial"/>
          <w:sz w:val="22"/>
          <w:szCs w:val="22"/>
        </w:rPr>
        <w:t xml:space="preserve"> (Atlantic halibut)</w:t>
      </w:r>
    </w:p>
    <w:p w:rsidR="005B33E7" w:rsidP="00A53065" w14:paraId="676787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Centropristis</w:t>
      </w:r>
      <w:r w:rsidRPr="005B33E7">
        <w:rPr>
          <w:rFonts w:ascii="Arial" w:hAnsi="Arial" w:cs="Arial"/>
          <w:i/>
          <w:sz w:val="22"/>
          <w:szCs w:val="22"/>
        </w:rPr>
        <w:t xml:space="preserve"> striata</w:t>
      </w:r>
      <w:r>
        <w:rPr>
          <w:rFonts w:ascii="Arial" w:hAnsi="Arial" w:cs="Arial"/>
          <w:sz w:val="22"/>
          <w:szCs w:val="22"/>
        </w:rPr>
        <w:t xml:space="preserve"> (black sea bass)</w:t>
      </w:r>
    </w:p>
    <w:p w:rsidR="005B33E7" w:rsidP="00A53065" w14:paraId="09D62B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Scorpaenichthys</w:t>
      </w:r>
      <w:r w:rsidRPr="005B33E7">
        <w:rPr>
          <w:rFonts w:ascii="Arial" w:hAnsi="Arial" w:cs="Arial"/>
          <w:i/>
          <w:sz w:val="22"/>
          <w:szCs w:val="22"/>
        </w:rPr>
        <w:t xml:space="preserve"> </w:t>
      </w:r>
      <w:r w:rsidRPr="005B33E7">
        <w:rPr>
          <w:rFonts w:ascii="Arial" w:hAnsi="Arial" w:cs="Arial"/>
          <w:i/>
          <w:sz w:val="22"/>
          <w:szCs w:val="22"/>
        </w:rPr>
        <w:t>marmoratus</w:t>
      </w:r>
      <w:r>
        <w:rPr>
          <w:rFonts w:ascii="Arial" w:hAnsi="Arial" w:cs="Arial"/>
          <w:sz w:val="22"/>
          <w:szCs w:val="22"/>
        </w:rPr>
        <w:t xml:space="preserve"> (cabezon)</w:t>
      </w:r>
    </w:p>
    <w:p w:rsidR="005B33E7" w:rsidP="00A53065" w14:paraId="78411B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Semicossyphus</w:t>
      </w:r>
      <w:r w:rsidRPr="005B33E7">
        <w:rPr>
          <w:rFonts w:ascii="Arial" w:hAnsi="Arial" w:cs="Arial"/>
          <w:i/>
          <w:sz w:val="22"/>
          <w:szCs w:val="22"/>
        </w:rPr>
        <w:t xml:space="preserve"> </w:t>
      </w:r>
      <w:r w:rsidRPr="005B33E7">
        <w:rPr>
          <w:rFonts w:ascii="Arial" w:hAnsi="Arial" w:cs="Arial"/>
          <w:i/>
          <w:sz w:val="22"/>
          <w:szCs w:val="22"/>
        </w:rPr>
        <w:t>pulcher</w:t>
      </w:r>
      <w:r>
        <w:rPr>
          <w:rFonts w:ascii="Arial" w:hAnsi="Arial" w:cs="Arial"/>
          <w:sz w:val="22"/>
          <w:szCs w:val="22"/>
        </w:rPr>
        <w:t xml:space="preserve"> (California </w:t>
      </w:r>
      <w:r>
        <w:rPr>
          <w:rFonts w:ascii="Arial" w:hAnsi="Arial" w:cs="Arial"/>
          <w:sz w:val="22"/>
          <w:szCs w:val="22"/>
        </w:rPr>
        <w:t>sheephead</w:t>
      </w:r>
      <w:r>
        <w:rPr>
          <w:rFonts w:ascii="Arial" w:hAnsi="Arial" w:cs="Arial"/>
          <w:sz w:val="22"/>
          <w:szCs w:val="22"/>
        </w:rPr>
        <w:t>)</w:t>
      </w:r>
    </w:p>
    <w:p w:rsidR="005B33E7" w:rsidP="00A53065" w14:paraId="74CAE1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Rachycentron canadum</w:t>
      </w:r>
      <w:r>
        <w:rPr>
          <w:rFonts w:ascii="Arial" w:hAnsi="Arial" w:cs="Arial"/>
          <w:sz w:val="22"/>
          <w:szCs w:val="22"/>
        </w:rPr>
        <w:t xml:space="preserve"> (cobia)</w:t>
      </w:r>
    </w:p>
    <w:p w:rsidR="005B33E7" w:rsidP="00A53065" w14:paraId="263A51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Dicentrarchus</w:t>
      </w:r>
      <w:r w:rsidRPr="005B33E7">
        <w:rPr>
          <w:rFonts w:ascii="Arial" w:hAnsi="Arial" w:cs="Arial"/>
          <w:i/>
          <w:sz w:val="22"/>
          <w:szCs w:val="22"/>
        </w:rPr>
        <w:t xml:space="preserve"> </w:t>
      </w:r>
      <w:r w:rsidRPr="005B33E7">
        <w:rPr>
          <w:rFonts w:ascii="Arial" w:hAnsi="Arial" w:cs="Arial"/>
          <w:i/>
          <w:sz w:val="22"/>
          <w:szCs w:val="22"/>
        </w:rPr>
        <w:t>labrax</w:t>
      </w:r>
      <w:r>
        <w:rPr>
          <w:rFonts w:ascii="Arial" w:hAnsi="Arial" w:cs="Arial"/>
          <w:sz w:val="22"/>
          <w:szCs w:val="22"/>
        </w:rPr>
        <w:t xml:space="preserve"> (European sea bass)</w:t>
      </w:r>
    </w:p>
    <w:p w:rsidR="005B33E7" w:rsidP="00A53065" w14:paraId="26427B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 xml:space="preserve">Sparus </w:t>
      </w:r>
      <w:r w:rsidRPr="005B33E7">
        <w:rPr>
          <w:rFonts w:ascii="Arial" w:hAnsi="Arial" w:cs="Arial"/>
          <w:i/>
          <w:sz w:val="22"/>
          <w:szCs w:val="22"/>
        </w:rPr>
        <w:t>aurata</w:t>
      </w:r>
      <w:r>
        <w:rPr>
          <w:rFonts w:ascii="Arial" w:hAnsi="Arial" w:cs="Arial"/>
          <w:sz w:val="22"/>
          <w:szCs w:val="22"/>
        </w:rPr>
        <w:t xml:space="preserve"> (gilthead seabream)</w:t>
      </w:r>
    </w:p>
    <w:p w:rsidR="005B33E7" w:rsidP="00A53065" w14:paraId="5F809D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Alosa mediocris</w:t>
      </w:r>
      <w:r>
        <w:rPr>
          <w:rFonts w:ascii="Arial" w:hAnsi="Arial" w:cs="Arial"/>
          <w:sz w:val="22"/>
          <w:szCs w:val="22"/>
        </w:rPr>
        <w:t xml:space="preserve"> (hickory shad)</w:t>
      </w:r>
    </w:p>
    <w:p w:rsidR="005B33E7" w:rsidP="00A53065" w14:paraId="641D72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Atractoscion</w:t>
      </w:r>
      <w:r w:rsidRPr="005B33E7">
        <w:rPr>
          <w:rFonts w:ascii="Arial" w:hAnsi="Arial" w:cs="Arial"/>
          <w:i/>
          <w:sz w:val="22"/>
          <w:szCs w:val="22"/>
        </w:rPr>
        <w:t xml:space="preserve"> nobilis</w:t>
      </w:r>
      <w:r>
        <w:rPr>
          <w:rFonts w:ascii="Arial" w:hAnsi="Arial" w:cs="Arial"/>
          <w:sz w:val="22"/>
          <w:szCs w:val="22"/>
        </w:rPr>
        <w:t xml:space="preserve"> (white sea bass)</w:t>
      </w:r>
    </w:p>
    <w:p w:rsidR="005B33E7" w:rsidP="00A53065" w14:paraId="58B0E3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Hypomesus</w:t>
      </w:r>
      <w:r w:rsidRPr="005B33E7">
        <w:rPr>
          <w:rFonts w:ascii="Arial" w:hAnsi="Arial" w:cs="Arial"/>
          <w:i/>
          <w:sz w:val="22"/>
          <w:szCs w:val="22"/>
        </w:rPr>
        <w:t xml:space="preserve"> </w:t>
      </w:r>
      <w:r w:rsidRPr="005B33E7">
        <w:rPr>
          <w:rFonts w:ascii="Arial" w:hAnsi="Arial" w:cs="Arial"/>
          <w:i/>
          <w:sz w:val="22"/>
          <w:szCs w:val="22"/>
        </w:rPr>
        <w:t>transpacificus</w:t>
      </w:r>
      <w:r>
        <w:rPr>
          <w:rFonts w:ascii="Arial" w:hAnsi="Arial" w:cs="Arial"/>
          <w:sz w:val="22"/>
          <w:szCs w:val="22"/>
        </w:rPr>
        <w:t xml:space="preserve"> (delta smelt)</w:t>
      </w:r>
    </w:p>
    <w:p w:rsidR="005B33E7" w:rsidP="00A53065" w14:paraId="151D8B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B33E7">
        <w:rPr>
          <w:rFonts w:ascii="Arial" w:hAnsi="Arial" w:cs="Arial"/>
          <w:i/>
          <w:sz w:val="22"/>
          <w:szCs w:val="22"/>
        </w:rPr>
        <w:t>Lates calcarifer</w:t>
      </w:r>
      <w:r>
        <w:rPr>
          <w:rFonts w:ascii="Arial" w:hAnsi="Arial" w:cs="Arial"/>
          <w:sz w:val="22"/>
          <w:szCs w:val="22"/>
        </w:rPr>
        <w:t xml:space="preserve"> (barramundi)</w:t>
      </w:r>
    </w:p>
    <w:p w:rsidR="00A53065" w:rsidRPr="00516480" w:rsidP="00A53065" w14:paraId="297E608F"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A53065" w:rsidP="00A53065" w14:paraId="704B0F5C" w14:textId="77777777">
      <w:pPr>
        <w:widowControl/>
        <w:tabs>
          <w:tab w:val="left" w:pos="720"/>
        </w:tabs>
        <w:rPr>
          <w:rFonts w:ascii="Arial" w:hAnsi="Arial" w:cs="Arial"/>
          <w:b/>
          <w:bCs/>
          <w:sz w:val="32"/>
          <w:szCs w:val="3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59" w:name="_Toc56148203"/>
      <w:bookmarkStart w:id="60" w:name="_Toc90282037"/>
      <w:bookmarkStart w:id="61" w:name="_Toc90645077"/>
      <w:bookmarkStart w:id="62" w:name="_Toc91666615"/>
      <w:r w:rsidRPr="00774E32">
        <w:rPr>
          <w:rFonts w:ascii="Arial" w:hAnsi="Arial" w:cs="Arial"/>
          <w:b/>
          <w:bCs/>
          <w:sz w:val="32"/>
          <w:szCs w:val="32"/>
        </w:rPr>
        <w:instrText>Appendix VIb</w:instrText>
      </w:r>
      <w:bookmarkEnd w:id="59"/>
      <w:bookmarkEnd w:id="60"/>
      <w:bookmarkEnd w:id="61"/>
      <w:bookmarkEnd w:id="62"/>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 xml:space="preserve">nder </w:t>
      </w:r>
      <w:r w:rsidRPr="00A53065">
        <w:rPr>
          <w:rFonts w:ascii="Arial" w:hAnsi="Arial" w:cs="Arial"/>
          <w:b/>
          <w:sz w:val="32"/>
          <w:szCs w:val="32"/>
        </w:rPr>
        <w:t>Terramycin</w:t>
      </w:r>
      <w:r w:rsidRPr="00A53065">
        <w:rPr>
          <w:rFonts w:ascii="Arial" w:hAnsi="Arial" w:cs="Arial"/>
          <w:b/>
          <w:sz w:val="32"/>
          <w:szCs w:val="32"/>
          <w:vertAlign w:val="superscript"/>
        </w:rPr>
        <w:t>®</w:t>
      </w:r>
      <w:r w:rsidRPr="00A53065">
        <w:rPr>
          <w:rFonts w:ascii="Arial" w:hAnsi="Arial" w:cs="Arial"/>
          <w:b/>
          <w:sz w:val="32"/>
          <w:szCs w:val="32"/>
        </w:rPr>
        <w:t xml:space="preserve"> 200 for Fish</w:t>
      </w:r>
      <w:r w:rsidRPr="00F50F13">
        <w:rPr>
          <w:rFonts w:ascii="Arial" w:hAnsi="Arial" w:cs="Arial"/>
          <w:b/>
          <w:bCs/>
          <w:sz w:val="32"/>
          <w:szCs w:val="32"/>
        </w:rPr>
        <w:t xml:space="preserve"> INAD #</w:t>
      </w:r>
      <w:r>
        <w:rPr>
          <w:rFonts w:ascii="Arial" w:hAnsi="Arial" w:cs="Arial"/>
          <w:b/>
          <w:bCs/>
          <w:sz w:val="32"/>
          <w:szCs w:val="32"/>
        </w:rPr>
        <w:t>9332</w:t>
      </w:r>
    </w:p>
    <w:p w:rsidR="00A53065" w:rsidRPr="00516480" w:rsidP="00A53065" w14:paraId="0A992C38" w14:textId="77777777">
      <w:pPr>
        <w:widowControl/>
        <w:tabs>
          <w:tab w:val="left" w:pos="720"/>
        </w:tabs>
        <w:rPr>
          <w:rFonts w:ascii="Arial" w:hAnsi="Arial" w:cs="Arial"/>
          <w:b/>
          <w:bCs/>
          <w:sz w:val="33"/>
          <w:szCs w:val="33"/>
        </w:rPr>
      </w:pPr>
    </w:p>
    <w:p w:rsidR="00A53065" w:rsidRPr="00516480" w:rsidP="00A53065" w14:paraId="314214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A53065" w:rsidRPr="002E246E" w:rsidP="00A53065" w14:paraId="4F0AB0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2E246E">
        <w:rPr>
          <w:rFonts w:ascii="Arial" w:hAnsi="Arial" w:cs="Arial"/>
          <w:b/>
          <w:sz w:val="22"/>
          <w:szCs w:val="22"/>
          <w:u w:val="single"/>
        </w:rPr>
        <w:t>Note</w:t>
      </w:r>
      <w:r w:rsidRPr="002E246E">
        <w:rPr>
          <w:rFonts w:ascii="Arial" w:hAnsi="Arial" w:cs="Arial"/>
          <w:b/>
          <w:sz w:val="22"/>
          <w:szCs w:val="22"/>
        </w:rPr>
        <w:t>:</w:t>
      </w:r>
      <w:r w:rsidRPr="002E246E">
        <w:rPr>
          <w:rFonts w:ascii="Arial" w:hAnsi="Arial" w:cs="Arial"/>
          <w:sz w:val="22"/>
          <w:szCs w:val="22"/>
        </w:rPr>
        <w:t xml:space="preserve">  This information will be provided directly to CVM </w:t>
      </w:r>
    </w:p>
    <w:p w:rsidR="00A53065" w:rsidRPr="002E246E" w:rsidP="00A53065" w14:paraId="681FCE51" w14:textId="77777777">
      <w:pPr>
        <w:widowControl/>
        <w:autoSpaceDE/>
        <w:autoSpaceDN/>
        <w:adjustRightInd/>
        <w:spacing w:after="160" w:line="259" w:lineRule="auto"/>
        <w:rPr>
          <w:rFonts w:ascii="Arial" w:hAnsi="Arial" w:cs="Arial"/>
          <w:b/>
          <w:color w:val="333333"/>
          <w:sz w:val="22"/>
          <w:szCs w:val="22"/>
        </w:rPr>
      </w:pPr>
      <w:r w:rsidRPr="002E246E">
        <w:rPr>
          <w:rFonts w:ascii="Arial" w:hAnsi="Arial" w:cs="Arial"/>
          <w:b/>
          <w:color w:val="333333"/>
          <w:sz w:val="22"/>
          <w:szCs w:val="22"/>
        </w:rPr>
        <w:br w:type="page"/>
      </w:r>
    </w:p>
    <w:p w:rsidR="00A53065" w:rsidRPr="00516480" w:rsidP="00A53065" w14:paraId="273AEF8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Pr>
          <w:sz w:val="18"/>
          <w:szCs w:val="18"/>
        </w:rPr>
        <w:instrText xml:space="preserve"> TC "</w:instrText>
      </w:r>
      <w:bookmarkStart w:id="63" w:name="_Toc56148204"/>
      <w:bookmarkStart w:id="64" w:name="_Toc90282038"/>
      <w:bookmarkStart w:id="65" w:name="_Toc90645078"/>
      <w:bookmarkStart w:id="66" w:name="_Toc91666616"/>
      <w:r w:rsidRPr="00516480">
        <w:rPr>
          <w:rFonts w:ascii="Arial" w:hAnsi="Arial" w:cs="Arial"/>
          <w:b/>
          <w:color w:val="333333"/>
          <w:sz w:val="26"/>
          <w:szCs w:val="26"/>
        </w:rPr>
        <w:instrText>All data must be entered through the online INAD database:</w:instrText>
      </w:r>
      <w:bookmarkEnd w:id="63"/>
      <w:bookmarkEnd w:id="64"/>
      <w:bookmarkEnd w:id="65"/>
      <w:bookmarkEnd w:id="66"/>
      <w:r w:rsidRPr="00516480">
        <w:rPr>
          <w:sz w:val="18"/>
          <w:szCs w:val="18"/>
        </w:rPr>
        <w:instrText xml:space="preserve">" \f C \l "1" </w:instrText>
      </w:r>
      <w:r>
        <w:rPr>
          <w:rFonts w:ascii="Arial" w:hAnsi="Arial" w:cs="Arial"/>
          <w:b/>
          <w:color w:val="333333"/>
          <w:sz w:val="26"/>
          <w:szCs w:val="26"/>
        </w:rPr>
        <w:fldChar w:fldCharType="end"/>
      </w:r>
    </w:p>
    <w:p w:rsidR="00A53065" w:rsidRPr="00516480" w:rsidP="00A53065" w14:paraId="1B03589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A53065" w:rsidRPr="00516480" w:rsidP="00A53065" w14:paraId="6A6B920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Pr>
          <w:rFonts w:ascii="Arial" w:hAnsi="Arial" w:cs="Arial"/>
          <w:color w:val="333333"/>
          <w:sz w:val="22"/>
          <w:szCs w:val="22"/>
        </w:rPr>
        <w:t>The following forms are to be used as a guide for collecting data that will be entered</w:t>
      </w:r>
    </w:p>
    <w:p w:rsidR="00A53065" w:rsidRPr="00516480" w:rsidP="00A53065" w14:paraId="3BCE985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into the </w:t>
      </w:r>
      <w:r w:rsidRPr="00516480">
        <w:rPr>
          <w:rStyle w:val="Strong"/>
          <w:rFonts w:ascii="Arial" w:hAnsi="Arial" w:cs="Arial"/>
          <w:color w:val="333333"/>
          <w:sz w:val="22"/>
          <w:szCs w:val="22"/>
        </w:rPr>
        <w:t xml:space="preserve">online INAD </w:t>
      </w:r>
      <w:r w:rsidRPr="00516480">
        <w:rPr>
          <w:rFonts w:ascii="Arial" w:hAnsi="Arial" w:cs="Arial"/>
          <w:color w:val="333333"/>
          <w:sz w:val="22"/>
          <w:szCs w:val="22"/>
        </w:rPr>
        <w:t>d</w:t>
      </w:r>
      <w:r w:rsidRPr="00516480">
        <w:rPr>
          <w:rStyle w:val="Strong"/>
          <w:rFonts w:ascii="Arial" w:hAnsi="Arial" w:cs="Arial"/>
          <w:color w:val="333333"/>
          <w:sz w:val="22"/>
          <w:szCs w:val="22"/>
        </w:rPr>
        <w:t>atabase</w:t>
      </w:r>
      <w:r w:rsidRPr="00516480">
        <w:rPr>
          <w:rFonts w:ascii="Arial" w:hAnsi="Arial" w:cs="Arial"/>
          <w:color w:val="333333"/>
          <w:sz w:val="22"/>
          <w:szCs w:val="22"/>
        </w:rPr>
        <w:t>. Any paper forms that are submitted to AADAP will be</w:t>
      </w:r>
    </w:p>
    <w:p w:rsidR="00A53065" w:rsidP="00A53065" w14:paraId="7FB84F5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t>sent back to the study participants.</w:t>
      </w:r>
    </w:p>
    <w:p w:rsidR="00A53065" w:rsidRPr="00441856" w14:paraId="5CC802AF"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rPr>
      </w:pPr>
    </w:p>
    <w:p w:rsidR="00934C4A" w:rsidRPr="00441856" w14:paraId="001BE432"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rPr>
      </w:pPr>
    </w:p>
    <w:p w:rsidR="00594EF9" w14:paraId="490E05DD"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rPr>
        <w:sectPr w:rsidSect="00F64EA6">
          <w:type w:val="continuous"/>
          <w:pgSz w:w="12240" w:h="15840"/>
          <w:pgMar w:top="1152" w:right="1440" w:bottom="720" w:left="1440" w:header="720" w:footer="720" w:gutter="0"/>
          <w:cols w:space="720"/>
          <w:noEndnote/>
          <w:docGrid w:linePitch="326"/>
        </w:sectPr>
      </w:pPr>
    </w:p>
    <w:p w:rsidR="00594EF9" w:rsidRPr="00594EF9" w14:paraId="3A03D5D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594EF9">
        <w:rPr>
          <w:rFonts w:ascii="Arial" w:hAnsi="Arial" w:cs="Arial"/>
          <w:b/>
          <w:bCs/>
          <w:sz w:val="28"/>
          <w:szCs w:val="28"/>
        </w:rPr>
        <w:t>Form OTC-W:  Worksheet</w:t>
      </w:r>
      <w:r>
        <w:rPr>
          <w:rFonts w:ascii="Arial" w:hAnsi="Arial" w:cs="Arial"/>
          <w:b/>
          <w:bCs/>
          <w:sz w:val="28"/>
          <w:szCs w:val="28"/>
        </w:rPr>
        <w:fldChar w:fldCharType="begin"/>
      </w:r>
      <w:r w:rsidR="00BC4A2E">
        <w:instrText xml:space="preserve"> TC "</w:instrText>
      </w:r>
      <w:bookmarkStart w:id="67" w:name="_Toc91666617"/>
      <w:r w:rsidRPr="00DC6334" w:rsidR="00BC4A2E">
        <w:rPr>
          <w:rFonts w:ascii="Arial" w:hAnsi="Arial" w:cs="Arial"/>
          <w:b/>
          <w:bCs/>
          <w:sz w:val="28"/>
          <w:szCs w:val="28"/>
        </w:rPr>
        <w:instrText>Form OTC-W:  Worksheet</w:instrText>
      </w:r>
      <w:bookmarkEnd w:id="67"/>
      <w:r w:rsidR="00BC4A2E">
        <w:instrText xml:space="preserve">" \f C \l "1" </w:instrText>
      </w:r>
      <w:r>
        <w:rPr>
          <w:rFonts w:ascii="Arial" w:hAnsi="Arial" w:cs="Arial"/>
          <w:b/>
          <w:bCs/>
          <w:sz w:val="28"/>
          <w:szCs w:val="28"/>
        </w:rPr>
        <w:fldChar w:fldCharType="end"/>
      </w:r>
      <w:r w:rsidRPr="00594EF9">
        <w:rPr>
          <w:rFonts w:ascii="Arial" w:hAnsi="Arial" w:cs="Arial"/>
          <w:b/>
          <w:bCs/>
          <w:sz w:val="28"/>
          <w:szCs w:val="28"/>
        </w:rPr>
        <w:t xml:space="preserve"> for Designing Individual Field Trials under INAD 9332</w:t>
      </w:r>
    </w:p>
    <w:p w:rsidR="00594EF9" w:rsidRPr="00594EF9" w14:paraId="40305AB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1A144F9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firstLine="360"/>
        <w:rPr>
          <w:rFonts w:ascii="Arial" w:hAnsi="Arial" w:cs="Arial"/>
          <w:sz w:val="22"/>
          <w:szCs w:val="22"/>
        </w:rPr>
      </w:pPr>
      <w:r w:rsidRPr="00594EF9">
        <w:rPr>
          <w:rFonts w:ascii="Arial" w:hAnsi="Arial" w:cs="Arial"/>
          <w:b/>
          <w:bCs/>
          <w:sz w:val="22"/>
          <w:szCs w:val="22"/>
          <w:u w:val="single"/>
        </w:rPr>
        <w:t>INSTRUCTIONS</w:t>
      </w:r>
    </w:p>
    <w:p w:rsidR="008F7F94" w:rsidRPr="00E3233B" w:rsidP="008F7F94" w14:paraId="183DD6B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E3233B">
        <w:rPr>
          <w:rFonts w:ascii="Arial" w:eastAsia="PMingLiU" w:hAnsi="Arial" w:cs="Arial"/>
          <w:sz w:val="18"/>
          <w:szCs w:val="18"/>
        </w:rPr>
        <w:t>1.</w:t>
      </w:r>
      <w:r w:rsidRPr="00E3233B">
        <w:rPr>
          <w:rFonts w:ascii="Arial" w:eastAsia="PMingLiU" w:hAnsi="Arial" w:cs="Arial"/>
          <w:sz w:val="18"/>
          <w:szCs w:val="18"/>
        </w:rPr>
        <w:tab/>
        <w:t xml:space="preserve">Investigator must fill out Form </w:t>
      </w:r>
      <w:r>
        <w:rPr>
          <w:rFonts w:ascii="Arial" w:eastAsia="PMingLiU" w:hAnsi="Arial" w:cs="Arial"/>
          <w:sz w:val="18"/>
          <w:szCs w:val="18"/>
        </w:rPr>
        <w:t>OTC</w:t>
      </w:r>
      <w:r w:rsidRPr="00E3233B">
        <w:rPr>
          <w:rFonts w:ascii="Arial" w:eastAsia="PMingLiU" w:hAnsi="Arial" w:cs="Arial"/>
          <w:sz w:val="18"/>
          <w:szCs w:val="18"/>
        </w:rPr>
        <w:t xml:space="preserve">-W for each trial conducted under this INAD </w:t>
      </w:r>
      <w:r w:rsidRPr="00E3233B">
        <w:rPr>
          <w:rFonts w:ascii="Arial" w:eastAsia="PMingLiU" w:hAnsi="Arial" w:cs="Arial"/>
          <w:b/>
          <w:bCs/>
          <w:sz w:val="18"/>
          <w:szCs w:val="18"/>
          <w:u w:val="single"/>
        </w:rPr>
        <w:t>before</w:t>
      </w:r>
      <w:r w:rsidRPr="00E3233B">
        <w:rPr>
          <w:rFonts w:ascii="Arial" w:eastAsia="PMingLiU" w:hAnsi="Arial" w:cs="Arial"/>
          <w:sz w:val="18"/>
          <w:szCs w:val="18"/>
        </w:rPr>
        <w:t xml:space="preserve"> actual use of </w:t>
      </w:r>
      <w:r w:rsidRPr="008F7F94">
        <w:rPr>
          <w:rFonts w:ascii="Arial" w:hAnsi="Arial" w:cs="Arial"/>
          <w:sz w:val="18"/>
          <w:szCs w:val="18"/>
        </w:rPr>
        <w:t>Terramycin</w:t>
      </w:r>
      <w:r w:rsidRPr="008F7F94">
        <w:rPr>
          <w:rFonts w:ascii="Arial" w:hAnsi="Arial" w:cs="Arial"/>
          <w:sz w:val="18"/>
          <w:szCs w:val="18"/>
          <w:vertAlign w:val="superscript"/>
        </w:rPr>
        <w:t>®</w:t>
      </w:r>
      <w:r w:rsidRPr="008F7F94">
        <w:rPr>
          <w:rFonts w:ascii="Arial" w:hAnsi="Arial" w:cs="Arial"/>
          <w:sz w:val="18"/>
          <w:szCs w:val="18"/>
        </w:rPr>
        <w:t xml:space="preserve"> 200 for Fish</w:t>
      </w:r>
      <w:r>
        <w:rPr>
          <w:rFonts w:ascii="Arial" w:eastAsia="PMingLiU" w:hAnsi="Arial" w:cs="Arial"/>
          <w:sz w:val="18"/>
          <w:szCs w:val="18"/>
        </w:rPr>
        <w:t xml:space="preserve"> treated</w:t>
      </w:r>
      <w:r w:rsidRPr="00E3233B">
        <w:rPr>
          <w:rFonts w:ascii="Arial" w:eastAsia="PMingLiU" w:hAnsi="Arial" w:cs="Arial"/>
          <w:sz w:val="18"/>
          <w:szCs w:val="18"/>
        </w:rPr>
        <w:t xml:space="preserve"> feed. </w:t>
      </w:r>
    </w:p>
    <w:p w:rsidR="008F7F94" w:rsidRPr="00E3233B" w:rsidP="008F7F94" w14:paraId="17628D7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E3233B">
        <w:rPr>
          <w:rFonts w:ascii="Arial" w:eastAsia="PMingLiU" w:hAnsi="Arial" w:cs="Arial"/>
          <w:sz w:val="18"/>
          <w:szCs w:val="18"/>
        </w:rPr>
        <w:t>2.</w:t>
      </w:r>
      <w:r w:rsidRPr="00E3233B">
        <w:rPr>
          <w:rFonts w:ascii="Arial" w:eastAsia="PMingLiU" w:hAnsi="Arial" w:cs="Arial"/>
          <w:sz w:val="18"/>
          <w:szCs w:val="18"/>
        </w:rPr>
        <w:tab/>
        <w:t xml:space="preserve">Investigator should forward a copy of </w:t>
      </w:r>
      <w:r>
        <w:rPr>
          <w:rFonts w:ascii="Arial" w:eastAsia="PMingLiU" w:hAnsi="Arial" w:cs="Arial"/>
          <w:sz w:val="18"/>
          <w:szCs w:val="18"/>
        </w:rPr>
        <w:t>OTC</w:t>
      </w:r>
      <w:r w:rsidRPr="00E3233B">
        <w:rPr>
          <w:rFonts w:ascii="Arial" w:eastAsia="PMingLiU" w:hAnsi="Arial" w:cs="Arial"/>
          <w:sz w:val="18"/>
          <w:szCs w:val="18"/>
        </w:rPr>
        <w:t>-W to the Study Monitor for review.</w:t>
      </w:r>
    </w:p>
    <w:p w:rsidR="008F7F94" w:rsidRPr="00E3233B" w:rsidP="008F7F94" w14:paraId="3ADA9C9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E3233B">
        <w:rPr>
          <w:rFonts w:ascii="Arial" w:eastAsia="PMingLiU" w:hAnsi="Arial" w:cs="Arial"/>
          <w:sz w:val="18"/>
          <w:szCs w:val="18"/>
        </w:rPr>
        <w:t>3.</w:t>
      </w:r>
      <w:r w:rsidRPr="00E3233B">
        <w:rPr>
          <w:rFonts w:ascii="Arial" w:eastAsia="PMingLiU" w:hAnsi="Arial" w:cs="Arial"/>
          <w:sz w:val="18"/>
          <w:szCs w:val="18"/>
        </w:rPr>
        <w:tab/>
        <w:t>After review, the Study Monitor should forward a copy to the AADAP Office for review and assignment of the Study Number.</w:t>
      </w:r>
    </w:p>
    <w:p w:rsidR="00594EF9" w:rsidRPr="00594EF9" w14:paraId="6FB574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0"/>
          <w:szCs w:val="20"/>
        </w:rPr>
      </w:pPr>
    </w:p>
    <w:p w:rsidR="00594EF9" w:rsidRPr="00594EF9" w14:paraId="1F497F9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594EF9">
        <w:rPr>
          <w:rFonts w:ascii="Arial" w:hAnsi="Arial" w:cs="Arial"/>
          <w:b/>
          <w:bCs/>
          <w:sz w:val="30"/>
          <w:szCs w:val="30"/>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2880"/>
        <w:gridCol w:w="1170"/>
        <w:gridCol w:w="4680"/>
      </w:tblGrid>
      <w:tr w14:paraId="3B348F3F" w14:textId="77777777" w:rsidTr="00FE6B1F">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594EF9" w:rsidRPr="00594EF9" w14:paraId="61B18C90" w14:textId="77777777">
            <w:pPr>
              <w:spacing w:line="120" w:lineRule="exact"/>
              <w:rPr>
                <w:rFonts w:ascii="Arial" w:hAnsi="Arial" w:cs="Arial"/>
                <w:sz w:val="20"/>
                <w:szCs w:val="20"/>
              </w:rPr>
            </w:pPr>
          </w:p>
          <w:p w:rsidR="00594EF9" w:rsidRPr="00594EF9" w14:paraId="736A6B0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Facility</w:t>
            </w:r>
          </w:p>
        </w:tc>
        <w:tc>
          <w:tcPr>
            <w:tcW w:w="2880" w:type="dxa"/>
            <w:gridSpan w:val="3"/>
            <w:tcBorders>
              <w:top w:val="double" w:sz="7" w:space="0" w:color="000000"/>
            </w:tcBorders>
          </w:tcPr>
          <w:p w:rsidR="00594EF9" w:rsidRPr="00594EF9" w14:paraId="54997311" w14:textId="77777777">
            <w:pPr>
              <w:spacing w:line="120" w:lineRule="exact"/>
              <w:rPr>
                <w:rFonts w:ascii="Arial" w:hAnsi="Arial" w:cs="Arial"/>
                <w:sz w:val="20"/>
                <w:szCs w:val="20"/>
              </w:rPr>
            </w:pPr>
          </w:p>
          <w:p w:rsidR="00594EF9" w:rsidRPr="00594EF9" w14:paraId="1DE0269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7566205A" w14:textId="77777777" w:rsidTr="00FE6B1F">
        <w:tblPrEx>
          <w:tblW w:w="0" w:type="auto"/>
          <w:tblInd w:w="120" w:type="dxa"/>
          <w:tblLayout w:type="fixed"/>
          <w:tblCellMar>
            <w:left w:w="120" w:type="dxa"/>
            <w:right w:w="120" w:type="dxa"/>
          </w:tblCellMar>
          <w:tblLook w:val="0000"/>
        </w:tblPrEx>
        <w:tc>
          <w:tcPr>
            <w:tcW w:w="1440" w:type="dxa"/>
          </w:tcPr>
          <w:p w:rsidR="00594EF9" w:rsidRPr="00594EF9" w14:paraId="6A68466A" w14:textId="77777777">
            <w:pPr>
              <w:spacing w:line="120" w:lineRule="exact"/>
              <w:rPr>
                <w:rFonts w:ascii="Arial" w:hAnsi="Arial" w:cs="Arial"/>
                <w:sz w:val="20"/>
                <w:szCs w:val="20"/>
              </w:rPr>
            </w:pPr>
          </w:p>
          <w:p w:rsidR="00594EF9" w:rsidRPr="00594EF9" w14:paraId="3D624B3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Address</w:t>
            </w:r>
          </w:p>
        </w:tc>
        <w:tc>
          <w:tcPr>
            <w:tcW w:w="2880" w:type="dxa"/>
            <w:gridSpan w:val="3"/>
          </w:tcPr>
          <w:p w:rsidR="00594EF9" w:rsidRPr="00594EF9" w14:paraId="7EED513A" w14:textId="77777777">
            <w:pPr>
              <w:spacing w:line="120" w:lineRule="exact"/>
              <w:rPr>
                <w:rFonts w:ascii="Arial" w:hAnsi="Arial" w:cs="Arial"/>
                <w:sz w:val="20"/>
                <w:szCs w:val="20"/>
              </w:rPr>
            </w:pPr>
          </w:p>
          <w:p w:rsidR="00594EF9" w:rsidRPr="00594EF9" w14:paraId="715217C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2DAEB738" w14:textId="77777777" w:rsidTr="00FE6B1F">
        <w:tblPrEx>
          <w:tblW w:w="0" w:type="auto"/>
          <w:tblInd w:w="120" w:type="dxa"/>
          <w:tblLayout w:type="fixed"/>
          <w:tblCellMar>
            <w:left w:w="120" w:type="dxa"/>
            <w:right w:w="120" w:type="dxa"/>
          </w:tblCellMar>
          <w:tblLook w:val="0000"/>
        </w:tblPrEx>
        <w:tc>
          <w:tcPr>
            <w:tcW w:w="1440" w:type="dxa"/>
          </w:tcPr>
          <w:p w:rsidR="00594EF9" w:rsidRPr="00594EF9" w14:paraId="69F4036B" w14:textId="77777777">
            <w:pPr>
              <w:spacing w:line="120" w:lineRule="exact"/>
              <w:rPr>
                <w:rFonts w:ascii="Arial" w:hAnsi="Arial" w:cs="Arial"/>
                <w:sz w:val="20"/>
                <w:szCs w:val="20"/>
              </w:rPr>
            </w:pPr>
          </w:p>
          <w:p w:rsidR="00594EF9" w:rsidRPr="00594EF9" w14:paraId="5134214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2880" w:type="dxa"/>
            <w:gridSpan w:val="3"/>
          </w:tcPr>
          <w:p w:rsidR="00594EF9" w:rsidRPr="00594EF9" w14:paraId="57ED4881" w14:textId="77777777">
            <w:pPr>
              <w:spacing w:line="120" w:lineRule="exact"/>
              <w:rPr>
                <w:rFonts w:ascii="Arial" w:hAnsi="Arial" w:cs="Arial"/>
                <w:sz w:val="20"/>
                <w:szCs w:val="20"/>
              </w:rPr>
            </w:pPr>
          </w:p>
          <w:p w:rsidR="00594EF9" w:rsidRPr="00594EF9" w14:paraId="4503610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744F3515" w14:textId="77777777" w:rsidTr="00FE6B1F">
        <w:tblPrEx>
          <w:tblW w:w="0" w:type="auto"/>
          <w:tblInd w:w="120" w:type="dxa"/>
          <w:tblLayout w:type="fixed"/>
          <w:tblCellMar>
            <w:left w:w="120" w:type="dxa"/>
            <w:right w:w="120" w:type="dxa"/>
          </w:tblCellMar>
          <w:tblLook w:val="0000"/>
        </w:tblPrEx>
        <w:tc>
          <w:tcPr>
            <w:tcW w:w="1440" w:type="dxa"/>
          </w:tcPr>
          <w:p w:rsidR="00594EF9" w:rsidRPr="00594EF9" w14:paraId="22B7991E" w14:textId="77777777">
            <w:pPr>
              <w:spacing w:line="120" w:lineRule="exact"/>
              <w:rPr>
                <w:rFonts w:ascii="Arial" w:hAnsi="Arial" w:cs="Arial"/>
                <w:sz w:val="20"/>
                <w:szCs w:val="20"/>
              </w:rPr>
            </w:pPr>
          </w:p>
          <w:p w:rsidR="00594EF9" w:rsidRPr="00594EF9" w14:paraId="7879C91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Investigator</w:t>
            </w:r>
          </w:p>
        </w:tc>
        <w:tc>
          <w:tcPr>
            <w:tcW w:w="2880" w:type="dxa"/>
            <w:gridSpan w:val="3"/>
          </w:tcPr>
          <w:p w:rsidR="00594EF9" w:rsidRPr="00594EF9" w14:paraId="73249C92" w14:textId="77777777">
            <w:pPr>
              <w:spacing w:line="120" w:lineRule="exact"/>
              <w:rPr>
                <w:rFonts w:ascii="Arial" w:hAnsi="Arial" w:cs="Arial"/>
                <w:sz w:val="20"/>
                <w:szCs w:val="20"/>
              </w:rPr>
            </w:pPr>
          </w:p>
          <w:p w:rsidR="00594EF9" w:rsidRPr="00594EF9" w14:paraId="5E977AC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570DD036" w14:textId="77777777" w:rsidTr="00FE6B1F">
        <w:tblPrEx>
          <w:tblW w:w="0" w:type="auto"/>
          <w:tblInd w:w="120" w:type="dxa"/>
          <w:tblLayout w:type="fixed"/>
          <w:tblCellMar>
            <w:left w:w="120" w:type="dxa"/>
            <w:right w:w="120" w:type="dxa"/>
          </w:tblCellMar>
          <w:tblLook w:val="0000"/>
        </w:tblPrEx>
        <w:tc>
          <w:tcPr>
            <w:tcW w:w="1440" w:type="dxa"/>
            <w:gridSpan w:val="2"/>
          </w:tcPr>
          <w:p w:rsidR="00594EF9" w:rsidRPr="00594EF9" w14:paraId="1DB45753" w14:textId="77777777">
            <w:pPr>
              <w:spacing w:line="120" w:lineRule="exact"/>
              <w:rPr>
                <w:rFonts w:ascii="Arial" w:hAnsi="Arial" w:cs="Arial"/>
                <w:sz w:val="20"/>
                <w:szCs w:val="20"/>
              </w:rPr>
            </w:pPr>
          </w:p>
          <w:p w:rsidR="00594EF9" w:rsidRPr="00594EF9" w14:paraId="2A86C5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Reporting Individual (if not Investigator)</w:t>
            </w:r>
          </w:p>
        </w:tc>
        <w:tc>
          <w:tcPr>
            <w:tcW w:w="1170" w:type="dxa"/>
            <w:gridSpan w:val="2"/>
          </w:tcPr>
          <w:p w:rsidR="00594EF9" w:rsidRPr="00594EF9" w14:paraId="0F5FEBC0" w14:textId="77777777">
            <w:pPr>
              <w:spacing w:line="120" w:lineRule="exact"/>
              <w:rPr>
                <w:rFonts w:ascii="Arial" w:hAnsi="Arial" w:cs="Arial"/>
                <w:sz w:val="20"/>
                <w:szCs w:val="20"/>
              </w:rPr>
            </w:pPr>
          </w:p>
          <w:p w:rsidR="00594EF9" w:rsidRPr="00594EF9" w14:paraId="6DE3CBC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227A519C" w14:textId="77777777">
        <w:tblPrEx>
          <w:tblW w:w="0" w:type="auto"/>
          <w:tblInd w:w="120" w:type="dxa"/>
          <w:tblLayout w:type="fixed"/>
          <w:tblCellMar>
            <w:left w:w="120" w:type="dxa"/>
            <w:right w:w="120" w:type="dxa"/>
          </w:tblCellMar>
          <w:tblLook w:val="0000"/>
        </w:tblPrEx>
        <w:tc>
          <w:tcPr>
            <w:tcW w:w="1440" w:type="dxa"/>
            <w:tcBorders>
              <w:bottom w:val="double" w:sz="7" w:space="0" w:color="000000"/>
            </w:tcBorders>
          </w:tcPr>
          <w:p w:rsidR="00594EF9" w:rsidRPr="00594EF9" w14:paraId="47F97A90" w14:textId="77777777">
            <w:pPr>
              <w:spacing w:line="120" w:lineRule="exact"/>
              <w:rPr>
                <w:rFonts w:ascii="Arial" w:hAnsi="Arial" w:cs="Arial"/>
                <w:sz w:val="20"/>
                <w:szCs w:val="20"/>
              </w:rPr>
            </w:pPr>
          </w:p>
          <w:p w:rsidR="00594EF9" w:rsidRPr="00594EF9" w14:paraId="48DFC3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Phone</w:t>
            </w:r>
          </w:p>
        </w:tc>
        <w:tc>
          <w:tcPr>
            <w:tcW w:w="2880" w:type="dxa"/>
            <w:tcBorders>
              <w:bottom w:val="double" w:sz="7" w:space="0" w:color="000000"/>
            </w:tcBorders>
          </w:tcPr>
          <w:p w:rsidR="00594EF9" w:rsidRPr="00594EF9" w14:paraId="4B4B84CC" w14:textId="77777777">
            <w:pPr>
              <w:spacing w:line="120" w:lineRule="exact"/>
              <w:rPr>
                <w:rFonts w:ascii="Arial" w:hAnsi="Arial" w:cs="Arial"/>
                <w:sz w:val="20"/>
                <w:szCs w:val="20"/>
              </w:rPr>
            </w:pPr>
          </w:p>
          <w:p w:rsidR="00594EF9" w:rsidRPr="00594EF9" w14:paraId="2B3258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1170" w:type="dxa"/>
            <w:tcBorders>
              <w:bottom w:val="double" w:sz="7" w:space="0" w:color="000000"/>
            </w:tcBorders>
          </w:tcPr>
          <w:p w:rsidR="00594EF9" w:rsidRPr="00594EF9" w14:paraId="456FAC45" w14:textId="77777777">
            <w:pPr>
              <w:spacing w:line="120" w:lineRule="exact"/>
              <w:rPr>
                <w:rFonts w:ascii="Arial" w:hAnsi="Arial" w:cs="Arial"/>
                <w:sz w:val="20"/>
                <w:szCs w:val="20"/>
              </w:rPr>
            </w:pPr>
          </w:p>
          <w:p w:rsidR="00594EF9" w:rsidRPr="00594EF9" w14:paraId="6830AEE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Fax</w:t>
            </w:r>
          </w:p>
        </w:tc>
        <w:tc>
          <w:tcPr>
            <w:tcW w:w="4680" w:type="dxa"/>
            <w:tcBorders>
              <w:bottom w:val="double" w:sz="7" w:space="0" w:color="000000"/>
            </w:tcBorders>
          </w:tcPr>
          <w:p w:rsidR="00594EF9" w:rsidRPr="00594EF9" w14:paraId="2EB3AE76" w14:textId="77777777">
            <w:pPr>
              <w:spacing w:line="120" w:lineRule="exact"/>
              <w:rPr>
                <w:rFonts w:ascii="Arial" w:hAnsi="Arial" w:cs="Arial"/>
                <w:sz w:val="20"/>
                <w:szCs w:val="20"/>
              </w:rPr>
            </w:pPr>
          </w:p>
          <w:p w:rsidR="00594EF9" w:rsidRPr="00594EF9" w14:paraId="3E38C2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bl>
    <w:p w:rsidR="00594EF9" w:rsidRPr="00594EF9" w14:paraId="4999871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21DF764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594EF9">
        <w:rPr>
          <w:rFonts w:ascii="Arial" w:hAnsi="Arial" w:cs="Arial"/>
          <w:b/>
          <w:bCs/>
          <w:sz w:val="30"/>
          <w:szCs w:val="30"/>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790"/>
        <w:gridCol w:w="1980"/>
        <w:gridCol w:w="3060"/>
        <w:gridCol w:w="2250"/>
      </w:tblGrid>
      <w:tr w14:paraId="090A4FA6" w14:textId="77777777">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2790" w:type="dxa"/>
            <w:tcBorders>
              <w:top w:val="double" w:sz="7" w:space="0" w:color="000000"/>
            </w:tcBorders>
          </w:tcPr>
          <w:p w:rsidR="00594EF9" w:rsidRPr="00594EF9" w14:paraId="14C8AF13" w14:textId="77777777">
            <w:pPr>
              <w:spacing w:line="120" w:lineRule="exact"/>
              <w:rPr>
                <w:rFonts w:ascii="Arial" w:hAnsi="Arial" w:cs="Arial"/>
                <w:sz w:val="20"/>
                <w:szCs w:val="20"/>
              </w:rPr>
            </w:pPr>
          </w:p>
          <w:p w:rsidR="00594EF9" w:rsidRPr="00594EF9" w14:paraId="71F131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 xml:space="preserve">Fish species to be treated  </w:t>
            </w:r>
          </w:p>
        </w:tc>
        <w:tc>
          <w:tcPr>
            <w:tcW w:w="1980" w:type="dxa"/>
            <w:tcBorders>
              <w:top w:val="double" w:sz="7" w:space="0" w:color="000000"/>
            </w:tcBorders>
          </w:tcPr>
          <w:p w:rsidR="00594EF9" w:rsidRPr="00594EF9" w14:paraId="4CFF7EDF" w14:textId="77777777">
            <w:pPr>
              <w:spacing w:line="120" w:lineRule="exact"/>
              <w:rPr>
                <w:rFonts w:ascii="Arial" w:hAnsi="Arial" w:cs="Arial"/>
                <w:sz w:val="20"/>
                <w:szCs w:val="20"/>
              </w:rPr>
            </w:pPr>
          </w:p>
          <w:p w:rsidR="00594EF9" w:rsidRPr="00594EF9" w14:paraId="00B312F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3060" w:type="dxa"/>
            <w:tcBorders>
              <w:top w:val="double" w:sz="7" w:space="0" w:color="000000"/>
            </w:tcBorders>
          </w:tcPr>
          <w:p w:rsidR="00594EF9" w:rsidRPr="00594EF9" w14:paraId="70EA90E6" w14:textId="77777777">
            <w:pPr>
              <w:spacing w:line="120" w:lineRule="exact"/>
              <w:rPr>
                <w:rFonts w:ascii="Arial" w:hAnsi="Arial" w:cs="Arial"/>
                <w:sz w:val="20"/>
                <w:szCs w:val="20"/>
              </w:rPr>
            </w:pPr>
          </w:p>
          <w:p w:rsidR="00594EF9" w:rsidRPr="00594EF9" w14:paraId="71C5B03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Disease to be treated</w:t>
            </w:r>
          </w:p>
        </w:tc>
        <w:tc>
          <w:tcPr>
            <w:tcW w:w="2250" w:type="dxa"/>
            <w:tcBorders>
              <w:top w:val="double" w:sz="7" w:space="0" w:color="000000"/>
            </w:tcBorders>
          </w:tcPr>
          <w:p w:rsidR="00594EF9" w:rsidRPr="00594EF9" w14:paraId="4806A35F" w14:textId="77777777">
            <w:pPr>
              <w:spacing w:line="120" w:lineRule="exact"/>
              <w:rPr>
                <w:rFonts w:ascii="Arial" w:hAnsi="Arial" w:cs="Arial"/>
                <w:sz w:val="20"/>
                <w:szCs w:val="20"/>
              </w:rPr>
            </w:pPr>
          </w:p>
          <w:p w:rsidR="00594EF9" w:rsidRPr="00594EF9" w14:paraId="41B648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526F325B" w14:textId="77777777">
        <w:tblPrEx>
          <w:tblW w:w="0" w:type="auto"/>
          <w:tblInd w:w="120" w:type="dxa"/>
          <w:tblLayout w:type="fixed"/>
          <w:tblCellMar>
            <w:left w:w="120" w:type="dxa"/>
            <w:right w:w="120" w:type="dxa"/>
          </w:tblCellMar>
          <w:tblLook w:val="0000"/>
        </w:tblPrEx>
        <w:tc>
          <w:tcPr>
            <w:tcW w:w="2790" w:type="dxa"/>
          </w:tcPr>
          <w:p w:rsidR="00594EF9" w:rsidRPr="00594EF9" w14:paraId="6B9E4188" w14:textId="77777777">
            <w:pPr>
              <w:spacing w:line="120" w:lineRule="exact"/>
              <w:rPr>
                <w:rFonts w:ascii="Arial" w:hAnsi="Arial" w:cs="Arial"/>
                <w:sz w:val="20"/>
                <w:szCs w:val="20"/>
              </w:rPr>
            </w:pPr>
          </w:p>
          <w:p w:rsidR="00594EF9" w:rsidRPr="00594EF9" w14:paraId="314501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Average fish weight (gm)</w:t>
            </w:r>
          </w:p>
        </w:tc>
        <w:tc>
          <w:tcPr>
            <w:tcW w:w="1980" w:type="dxa"/>
          </w:tcPr>
          <w:p w:rsidR="00594EF9" w:rsidRPr="00594EF9" w14:paraId="3F52D38F" w14:textId="77777777">
            <w:pPr>
              <w:spacing w:line="120" w:lineRule="exact"/>
              <w:rPr>
                <w:rFonts w:ascii="Arial" w:hAnsi="Arial" w:cs="Arial"/>
                <w:sz w:val="20"/>
                <w:szCs w:val="20"/>
              </w:rPr>
            </w:pPr>
          </w:p>
          <w:p w:rsidR="00594EF9" w:rsidRPr="00594EF9" w14:paraId="678AEF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3060" w:type="dxa"/>
          </w:tcPr>
          <w:p w:rsidR="00594EF9" w:rsidRPr="00594EF9" w14:paraId="580BAC26" w14:textId="77777777">
            <w:pPr>
              <w:spacing w:line="120" w:lineRule="exact"/>
              <w:rPr>
                <w:rFonts w:ascii="Arial" w:hAnsi="Arial" w:cs="Arial"/>
                <w:sz w:val="20"/>
                <w:szCs w:val="20"/>
              </w:rPr>
            </w:pPr>
          </w:p>
          <w:p w:rsidR="00594EF9" w:rsidRPr="00594EF9" w14:paraId="52D810B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Average fish length (in)</w:t>
            </w:r>
          </w:p>
        </w:tc>
        <w:tc>
          <w:tcPr>
            <w:tcW w:w="2250" w:type="dxa"/>
          </w:tcPr>
          <w:p w:rsidR="00594EF9" w:rsidRPr="00594EF9" w14:paraId="4605E6F7" w14:textId="77777777">
            <w:pPr>
              <w:spacing w:line="120" w:lineRule="exact"/>
              <w:rPr>
                <w:rFonts w:ascii="Arial" w:hAnsi="Arial" w:cs="Arial"/>
                <w:sz w:val="20"/>
                <w:szCs w:val="20"/>
              </w:rPr>
            </w:pPr>
          </w:p>
          <w:p w:rsidR="00594EF9" w:rsidRPr="00594EF9" w14:paraId="6B7A6B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7C414019" w14:textId="77777777" w:rsidTr="00FE6B1F">
        <w:tblPrEx>
          <w:tblW w:w="0" w:type="auto"/>
          <w:tblInd w:w="120" w:type="dxa"/>
          <w:tblLayout w:type="fixed"/>
          <w:tblCellMar>
            <w:left w:w="120" w:type="dxa"/>
            <w:right w:w="120" w:type="dxa"/>
          </w:tblCellMar>
          <w:tblLook w:val="0000"/>
        </w:tblPrEx>
        <w:tc>
          <w:tcPr>
            <w:tcW w:w="2790" w:type="dxa"/>
            <w:gridSpan w:val="3"/>
          </w:tcPr>
          <w:p w:rsidR="00594EF9" w:rsidRPr="00594EF9" w14:paraId="0EEBBB22" w14:textId="77777777">
            <w:pPr>
              <w:spacing w:line="120" w:lineRule="exact"/>
              <w:rPr>
                <w:rFonts w:ascii="Arial" w:hAnsi="Arial" w:cs="Arial"/>
                <w:sz w:val="20"/>
                <w:szCs w:val="20"/>
              </w:rPr>
            </w:pPr>
          </w:p>
          <w:p w:rsidR="00594EF9" w:rsidRPr="00594EF9" w14:paraId="0476B4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hAnsi="Arial" w:cs="Arial"/>
                <w:sz w:val="20"/>
                <w:szCs w:val="20"/>
              </w:rPr>
            </w:pPr>
            <w:r w:rsidRPr="00594EF9">
              <w:rPr>
                <w:rFonts w:ascii="Arial" w:hAnsi="Arial" w:cs="Arial"/>
                <w:sz w:val="20"/>
                <w:szCs w:val="20"/>
              </w:rPr>
              <w:t>Number of fish per unit (e.g. 10,000 fish/raceway)</w:t>
            </w:r>
          </w:p>
        </w:tc>
        <w:tc>
          <w:tcPr>
            <w:tcW w:w="2250" w:type="dxa"/>
          </w:tcPr>
          <w:p w:rsidR="00594EF9" w:rsidRPr="00594EF9" w14:paraId="58F013F0" w14:textId="77777777">
            <w:pPr>
              <w:spacing w:line="120" w:lineRule="exact"/>
              <w:rPr>
                <w:rFonts w:ascii="Arial" w:hAnsi="Arial" w:cs="Arial"/>
                <w:sz w:val="20"/>
                <w:szCs w:val="20"/>
              </w:rPr>
            </w:pPr>
          </w:p>
          <w:p w:rsidR="00594EF9" w:rsidRPr="00594EF9" w14:paraId="0D39C4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02879EEB" w14:textId="77777777">
        <w:tblPrEx>
          <w:tblW w:w="0" w:type="auto"/>
          <w:tblInd w:w="120" w:type="dxa"/>
          <w:tblLayout w:type="fixed"/>
          <w:tblCellMar>
            <w:left w:w="120" w:type="dxa"/>
            <w:right w:w="120" w:type="dxa"/>
          </w:tblCellMar>
          <w:tblLook w:val="0000"/>
        </w:tblPrEx>
        <w:tc>
          <w:tcPr>
            <w:tcW w:w="2790" w:type="dxa"/>
          </w:tcPr>
          <w:p w:rsidR="00594EF9" w:rsidRPr="00594EF9" w14:paraId="6E44F0AC" w14:textId="77777777">
            <w:pPr>
              <w:spacing w:line="120" w:lineRule="exact"/>
              <w:rPr>
                <w:rFonts w:ascii="Arial" w:hAnsi="Arial" w:cs="Arial"/>
                <w:sz w:val="20"/>
                <w:szCs w:val="20"/>
              </w:rPr>
            </w:pPr>
          </w:p>
          <w:p w:rsidR="00594EF9" w:rsidRPr="00594EF9" w14:paraId="65D1DE6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Number of treated units</w:t>
            </w:r>
          </w:p>
        </w:tc>
        <w:tc>
          <w:tcPr>
            <w:tcW w:w="1980" w:type="dxa"/>
          </w:tcPr>
          <w:p w:rsidR="00594EF9" w:rsidRPr="00594EF9" w14:paraId="3F4E3996" w14:textId="77777777">
            <w:pPr>
              <w:spacing w:line="120" w:lineRule="exact"/>
              <w:rPr>
                <w:rFonts w:ascii="Arial" w:hAnsi="Arial" w:cs="Arial"/>
                <w:sz w:val="20"/>
                <w:szCs w:val="20"/>
              </w:rPr>
            </w:pPr>
          </w:p>
          <w:p w:rsidR="00594EF9" w:rsidRPr="00594EF9" w14:paraId="370408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3060" w:type="dxa"/>
          </w:tcPr>
          <w:p w:rsidR="00594EF9" w:rsidRPr="00594EF9" w14:paraId="30C1753C" w14:textId="77777777">
            <w:pPr>
              <w:spacing w:line="120" w:lineRule="exact"/>
              <w:rPr>
                <w:rFonts w:ascii="Arial" w:hAnsi="Arial" w:cs="Arial"/>
                <w:sz w:val="20"/>
                <w:szCs w:val="20"/>
              </w:rPr>
            </w:pPr>
          </w:p>
          <w:p w:rsidR="00594EF9" w:rsidRPr="00594EF9" w14:paraId="08BB410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Number of treated fish</w:t>
            </w:r>
          </w:p>
        </w:tc>
        <w:tc>
          <w:tcPr>
            <w:tcW w:w="2250" w:type="dxa"/>
          </w:tcPr>
          <w:p w:rsidR="00594EF9" w:rsidRPr="00594EF9" w14:paraId="12BABFA1" w14:textId="77777777">
            <w:pPr>
              <w:spacing w:line="120" w:lineRule="exact"/>
              <w:rPr>
                <w:rFonts w:ascii="Arial" w:hAnsi="Arial" w:cs="Arial"/>
                <w:sz w:val="20"/>
                <w:szCs w:val="20"/>
              </w:rPr>
            </w:pPr>
          </w:p>
          <w:p w:rsidR="00594EF9" w:rsidRPr="00594EF9" w14:paraId="2156304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0F291939" w14:textId="77777777">
        <w:tblPrEx>
          <w:tblW w:w="0" w:type="auto"/>
          <w:tblInd w:w="120" w:type="dxa"/>
          <w:tblLayout w:type="fixed"/>
          <w:tblCellMar>
            <w:left w:w="120" w:type="dxa"/>
            <w:right w:w="120" w:type="dxa"/>
          </w:tblCellMar>
          <w:tblLook w:val="0000"/>
        </w:tblPrEx>
        <w:tc>
          <w:tcPr>
            <w:tcW w:w="2790" w:type="dxa"/>
          </w:tcPr>
          <w:p w:rsidR="00594EF9" w:rsidRPr="00594EF9" w14:paraId="27E83F8A" w14:textId="77777777">
            <w:pPr>
              <w:spacing w:line="120" w:lineRule="exact"/>
              <w:rPr>
                <w:rFonts w:ascii="Arial" w:hAnsi="Arial" w:cs="Arial"/>
                <w:sz w:val="20"/>
                <w:szCs w:val="20"/>
              </w:rPr>
            </w:pPr>
          </w:p>
          <w:p w:rsidR="00594EF9" w:rsidRPr="00594EF9" w14:paraId="13DA646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Number of untreated control units</w:t>
            </w:r>
          </w:p>
        </w:tc>
        <w:tc>
          <w:tcPr>
            <w:tcW w:w="1980" w:type="dxa"/>
          </w:tcPr>
          <w:p w:rsidR="00594EF9" w:rsidRPr="00594EF9" w14:paraId="3C49C683" w14:textId="77777777">
            <w:pPr>
              <w:spacing w:line="120" w:lineRule="exact"/>
              <w:rPr>
                <w:rFonts w:ascii="Arial" w:hAnsi="Arial" w:cs="Arial"/>
                <w:sz w:val="20"/>
                <w:szCs w:val="20"/>
              </w:rPr>
            </w:pPr>
          </w:p>
          <w:p w:rsidR="00594EF9" w:rsidRPr="00594EF9" w14:paraId="7551714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3060" w:type="dxa"/>
          </w:tcPr>
          <w:p w:rsidR="00594EF9" w:rsidRPr="00594EF9" w14:paraId="5074450E" w14:textId="77777777">
            <w:pPr>
              <w:spacing w:line="120" w:lineRule="exact"/>
              <w:rPr>
                <w:rFonts w:ascii="Arial" w:hAnsi="Arial" w:cs="Arial"/>
                <w:sz w:val="20"/>
                <w:szCs w:val="20"/>
              </w:rPr>
            </w:pPr>
          </w:p>
          <w:p w:rsidR="00594EF9" w:rsidRPr="00594EF9" w14:paraId="1789F8D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Number of control fish</w:t>
            </w:r>
          </w:p>
        </w:tc>
        <w:tc>
          <w:tcPr>
            <w:tcW w:w="2250" w:type="dxa"/>
          </w:tcPr>
          <w:p w:rsidR="00594EF9" w:rsidRPr="00594EF9" w14:paraId="231BFFE9" w14:textId="77777777">
            <w:pPr>
              <w:spacing w:line="120" w:lineRule="exact"/>
              <w:rPr>
                <w:rFonts w:ascii="Arial" w:hAnsi="Arial" w:cs="Arial"/>
                <w:sz w:val="20"/>
                <w:szCs w:val="20"/>
              </w:rPr>
            </w:pPr>
          </w:p>
          <w:p w:rsidR="00594EF9" w:rsidRPr="00594EF9" w14:paraId="0435632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4429893F" w14:textId="77777777">
        <w:tblPrEx>
          <w:tblW w:w="0" w:type="auto"/>
          <w:tblInd w:w="120" w:type="dxa"/>
          <w:tblLayout w:type="fixed"/>
          <w:tblCellMar>
            <w:left w:w="120" w:type="dxa"/>
            <w:right w:w="120" w:type="dxa"/>
          </w:tblCellMar>
          <w:tblLook w:val="0000"/>
        </w:tblPrEx>
        <w:tc>
          <w:tcPr>
            <w:tcW w:w="2790" w:type="dxa"/>
          </w:tcPr>
          <w:p w:rsidR="00594EF9" w:rsidRPr="00594EF9" w14:paraId="36B95B93" w14:textId="77777777">
            <w:pPr>
              <w:spacing w:line="120" w:lineRule="exact"/>
              <w:rPr>
                <w:rFonts w:ascii="Arial" w:hAnsi="Arial" w:cs="Arial"/>
                <w:sz w:val="20"/>
                <w:szCs w:val="20"/>
              </w:rPr>
            </w:pPr>
          </w:p>
          <w:p w:rsidR="00594EF9" w:rsidRPr="00594EF9" w14:paraId="7FFAF5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Estimated total weight of fish to be treated (lbs)</w:t>
            </w:r>
          </w:p>
        </w:tc>
        <w:tc>
          <w:tcPr>
            <w:tcW w:w="1980" w:type="dxa"/>
          </w:tcPr>
          <w:p w:rsidR="00594EF9" w:rsidRPr="00594EF9" w14:paraId="599FE387" w14:textId="77777777">
            <w:pPr>
              <w:spacing w:line="120" w:lineRule="exact"/>
              <w:rPr>
                <w:rFonts w:ascii="Arial" w:hAnsi="Arial" w:cs="Arial"/>
                <w:sz w:val="20"/>
                <w:szCs w:val="20"/>
              </w:rPr>
            </w:pPr>
          </w:p>
          <w:p w:rsidR="00594EF9" w:rsidRPr="00594EF9" w14:paraId="65E8AA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3060" w:type="dxa"/>
          </w:tcPr>
          <w:p w:rsidR="00594EF9" w:rsidRPr="00594EF9" w14:paraId="29DA3A45" w14:textId="77777777">
            <w:pPr>
              <w:spacing w:line="120" w:lineRule="exact"/>
              <w:rPr>
                <w:rFonts w:ascii="Arial" w:hAnsi="Arial" w:cs="Arial"/>
                <w:sz w:val="20"/>
                <w:szCs w:val="20"/>
              </w:rPr>
            </w:pPr>
          </w:p>
          <w:p w:rsidR="00594EF9" w:rsidRPr="00594EF9" w14:paraId="33FA2AE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 xml:space="preserve">Projected % body weight to be fed </w:t>
            </w:r>
          </w:p>
        </w:tc>
        <w:tc>
          <w:tcPr>
            <w:tcW w:w="2250" w:type="dxa"/>
          </w:tcPr>
          <w:p w:rsidR="00594EF9" w:rsidRPr="00594EF9" w14:paraId="1F4DB957" w14:textId="77777777">
            <w:pPr>
              <w:spacing w:line="120" w:lineRule="exact"/>
              <w:rPr>
                <w:rFonts w:ascii="Arial" w:hAnsi="Arial" w:cs="Arial"/>
                <w:sz w:val="20"/>
                <w:szCs w:val="20"/>
              </w:rPr>
            </w:pPr>
          </w:p>
          <w:p w:rsidR="00594EF9" w:rsidRPr="00594EF9" w14:paraId="03CC000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3CDA2F98" w14:textId="77777777">
        <w:tblPrEx>
          <w:tblW w:w="0" w:type="auto"/>
          <w:tblInd w:w="120" w:type="dxa"/>
          <w:tblLayout w:type="fixed"/>
          <w:tblCellMar>
            <w:left w:w="120" w:type="dxa"/>
            <w:right w:w="120" w:type="dxa"/>
          </w:tblCellMar>
          <w:tblLook w:val="0000"/>
        </w:tblPrEx>
        <w:tc>
          <w:tcPr>
            <w:tcW w:w="2790" w:type="dxa"/>
          </w:tcPr>
          <w:p w:rsidR="00594EF9" w:rsidRPr="00594EF9" w14:paraId="08831007" w14:textId="77777777">
            <w:pPr>
              <w:spacing w:line="120" w:lineRule="exact"/>
              <w:rPr>
                <w:rFonts w:ascii="Arial" w:hAnsi="Arial" w:cs="Arial"/>
                <w:sz w:val="20"/>
                <w:szCs w:val="20"/>
              </w:rPr>
            </w:pPr>
          </w:p>
          <w:p w:rsidR="00594EF9" w:rsidRPr="00594EF9" w14:paraId="270AA3B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Planned % TM pre-mix (e.g. 2, 4, 6%) in feed (see feed company order sheet)</w:t>
            </w:r>
          </w:p>
        </w:tc>
        <w:tc>
          <w:tcPr>
            <w:tcW w:w="1980" w:type="dxa"/>
          </w:tcPr>
          <w:p w:rsidR="00594EF9" w:rsidRPr="00594EF9" w14:paraId="5E37DF79" w14:textId="77777777">
            <w:pPr>
              <w:spacing w:line="120" w:lineRule="exact"/>
              <w:rPr>
                <w:rFonts w:ascii="Arial" w:hAnsi="Arial" w:cs="Arial"/>
                <w:sz w:val="20"/>
                <w:szCs w:val="20"/>
              </w:rPr>
            </w:pPr>
          </w:p>
          <w:p w:rsidR="00594EF9" w:rsidRPr="00594EF9" w14:paraId="20851B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3060" w:type="dxa"/>
          </w:tcPr>
          <w:p w:rsidR="00594EF9" w:rsidRPr="00594EF9" w14:paraId="2D6B5907" w14:textId="77777777">
            <w:pPr>
              <w:spacing w:line="120" w:lineRule="exact"/>
              <w:rPr>
                <w:rFonts w:ascii="Arial" w:hAnsi="Arial" w:cs="Arial"/>
                <w:sz w:val="20"/>
                <w:szCs w:val="20"/>
              </w:rPr>
            </w:pPr>
          </w:p>
          <w:p w:rsidR="00594EF9" w:rsidRPr="00594EF9" w14:paraId="0A4327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Intended OTC dosage (gm/100 lbs fish/day)</w:t>
            </w:r>
          </w:p>
        </w:tc>
        <w:tc>
          <w:tcPr>
            <w:tcW w:w="2250" w:type="dxa"/>
          </w:tcPr>
          <w:p w:rsidR="00594EF9" w:rsidRPr="00594EF9" w14:paraId="4D5BB207" w14:textId="77777777">
            <w:pPr>
              <w:spacing w:line="120" w:lineRule="exact"/>
              <w:rPr>
                <w:rFonts w:ascii="Arial" w:hAnsi="Arial" w:cs="Arial"/>
                <w:sz w:val="20"/>
                <w:szCs w:val="20"/>
              </w:rPr>
            </w:pPr>
          </w:p>
          <w:p w:rsidR="00594EF9" w:rsidRPr="00594EF9" w14:paraId="51C9915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02280E1E" w14:textId="77777777">
        <w:tblPrEx>
          <w:tblW w:w="0" w:type="auto"/>
          <w:tblInd w:w="120" w:type="dxa"/>
          <w:tblLayout w:type="fixed"/>
          <w:tblCellMar>
            <w:left w:w="120" w:type="dxa"/>
            <w:right w:w="120" w:type="dxa"/>
          </w:tblCellMar>
          <w:tblLook w:val="0000"/>
        </w:tblPrEx>
        <w:tc>
          <w:tcPr>
            <w:tcW w:w="2790" w:type="dxa"/>
          </w:tcPr>
          <w:p w:rsidR="00594EF9" w:rsidRPr="00594EF9" w14:paraId="1960A467" w14:textId="77777777">
            <w:pPr>
              <w:spacing w:line="120" w:lineRule="exact"/>
              <w:rPr>
                <w:rFonts w:ascii="Arial" w:hAnsi="Arial" w:cs="Arial"/>
                <w:sz w:val="20"/>
                <w:szCs w:val="20"/>
              </w:rPr>
            </w:pPr>
          </w:p>
          <w:p w:rsidR="00594EF9" w:rsidRPr="00594EF9" w14:paraId="2B8FB02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Planned duration of drug treatment (days)</w:t>
            </w:r>
          </w:p>
        </w:tc>
        <w:tc>
          <w:tcPr>
            <w:tcW w:w="1980" w:type="dxa"/>
          </w:tcPr>
          <w:p w:rsidR="00594EF9" w:rsidRPr="00594EF9" w14:paraId="42658C81" w14:textId="77777777">
            <w:pPr>
              <w:spacing w:line="120" w:lineRule="exact"/>
              <w:rPr>
                <w:rFonts w:ascii="Arial" w:hAnsi="Arial" w:cs="Arial"/>
                <w:sz w:val="20"/>
                <w:szCs w:val="20"/>
              </w:rPr>
            </w:pPr>
          </w:p>
          <w:p w:rsidR="00594EF9" w:rsidRPr="00594EF9" w14:paraId="4CCBFD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3060" w:type="dxa"/>
          </w:tcPr>
          <w:p w:rsidR="00594EF9" w:rsidRPr="00594EF9" w14:paraId="48C983D3" w14:textId="77777777">
            <w:pPr>
              <w:spacing w:line="120" w:lineRule="exact"/>
              <w:rPr>
                <w:rFonts w:ascii="Arial" w:hAnsi="Arial" w:cs="Arial"/>
                <w:sz w:val="20"/>
                <w:szCs w:val="20"/>
              </w:rPr>
            </w:pPr>
          </w:p>
          <w:p w:rsidR="00594EF9" w:rsidRPr="00594EF9" w14:paraId="75D30B7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Estimated total amount of medicated feed needed for proposed treatment (lbs)</w:t>
            </w:r>
          </w:p>
        </w:tc>
        <w:tc>
          <w:tcPr>
            <w:tcW w:w="2250" w:type="dxa"/>
          </w:tcPr>
          <w:p w:rsidR="00594EF9" w:rsidRPr="00594EF9" w14:paraId="3C6AED6E" w14:textId="77777777">
            <w:pPr>
              <w:spacing w:line="120" w:lineRule="exact"/>
              <w:rPr>
                <w:rFonts w:ascii="Arial" w:hAnsi="Arial" w:cs="Arial"/>
                <w:sz w:val="20"/>
                <w:szCs w:val="20"/>
              </w:rPr>
            </w:pPr>
          </w:p>
          <w:p w:rsidR="00594EF9" w:rsidRPr="00594EF9" w14:paraId="6D2366B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69C204C1" w14:textId="77777777" w:rsidTr="00FE6B1F">
        <w:tblPrEx>
          <w:tblW w:w="0" w:type="auto"/>
          <w:tblInd w:w="120" w:type="dxa"/>
          <w:tblLayout w:type="fixed"/>
          <w:tblCellMar>
            <w:left w:w="120" w:type="dxa"/>
            <w:right w:w="120" w:type="dxa"/>
          </w:tblCellMar>
          <w:tblLook w:val="0000"/>
        </w:tblPrEx>
        <w:tc>
          <w:tcPr>
            <w:tcW w:w="2790" w:type="dxa"/>
            <w:gridSpan w:val="3"/>
          </w:tcPr>
          <w:p w:rsidR="00594EF9" w:rsidRPr="00594EF9" w14:paraId="55B238CA" w14:textId="77777777">
            <w:pPr>
              <w:spacing w:line="120" w:lineRule="exact"/>
              <w:rPr>
                <w:rFonts w:ascii="Arial" w:hAnsi="Arial" w:cs="Arial"/>
                <w:sz w:val="20"/>
                <w:szCs w:val="20"/>
              </w:rPr>
            </w:pPr>
          </w:p>
          <w:p w:rsidR="00594EF9" w:rsidRPr="00594EF9" w14:paraId="3139777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right"/>
              <w:rPr>
                <w:rFonts w:ascii="Arial" w:hAnsi="Arial" w:cs="Arial"/>
                <w:sz w:val="20"/>
                <w:szCs w:val="20"/>
              </w:rPr>
            </w:pPr>
            <w:r w:rsidRPr="00594EF9">
              <w:rPr>
                <w:rFonts w:ascii="Arial" w:hAnsi="Arial" w:cs="Arial"/>
                <w:sz w:val="20"/>
                <w:szCs w:val="20"/>
              </w:rPr>
              <w:t>Anticipated date treatment will be initiated</w:t>
            </w:r>
          </w:p>
        </w:tc>
        <w:tc>
          <w:tcPr>
            <w:tcW w:w="2250" w:type="dxa"/>
          </w:tcPr>
          <w:p w:rsidR="00594EF9" w:rsidRPr="00594EF9" w14:paraId="04A84DFF" w14:textId="77777777">
            <w:pPr>
              <w:spacing w:line="120" w:lineRule="exact"/>
              <w:rPr>
                <w:rFonts w:ascii="Arial" w:hAnsi="Arial" w:cs="Arial"/>
                <w:sz w:val="20"/>
                <w:szCs w:val="20"/>
              </w:rPr>
            </w:pPr>
          </w:p>
          <w:p w:rsidR="00594EF9" w:rsidRPr="00594EF9" w14:paraId="47C4F39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3CB7B8FD" w14:textId="77777777">
        <w:tblPrEx>
          <w:tblW w:w="0" w:type="auto"/>
          <w:tblInd w:w="120" w:type="dxa"/>
          <w:tblLayout w:type="fixed"/>
          <w:tblCellMar>
            <w:left w:w="120" w:type="dxa"/>
            <w:right w:w="120" w:type="dxa"/>
          </w:tblCellMar>
          <w:tblLook w:val="0000"/>
        </w:tblPrEx>
        <w:tc>
          <w:tcPr>
            <w:tcW w:w="2790" w:type="dxa"/>
            <w:tcBorders>
              <w:bottom w:val="double" w:sz="7" w:space="0" w:color="000000"/>
            </w:tcBorders>
          </w:tcPr>
          <w:p w:rsidR="00594EF9" w:rsidRPr="00594EF9" w14:paraId="533D4797" w14:textId="77777777">
            <w:pPr>
              <w:spacing w:line="120" w:lineRule="exact"/>
              <w:rPr>
                <w:rFonts w:ascii="Arial" w:hAnsi="Arial" w:cs="Arial"/>
                <w:sz w:val="20"/>
                <w:szCs w:val="20"/>
              </w:rPr>
            </w:pPr>
          </w:p>
          <w:p w:rsidR="00594EF9" w:rsidRPr="00594EF9" w14:paraId="70F03F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 xml:space="preserve"> OTC-Feed manufacturer</w:t>
            </w:r>
          </w:p>
        </w:tc>
        <w:tc>
          <w:tcPr>
            <w:tcW w:w="1980" w:type="dxa"/>
            <w:tcBorders>
              <w:bottom w:val="double" w:sz="7" w:space="0" w:color="000000"/>
            </w:tcBorders>
          </w:tcPr>
          <w:p w:rsidR="00594EF9" w:rsidRPr="00594EF9" w14:paraId="4BCB798D" w14:textId="77777777">
            <w:pPr>
              <w:spacing w:line="120" w:lineRule="exact"/>
              <w:rPr>
                <w:rFonts w:ascii="Arial" w:hAnsi="Arial" w:cs="Arial"/>
                <w:sz w:val="20"/>
                <w:szCs w:val="20"/>
              </w:rPr>
            </w:pPr>
          </w:p>
          <w:p w:rsidR="00594EF9" w:rsidRPr="00594EF9" w14:paraId="5803025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c>
          <w:tcPr>
            <w:tcW w:w="3060" w:type="dxa"/>
            <w:tcBorders>
              <w:bottom w:val="double" w:sz="7" w:space="0" w:color="000000"/>
            </w:tcBorders>
          </w:tcPr>
          <w:p w:rsidR="00594EF9" w:rsidRPr="00594EF9" w14:paraId="067DC7EF" w14:textId="77777777">
            <w:pPr>
              <w:spacing w:line="120" w:lineRule="exact"/>
              <w:rPr>
                <w:rFonts w:ascii="Arial" w:hAnsi="Arial" w:cs="Arial"/>
                <w:sz w:val="20"/>
                <w:szCs w:val="20"/>
              </w:rPr>
            </w:pPr>
          </w:p>
          <w:p w:rsidR="00594EF9" w:rsidRPr="00594EF9" w14:paraId="226BC6C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r w:rsidRPr="00594EF9">
              <w:rPr>
                <w:rFonts w:ascii="Arial" w:hAnsi="Arial" w:cs="Arial"/>
                <w:sz w:val="20"/>
                <w:szCs w:val="20"/>
              </w:rPr>
              <w:t>OTC-Feed lot number</w:t>
            </w:r>
          </w:p>
        </w:tc>
        <w:tc>
          <w:tcPr>
            <w:tcW w:w="2250" w:type="dxa"/>
            <w:tcBorders>
              <w:bottom w:val="double" w:sz="7" w:space="0" w:color="000000"/>
            </w:tcBorders>
          </w:tcPr>
          <w:p w:rsidR="00594EF9" w:rsidRPr="00594EF9" w14:paraId="1BB4DD64" w14:textId="77777777">
            <w:pPr>
              <w:spacing w:line="120" w:lineRule="exact"/>
              <w:rPr>
                <w:rFonts w:ascii="Arial" w:hAnsi="Arial" w:cs="Arial"/>
                <w:sz w:val="20"/>
                <w:szCs w:val="20"/>
              </w:rPr>
            </w:pPr>
          </w:p>
          <w:p w:rsidR="00594EF9" w:rsidRPr="00594EF9" w14:paraId="049E01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bl>
    <w:p w:rsidR="00594EF9" w:rsidRPr="00594EF9" w14:paraId="6F409F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sectPr w:rsidSect="00F64EA6">
          <w:pgSz w:w="12240" w:h="15840"/>
          <w:pgMar w:top="720" w:right="1440" w:bottom="720" w:left="1440" w:header="720" w:footer="720" w:gutter="0"/>
          <w:cols w:space="720"/>
          <w:noEndnote/>
          <w:docGrid w:linePitch="326"/>
        </w:sectPr>
      </w:pPr>
    </w:p>
    <w:p w:rsidR="00594EF9" w14:paraId="1D339F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8F7F94" w:rsidRPr="00594EF9" w14:paraId="608C45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46539C" w:rsidP="008F7F94" w14:paraId="0045F0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sz w:val="22"/>
          <w:szCs w:val="22"/>
        </w:rPr>
      </w:pPr>
    </w:p>
    <w:p w:rsidR="0046539C" w:rsidP="008F7F94" w14:paraId="1627C6E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sz w:val="22"/>
          <w:szCs w:val="22"/>
        </w:rPr>
      </w:pPr>
    </w:p>
    <w:p w:rsidR="008F7F94" w:rsidRPr="007C4451" w:rsidP="008F7F94" w14:paraId="0F06371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8F7F94">
        <w:rPr>
          <w:rFonts w:ascii="Arial" w:hAnsi="Arial" w:cs="Arial"/>
          <w:b/>
          <w:sz w:val="22"/>
          <w:szCs w:val="22"/>
        </w:rPr>
        <w:t>STUDY DESIGN:</w:t>
      </w:r>
      <w:r w:rsidRPr="007C4451">
        <w:rPr>
          <w:rFonts w:ascii="Arial" w:hAnsi="Arial" w:cs="Arial"/>
          <w:sz w:val="22"/>
          <w:szCs w:val="22"/>
        </w:rPr>
        <w:t xml:space="preserve"> Provide a brief description of your planned study. The description should include the reason you feel fish should be treated, the treatment dates, the number of fish that will be treated, and if the fish are a threatened or endangered species.</w:t>
      </w:r>
    </w:p>
    <w:p w:rsidR="00594EF9" w:rsidRPr="00594EF9" w14:paraId="7C7BD41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3584298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2A396A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77BC1C0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068CBA6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5FD6A96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492D948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74A8F80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bl>
      <w:tblPr>
        <w:tblW w:w="0" w:type="auto"/>
        <w:tblInd w:w="60" w:type="dxa"/>
        <w:tblLayout w:type="fixed"/>
        <w:tblCellMar>
          <w:left w:w="60" w:type="dxa"/>
          <w:right w:w="60" w:type="dxa"/>
        </w:tblCellMar>
        <w:tblLook w:val="0000"/>
      </w:tblPr>
      <w:tblGrid>
        <w:gridCol w:w="2160"/>
        <w:gridCol w:w="5040"/>
      </w:tblGrid>
      <w:tr w14:paraId="2CF3D832" w14:textId="77777777">
        <w:tblPrEx>
          <w:tblW w:w="0" w:type="auto"/>
          <w:tblInd w:w="60" w:type="dxa"/>
          <w:tblLayout w:type="fixed"/>
          <w:tblCellMar>
            <w:left w:w="60" w:type="dxa"/>
            <w:right w:w="60" w:type="dxa"/>
          </w:tblCellMar>
          <w:tblLook w:val="0000"/>
        </w:tblPrEx>
        <w:tc>
          <w:tcPr>
            <w:tcW w:w="2160" w:type="dxa"/>
            <w:tcBorders>
              <w:top w:val="single" w:sz="6" w:space="0" w:color="FFFFFF"/>
              <w:left w:val="single" w:sz="6" w:space="0" w:color="FFFFFF"/>
              <w:bottom w:val="single" w:sz="6" w:space="0" w:color="FFFFFF"/>
              <w:right w:val="single" w:sz="6" w:space="0" w:color="FFFFFF"/>
            </w:tcBorders>
          </w:tcPr>
          <w:p w:rsidR="00594EF9" w:rsidRPr="00594EF9" w14:paraId="113F3833" w14:textId="77777777">
            <w:pPr>
              <w:spacing w:line="144" w:lineRule="exact"/>
              <w:rPr>
                <w:rFonts w:ascii="Arial" w:hAnsi="Arial" w:cs="Arial"/>
              </w:rPr>
            </w:pPr>
          </w:p>
          <w:p w:rsidR="00594EF9" w:rsidRPr="00594EF9" w14:paraId="415BBD7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rPr>
            </w:pPr>
            <w:r w:rsidRPr="00594EF9">
              <w:rPr>
                <w:rFonts w:ascii="Arial" w:hAnsi="Arial" w:cs="Arial"/>
              </w:rPr>
              <w:t>Study designed by</w:t>
            </w:r>
          </w:p>
        </w:tc>
        <w:tc>
          <w:tcPr>
            <w:tcW w:w="5040" w:type="dxa"/>
            <w:tcBorders>
              <w:top w:val="single" w:sz="6" w:space="0" w:color="FFFFFF"/>
              <w:left w:val="single" w:sz="6" w:space="0" w:color="FFFFFF"/>
              <w:bottom w:val="single" w:sz="7" w:space="0" w:color="000000"/>
              <w:right w:val="single" w:sz="6" w:space="0" w:color="FFFFFF"/>
            </w:tcBorders>
          </w:tcPr>
          <w:p w:rsidR="00594EF9" w:rsidRPr="00594EF9" w14:paraId="778150C1" w14:textId="77777777">
            <w:pPr>
              <w:spacing w:line="144" w:lineRule="exact"/>
              <w:rPr>
                <w:rFonts w:ascii="Arial" w:hAnsi="Arial" w:cs="Arial"/>
              </w:rPr>
            </w:pPr>
          </w:p>
          <w:p w:rsidR="00594EF9" w:rsidRPr="00594EF9" w14:paraId="3703EEF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rPr>
            </w:pPr>
          </w:p>
        </w:tc>
      </w:tr>
    </w:tbl>
    <w:p w:rsidR="00594EF9" w:rsidRPr="00594EF9" w14:paraId="21B9B4C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594EF9" w14:paraId="6C5A16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594EF9" w:rsidRPr="0046539C" w14:paraId="5730745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46539C">
        <w:rPr>
          <w:rFonts w:ascii="Arial" w:hAnsi="Arial" w:cs="Arial"/>
          <w:b/>
          <w:bCs/>
          <w:sz w:val="22"/>
          <w:szCs w:val="22"/>
        </w:rPr>
        <w:t>DISPOSITION OF TREATED FISH</w:t>
      </w:r>
      <w:r w:rsidRPr="0046539C">
        <w:rPr>
          <w:rFonts w:ascii="Arial" w:hAnsi="Arial" w:cs="Arial"/>
          <w:sz w:val="22"/>
          <w:szCs w:val="22"/>
        </w:rPr>
        <w:t xml:space="preserve"> (Human Food Safety Considerations):</w:t>
      </w:r>
    </w:p>
    <w:tbl>
      <w:tblPr>
        <w:tblW w:w="0" w:type="auto"/>
        <w:tblInd w:w="8" w:type="dxa"/>
        <w:tblLayout w:type="fixed"/>
        <w:tblCellMar>
          <w:left w:w="6" w:type="dxa"/>
          <w:right w:w="6" w:type="dxa"/>
        </w:tblCellMar>
        <w:tblLook w:val="0000"/>
      </w:tblPr>
      <w:tblGrid>
        <w:gridCol w:w="540"/>
        <w:gridCol w:w="267"/>
        <w:gridCol w:w="9272"/>
      </w:tblGrid>
      <w:tr w14:paraId="605C36D2" w14:textId="77777777" w:rsidTr="00FE6B1F">
        <w:tblPrEx>
          <w:tblW w:w="0" w:type="auto"/>
          <w:tblInd w:w="8" w:type="dxa"/>
          <w:tblLayout w:type="fixed"/>
          <w:tblCellMar>
            <w:left w:w="6" w:type="dxa"/>
            <w:right w:w="6" w:type="dxa"/>
          </w:tblCellMar>
          <w:tblLook w:val="0000"/>
        </w:tblPrEx>
        <w:tc>
          <w:tcPr>
            <w:tcW w:w="540" w:type="dxa"/>
            <w:gridSpan w:val="3"/>
            <w:tcBorders>
              <w:top w:val="single" w:sz="6" w:space="0" w:color="FFFFFF"/>
              <w:left w:val="single" w:sz="6" w:space="0" w:color="FFFFFF"/>
              <w:bottom w:val="single" w:sz="6" w:space="0" w:color="FFFFFF"/>
              <w:right w:val="single" w:sz="6" w:space="0" w:color="FFFFFF"/>
            </w:tcBorders>
          </w:tcPr>
          <w:p w:rsidR="00594EF9" w:rsidRPr="0046539C" w14:paraId="78EC5A2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p w:rsidR="00594EF9" w:rsidRPr="0046539C" w14:paraId="1E4BE3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46539C">
              <w:rPr>
                <w:rFonts w:ascii="Arial" w:hAnsi="Arial" w:cs="Arial"/>
                <w:sz w:val="22"/>
                <w:szCs w:val="22"/>
              </w:rPr>
              <w:t>Check applicable box(es):</w:t>
            </w:r>
          </w:p>
        </w:tc>
      </w:tr>
      <w:tr w14:paraId="6130CE0A" w14:textId="77777777">
        <w:tblPrEx>
          <w:tblW w:w="0" w:type="auto"/>
          <w:tblInd w:w="8" w:type="dxa"/>
          <w:tblLayout w:type="fixed"/>
          <w:tblCellMar>
            <w:left w:w="6" w:type="dxa"/>
            <w:right w:w="6" w:type="dxa"/>
          </w:tblCellMar>
          <w:tblLook w:val="0000"/>
        </w:tblPrEx>
        <w:tc>
          <w:tcPr>
            <w:tcW w:w="540" w:type="dxa"/>
            <w:tcBorders>
              <w:top w:val="single" w:sz="7" w:space="0" w:color="000000"/>
              <w:left w:val="single" w:sz="7" w:space="0" w:color="000000"/>
              <w:bottom w:val="single" w:sz="7" w:space="0" w:color="000000"/>
              <w:right w:val="single" w:sz="7" w:space="0" w:color="000000"/>
            </w:tcBorders>
          </w:tcPr>
          <w:p w:rsidR="00594EF9" w:rsidRPr="0046539C" w14:paraId="4CB0106C" w14:textId="77777777">
            <w:pPr>
              <w:spacing w:line="19" w:lineRule="exact"/>
              <w:rPr>
                <w:rFonts w:ascii="Arial" w:hAnsi="Arial" w:cs="Arial"/>
                <w:sz w:val="22"/>
                <w:szCs w:val="22"/>
              </w:rPr>
            </w:pPr>
          </w:p>
          <w:p w:rsidR="00594EF9" w:rsidRPr="0046539C" w14:paraId="1972DBE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267" w:type="dxa"/>
            <w:tcBorders>
              <w:top w:val="single" w:sz="6" w:space="0" w:color="FFFFFF"/>
              <w:left w:val="single" w:sz="6" w:space="0" w:color="FFFFFF"/>
              <w:bottom w:val="single" w:sz="6" w:space="0" w:color="FFFFFF"/>
              <w:right w:val="single" w:sz="6" w:space="0" w:color="FFFFFF"/>
            </w:tcBorders>
          </w:tcPr>
          <w:p w:rsidR="00594EF9" w:rsidRPr="0046539C" w14:paraId="666BBAA8" w14:textId="77777777">
            <w:pPr>
              <w:spacing w:line="19" w:lineRule="exact"/>
              <w:rPr>
                <w:rFonts w:ascii="Arial" w:hAnsi="Arial" w:cs="Arial"/>
                <w:sz w:val="22"/>
                <w:szCs w:val="22"/>
              </w:rPr>
            </w:pPr>
          </w:p>
          <w:p w:rsidR="00594EF9" w:rsidRPr="0046539C" w14:paraId="4DE4BB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2" w:type="dxa"/>
            <w:tcBorders>
              <w:top w:val="single" w:sz="6" w:space="0" w:color="FFFFFF"/>
              <w:left w:val="single" w:sz="6" w:space="0" w:color="FFFFFF"/>
              <w:bottom w:val="single" w:sz="6" w:space="0" w:color="FFFFFF"/>
              <w:right w:val="single" w:sz="6" w:space="0" w:color="FFFFFF"/>
            </w:tcBorders>
          </w:tcPr>
          <w:p w:rsidR="00594EF9" w:rsidRPr="0046539C" w14:paraId="5AFF38AD" w14:textId="77777777">
            <w:pPr>
              <w:spacing w:line="19" w:lineRule="exact"/>
              <w:rPr>
                <w:rFonts w:ascii="Arial" w:hAnsi="Arial" w:cs="Arial"/>
                <w:sz w:val="22"/>
                <w:szCs w:val="22"/>
              </w:rPr>
            </w:pPr>
          </w:p>
          <w:p w:rsidR="00594EF9" w:rsidRPr="0046539C" w14:paraId="0C2E24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46539C">
              <w:rPr>
                <w:rFonts w:ascii="Arial" w:hAnsi="Arial" w:cs="Arial"/>
                <w:sz w:val="22"/>
                <w:szCs w:val="22"/>
              </w:rPr>
              <w:t>Study Objective A - Current label</w:t>
            </w:r>
            <w:r w:rsidR="0046539C">
              <w:rPr>
                <w:rFonts w:ascii="Arial" w:hAnsi="Arial" w:cs="Arial"/>
                <w:sz w:val="22"/>
                <w:szCs w:val="22"/>
              </w:rPr>
              <w:t xml:space="preserve"> (salmonids)</w:t>
            </w:r>
            <w:r w:rsidRPr="0046539C">
              <w:rPr>
                <w:rFonts w:ascii="Arial" w:hAnsi="Arial" w:cs="Arial"/>
                <w:sz w:val="22"/>
                <w:szCs w:val="22"/>
              </w:rPr>
              <w:t>: 21 day withdrawal period</w:t>
            </w:r>
          </w:p>
        </w:tc>
      </w:tr>
    </w:tbl>
    <w:p w:rsidR="00594EF9" w:rsidRPr="0046539C" w14:paraId="285D30F9" w14:textId="77777777">
      <w:pPr>
        <w:rPr>
          <w:rFonts w:ascii="Arial" w:hAnsi="Arial" w:cs="Arial"/>
          <w:vanish/>
          <w:sz w:val="22"/>
          <w:szCs w:val="22"/>
        </w:rPr>
      </w:pPr>
    </w:p>
    <w:tbl>
      <w:tblPr>
        <w:tblW w:w="10080" w:type="dxa"/>
        <w:tblInd w:w="9" w:type="dxa"/>
        <w:tblLayout w:type="fixed"/>
        <w:tblCellMar>
          <w:left w:w="6" w:type="dxa"/>
          <w:right w:w="6" w:type="dxa"/>
        </w:tblCellMar>
        <w:tblLook w:val="0000"/>
      </w:tblPr>
      <w:tblGrid>
        <w:gridCol w:w="540"/>
        <w:gridCol w:w="270"/>
        <w:gridCol w:w="9270"/>
      </w:tblGrid>
      <w:tr w14:paraId="1AB292DE" w14:textId="77777777" w:rsidTr="0046539C">
        <w:tblPrEx>
          <w:tblW w:w="10080" w:type="dxa"/>
          <w:tblInd w:w="9" w:type="dxa"/>
          <w:tblLayout w:type="fixed"/>
          <w:tblCellMar>
            <w:left w:w="6" w:type="dxa"/>
            <w:right w:w="6" w:type="dxa"/>
          </w:tblCellMar>
          <w:tblLook w:val="0000"/>
        </w:tblPrEx>
        <w:tc>
          <w:tcPr>
            <w:tcW w:w="540" w:type="dxa"/>
            <w:tcBorders>
              <w:top w:val="single" w:sz="6" w:space="0" w:color="FFFFFF"/>
              <w:left w:val="single" w:sz="7" w:space="0" w:color="000000"/>
              <w:bottom w:val="single" w:sz="7" w:space="0" w:color="000000"/>
              <w:right w:val="single" w:sz="7" w:space="0" w:color="000000"/>
            </w:tcBorders>
          </w:tcPr>
          <w:p w:rsidR="00594EF9" w:rsidRPr="0046539C" w14:paraId="1A2C84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270" w:type="dxa"/>
            <w:tcBorders>
              <w:top w:val="single" w:sz="6" w:space="0" w:color="FFFFFF"/>
              <w:left w:val="single" w:sz="6" w:space="0" w:color="FFFFFF"/>
              <w:bottom w:val="single" w:sz="6" w:space="0" w:color="FFFFFF"/>
              <w:right w:val="single" w:sz="6" w:space="0" w:color="FFFFFF"/>
            </w:tcBorders>
          </w:tcPr>
          <w:p w:rsidR="00594EF9" w:rsidRPr="0046539C" w14:paraId="38D26DB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0" w:type="dxa"/>
            <w:tcBorders>
              <w:top w:val="single" w:sz="6" w:space="0" w:color="FFFFFF"/>
              <w:left w:val="single" w:sz="6" w:space="0" w:color="FFFFFF"/>
              <w:bottom w:val="single" w:sz="6" w:space="0" w:color="FFFFFF"/>
              <w:right w:val="single" w:sz="6" w:space="0" w:color="FFFFFF"/>
            </w:tcBorders>
          </w:tcPr>
          <w:p w:rsidR="00594EF9" w:rsidRPr="0046539C" w14:paraId="7BC6F50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46539C">
              <w:rPr>
                <w:rFonts w:ascii="Arial" w:hAnsi="Arial" w:cs="Arial"/>
                <w:sz w:val="22"/>
                <w:szCs w:val="22"/>
              </w:rPr>
              <w:t xml:space="preserve">Study Objective B - </w:t>
            </w:r>
            <w:r w:rsidRPr="0046539C" w:rsidR="0046539C">
              <w:rPr>
                <w:rFonts w:ascii="Arial" w:hAnsi="Arial" w:cs="Arial"/>
                <w:sz w:val="22"/>
                <w:szCs w:val="22"/>
              </w:rPr>
              <w:t>10 gram dosage: 70 day withdrawal period</w:t>
            </w:r>
          </w:p>
        </w:tc>
      </w:tr>
      <w:tr w14:paraId="0352FBAF" w14:textId="77777777" w:rsidTr="0046539C">
        <w:tblPrEx>
          <w:tblW w:w="10080" w:type="dxa"/>
          <w:tblInd w:w="9" w:type="dxa"/>
          <w:tblLayout w:type="fixed"/>
          <w:tblCellMar>
            <w:left w:w="6" w:type="dxa"/>
            <w:right w:w="6" w:type="dxa"/>
          </w:tblCellMar>
          <w:tblLook w:val="0000"/>
        </w:tblPrEx>
        <w:tc>
          <w:tcPr>
            <w:tcW w:w="540" w:type="dxa"/>
            <w:tcBorders>
              <w:top w:val="single" w:sz="6" w:space="0" w:color="FFFFFF"/>
              <w:left w:val="single" w:sz="7" w:space="0" w:color="000000"/>
              <w:bottom w:val="single" w:sz="7" w:space="0" w:color="000000"/>
              <w:right w:val="single" w:sz="7" w:space="0" w:color="000000"/>
            </w:tcBorders>
          </w:tcPr>
          <w:p w:rsidR="00594EF9" w:rsidRPr="0046539C" w14:paraId="4FB8FE3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270" w:type="dxa"/>
            <w:tcBorders>
              <w:top w:val="single" w:sz="6" w:space="0" w:color="FFFFFF"/>
              <w:left w:val="single" w:sz="6" w:space="0" w:color="FFFFFF"/>
              <w:bottom w:val="single" w:sz="6" w:space="0" w:color="FFFFFF"/>
              <w:right w:val="single" w:sz="6" w:space="0" w:color="FFFFFF"/>
            </w:tcBorders>
          </w:tcPr>
          <w:p w:rsidR="00594EF9" w:rsidRPr="0046539C" w14:paraId="06FDDE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0" w:type="dxa"/>
            <w:tcBorders>
              <w:top w:val="single" w:sz="6" w:space="0" w:color="FFFFFF"/>
              <w:left w:val="single" w:sz="6" w:space="0" w:color="FFFFFF"/>
              <w:bottom w:val="single" w:sz="6" w:space="0" w:color="FFFFFF"/>
              <w:right w:val="single" w:sz="6" w:space="0" w:color="FFFFFF"/>
            </w:tcBorders>
          </w:tcPr>
          <w:p w:rsidR="00594EF9" w:rsidRPr="0046539C" w:rsidP="0046539C" w14:paraId="543B55A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46539C">
              <w:rPr>
                <w:rFonts w:ascii="Arial" w:hAnsi="Arial" w:cs="Arial"/>
                <w:sz w:val="22"/>
                <w:szCs w:val="22"/>
              </w:rPr>
              <w:t xml:space="preserve">Study Objective C - </w:t>
            </w:r>
            <w:r w:rsidRPr="0046539C" w:rsidR="0046539C">
              <w:rPr>
                <w:rFonts w:ascii="Arial" w:hAnsi="Arial" w:cs="Arial"/>
                <w:sz w:val="22"/>
                <w:szCs w:val="22"/>
              </w:rPr>
              <w:t>Current label</w:t>
            </w:r>
            <w:r w:rsidR="0046539C">
              <w:rPr>
                <w:rFonts w:ascii="Arial" w:hAnsi="Arial" w:cs="Arial"/>
                <w:sz w:val="22"/>
                <w:szCs w:val="22"/>
              </w:rPr>
              <w:t xml:space="preserve"> (non-salmonids)</w:t>
            </w:r>
            <w:r w:rsidRPr="0046539C" w:rsidR="0046539C">
              <w:rPr>
                <w:rFonts w:ascii="Arial" w:hAnsi="Arial" w:cs="Arial"/>
                <w:sz w:val="22"/>
                <w:szCs w:val="22"/>
              </w:rPr>
              <w:t xml:space="preserve">: </w:t>
            </w:r>
            <w:r w:rsidR="0046539C">
              <w:rPr>
                <w:rFonts w:ascii="Arial" w:hAnsi="Arial" w:cs="Arial"/>
                <w:sz w:val="22"/>
                <w:szCs w:val="22"/>
              </w:rPr>
              <w:t>40</w:t>
            </w:r>
            <w:r w:rsidRPr="0046539C" w:rsidR="0046539C">
              <w:rPr>
                <w:rFonts w:ascii="Arial" w:hAnsi="Arial" w:cs="Arial"/>
                <w:sz w:val="22"/>
                <w:szCs w:val="22"/>
              </w:rPr>
              <w:t xml:space="preserve"> day withdrawal period</w:t>
            </w:r>
          </w:p>
        </w:tc>
      </w:tr>
      <w:tr w14:paraId="70089253" w14:textId="77777777" w:rsidTr="0046539C">
        <w:tblPrEx>
          <w:tblW w:w="10080" w:type="dxa"/>
          <w:tblInd w:w="9" w:type="dxa"/>
          <w:tblLayout w:type="fixed"/>
          <w:tblCellMar>
            <w:left w:w="6" w:type="dxa"/>
            <w:right w:w="6" w:type="dxa"/>
          </w:tblCellMar>
          <w:tblLook w:val="0000"/>
        </w:tblPrEx>
        <w:tc>
          <w:tcPr>
            <w:tcW w:w="540" w:type="dxa"/>
            <w:tcBorders>
              <w:top w:val="single" w:sz="6" w:space="0" w:color="FFFFFF"/>
              <w:left w:val="single" w:sz="7" w:space="0" w:color="000000"/>
              <w:bottom w:val="single" w:sz="7" w:space="0" w:color="000000"/>
              <w:right w:val="single" w:sz="7" w:space="0" w:color="000000"/>
            </w:tcBorders>
          </w:tcPr>
          <w:p w:rsidR="00594EF9" w:rsidRPr="0046539C" w14:paraId="218E2BA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270" w:type="dxa"/>
            <w:tcBorders>
              <w:top w:val="single" w:sz="6" w:space="0" w:color="FFFFFF"/>
              <w:left w:val="single" w:sz="6" w:space="0" w:color="FFFFFF"/>
              <w:bottom w:val="single" w:sz="6" w:space="0" w:color="FFFFFF"/>
              <w:right w:val="single" w:sz="6" w:space="0" w:color="FFFFFF"/>
            </w:tcBorders>
          </w:tcPr>
          <w:p w:rsidR="00594EF9" w:rsidRPr="0046539C" w14:paraId="662CD57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0" w:type="dxa"/>
            <w:tcBorders>
              <w:top w:val="single" w:sz="6" w:space="0" w:color="FFFFFF"/>
              <w:left w:val="single" w:sz="6" w:space="0" w:color="FFFFFF"/>
              <w:bottom w:val="single" w:sz="6" w:space="0" w:color="FFFFFF"/>
              <w:right w:val="single" w:sz="6" w:space="0" w:color="FFFFFF"/>
            </w:tcBorders>
          </w:tcPr>
          <w:p w:rsidR="00594EF9" w:rsidRPr="0046539C" w14:paraId="61074C5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46539C">
              <w:rPr>
                <w:rFonts w:ascii="Arial" w:hAnsi="Arial" w:cs="Arial"/>
                <w:sz w:val="22"/>
                <w:szCs w:val="22"/>
              </w:rPr>
              <w:t xml:space="preserve">Study Objective D - </w:t>
            </w:r>
            <w:r w:rsidRPr="0046539C" w:rsidR="0046539C">
              <w:rPr>
                <w:rFonts w:ascii="Arial" w:hAnsi="Arial" w:cs="Arial"/>
                <w:sz w:val="22"/>
                <w:szCs w:val="22"/>
              </w:rPr>
              <w:t>Abalone; 6.0 gram dosage; 35 day withdrawal period</w:t>
            </w:r>
          </w:p>
        </w:tc>
      </w:tr>
      <w:tr w14:paraId="3CAC0DB0" w14:textId="77777777" w:rsidTr="0046539C">
        <w:tblPrEx>
          <w:tblW w:w="10080" w:type="dxa"/>
          <w:tblInd w:w="9" w:type="dxa"/>
          <w:tblLayout w:type="fixed"/>
          <w:tblCellMar>
            <w:left w:w="6" w:type="dxa"/>
            <w:right w:w="6" w:type="dxa"/>
          </w:tblCellMar>
          <w:tblLook w:val="0000"/>
        </w:tblPrEx>
        <w:tc>
          <w:tcPr>
            <w:tcW w:w="540" w:type="dxa"/>
            <w:vMerge w:val="restart"/>
            <w:tcBorders>
              <w:top w:val="single" w:sz="6" w:space="0" w:color="FFFFFF"/>
              <w:left w:val="single" w:sz="7" w:space="0" w:color="000000"/>
              <w:right w:val="single" w:sz="7" w:space="0" w:color="000000"/>
            </w:tcBorders>
          </w:tcPr>
          <w:p w:rsidR="0046539C" w:rsidRPr="0046539C" w14:paraId="13E2698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270" w:type="dxa"/>
            <w:tcBorders>
              <w:top w:val="single" w:sz="6" w:space="0" w:color="FFFFFF"/>
              <w:left w:val="single" w:sz="6" w:space="0" w:color="FFFFFF"/>
              <w:bottom w:val="single" w:sz="6" w:space="0" w:color="FFFFFF"/>
              <w:right w:val="single" w:sz="6" w:space="0" w:color="FFFFFF"/>
            </w:tcBorders>
          </w:tcPr>
          <w:p w:rsidR="0046539C" w:rsidRPr="0046539C" w14:paraId="6FF603F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0" w:type="dxa"/>
            <w:tcBorders>
              <w:top w:val="single" w:sz="6" w:space="0" w:color="FFFFFF"/>
              <w:left w:val="single" w:sz="6" w:space="0" w:color="FFFFFF"/>
              <w:bottom w:val="single" w:sz="6" w:space="0" w:color="FFFFFF"/>
              <w:right w:val="single" w:sz="6" w:space="0" w:color="FFFFFF"/>
            </w:tcBorders>
          </w:tcPr>
          <w:p w:rsidR="0046539C" w:rsidRPr="0046539C" w:rsidP="0046539C" w14:paraId="4C037BA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both"/>
              <w:rPr>
                <w:rFonts w:ascii="Arial" w:hAnsi="Arial" w:cs="Arial"/>
                <w:sz w:val="22"/>
                <w:szCs w:val="22"/>
              </w:rPr>
            </w:pPr>
            <w:r w:rsidRPr="0046539C">
              <w:rPr>
                <w:rFonts w:ascii="Arial" w:hAnsi="Arial" w:cs="Arial"/>
                <w:sz w:val="22"/>
                <w:szCs w:val="22"/>
              </w:rPr>
              <w:t xml:space="preserve">Study Objective E - Mark skeletal tissue </w:t>
            </w:r>
            <w:r w:rsidRPr="0046539C">
              <w:rPr>
                <w:rFonts w:ascii="Arial" w:hAnsi="Arial" w:cs="Arial"/>
                <w:sz w:val="22"/>
                <w:szCs w:val="22"/>
                <w:lang w:val="en-CA"/>
              </w:rPr>
              <w:fldChar w:fldCharType="begin"/>
            </w:r>
            <w:r w:rsidRPr="0046539C">
              <w:rPr>
                <w:rFonts w:ascii="Arial" w:hAnsi="Arial" w:cs="Arial"/>
                <w:sz w:val="22"/>
                <w:szCs w:val="22"/>
                <w:lang w:val="en-CA"/>
              </w:rPr>
              <w:instrText xml:space="preserve"> SEQ CHAPTER \h \r 1</w:instrText>
            </w:r>
            <w:r w:rsidRPr="0046539C">
              <w:rPr>
                <w:rFonts w:ascii="Arial" w:hAnsi="Arial" w:cs="Arial"/>
                <w:sz w:val="22"/>
                <w:szCs w:val="22"/>
                <w:lang w:val="en-CA"/>
              </w:rPr>
              <w:fldChar w:fldCharType="separate"/>
            </w:r>
            <w:r w:rsidRPr="0046539C">
              <w:rPr>
                <w:rFonts w:ascii="Arial" w:hAnsi="Arial" w:cs="Arial"/>
                <w:sz w:val="22"/>
                <w:szCs w:val="22"/>
                <w:lang w:val="en-CA"/>
              </w:rPr>
              <w:fldChar w:fldCharType="end"/>
            </w:r>
            <w:r w:rsidRPr="0046539C">
              <w:rPr>
                <w:rFonts w:ascii="Arial" w:hAnsi="Arial" w:cs="Arial"/>
                <w:bCs/>
                <w:sz w:val="22"/>
                <w:szCs w:val="22"/>
              </w:rPr>
              <w:t>in a variety of fish species</w:t>
            </w:r>
            <w:r w:rsidRPr="0046539C">
              <w:rPr>
                <w:rFonts w:ascii="Arial" w:hAnsi="Arial" w:cs="Arial"/>
                <w:sz w:val="22"/>
                <w:szCs w:val="22"/>
              </w:rPr>
              <w:t xml:space="preserve">; </w:t>
            </w:r>
            <w:r w:rsidRPr="0046539C">
              <w:rPr>
                <w:rFonts w:ascii="Arial" w:hAnsi="Arial" w:cs="Arial"/>
                <w:sz w:val="22"/>
                <w:szCs w:val="22"/>
                <w:lang w:val="en-CA"/>
              </w:rPr>
              <w:fldChar w:fldCharType="begin"/>
            </w:r>
            <w:r w:rsidRPr="0046539C">
              <w:rPr>
                <w:rFonts w:ascii="Arial" w:hAnsi="Arial" w:cs="Arial"/>
                <w:sz w:val="22"/>
                <w:szCs w:val="22"/>
                <w:lang w:val="en-CA"/>
              </w:rPr>
              <w:instrText xml:space="preserve"> SEQ CHAPTER \h \r 1</w:instrText>
            </w:r>
            <w:r w:rsidRPr="0046539C">
              <w:rPr>
                <w:rFonts w:ascii="Arial" w:hAnsi="Arial" w:cs="Arial"/>
                <w:sz w:val="22"/>
                <w:szCs w:val="22"/>
                <w:lang w:val="en-CA"/>
              </w:rPr>
              <w:fldChar w:fldCharType="separate"/>
            </w:r>
            <w:r w:rsidRPr="0046539C">
              <w:rPr>
                <w:rFonts w:ascii="Arial" w:hAnsi="Arial" w:cs="Arial"/>
                <w:sz w:val="22"/>
                <w:szCs w:val="22"/>
                <w:lang w:val="en-CA"/>
              </w:rPr>
              <w:fldChar w:fldCharType="end"/>
            </w:r>
            <w:r w:rsidRPr="0046539C">
              <w:rPr>
                <w:rFonts w:ascii="Arial" w:hAnsi="Arial" w:cs="Arial"/>
                <w:sz w:val="22"/>
                <w:szCs w:val="22"/>
              </w:rPr>
              <w:t>21 days for standard dose                                                   (salmonids); 40 days for standard dose (non-salmonids); 70 days for high dose (all</w:t>
            </w:r>
            <w:r>
              <w:rPr>
                <w:rFonts w:ascii="Arial" w:hAnsi="Arial" w:cs="Arial"/>
                <w:sz w:val="22"/>
                <w:szCs w:val="22"/>
              </w:rPr>
              <w:t xml:space="preserve"> </w:t>
            </w:r>
            <w:r w:rsidRPr="0046539C">
              <w:rPr>
                <w:rFonts w:ascii="Arial" w:hAnsi="Arial" w:cs="Arial"/>
                <w:sz w:val="22"/>
                <w:szCs w:val="22"/>
              </w:rPr>
              <w:t xml:space="preserve">                                 species)</w:t>
            </w:r>
          </w:p>
        </w:tc>
      </w:tr>
      <w:tr w14:paraId="2A6A7F39" w14:textId="77777777" w:rsidTr="0046539C">
        <w:tblPrEx>
          <w:tblW w:w="10080" w:type="dxa"/>
          <w:tblInd w:w="9" w:type="dxa"/>
          <w:tblLayout w:type="fixed"/>
          <w:tblCellMar>
            <w:left w:w="6" w:type="dxa"/>
            <w:right w:w="6" w:type="dxa"/>
          </w:tblCellMar>
          <w:tblLook w:val="0000"/>
        </w:tblPrEx>
        <w:tc>
          <w:tcPr>
            <w:tcW w:w="540" w:type="dxa"/>
            <w:vMerge/>
            <w:tcBorders>
              <w:left w:val="single" w:sz="7" w:space="0" w:color="000000"/>
              <w:right w:val="single" w:sz="7" w:space="0" w:color="000000"/>
            </w:tcBorders>
          </w:tcPr>
          <w:p w:rsidR="0046539C" w:rsidRPr="0046539C" w14:paraId="2F95E61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270" w:type="dxa"/>
            <w:tcBorders>
              <w:top w:val="single" w:sz="6" w:space="0" w:color="FFFFFF"/>
              <w:left w:val="single" w:sz="6" w:space="0" w:color="FFFFFF"/>
              <w:bottom w:val="single" w:sz="6" w:space="0" w:color="FFFFFF"/>
              <w:right w:val="single" w:sz="6" w:space="0" w:color="FFFFFF"/>
            </w:tcBorders>
          </w:tcPr>
          <w:p w:rsidR="0046539C" w:rsidRPr="0046539C" w14:paraId="24A9C3D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0" w:type="dxa"/>
            <w:vMerge w:val="restart"/>
            <w:tcBorders>
              <w:top w:val="single" w:sz="6" w:space="0" w:color="FFFFFF"/>
              <w:left w:val="single" w:sz="6" w:space="0" w:color="FFFFFF"/>
              <w:bottom w:val="nil"/>
              <w:right w:val="single" w:sz="6" w:space="0" w:color="FFFFFF"/>
            </w:tcBorders>
          </w:tcPr>
          <w:p w:rsidR="0046539C" w:rsidRPr="0046539C" w:rsidP="0046539C" w14:paraId="1FCA2E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r>
      <w:tr w14:paraId="3C4F58BA" w14:textId="77777777" w:rsidTr="0046539C">
        <w:tblPrEx>
          <w:tblW w:w="10080" w:type="dxa"/>
          <w:tblInd w:w="9" w:type="dxa"/>
          <w:tblLayout w:type="fixed"/>
          <w:tblCellMar>
            <w:left w:w="6" w:type="dxa"/>
            <w:right w:w="6" w:type="dxa"/>
          </w:tblCellMar>
          <w:tblLook w:val="0000"/>
        </w:tblPrEx>
        <w:tc>
          <w:tcPr>
            <w:tcW w:w="540" w:type="dxa"/>
            <w:vMerge/>
            <w:tcBorders>
              <w:left w:val="single" w:sz="7" w:space="0" w:color="000000"/>
              <w:bottom w:val="single" w:sz="7" w:space="0" w:color="000000"/>
              <w:right w:val="single" w:sz="7" w:space="0" w:color="000000"/>
            </w:tcBorders>
          </w:tcPr>
          <w:p w:rsidR="0046539C" w:rsidRPr="0046539C" w14:paraId="529F66C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270" w:type="dxa"/>
            <w:tcBorders>
              <w:top w:val="single" w:sz="6" w:space="0" w:color="FFFFFF"/>
              <w:left w:val="single" w:sz="6" w:space="0" w:color="FFFFFF"/>
              <w:bottom w:val="single" w:sz="6" w:space="0" w:color="FFFFFF"/>
              <w:right w:val="single" w:sz="6" w:space="0" w:color="FFFFFF"/>
            </w:tcBorders>
          </w:tcPr>
          <w:p w:rsidR="0046539C" w:rsidRPr="0046539C" w14:paraId="4837B00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0" w:type="dxa"/>
            <w:vMerge/>
            <w:tcBorders>
              <w:top w:val="nil"/>
              <w:left w:val="single" w:sz="6" w:space="0" w:color="FFFFFF"/>
              <w:bottom w:val="single" w:sz="6" w:space="0" w:color="FFFFFF"/>
              <w:right w:val="single" w:sz="6" w:space="0" w:color="FFFFFF"/>
            </w:tcBorders>
          </w:tcPr>
          <w:p w:rsidR="0046539C" w:rsidRPr="0046539C" w14:paraId="1B69939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r>
    </w:tbl>
    <w:p w:rsidR="00594EF9" w:rsidRPr="0046539C" w14:paraId="4B0BA7BE" w14:textId="77777777">
      <w:pPr>
        <w:rPr>
          <w:rFonts w:ascii="Arial" w:hAnsi="Arial" w:cs="Arial"/>
          <w:vanish/>
          <w:sz w:val="22"/>
          <w:szCs w:val="22"/>
        </w:rPr>
      </w:pPr>
    </w:p>
    <w:tbl>
      <w:tblPr>
        <w:tblW w:w="0" w:type="auto"/>
        <w:tblInd w:w="9" w:type="dxa"/>
        <w:tblLayout w:type="fixed"/>
        <w:tblCellMar>
          <w:left w:w="6" w:type="dxa"/>
          <w:right w:w="6" w:type="dxa"/>
        </w:tblCellMar>
        <w:tblLook w:val="0000"/>
      </w:tblPr>
      <w:tblGrid>
        <w:gridCol w:w="540"/>
        <w:gridCol w:w="270"/>
        <w:gridCol w:w="9270"/>
      </w:tblGrid>
      <w:tr w14:paraId="2CCEB298" w14:textId="77777777">
        <w:tblPrEx>
          <w:tblW w:w="0" w:type="auto"/>
          <w:tblInd w:w="9" w:type="dxa"/>
          <w:tblLayout w:type="fixed"/>
          <w:tblCellMar>
            <w:left w:w="6" w:type="dxa"/>
            <w:right w:w="6" w:type="dxa"/>
          </w:tblCellMar>
          <w:tblLook w:val="0000"/>
        </w:tblPrEx>
        <w:trPr>
          <w:trHeight w:hRule="exact" w:val="745"/>
        </w:trPr>
        <w:tc>
          <w:tcPr>
            <w:tcW w:w="540" w:type="dxa"/>
            <w:tcBorders>
              <w:top w:val="single" w:sz="7" w:space="0" w:color="000000"/>
              <w:left w:val="single" w:sz="7" w:space="0" w:color="000000"/>
              <w:bottom w:val="single" w:sz="7" w:space="0" w:color="000000"/>
              <w:right w:val="single" w:sz="7" w:space="0" w:color="000000"/>
            </w:tcBorders>
          </w:tcPr>
          <w:p w:rsidR="00594EF9" w:rsidRPr="0046539C" w14:paraId="192F0B81" w14:textId="77777777">
            <w:pPr>
              <w:spacing w:line="19" w:lineRule="exact"/>
              <w:rPr>
                <w:rFonts w:ascii="Arial" w:hAnsi="Arial" w:cs="Arial"/>
                <w:sz w:val="22"/>
                <w:szCs w:val="22"/>
              </w:rPr>
            </w:pPr>
          </w:p>
          <w:p w:rsidR="00594EF9" w:rsidRPr="0046539C" w14:paraId="3CD9016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270" w:type="dxa"/>
            <w:vMerge w:val="restart"/>
            <w:tcBorders>
              <w:top w:val="single" w:sz="6" w:space="0" w:color="FFFFFF"/>
              <w:left w:val="single" w:sz="6" w:space="0" w:color="FFFFFF"/>
              <w:bottom w:val="nil"/>
              <w:right w:val="single" w:sz="6" w:space="0" w:color="FFFFFF"/>
            </w:tcBorders>
          </w:tcPr>
          <w:p w:rsidR="00594EF9" w:rsidRPr="0046539C" w14:paraId="6C18507E" w14:textId="77777777">
            <w:pPr>
              <w:spacing w:line="19" w:lineRule="exact"/>
              <w:rPr>
                <w:rFonts w:ascii="Arial" w:hAnsi="Arial" w:cs="Arial"/>
                <w:sz w:val="22"/>
                <w:szCs w:val="22"/>
              </w:rPr>
            </w:pPr>
          </w:p>
          <w:p w:rsidR="00594EF9" w:rsidRPr="0046539C" w14:paraId="7BD4DDD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0" w:type="dxa"/>
            <w:vMerge w:val="restart"/>
            <w:tcBorders>
              <w:top w:val="single" w:sz="6" w:space="0" w:color="FFFFFF"/>
              <w:left w:val="single" w:sz="6" w:space="0" w:color="FFFFFF"/>
              <w:bottom w:val="nil"/>
              <w:right w:val="single" w:sz="6" w:space="0" w:color="FFFFFF"/>
            </w:tcBorders>
          </w:tcPr>
          <w:p w:rsidR="00594EF9" w:rsidRPr="0046539C" w14:paraId="304E986F" w14:textId="77777777">
            <w:pPr>
              <w:spacing w:line="19" w:lineRule="exact"/>
              <w:rPr>
                <w:rFonts w:ascii="Arial" w:hAnsi="Arial" w:cs="Arial"/>
                <w:sz w:val="22"/>
                <w:szCs w:val="22"/>
              </w:rPr>
            </w:pPr>
          </w:p>
          <w:p w:rsidR="00594EF9" w:rsidRPr="0046539C" w:rsidP="0046539C" w14:paraId="523A97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46539C">
              <w:rPr>
                <w:rFonts w:ascii="Arial" w:hAnsi="Arial" w:cs="Arial"/>
                <w:sz w:val="22"/>
                <w:szCs w:val="22"/>
              </w:rPr>
              <w:t xml:space="preserve">Investigator should initial here to indicate awareness that fish disposition must be in compliance with FDA-mandated withdrawal times as described in Section </w:t>
            </w:r>
            <w:r w:rsidR="0046539C">
              <w:rPr>
                <w:rFonts w:ascii="Arial" w:hAnsi="Arial" w:cs="Arial"/>
                <w:sz w:val="22"/>
                <w:szCs w:val="22"/>
              </w:rPr>
              <w:t>XV</w:t>
            </w:r>
            <w:r w:rsidRPr="0046539C">
              <w:rPr>
                <w:rFonts w:ascii="Arial" w:hAnsi="Arial" w:cs="Arial"/>
                <w:sz w:val="22"/>
                <w:szCs w:val="22"/>
              </w:rPr>
              <w:t>. of the Study Protocol.</w:t>
            </w:r>
          </w:p>
        </w:tc>
      </w:tr>
      <w:tr w14:paraId="1F2B3BD1" w14:textId="77777777">
        <w:tblPrEx>
          <w:tblW w:w="0" w:type="auto"/>
          <w:tblInd w:w="9" w:type="dxa"/>
          <w:tblLayout w:type="fixed"/>
          <w:tblCellMar>
            <w:left w:w="6" w:type="dxa"/>
            <w:right w:w="6" w:type="dxa"/>
          </w:tblCellMar>
          <w:tblLook w:val="0000"/>
        </w:tblPrEx>
        <w:tc>
          <w:tcPr>
            <w:tcW w:w="540" w:type="dxa"/>
            <w:tcBorders>
              <w:top w:val="single" w:sz="6" w:space="0" w:color="FFFFFF"/>
              <w:left w:val="single" w:sz="6" w:space="0" w:color="FFFFFF"/>
              <w:bottom w:val="single" w:sz="6" w:space="0" w:color="FFFFFF"/>
              <w:right w:val="single" w:sz="6" w:space="0" w:color="FFFFFF"/>
            </w:tcBorders>
          </w:tcPr>
          <w:p w:rsidR="00594EF9" w:rsidRPr="00594EF9" w14:paraId="10A62DD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270" w:type="dxa"/>
            <w:vMerge/>
            <w:tcBorders>
              <w:top w:val="nil"/>
              <w:left w:val="single" w:sz="6" w:space="0" w:color="FFFFFF"/>
              <w:bottom w:val="nil"/>
              <w:right w:val="single" w:sz="6" w:space="0" w:color="FFFFFF"/>
            </w:tcBorders>
          </w:tcPr>
          <w:p w:rsidR="00594EF9" w:rsidRPr="00594EF9" w14:paraId="5239428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270" w:type="dxa"/>
            <w:vMerge/>
            <w:tcBorders>
              <w:top w:val="nil"/>
              <w:left w:val="single" w:sz="6" w:space="0" w:color="FFFFFF"/>
              <w:bottom w:val="nil"/>
              <w:right w:val="single" w:sz="6" w:space="0" w:color="FFFFFF"/>
            </w:tcBorders>
          </w:tcPr>
          <w:p w:rsidR="00594EF9" w:rsidRPr="00594EF9" w14:paraId="79BB3D4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r w14:paraId="23F5271C" w14:textId="77777777">
        <w:tblPrEx>
          <w:tblW w:w="0" w:type="auto"/>
          <w:tblInd w:w="9" w:type="dxa"/>
          <w:tblLayout w:type="fixed"/>
          <w:tblCellMar>
            <w:left w:w="6" w:type="dxa"/>
            <w:right w:w="6" w:type="dxa"/>
          </w:tblCellMar>
          <w:tblLook w:val="0000"/>
        </w:tblPrEx>
        <w:tc>
          <w:tcPr>
            <w:tcW w:w="540" w:type="dxa"/>
            <w:tcBorders>
              <w:top w:val="single" w:sz="6" w:space="0" w:color="FFFFFF"/>
              <w:left w:val="single" w:sz="6" w:space="0" w:color="FFFFFF"/>
              <w:bottom w:val="single" w:sz="6" w:space="0" w:color="FFFFFF"/>
              <w:right w:val="single" w:sz="6" w:space="0" w:color="FFFFFF"/>
            </w:tcBorders>
          </w:tcPr>
          <w:p w:rsidR="00594EF9" w:rsidRPr="00594EF9" w14:paraId="58A2852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rPr>
            </w:pPr>
          </w:p>
        </w:tc>
        <w:tc>
          <w:tcPr>
            <w:tcW w:w="270" w:type="dxa"/>
            <w:vMerge/>
            <w:tcBorders>
              <w:top w:val="nil"/>
              <w:left w:val="single" w:sz="6" w:space="0" w:color="FFFFFF"/>
              <w:bottom w:val="single" w:sz="6" w:space="0" w:color="FFFFFF"/>
              <w:right w:val="single" w:sz="6" w:space="0" w:color="FFFFFF"/>
            </w:tcBorders>
          </w:tcPr>
          <w:p w:rsidR="00594EF9" w:rsidRPr="00594EF9" w14:paraId="6DDC481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c>
          <w:tcPr>
            <w:tcW w:w="9270" w:type="dxa"/>
            <w:vMerge/>
            <w:tcBorders>
              <w:top w:val="nil"/>
              <w:left w:val="single" w:sz="6" w:space="0" w:color="FFFFFF"/>
              <w:bottom w:val="single" w:sz="6" w:space="0" w:color="FFFFFF"/>
              <w:right w:val="single" w:sz="6" w:space="0" w:color="FFFFFF"/>
            </w:tcBorders>
          </w:tcPr>
          <w:p w:rsidR="00594EF9" w:rsidRPr="00594EF9" w14:paraId="36C7A44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tc>
      </w:tr>
    </w:tbl>
    <w:p w:rsidR="00594EF9" w:rsidRPr="0046539C" w14:paraId="0EEA1A5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46539C">
        <w:rPr>
          <w:rFonts w:ascii="Arial" w:hAnsi="Arial" w:cs="Arial"/>
          <w:b/>
          <w:bCs/>
          <w:sz w:val="22"/>
          <w:szCs w:val="22"/>
        </w:rPr>
        <w:t>WORKER SAFETY CONSIDERATIONS:</w:t>
      </w:r>
    </w:p>
    <w:p w:rsidR="00594EF9" w:rsidRPr="0046539C" w14:paraId="4600514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bl>
      <w:tblPr>
        <w:tblW w:w="0" w:type="auto"/>
        <w:tblInd w:w="9" w:type="dxa"/>
        <w:tblLayout w:type="fixed"/>
        <w:tblCellMar>
          <w:left w:w="6" w:type="dxa"/>
          <w:right w:w="6" w:type="dxa"/>
        </w:tblCellMar>
        <w:tblLook w:val="0000"/>
      </w:tblPr>
      <w:tblGrid>
        <w:gridCol w:w="417"/>
        <w:gridCol w:w="390"/>
        <w:gridCol w:w="9271"/>
      </w:tblGrid>
      <w:tr w14:paraId="2F21875B" w14:textId="77777777">
        <w:tblPrEx>
          <w:tblW w:w="0" w:type="auto"/>
          <w:tblInd w:w="9"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594EF9" w:rsidRPr="0046539C" w14:paraId="153B891C" w14:textId="77777777">
            <w:pPr>
              <w:spacing w:line="19" w:lineRule="exact"/>
              <w:rPr>
                <w:rFonts w:ascii="Arial" w:hAnsi="Arial" w:cs="Arial"/>
                <w:sz w:val="22"/>
                <w:szCs w:val="22"/>
              </w:rPr>
            </w:pPr>
          </w:p>
          <w:p w:rsidR="00594EF9" w:rsidRPr="0046539C" w14:paraId="2807A90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594EF9" w:rsidRPr="0046539C" w14:paraId="48EB36D2" w14:textId="77777777">
            <w:pPr>
              <w:spacing w:line="19" w:lineRule="exact"/>
              <w:rPr>
                <w:rFonts w:ascii="Arial" w:hAnsi="Arial" w:cs="Arial"/>
                <w:sz w:val="22"/>
                <w:szCs w:val="22"/>
              </w:rPr>
            </w:pPr>
          </w:p>
          <w:p w:rsidR="00594EF9" w:rsidRPr="0046539C" w14:paraId="02A2FD9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9271" w:type="dxa"/>
            <w:vMerge w:val="restart"/>
            <w:tcBorders>
              <w:top w:val="single" w:sz="6" w:space="0" w:color="FFFFFF"/>
              <w:left w:val="single" w:sz="6" w:space="0" w:color="FFFFFF"/>
              <w:bottom w:val="nil"/>
              <w:right w:val="single" w:sz="6" w:space="0" w:color="FFFFFF"/>
            </w:tcBorders>
          </w:tcPr>
          <w:p w:rsidR="00594EF9" w:rsidRPr="0046539C" w14:paraId="41E85C62" w14:textId="77777777">
            <w:pPr>
              <w:spacing w:line="19" w:lineRule="exact"/>
              <w:rPr>
                <w:rFonts w:ascii="Arial" w:hAnsi="Arial" w:cs="Arial"/>
                <w:sz w:val="22"/>
                <w:szCs w:val="22"/>
              </w:rPr>
            </w:pPr>
          </w:p>
          <w:p w:rsidR="00594EF9" w:rsidP="0046539C" w14:paraId="0A2CE81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46539C">
              <w:rPr>
                <w:rFonts w:ascii="Arial" w:hAnsi="Arial" w:cs="Arial"/>
                <w:sz w:val="22"/>
                <w:szCs w:val="22"/>
              </w:rPr>
              <w:t>Investigator should initial here to indicate that all personnel handling drug have read Safety Data Sheet for Terramycin</w:t>
            </w:r>
            <w:r w:rsidRPr="008F7F94" w:rsidR="0046539C">
              <w:rPr>
                <w:rFonts w:ascii="Arial" w:hAnsi="Arial" w:cs="Arial"/>
                <w:sz w:val="18"/>
                <w:szCs w:val="18"/>
                <w:vertAlign w:val="superscript"/>
              </w:rPr>
              <w:t>®</w:t>
            </w:r>
            <w:r w:rsidRPr="0046539C">
              <w:rPr>
                <w:rFonts w:ascii="Arial" w:hAnsi="Arial" w:cs="Arial"/>
                <w:sz w:val="22"/>
                <w:szCs w:val="22"/>
              </w:rPr>
              <w:t xml:space="preserve"> 200 for Fish and have been provided protective equipment, in good working condition, as described in the SDS.</w:t>
            </w:r>
          </w:p>
          <w:p w:rsidR="0046539C" w:rsidRPr="0046539C" w:rsidP="0046539C" w14:paraId="77D12FBE"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r>
      <w:tr w14:paraId="06251179" w14:textId="77777777">
        <w:tblPrEx>
          <w:tblW w:w="0" w:type="auto"/>
          <w:tblInd w:w="9"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594EF9" w:rsidRPr="0046539C" w14:paraId="345287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sz w:val="22"/>
                <w:szCs w:val="22"/>
              </w:rPr>
            </w:pPr>
          </w:p>
        </w:tc>
        <w:tc>
          <w:tcPr>
            <w:tcW w:w="390" w:type="dxa"/>
            <w:tcBorders>
              <w:top w:val="single" w:sz="6" w:space="0" w:color="FFFFFF"/>
              <w:left w:val="single" w:sz="6" w:space="0" w:color="FFFFFF"/>
              <w:bottom w:val="single" w:sz="6" w:space="0" w:color="FFFFFF"/>
              <w:right w:val="single" w:sz="6" w:space="0" w:color="FFFFFF"/>
            </w:tcBorders>
          </w:tcPr>
          <w:p w:rsidR="00594EF9" w:rsidRPr="0046539C" w14:paraId="5D1D55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9271" w:type="dxa"/>
            <w:vMerge/>
            <w:tcBorders>
              <w:top w:val="nil"/>
              <w:left w:val="single" w:sz="6" w:space="0" w:color="FFFFFF"/>
              <w:bottom w:val="single" w:sz="6" w:space="0" w:color="FFFFFF"/>
              <w:right w:val="single" w:sz="6" w:space="0" w:color="FFFFFF"/>
            </w:tcBorders>
          </w:tcPr>
          <w:p w:rsidR="00594EF9" w:rsidRPr="0046539C" w14:paraId="495CBF5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r>
    </w:tbl>
    <w:p w:rsidR="00594EF9" w:rsidRPr="0046539C" w14:paraId="571C108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bl>
      <w:tblPr>
        <w:tblW w:w="0" w:type="auto"/>
        <w:tblInd w:w="60" w:type="dxa"/>
        <w:tblLayout w:type="fixed"/>
        <w:tblCellMar>
          <w:left w:w="60" w:type="dxa"/>
          <w:right w:w="60" w:type="dxa"/>
        </w:tblCellMar>
        <w:tblLook w:val="0000"/>
      </w:tblPr>
      <w:tblGrid>
        <w:gridCol w:w="1806"/>
        <w:gridCol w:w="2418"/>
        <w:gridCol w:w="1903"/>
        <w:gridCol w:w="3952"/>
      </w:tblGrid>
      <w:tr w14:paraId="52AC9640"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594EF9" w:rsidRPr="0046539C" w14:paraId="6AB295AE" w14:textId="77777777">
            <w:pPr>
              <w:spacing w:line="144" w:lineRule="exact"/>
              <w:rPr>
                <w:rFonts w:ascii="Arial" w:hAnsi="Arial" w:cs="Arial"/>
                <w:sz w:val="22"/>
                <w:szCs w:val="22"/>
              </w:rPr>
            </w:pPr>
          </w:p>
          <w:p w:rsidR="00594EF9" w:rsidRPr="0046539C" w14:paraId="60252C7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sz w:val="22"/>
                <w:szCs w:val="22"/>
              </w:rPr>
            </w:pPr>
            <w:r w:rsidRPr="0046539C">
              <w:rPr>
                <w:rFonts w:ascii="Arial" w:hAnsi="Arial" w:cs="Arial"/>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594EF9" w:rsidRPr="0046539C" w14:paraId="0D27E5E4" w14:textId="77777777">
            <w:pPr>
              <w:spacing w:line="144" w:lineRule="exact"/>
              <w:rPr>
                <w:rFonts w:ascii="Arial" w:hAnsi="Arial" w:cs="Arial"/>
                <w:b/>
                <w:bCs/>
                <w:sz w:val="22"/>
                <w:szCs w:val="22"/>
              </w:rPr>
            </w:pPr>
          </w:p>
          <w:p w:rsidR="00594EF9" w:rsidRPr="0046539C" w14:paraId="4EAB1DB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594EF9" w:rsidRPr="0046539C" w14:paraId="159EDC2E" w14:textId="77777777">
            <w:pPr>
              <w:spacing w:line="144" w:lineRule="exact"/>
              <w:rPr>
                <w:rFonts w:ascii="Arial" w:hAnsi="Arial" w:cs="Arial"/>
                <w:sz w:val="22"/>
                <w:szCs w:val="22"/>
              </w:rPr>
            </w:pPr>
          </w:p>
          <w:p w:rsidR="00594EF9" w:rsidRPr="0046539C" w14:paraId="0A71922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sz w:val="22"/>
                <w:szCs w:val="22"/>
              </w:rPr>
            </w:pPr>
            <w:r w:rsidRPr="0046539C">
              <w:rPr>
                <w:rFonts w:ascii="Arial" w:hAnsi="Arial" w:cs="Arial"/>
                <w:b/>
                <w:bCs/>
                <w:sz w:val="22"/>
                <w:szCs w:val="22"/>
              </w:rPr>
              <w:t>Investigator:</w:t>
            </w:r>
            <w:r w:rsidRPr="0046539C">
              <w:rPr>
                <w:rFonts w:ascii="Arial" w:hAnsi="Arial" w:cs="Arial"/>
                <w:sz w:val="22"/>
                <w:szCs w:val="22"/>
              </w:rPr>
              <w:t xml:space="preserve">     </w:t>
            </w:r>
          </w:p>
        </w:tc>
        <w:tc>
          <w:tcPr>
            <w:tcW w:w="3952" w:type="dxa"/>
            <w:tcBorders>
              <w:top w:val="single" w:sz="6" w:space="0" w:color="FFFFFF"/>
              <w:left w:val="single" w:sz="6" w:space="0" w:color="FFFFFF"/>
              <w:bottom w:val="single" w:sz="7" w:space="0" w:color="000000"/>
              <w:right w:val="single" w:sz="6" w:space="0" w:color="FFFFFF"/>
            </w:tcBorders>
          </w:tcPr>
          <w:p w:rsidR="00594EF9" w:rsidRPr="0046539C" w14:paraId="41FF9F0E" w14:textId="77777777">
            <w:pPr>
              <w:spacing w:line="144" w:lineRule="exact"/>
              <w:rPr>
                <w:rFonts w:ascii="Arial" w:hAnsi="Arial" w:cs="Arial"/>
                <w:sz w:val="22"/>
                <w:szCs w:val="22"/>
              </w:rPr>
            </w:pPr>
          </w:p>
          <w:p w:rsidR="00594EF9" w:rsidRPr="0046539C" w14:paraId="0685B63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r>
      <w:tr w14:paraId="01B04412" w14:textId="77777777">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594EF9" w:rsidRPr="0046539C" w14:paraId="420D0485" w14:textId="77777777">
            <w:pPr>
              <w:spacing w:line="144" w:lineRule="exact"/>
              <w:rPr>
                <w:rFonts w:ascii="Arial" w:hAnsi="Arial" w:cs="Arial"/>
                <w:sz w:val="22"/>
                <w:szCs w:val="22"/>
              </w:rPr>
            </w:pPr>
          </w:p>
          <w:p w:rsidR="00594EF9" w:rsidRPr="0046539C" w14:paraId="0873320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594EF9" w:rsidRPr="0046539C" w14:paraId="46538DA9" w14:textId="77777777">
            <w:pPr>
              <w:spacing w:line="144" w:lineRule="exact"/>
              <w:rPr>
                <w:rFonts w:ascii="Arial" w:hAnsi="Arial" w:cs="Arial"/>
                <w:sz w:val="22"/>
                <w:szCs w:val="22"/>
              </w:rPr>
            </w:pPr>
          </w:p>
          <w:p w:rsidR="00594EF9" w:rsidRPr="0046539C" w14:paraId="0E6E790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594EF9" w:rsidRPr="0046539C" w14:paraId="3F265D02" w14:textId="77777777">
            <w:pPr>
              <w:spacing w:line="144" w:lineRule="exact"/>
              <w:rPr>
                <w:rFonts w:ascii="Arial" w:hAnsi="Arial" w:cs="Arial"/>
                <w:sz w:val="22"/>
                <w:szCs w:val="22"/>
              </w:rPr>
            </w:pPr>
          </w:p>
          <w:p w:rsidR="00594EF9" w:rsidRPr="0046539C" w14:paraId="3DCAF0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594EF9" w:rsidRPr="0046539C" w14:paraId="2D7ABDAB" w14:textId="77777777">
            <w:pPr>
              <w:spacing w:line="144" w:lineRule="exact"/>
              <w:rPr>
                <w:rFonts w:ascii="Arial" w:hAnsi="Arial" w:cs="Arial"/>
                <w:sz w:val="22"/>
                <w:szCs w:val="22"/>
              </w:rPr>
            </w:pPr>
          </w:p>
          <w:p w:rsidR="00594EF9" w:rsidRPr="0046539C" w14:paraId="58CB13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r>
      <w:tr w14:paraId="17912BC7"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594EF9" w:rsidRPr="0046539C" w14:paraId="62302ADF" w14:textId="77777777">
            <w:pPr>
              <w:spacing w:line="144" w:lineRule="exact"/>
              <w:rPr>
                <w:rFonts w:ascii="Arial" w:hAnsi="Arial" w:cs="Arial"/>
                <w:sz w:val="22"/>
                <w:szCs w:val="22"/>
              </w:rPr>
            </w:pPr>
          </w:p>
          <w:p w:rsidR="00594EF9" w:rsidRPr="0046539C" w14:paraId="6CE9A00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r w:rsidRPr="0046539C">
              <w:rPr>
                <w:rFonts w:ascii="Arial" w:hAnsi="Arial" w:cs="Arial"/>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594EF9" w:rsidRPr="0046539C" w14:paraId="59AD166A" w14:textId="77777777">
            <w:pPr>
              <w:spacing w:line="144" w:lineRule="exact"/>
              <w:rPr>
                <w:rFonts w:ascii="Arial" w:hAnsi="Arial" w:cs="Arial"/>
                <w:sz w:val="22"/>
                <w:szCs w:val="22"/>
              </w:rPr>
            </w:pPr>
          </w:p>
          <w:p w:rsidR="00594EF9" w:rsidRPr="0046539C" w14:paraId="6041D3A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594EF9" w:rsidRPr="0046539C" w14:paraId="58624E4A" w14:textId="77777777">
            <w:pPr>
              <w:spacing w:line="144" w:lineRule="exact"/>
              <w:rPr>
                <w:rFonts w:ascii="Arial" w:hAnsi="Arial" w:cs="Arial"/>
                <w:sz w:val="22"/>
                <w:szCs w:val="22"/>
              </w:rPr>
            </w:pPr>
          </w:p>
          <w:p w:rsidR="00594EF9" w:rsidRPr="0046539C" w14:paraId="4E6260C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sz w:val="22"/>
                <w:szCs w:val="22"/>
              </w:rPr>
            </w:pPr>
            <w:r w:rsidRPr="0046539C">
              <w:rPr>
                <w:rFonts w:ascii="Arial" w:hAnsi="Arial" w:cs="Arial"/>
                <w:b/>
                <w:bCs/>
                <w:sz w:val="22"/>
                <w:szCs w:val="22"/>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594EF9" w:rsidRPr="0046539C" w14:paraId="2F284BE0" w14:textId="77777777">
            <w:pPr>
              <w:spacing w:line="144" w:lineRule="exact"/>
              <w:rPr>
                <w:rFonts w:ascii="Arial" w:hAnsi="Arial" w:cs="Arial"/>
                <w:sz w:val="22"/>
                <w:szCs w:val="22"/>
              </w:rPr>
            </w:pPr>
          </w:p>
          <w:p w:rsidR="00594EF9" w:rsidRPr="0046539C" w14:paraId="37F39B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sz w:val="22"/>
                <w:szCs w:val="22"/>
              </w:rPr>
            </w:pPr>
          </w:p>
        </w:tc>
      </w:tr>
    </w:tbl>
    <w:p w:rsidR="00594EF9" w:rsidRPr="00594EF9" w14:paraId="37493F2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rPr>
      </w:pPr>
    </w:p>
    <w:p w:rsidR="004371C9" w14:paraId="10083DB8"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rPr>
        <w:sectPr w:rsidSect="00F64EA6">
          <w:type w:val="continuous"/>
          <w:pgSz w:w="12240" w:h="15840"/>
          <w:pgMar w:top="360" w:right="1080" w:bottom="396" w:left="1080" w:header="720" w:footer="396" w:gutter="0"/>
          <w:cols w:space="720"/>
          <w:noEndnote/>
          <w:docGrid w:linePitch="326"/>
        </w:sectPr>
      </w:pPr>
    </w:p>
    <w:p w:rsidR="004371C9" w:rsidRPr="004371C9" w14:paraId="27347611" w14:textId="77777777">
      <w:pPr>
        <w:pStyle w:val="Heading3"/>
        <w:widowControl/>
        <w:tabs>
          <w:tab w:val="left" w:pos="-720"/>
          <w:tab w:val="left" w:pos="0"/>
          <w:tab w:val="left" w:pos="720"/>
          <w:tab w:val="left" w:pos="1440"/>
          <w:tab w:val="left" w:pos="1818"/>
          <w:tab w:val="left" w:pos="2880"/>
        </w:tabs>
        <w:ind w:left="1818" w:hanging="1818"/>
      </w:pPr>
      <w:r w:rsidRPr="004371C9">
        <w:t>FORM OTC-1.</w:t>
      </w:r>
      <w:r w:rsidRPr="004371C9">
        <w:tab/>
        <w:t>Report on Receipt of Drug</w:t>
      </w:r>
      <w:r>
        <w:fldChar w:fldCharType="begin"/>
      </w:r>
      <w:r w:rsidR="00BC4A2E">
        <w:instrText xml:space="preserve"> TC "</w:instrText>
      </w:r>
      <w:bookmarkStart w:id="68" w:name="_Toc91666618"/>
      <w:r w:rsidRPr="00845D84" w:rsidR="00BC4A2E">
        <w:instrText>FORM OTC-1.</w:instrText>
      </w:r>
      <w:r w:rsidRPr="00845D84" w:rsidR="00BC4A2E">
        <w:tab/>
        <w:instrText>Report on Receipt of Drug</w:instrText>
      </w:r>
      <w:bookmarkEnd w:id="68"/>
      <w:r w:rsidR="00BC4A2E">
        <w:instrText xml:space="preserve">" \f C \l "1" </w:instrText>
      </w:r>
      <w:r>
        <w:fldChar w:fldCharType="end"/>
      </w:r>
      <w:r w:rsidRPr="004371C9">
        <w:t xml:space="preserve"> - Guide for Reporting Investigational New Animal Drug Shipments for Poikilothermic Food Animals</w:t>
      </w:r>
    </w:p>
    <w:p w:rsidR="004371C9" w:rsidRPr="004371C9" w14:paraId="22A222D3" w14:textId="77777777">
      <w:pPr>
        <w:widowControl/>
        <w:tabs>
          <w:tab w:val="left" w:pos="-720"/>
          <w:tab w:val="left" w:pos="0"/>
          <w:tab w:val="left" w:pos="720"/>
          <w:tab w:val="left" w:pos="1440"/>
          <w:tab w:val="left" w:pos="1818"/>
          <w:tab w:val="left" w:pos="2880"/>
        </w:tabs>
        <w:rPr>
          <w:rFonts w:ascii="Arial" w:hAnsi="Arial" w:cs="Arial"/>
          <w:sz w:val="22"/>
          <w:szCs w:val="22"/>
        </w:rPr>
      </w:pPr>
      <w:r w:rsidRPr="004371C9">
        <w:rPr>
          <w:rFonts w:ascii="Arial" w:hAnsi="Arial" w:cs="Arial"/>
          <w:b/>
          <w:bCs/>
          <w:sz w:val="22"/>
          <w:szCs w:val="22"/>
          <w:u w:val="single"/>
        </w:rPr>
        <w:t>INSTRUCTIONS</w:t>
      </w:r>
    </w:p>
    <w:p w:rsidR="00B120F6" w:rsidRPr="007A6D05" w:rsidP="00B120F6" w14:paraId="411EB86B" w14:textId="77777777">
      <w:pPr>
        <w:widowControl/>
        <w:tabs>
          <w:tab w:val="left" w:pos="-720"/>
          <w:tab w:val="left" w:pos="0"/>
          <w:tab w:val="left" w:pos="720"/>
          <w:tab w:val="left" w:pos="1098"/>
          <w:tab w:val="left" w:pos="1818"/>
          <w:tab w:val="left" w:pos="2880"/>
        </w:tabs>
        <w:ind w:left="1098" w:hanging="378"/>
        <w:rPr>
          <w:rFonts w:ascii="Arial" w:eastAsia="PMingLiU" w:hAnsi="Arial" w:cs="Arial"/>
          <w:sz w:val="20"/>
          <w:szCs w:val="20"/>
        </w:rPr>
      </w:pPr>
      <w:r w:rsidRPr="007A6D05">
        <w:rPr>
          <w:rFonts w:ascii="Arial" w:eastAsia="PMingLiU" w:hAnsi="Arial" w:cs="Arial"/>
          <w:sz w:val="20"/>
          <w:szCs w:val="20"/>
        </w:rPr>
        <w:t>1.</w:t>
      </w:r>
      <w:r w:rsidRPr="007A6D05">
        <w:rPr>
          <w:rFonts w:ascii="Arial" w:eastAsia="PMingLiU" w:hAnsi="Arial" w:cs="Arial"/>
          <w:sz w:val="20"/>
          <w:szCs w:val="20"/>
        </w:rPr>
        <w:tab/>
        <w:t xml:space="preserve">Investigator must fill out Form </w:t>
      </w:r>
      <w:r>
        <w:rPr>
          <w:rFonts w:ascii="Arial" w:eastAsia="PMingLiU" w:hAnsi="Arial" w:cs="Arial"/>
          <w:sz w:val="20"/>
          <w:szCs w:val="20"/>
        </w:rPr>
        <w:t>OT</w:t>
      </w:r>
      <w:r w:rsidRPr="007A6D05">
        <w:rPr>
          <w:rFonts w:ascii="Arial" w:eastAsia="PMingLiU" w:hAnsi="Arial" w:cs="Arial"/>
          <w:sz w:val="20"/>
          <w:szCs w:val="20"/>
        </w:rPr>
        <w:t xml:space="preserve">C-1 </w:t>
      </w:r>
      <w:r w:rsidRPr="007A6D05">
        <w:rPr>
          <w:rFonts w:ascii="Arial" w:eastAsia="PMingLiU" w:hAnsi="Arial" w:cs="Arial"/>
          <w:b/>
          <w:bCs/>
          <w:sz w:val="20"/>
          <w:szCs w:val="20"/>
          <w:u w:val="single"/>
        </w:rPr>
        <w:t>immediately</w:t>
      </w:r>
      <w:r w:rsidRPr="007A6D05">
        <w:rPr>
          <w:rFonts w:ascii="Arial" w:eastAsia="PMingLiU" w:hAnsi="Arial" w:cs="Arial"/>
          <w:sz w:val="20"/>
          <w:szCs w:val="20"/>
        </w:rPr>
        <w:t xml:space="preserve"> upon receipt of </w:t>
      </w:r>
      <w:r>
        <w:rPr>
          <w:rFonts w:ascii="Arial" w:eastAsia="PMingLiU" w:hAnsi="Arial" w:cs="Arial"/>
          <w:sz w:val="20"/>
          <w:szCs w:val="20"/>
        </w:rPr>
        <w:t>oxytetracycline</w:t>
      </w:r>
      <w:r w:rsidRPr="007A6D05">
        <w:rPr>
          <w:rFonts w:ascii="Arial" w:eastAsia="PMingLiU" w:hAnsi="Arial" w:cs="Arial"/>
          <w:sz w:val="20"/>
          <w:szCs w:val="20"/>
        </w:rPr>
        <w:t>-medicated feed.</w:t>
      </w:r>
    </w:p>
    <w:p w:rsidR="00B120F6" w:rsidRPr="007A6D05" w:rsidP="00B120F6" w14:paraId="5295AA73" w14:textId="77777777">
      <w:pPr>
        <w:widowControl/>
        <w:tabs>
          <w:tab w:val="left" w:pos="-720"/>
          <w:tab w:val="left" w:pos="0"/>
          <w:tab w:val="left" w:pos="720"/>
          <w:tab w:val="left" w:pos="1098"/>
          <w:tab w:val="left" w:pos="1818"/>
          <w:tab w:val="left" w:pos="2880"/>
        </w:tabs>
        <w:ind w:left="1098" w:hanging="378"/>
        <w:rPr>
          <w:rFonts w:ascii="Arial" w:hAnsi="Arial" w:cs="Arial"/>
          <w:sz w:val="20"/>
          <w:szCs w:val="20"/>
        </w:rPr>
      </w:pPr>
      <w:r w:rsidRPr="007A6D05">
        <w:rPr>
          <w:rFonts w:ascii="Arial" w:eastAsia="PMingLiU" w:hAnsi="Arial" w:cs="Arial"/>
          <w:sz w:val="20"/>
          <w:szCs w:val="20"/>
        </w:rPr>
        <w:t>2.</w:t>
      </w:r>
      <w:r w:rsidRPr="007A6D05">
        <w:rPr>
          <w:rFonts w:ascii="Arial" w:eastAsia="PMingLiU" w:hAnsi="Arial" w:cs="Arial"/>
          <w:sz w:val="20"/>
          <w:szCs w:val="20"/>
        </w:rPr>
        <w:tab/>
      </w:r>
      <w:r w:rsidRPr="0057302A">
        <w:rPr>
          <w:rFonts w:ascii="Arial" w:eastAsia="PMingLiU" w:hAnsi="Arial" w:cs="Arial"/>
          <w:sz w:val="20"/>
          <w:szCs w:val="20"/>
        </w:rPr>
        <w:t xml:space="preserve">Investigator should </w:t>
      </w:r>
      <w:r w:rsidRPr="0057302A">
        <w:rPr>
          <w:rFonts w:ascii="Arial" w:hAnsi="Arial" w:cs="Arial"/>
          <w:sz w:val="20"/>
          <w:szCs w:val="20"/>
        </w:rPr>
        <w:t xml:space="preserve">forward a copy of Form </w:t>
      </w:r>
      <w:r>
        <w:rPr>
          <w:rFonts w:ascii="Arial" w:hAnsi="Arial" w:cs="Arial"/>
          <w:sz w:val="20"/>
          <w:szCs w:val="20"/>
        </w:rPr>
        <w:t>OTC</w:t>
      </w:r>
      <w:r w:rsidRPr="0057302A">
        <w:rPr>
          <w:rFonts w:ascii="Arial" w:hAnsi="Arial" w:cs="Arial"/>
          <w:sz w:val="20"/>
          <w:szCs w:val="20"/>
        </w:rPr>
        <w:t>-1 to the Study Director at the AADAP Office</w:t>
      </w:r>
      <w:r w:rsidRPr="007A6D05">
        <w:rPr>
          <w:rFonts w:ascii="Arial" w:hAnsi="Arial" w:cs="Arial"/>
          <w:sz w:val="20"/>
          <w:szCs w:val="20"/>
        </w:rPr>
        <w:t>.</w:t>
      </w:r>
    </w:p>
    <w:p w:rsidR="004371C9" w:rsidRPr="004371C9" w14:paraId="52B8E5DA" w14:textId="77777777">
      <w:pPr>
        <w:widowControl/>
        <w:tabs>
          <w:tab w:val="left" w:pos="-720"/>
          <w:tab w:val="left" w:pos="0"/>
          <w:tab w:val="left" w:pos="720"/>
          <w:tab w:val="left" w:pos="1098"/>
          <w:tab w:val="left" w:pos="1818"/>
          <w:tab w:val="left" w:pos="2880"/>
        </w:tabs>
        <w:rPr>
          <w:rFonts w:ascii="Arial" w:hAnsi="Arial" w:cs="Arial"/>
          <w:sz w:val="20"/>
          <w:szCs w:val="20"/>
        </w:rPr>
      </w:pPr>
    </w:p>
    <w:p w:rsidR="004371C9" w:rsidRPr="004371C9" w14:paraId="1A56C180" w14:textId="77777777">
      <w:pPr>
        <w:widowControl/>
        <w:tabs>
          <w:tab w:val="left" w:pos="-720"/>
          <w:tab w:val="left" w:pos="0"/>
          <w:tab w:val="left" w:pos="720"/>
          <w:tab w:val="left" w:pos="1098"/>
          <w:tab w:val="left" w:pos="1818"/>
          <w:tab w:val="left" w:pos="2880"/>
        </w:tabs>
        <w:rPr>
          <w:rFonts w:ascii="Arial" w:hAnsi="Arial" w:cs="Arial"/>
          <w:sz w:val="20"/>
          <w:szCs w:val="20"/>
        </w:rPr>
      </w:pPr>
      <w:r w:rsidRPr="004371C9">
        <w:rPr>
          <w:rFonts w:ascii="Arial" w:hAnsi="Arial" w:cs="Arial"/>
          <w:b/>
          <w:bCs/>
          <w:i/>
          <w:iCs/>
          <w:sz w:val="20"/>
          <w:szCs w:val="22"/>
        </w:rPr>
        <w:t xml:space="preserve">The sponsor, </w:t>
      </w:r>
      <w:r w:rsidRPr="004371C9">
        <w:rPr>
          <w:rFonts w:ascii="Arial" w:hAnsi="Arial" w:cs="Arial"/>
          <w:b/>
          <w:bCs/>
          <w:i/>
          <w:iCs/>
          <w:sz w:val="20"/>
          <w:szCs w:val="22"/>
          <w:u w:val="single"/>
        </w:rPr>
        <w:t>U.S. Fish and Wildlife Service</w:t>
      </w:r>
      <w:r w:rsidRPr="004371C9">
        <w:rPr>
          <w:rFonts w:ascii="Arial" w:hAnsi="Arial" w:cs="Arial"/>
          <w:b/>
          <w:bCs/>
          <w:i/>
          <w:iCs/>
          <w:sz w:val="20"/>
          <w:szCs w:val="22"/>
        </w:rPr>
        <w:t xml:space="preserve">, submits a notice of claimed investigational exemption for the shipment or delivery of a new animal drug under the provisions of Section 512 of the Federal Food, Drug, and Cosmetics Act.  </w:t>
      </w:r>
    </w:p>
    <w:tbl>
      <w:tblPr>
        <w:tblW w:w="0" w:type="auto"/>
        <w:jc w:val="center"/>
        <w:tblLayout w:type="fixed"/>
        <w:tblCellMar>
          <w:left w:w="120" w:type="dxa"/>
          <w:right w:w="120" w:type="dxa"/>
        </w:tblCellMar>
        <w:tblLook w:val="0000"/>
      </w:tblPr>
      <w:tblGrid>
        <w:gridCol w:w="3852"/>
        <w:gridCol w:w="1460"/>
        <w:gridCol w:w="3195"/>
        <w:gridCol w:w="1572"/>
      </w:tblGrid>
      <w:tr w14:paraId="1776C675" w14:textId="77777777">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0D4A1528" w14:textId="77777777">
            <w:pPr>
              <w:spacing w:line="120" w:lineRule="exact"/>
              <w:rPr>
                <w:rFonts w:ascii="Arial" w:hAnsi="Arial" w:cs="Arial"/>
                <w:sz w:val="20"/>
                <w:szCs w:val="20"/>
              </w:rPr>
            </w:pPr>
          </w:p>
          <w:p w:rsidR="004371C9" w:rsidRPr="004371C9" w14:paraId="6E1A683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Name of Drug</w:t>
            </w:r>
          </w:p>
        </w:tc>
        <w:tc>
          <w:tcPr>
            <w:tcW w:w="1460"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061CC0CE" w14:textId="77777777">
            <w:pPr>
              <w:spacing w:line="120" w:lineRule="exact"/>
              <w:rPr>
                <w:rFonts w:ascii="Arial" w:hAnsi="Arial" w:cs="Arial"/>
                <w:sz w:val="20"/>
                <w:szCs w:val="20"/>
              </w:rPr>
            </w:pPr>
          </w:p>
          <w:p w:rsidR="004371C9" w:rsidRPr="004371C9" w14:paraId="181D4294"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b/>
                <w:bCs/>
                <w:sz w:val="20"/>
                <w:szCs w:val="20"/>
              </w:rPr>
              <w:t>Terramycin</w:t>
            </w:r>
            <w:r w:rsidRPr="008F7F94" w:rsidR="00B120F6">
              <w:rPr>
                <w:rFonts w:ascii="Arial" w:hAnsi="Arial" w:cs="Arial"/>
                <w:sz w:val="18"/>
                <w:szCs w:val="18"/>
                <w:vertAlign w:val="superscript"/>
              </w:rPr>
              <w:t>®</w:t>
            </w:r>
            <w:r w:rsidRPr="004371C9">
              <w:rPr>
                <w:rFonts w:ascii="Arial" w:hAnsi="Arial" w:cs="Arial"/>
                <w:b/>
                <w:bCs/>
                <w:sz w:val="20"/>
                <w:szCs w:val="20"/>
              </w:rPr>
              <w:t xml:space="preserve"> 200 for Fish</w:t>
            </w:r>
          </w:p>
        </w:tc>
        <w:tc>
          <w:tcPr>
            <w:tcW w:w="3195"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358FF3E5" w14:textId="77777777">
            <w:pPr>
              <w:spacing w:line="120" w:lineRule="exact"/>
              <w:rPr>
                <w:rFonts w:ascii="Arial" w:hAnsi="Arial" w:cs="Arial"/>
                <w:sz w:val="20"/>
                <w:szCs w:val="20"/>
              </w:rPr>
            </w:pPr>
          </w:p>
          <w:p w:rsidR="004371C9" w:rsidRPr="004371C9" w14:paraId="6E8C60A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INAD Number</w:t>
            </w:r>
          </w:p>
        </w:tc>
        <w:tc>
          <w:tcPr>
            <w:tcW w:w="157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1A648C96" w14:textId="77777777">
            <w:pPr>
              <w:spacing w:line="120" w:lineRule="exact"/>
              <w:rPr>
                <w:rFonts w:ascii="Arial" w:hAnsi="Arial" w:cs="Arial"/>
                <w:sz w:val="20"/>
                <w:szCs w:val="20"/>
              </w:rPr>
            </w:pPr>
          </w:p>
          <w:p w:rsidR="004371C9" w:rsidRPr="004371C9" w14:paraId="1E7206A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b/>
                <w:bCs/>
                <w:sz w:val="20"/>
                <w:szCs w:val="20"/>
              </w:rPr>
              <w:t>9332</w:t>
            </w:r>
          </w:p>
        </w:tc>
      </w:tr>
      <w:tr w14:paraId="73567AAA"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42A84567" w14:textId="77777777">
            <w:pPr>
              <w:spacing w:line="120" w:lineRule="exact"/>
              <w:rPr>
                <w:rFonts w:ascii="Arial" w:hAnsi="Arial" w:cs="Arial"/>
                <w:sz w:val="20"/>
                <w:szCs w:val="20"/>
              </w:rPr>
            </w:pPr>
          </w:p>
          <w:p w:rsidR="004371C9" w:rsidRPr="004371C9" w14:paraId="4C7B6486"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Proposed Use of Drug</w:t>
            </w:r>
          </w:p>
        </w:tc>
        <w:tc>
          <w:tcPr>
            <w:tcW w:w="6227"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34CC35EF" w14:textId="77777777">
            <w:pPr>
              <w:spacing w:line="120" w:lineRule="exact"/>
              <w:rPr>
                <w:rFonts w:ascii="Arial" w:hAnsi="Arial" w:cs="Arial"/>
                <w:sz w:val="20"/>
                <w:szCs w:val="20"/>
              </w:rPr>
            </w:pPr>
          </w:p>
          <w:p w:rsidR="004371C9" w:rsidRPr="004371C9" w14:paraId="193DCFB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sz w:val="20"/>
                <w:szCs w:val="20"/>
              </w:rPr>
              <w:t xml:space="preserve">Treatment of certain bacterial diseases that occur in a variety of fish species; </w:t>
            </w:r>
            <w:r w:rsidRPr="004371C9">
              <w:rPr>
                <w:rFonts w:ascii="Arial" w:hAnsi="Arial" w:cs="Arial"/>
                <w:sz w:val="20"/>
                <w:szCs w:val="20"/>
                <w:lang w:val="en-CA"/>
              </w:rPr>
              <w:fldChar w:fldCharType="begin"/>
            </w:r>
            <w:r w:rsidRPr="004371C9">
              <w:rPr>
                <w:rFonts w:ascii="Arial" w:hAnsi="Arial" w:cs="Arial"/>
                <w:sz w:val="20"/>
                <w:szCs w:val="20"/>
                <w:lang w:val="en-CA"/>
              </w:rPr>
              <w:instrText xml:space="preserve"> SEQ CHAPTER \h \r 1</w:instrText>
            </w:r>
            <w:r w:rsidRPr="004371C9">
              <w:rPr>
                <w:rFonts w:ascii="Arial" w:hAnsi="Arial" w:cs="Arial"/>
                <w:sz w:val="20"/>
                <w:szCs w:val="20"/>
                <w:lang w:val="en-CA"/>
              </w:rPr>
              <w:fldChar w:fldCharType="separate"/>
            </w:r>
            <w:r w:rsidRPr="004371C9">
              <w:rPr>
                <w:rFonts w:ascii="Arial" w:hAnsi="Arial" w:cs="Arial"/>
                <w:sz w:val="20"/>
                <w:szCs w:val="20"/>
                <w:lang w:val="en-CA"/>
              </w:rPr>
              <w:fldChar w:fldCharType="end"/>
            </w:r>
            <w:r w:rsidRPr="004371C9">
              <w:rPr>
                <w:rFonts w:ascii="Arial" w:hAnsi="Arial" w:cs="Arial"/>
                <w:sz w:val="20"/>
                <w:szCs w:val="20"/>
              </w:rPr>
              <w:t>mark skeletal tissue in a variety of freshwater fish species</w:t>
            </w:r>
          </w:p>
        </w:tc>
      </w:tr>
      <w:tr w14:paraId="046F323D"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57ACCE22" w14:textId="77777777">
            <w:pPr>
              <w:spacing w:line="120" w:lineRule="exact"/>
              <w:rPr>
                <w:rFonts w:ascii="Arial" w:hAnsi="Arial" w:cs="Arial"/>
                <w:sz w:val="20"/>
                <w:szCs w:val="20"/>
              </w:rPr>
            </w:pPr>
          </w:p>
          <w:p w:rsidR="004371C9" w:rsidRPr="004371C9" w14:paraId="1B6CCA4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Date of CVM Authorization Letter</w:t>
            </w:r>
          </w:p>
        </w:tc>
        <w:tc>
          <w:tcPr>
            <w:tcW w:w="6227"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37994DDA" w14:textId="77777777">
            <w:pPr>
              <w:spacing w:line="120" w:lineRule="exact"/>
              <w:rPr>
                <w:rFonts w:ascii="Arial" w:hAnsi="Arial" w:cs="Arial"/>
                <w:sz w:val="20"/>
                <w:szCs w:val="20"/>
              </w:rPr>
            </w:pPr>
          </w:p>
          <w:p w:rsidR="004371C9" w:rsidRPr="004371C9" w14:paraId="0F4C7D4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sz w:val="20"/>
                <w:szCs w:val="20"/>
              </w:rPr>
              <w:t>June 25, 2007</w:t>
            </w:r>
          </w:p>
        </w:tc>
      </w:tr>
      <w:tr w14:paraId="7AFC0D77" w14:textId="77777777">
        <w:tblPrEx>
          <w:tblW w:w="0" w:type="auto"/>
          <w:jc w:val="center"/>
          <w:tblLayout w:type="fixed"/>
          <w:tblCellMar>
            <w:left w:w="120" w:type="dxa"/>
            <w:right w:w="120" w:type="dxa"/>
          </w:tblCellMar>
          <w:tblLook w:val="0000"/>
        </w:tblPrEx>
        <w:trPr>
          <w:trHeight w:hRule="exact" w:val="433"/>
          <w:jc w:val="center"/>
        </w:trPr>
        <w:tc>
          <w:tcPr>
            <w:tcW w:w="3852" w:type="dxa"/>
            <w:tcBorders>
              <w:top w:val="single" w:sz="7" w:space="0" w:color="000000"/>
              <w:left w:val="single" w:sz="7" w:space="0" w:color="000000"/>
              <w:bottom w:val="single" w:sz="7" w:space="0" w:color="000000"/>
              <w:right w:val="single" w:sz="7" w:space="0" w:color="000000"/>
            </w:tcBorders>
          </w:tcPr>
          <w:p w:rsidR="004371C9" w:rsidRPr="004371C9" w14:paraId="38E70409" w14:textId="77777777">
            <w:pPr>
              <w:spacing w:line="120" w:lineRule="exact"/>
              <w:rPr>
                <w:rFonts w:ascii="Arial" w:hAnsi="Arial" w:cs="Arial"/>
                <w:sz w:val="20"/>
                <w:szCs w:val="20"/>
              </w:rPr>
            </w:pPr>
          </w:p>
          <w:p w:rsidR="004371C9" w:rsidRPr="004371C9" w14:paraId="119297C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Date of Drug Receipt</w:t>
            </w:r>
          </w:p>
        </w:tc>
        <w:tc>
          <w:tcPr>
            <w:tcW w:w="1460" w:type="dxa"/>
            <w:tcBorders>
              <w:top w:val="single" w:sz="7" w:space="0" w:color="000000"/>
              <w:left w:val="single" w:sz="7" w:space="0" w:color="000000"/>
              <w:bottom w:val="single" w:sz="7" w:space="0" w:color="000000"/>
              <w:right w:val="single" w:sz="7" w:space="0" w:color="000000"/>
            </w:tcBorders>
          </w:tcPr>
          <w:p w:rsidR="004371C9" w:rsidRPr="004371C9" w14:paraId="3FD4695B" w14:textId="77777777">
            <w:pPr>
              <w:spacing w:line="120" w:lineRule="exact"/>
              <w:rPr>
                <w:rFonts w:ascii="Arial" w:hAnsi="Arial" w:cs="Arial"/>
                <w:sz w:val="20"/>
                <w:szCs w:val="20"/>
              </w:rPr>
            </w:pPr>
          </w:p>
          <w:p w:rsidR="004371C9" w:rsidRPr="004371C9" w14:paraId="52DAA245"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95" w:type="dxa"/>
            <w:tcBorders>
              <w:top w:val="single" w:sz="7" w:space="0" w:color="000000"/>
              <w:left w:val="single" w:sz="7" w:space="0" w:color="000000"/>
              <w:bottom w:val="single" w:sz="7" w:space="0" w:color="000000"/>
              <w:right w:val="single" w:sz="7" w:space="0" w:color="000000"/>
            </w:tcBorders>
          </w:tcPr>
          <w:p w:rsidR="004371C9" w:rsidRPr="004371C9" w14:paraId="28902595" w14:textId="77777777">
            <w:pPr>
              <w:spacing w:line="120" w:lineRule="exact"/>
              <w:rPr>
                <w:rFonts w:ascii="Arial" w:hAnsi="Arial" w:cs="Arial"/>
                <w:sz w:val="20"/>
                <w:szCs w:val="20"/>
              </w:rPr>
            </w:pPr>
          </w:p>
          <w:p w:rsidR="004371C9" w:rsidRPr="004371C9" w14:paraId="3CFE89E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Amount of Drug Received</w:t>
            </w:r>
          </w:p>
        </w:tc>
        <w:tc>
          <w:tcPr>
            <w:tcW w:w="1572" w:type="dxa"/>
            <w:tcBorders>
              <w:top w:val="single" w:sz="7" w:space="0" w:color="000000"/>
              <w:left w:val="single" w:sz="7" w:space="0" w:color="000000"/>
              <w:bottom w:val="single" w:sz="7" w:space="0" w:color="000000"/>
              <w:right w:val="single" w:sz="7" w:space="0" w:color="000000"/>
            </w:tcBorders>
          </w:tcPr>
          <w:p w:rsidR="004371C9" w:rsidRPr="004371C9" w14:paraId="0BFDA61C" w14:textId="77777777">
            <w:pPr>
              <w:spacing w:line="120" w:lineRule="exact"/>
              <w:rPr>
                <w:rFonts w:ascii="Arial" w:hAnsi="Arial" w:cs="Arial"/>
                <w:sz w:val="20"/>
                <w:szCs w:val="20"/>
              </w:rPr>
            </w:pPr>
          </w:p>
          <w:p w:rsidR="004371C9" w:rsidRPr="004371C9" w14:paraId="1CDA3A52"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5CB25750" w14:textId="77777777">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tcPr>
          <w:p w:rsidR="004371C9" w:rsidRPr="004371C9" w14:paraId="329D787B" w14:textId="77777777">
            <w:pPr>
              <w:spacing w:line="120" w:lineRule="exact"/>
              <w:rPr>
                <w:rFonts w:ascii="Arial" w:hAnsi="Arial" w:cs="Arial"/>
                <w:sz w:val="20"/>
                <w:szCs w:val="20"/>
              </w:rPr>
            </w:pPr>
          </w:p>
          <w:p w:rsidR="004371C9" w:rsidRPr="004371C9" w14:paraId="5E23D009"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Drug Lot Number</w:t>
            </w:r>
          </w:p>
        </w:tc>
        <w:tc>
          <w:tcPr>
            <w:tcW w:w="1460" w:type="dxa"/>
            <w:tcBorders>
              <w:top w:val="single" w:sz="7" w:space="0" w:color="000000"/>
              <w:left w:val="single" w:sz="7" w:space="0" w:color="000000"/>
              <w:bottom w:val="single" w:sz="7" w:space="0" w:color="000000"/>
              <w:right w:val="single" w:sz="7" w:space="0" w:color="000000"/>
            </w:tcBorders>
          </w:tcPr>
          <w:p w:rsidR="004371C9" w:rsidRPr="004371C9" w14:paraId="1EF0E2CE" w14:textId="77777777">
            <w:pPr>
              <w:spacing w:line="120" w:lineRule="exact"/>
              <w:rPr>
                <w:rFonts w:ascii="Arial" w:hAnsi="Arial" w:cs="Arial"/>
                <w:sz w:val="20"/>
                <w:szCs w:val="20"/>
              </w:rPr>
            </w:pPr>
          </w:p>
          <w:p w:rsidR="004371C9" w:rsidRPr="004371C9" w14:paraId="1A39C424"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95" w:type="dxa"/>
            <w:tcBorders>
              <w:top w:val="single" w:sz="7" w:space="0" w:color="000000"/>
              <w:left w:val="single" w:sz="7" w:space="0" w:color="000000"/>
              <w:bottom w:val="single" w:sz="7" w:space="0" w:color="000000"/>
              <w:right w:val="single" w:sz="7" w:space="0" w:color="000000"/>
            </w:tcBorders>
          </w:tcPr>
          <w:p w:rsidR="004371C9" w:rsidRPr="004371C9" w14:paraId="3526619C" w14:textId="77777777">
            <w:pPr>
              <w:spacing w:line="120" w:lineRule="exact"/>
              <w:rPr>
                <w:rFonts w:ascii="Arial" w:hAnsi="Arial" w:cs="Arial"/>
                <w:sz w:val="20"/>
                <w:szCs w:val="20"/>
              </w:rPr>
            </w:pPr>
          </w:p>
          <w:p w:rsidR="004371C9" w:rsidRPr="004371C9" w14:paraId="1C7B70E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Trial Number</w:t>
            </w:r>
          </w:p>
        </w:tc>
        <w:tc>
          <w:tcPr>
            <w:tcW w:w="1572" w:type="dxa"/>
            <w:tcBorders>
              <w:top w:val="single" w:sz="7" w:space="0" w:color="000000"/>
              <w:left w:val="single" w:sz="7" w:space="0" w:color="000000"/>
              <w:bottom w:val="single" w:sz="7" w:space="0" w:color="000000"/>
              <w:right w:val="single" w:sz="7" w:space="0" w:color="000000"/>
            </w:tcBorders>
          </w:tcPr>
          <w:p w:rsidR="004371C9" w:rsidRPr="004371C9" w14:paraId="46A7B9A4" w14:textId="77777777">
            <w:pPr>
              <w:spacing w:line="120" w:lineRule="exact"/>
              <w:rPr>
                <w:rFonts w:ascii="Arial" w:hAnsi="Arial" w:cs="Arial"/>
                <w:sz w:val="20"/>
                <w:szCs w:val="20"/>
              </w:rPr>
            </w:pPr>
          </w:p>
          <w:p w:rsidR="004371C9" w:rsidRPr="004371C9" w14:paraId="2B89B35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E238EAF"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tcPr>
          <w:p w:rsidR="004371C9" w:rsidRPr="004371C9" w14:paraId="40CC8D2D" w14:textId="77777777">
            <w:pPr>
              <w:spacing w:line="120" w:lineRule="exact"/>
              <w:rPr>
                <w:rFonts w:ascii="Arial" w:hAnsi="Arial" w:cs="Arial"/>
                <w:sz w:val="20"/>
                <w:szCs w:val="20"/>
              </w:rPr>
            </w:pPr>
          </w:p>
          <w:p w:rsidR="004371C9" w:rsidRPr="004371C9" w14:paraId="0250CD85"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Name of Investigator</w:t>
            </w:r>
          </w:p>
        </w:tc>
        <w:tc>
          <w:tcPr>
            <w:tcW w:w="6227" w:type="dxa"/>
            <w:gridSpan w:val="3"/>
            <w:tcBorders>
              <w:top w:val="single" w:sz="7" w:space="0" w:color="000000"/>
              <w:left w:val="single" w:sz="7" w:space="0" w:color="000000"/>
              <w:bottom w:val="single" w:sz="7" w:space="0" w:color="000000"/>
              <w:right w:val="single" w:sz="7" w:space="0" w:color="000000"/>
            </w:tcBorders>
          </w:tcPr>
          <w:p w:rsidR="004371C9" w:rsidRPr="004371C9" w14:paraId="70E91672" w14:textId="77777777">
            <w:pPr>
              <w:spacing w:line="120" w:lineRule="exact"/>
              <w:rPr>
                <w:rFonts w:ascii="Arial" w:hAnsi="Arial" w:cs="Arial"/>
                <w:sz w:val="20"/>
                <w:szCs w:val="20"/>
              </w:rPr>
            </w:pPr>
          </w:p>
          <w:p w:rsidR="004371C9" w:rsidRPr="004371C9" w14:paraId="390EF6E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0E4F56B5"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tcPr>
          <w:p w:rsidR="004371C9" w:rsidRPr="004371C9" w14:paraId="052585FA" w14:textId="77777777">
            <w:pPr>
              <w:spacing w:line="120" w:lineRule="exact"/>
              <w:rPr>
                <w:rFonts w:ascii="Arial" w:hAnsi="Arial" w:cs="Arial"/>
                <w:sz w:val="20"/>
                <w:szCs w:val="20"/>
              </w:rPr>
            </w:pPr>
          </w:p>
          <w:p w:rsidR="004371C9" w:rsidRPr="004371C9" w14:paraId="0B91765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Address of Investigator</w:t>
            </w:r>
          </w:p>
        </w:tc>
        <w:tc>
          <w:tcPr>
            <w:tcW w:w="6227" w:type="dxa"/>
            <w:gridSpan w:val="3"/>
            <w:tcBorders>
              <w:top w:val="single" w:sz="7" w:space="0" w:color="000000"/>
              <w:left w:val="single" w:sz="7" w:space="0" w:color="000000"/>
              <w:bottom w:val="single" w:sz="7" w:space="0" w:color="000000"/>
              <w:right w:val="single" w:sz="7" w:space="0" w:color="000000"/>
            </w:tcBorders>
          </w:tcPr>
          <w:p w:rsidR="004371C9" w:rsidRPr="004371C9" w14:paraId="66762CD1" w14:textId="77777777">
            <w:pPr>
              <w:spacing w:line="120" w:lineRule="exact"/>
              <w:rPr>
                <w:rFonts w:ascii="Arial" w:hAnsi="Arial" w:cs="Arial"/>
                <w:sz w:val="20"/>
                <w:szCs w:val="20"/>
              </w:rPr>
            </w:pPr>
          </w:p>
          <w:p w:rsidR="004371C9" w:rsidRPr="004371C9" w14:paraId="5EA22AC3"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3E0A3091"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tcPr>
          <w:p w:rsidR="004371C9" w:rsidRPr="004371C9" w14:paraId="14BE0565" w14:textId="77777777">
            <w:pPr>
              <w:spacing w:line="120" w:lineRule="exact"/>
              <w:rPr>
                <w:rFonts w:ascii="Arial" w:hAnsi="Arial" w:cs="Arial"/>
                <w:sz w:val="20"/>
                <w:szCs w:val="20"/>
              </w:rPr>
            </w:pPr>
          </w:p>
          <w:p w:rsidR="004371C9" w:rsidRPr="004371C9" w14:paraId="58E1AA8A"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Location of Trial</w:t>
            </w:r>
          </w:p>
        </w:tc>
        <w:tc>
          <w:tcPr>
            <w:tcW w:w="6227" w:type="dxa"/>
            <w:gridSpan w:val="3"/>
            <w:tcBorders>
              <w:top w:val="single" w:sz="7" w:space="0" w:color="000000"/>
              <w:left w:val="single" w:sz="7" w:space="0" w:color="000000"/>
              <w:bottom w:val="single" w:sz="7" w:space="0" w:color="000000"/>
              <w:right w:val="single" w:sz="7" w:space="0" w:color="000000"/>
            </w:tcBorders>
          </w:tcPr>
          <w:p w:rsidR="004371C9" w:rsidRPr="004371C9" w14:paraId="64584879" w14:textId="77777777">
            <w:pPr>
              <w:spacing w:line="120" w:lineRule="exact"/>
              <w:rPr>
                <w:rFonts w:ascii="Arial" w:hAnsi="Arial" w:cs="Arial"/>
                <w:sz w:val="20"/>
                <w:szCs w:val="20"/>
              </w:rPr>
            </w:pPr>
          </w:p>
          <w:p w:rsidR="004371C9" w:rsidRPr="004371C9" w14:paraId="29E129B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76DB3C90" w14:textId="77777777">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27F5F169" w14:textId="77777777">
            <w:pPr>
              <w:spacing w:line="120" w:lineRule="exact"/>
              <w:rPr>
                <w:rFonts w:ascii="Arial" w:hAnsi="Arial" w:cs="Arial"/>
                <w:sz w:val="20"/>
                <w:szCs w:val="20"/>
              </w:rPr>
            </w:pPr>
          </w:p>
          <w:p w:rsidR="004371C9" w:rsidRPr="004371C9" w14:paraId="213B0E9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Pivotal Study</w:t>
            </w:r>
          </w:p>
        </w:tc>
        <w:tc>
          <w:tcPr>
            <w:tcW w:w="1460"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71AC1265" w14:textId="77777777">
            <w:pPr>
              <w:spacing w:line="120" w:lineRule="exact"/>
              <w:rPr>
                <w:rFonts w:ascii="Arial" w:hAnsi="Arial" w:cs="Arial"/>
                <w:sz w:val="20"/>
                <w:szCs w:val="20"/>
              </w:rPr>
            </w:pPr>
          </w:p>
          <w:p w:rsidR="004371C9" w:rsidRPr="004371C9" w14:paraId="714A8E78"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b/>
                <w:bCs/>
                <w:sz w:val="20"/>
                <w:szCs w:val="20"/>
              </w:rPr>
              <w:t>Yes</w:t>
            </w:r>
          </w:p>
        </w:tc>
        <w:tc>
          <w:tcPr>
            <w:tcW w:w="3195"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54489372" w14:textId="77777777">
            <w:pPr>
              <w:spacing w:line="120" w:lineRule="exact"/>
              <w:rPr>
                <w:rFonts w:ascii="Arial" w:hAnsi="Arial" w:cs="Arial"/>
                <w:sz w:val="20"/>
                <w:szCs w:val="20"/>
              </w:rPr>
            </w:pPr>
          </w:p>
          <w:p w:rsidR="004371C9" w:rsidRPr="004371C9" w14:paraId="7F4D4E02"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Non-pivotal Study</w:t>
            </w:r>
          </w:p>
        </w:tc>
        <w:tc>
          <w:tcPr>
            <w:tcW w:w="157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53B69B83" w14:textId="77777777">
            <w:pPr>
              <w:spacing w:line="120" w:lineRule="exact"/>
              <w:rPr>
                <w:rFonts w:ascii="Arial" w:hAnsi="Arial" w:cs="Arial"/>
                <w:sz w:val="20"/>
                <w:szCs w:val="20"/>
              </w:rPr>
            </w:pPr>
          </w:p>
          <w:p w:rsidR="004371C9" w:rsidRPr="004371C9" w14:paraId="1F78C2F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sz w:val="20"/>
                <w:szCs w:val="20"/>
              </w:rPr>
              <w:t>----</w:t>
            </w:r>
          </w:p>
        </w:tc>
      </w:tr>
      <w:tr w14:paraId="3BA5A443" w14:textId="77777777">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tcPr>
          <w:p w:rsidR="004371C9" w:rsidRPr="004371C9" w14:paraId="53AF562D" w14:textId="77777777">
            <w:pPr>
              <w:spacing w:line="120" w:lineRule="exact"/>
              <w:rPr>
                <w:rFonts w:ascii="Arial" w:hAnsi="Arial" w:cs="Arial"/>
                <w:sz w:val="20"/>
                <w:szCs w:val="20"/>
              </w:rPr>
            </w:pPr>
          </w:p>
          <w:p w:rsidR="004371C9" w:rsidRPr="004371C9" w14:paraId="0889CB8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Approximate Number of Treated Animals</w:t>
            </w:r>
          </w:p>
        </w:tc>
        <w:tc>
          <w:tcPr>
            <w:tcW w:w="1460" w:type="dxa"/>
            <w:tcBorders>
              <w:top w:val="single" w:sz="7" w:space="0" w:color="000000"/>
              <w:left w:val="single" w:sz="7" w:space="0" w:color="000000"/>
              <w:bottom w:val="single" w:sz="7" w:space="0" w:color="000000"/>
              <w:right w:val="single" w:sz="7" w:space="0" w:color="000000"/>
            </w:tcBorders>
          </w:tcPr>
          <w:p w:rsidR="004371C9" w:rsidRPr="004371C9" w14:paraId="2952937A" w14:textId="77777777">
            <w:pPr>
              <w:spacing w:line="120" w:lineRule="exact"/>
              <w:rPr>
                <w:rFonts w:ascii="Arial" w:hAnsi="Arial" w:cs="Arial"/>
                <w:sz w:val="20"/>
                <w:szCs w:val="20"/>
              </w:rPr>
            </w:pPr>
          </w:p>
          <w:p w:rsidR="004371C9" w:rsidRPr="004371C9" w14:paraId="5FF06C16"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c>
          <w:tcPr>
            <w:tcW w:w="3195" w:type="dxa"/>
            <w:tcBorders>
              <w:top w:val="single" w:sz="7" w:space="0" w:color="000000"/>
              <w:left w:val="single" w:sz="7" w:space="0" w:color="000000"/>
              <w:bottom w:val="single" w:sz="7" w:space="0" w:color="000000"/>
              <w:right w:val="single" w:sz="7" w:space="0" w:color="000000"/>
            </w:tcBorders>
          </w:tcPr>
          <w:p w:rsidR="004371C9" w:rsidRPr="004371C9" w14:paraId="256F6DBF" w14:textId="77777777">
            <w:pPr>
              <w:spacing w:line="120" w:lineRule="exact"/>
              <w:rPr>
                <w:rFonts w:ascii="Arial" w:hAnsi="Arial" w:cs="Arial"/>
                <w:sz w:val="20"/>
                <w:szCs w:val="20"/>
              </w:rPr>
            </w:pPr>
          </w:p>
          <w:p w:rsidR="004371C9" w:rsidRPr="004371C9" w14:paraId="3ED2057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Approximate Number of Control Animals</w:t>
            </w:r>
          </w:p>
        </w:tc>
        <w:tc>
          <w:tcPr>
            <w:tcW w:w="1572" w:type="dxa"/>
            <w:tcBorders>
              <w:top w:val="single" w:sz="7" w:space="0" w:color="000000"/>
              <w:left w:val="single" w:sz="7" w:space="0" w:color="000000"/>
              <w:bottom w:val="single" w:sz="7" w:space="0" w:color="000000"/>
              <w:right w:val="single" w:sz="7" w:space="0" w:color="000000"/>
            </w:tcBorders>
          </w:tcPr>
          <w:p w:rsidR="004371C9" w:rsidRPr="004371C9" w14:paraId="1A2962BB" w14:textId="77777777">
            <w:pPr>
              <w:spacing w:line="120" w:lineRule="exact"/>
              <w:rPr>
                <w:rFonts w:ascii="Arial" w:hAnsi="Arial" w:cs="Arial"/>
                <w:sz w:val="20"/>
                <w:szCs w:val="20"/>
              </w:rPr>
            </w:pPr>
          </w:p>
          <w:p w:rsidR="004371C9" w:rsidRPr="004371C9" w14:paraId="40BD5D00"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5E02916B"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5C9B8152" w14:textId="77777777">
            <w:pPr>
              <w:spacing w:line="120" w:lineRule="exact"/>
              <w:rPr>
                <w:rFonts w:ascii="Arial" w:hAnsi="Arial" w:cs="Arial"/>
                <w:sz w:val="20"/>
                <w:szCs w:val="20"/>
              </w:rPr>
            </w:pPr>
          </w:p>
          <w:p w:rsidR="004371C9" w:rsidRPr="004371C9" w14:paraId="54BCFE9B"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Number of Animals Used Previously</w:t>
            </w:r>
            <w:r w:rsidRPr="004371C9">
              <w:rPr>
                <w:rFonts w:ascii="Arial" w:hAnsi="Arial" w:cs="Arial"/>
                <w:b/>
                <w:bCs/>
                <w:sz w:val="20"/>
                <w:szCs w:val="20"/>
                <w:vertAlign w:val="superscript"/>
              </w:rPr>
              <w:t>1</w:t>
            </w:r>
          </w:p>
        </w:tc>
        <w:tc>
          <w:tcPr>
            <w:tcW w:w="6227"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718055A6" w14:textId="77777777">
            <w:pPr>
              <w:spacing w:line="120" w:lineRule="exact"/>
              <w:rPr>
                <w:rFonts w:ascii="Arial" w:hAnsi="Arial" w:cs="Arial"/>
                <w:sz w:val="20"/>
                <w:szCs w:val="20"/>
              </w:rPr>
            </w:pPr>
          </w:p>
          <w:p w:rsidR="004371C9" w:rsidRPr="004371C9" w14:paraId="6362BD3C"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67694AF3"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2391A1EB" w14:textId="77777777">
            <w:pPr>
              <w:spacing w:line="120" w:lineRule="exact"/>
              <w:rPr>
                <w:rFonts w:ascii="Arial" w:hAnsi="Arial" w:cs="Arial"/>
                <w:sz w:val="20"/>
                <w:szCs w:val="20"/>
              </w:rPr>
            </w:pPr>
          </w:p>
          <w:p w:rsidR="004371C9" w:rsidRPr="004371C9" w14:paraId="24FD8B5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Study Protocol Number</w:t>
            </w:r>
          </w:p>
        </w:tc>
        <w:tc>
          <w:tcPr>
            <w:tcW w:w="6227"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2DD84434" w14:textId="77777777">
            <w:pPr>
              <w:spacing w:line="120" w:lineRule="exact"/>
              <w:rPr>
                <w:rFonts w:ascii="Arial" w:hAnsi="Arial" w:cs="Arial"/>
                <w:sz w:val="20"/>
                <w:szCs w:val="20"/>
              </w:rPr>
            </w:pPr>
          </w:p>
          <w:p w:rsidR="004371C9" w:rsidRPr="004371C9" w14:paraId="5CBD5B6D"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sz w:val="20"/>
                <w:szCs w:val="20"/>
              </w:rPr>
              <w:t>9332</w:t>
            </w:r>
          </w:p>
        </w:tc>
      </w:tr>
      <w:tr w14:paraId="7E7D8803"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tcPr>
          <w:p w:rsidR="004371C9" w:rsidRPr="004371C9" w14:paraId="4D6D2AC3" w14:textId="77777777">
            <w:pPr>
              <w:spacing w:line="120" w:lineRule="exact"/>
              <w:rPr>
                <w:rFonts w:ascii="Arial" w:hAnsi="Arial" w:cs="Arial"/>
                <w:sz w:val="20"/>
                <w:szCs w:val="20"/>
              </w:rPr>
            </w:pPr>
          </w:p>
          <w:p w:rsidR="004371C9" w:rsidRPr="004371C9" w14:paraId="700E568D"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Approximate dates of trial (start/end)</w:t>
            </w:r>
          </w:p>
        </w:tc>
        <w:tc>
          <w:tcPr>
            <w:tcW w:w="6227" w:type="dxa"/>
            <w:gridSpan w:val="3"/>
            <w:tcBorders>
              <w:top w:val="single" w:sz="7" w:space="0" w:color="000000"/>
              <w:left w:val="single" w:sz="7" w:space="0" w:color="000000"/>
              <w:bottom w:val="single" w:sz="7" w:space="0" w:color="000000"/>
              <w:right w:val="single" w:sz="7" w:space="0" w:color="000000"/>
            </w:tcBorders>
          </w:tcPr>
          <w:p w:rsidR="004371C9" w:rsidRPr="004371C9" w14:paraId="711B45A6" w14:textId="77777777">
            <w:pPr>
              <w:spacing w:line="120" w:lineRule="exact"/>
              <w:rPr>
                <w:rFonts w:ascii="Arial" w:hAnsi="Arial" w:cs="Arial"/>
                <w:sz w:val="20"/>
                <w:szCs w:val="20"/>
              </w:rPr>
            </w:pPr>
          </w:p>
          <w:p w:rsidR="004371C9" w:rsidRPr="004371C9" w14:paraId="3E4BD6D5"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2C24EA58"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tcPr>
          <w:p w:rsidR="004371C9" w:rsidRPr="004371C9" w14:paraId="30D7C4BD" w14:textId="77777777">
            <w:pPr>
              <w:spacing w:line="120" w:lineRule="exact"/>
              <w:rPr>
                <w:rFonts w:ascii="Arial" w:hAnsi="Arial" w:cs="Arial"/>
                <w:sz w:val="20"/>
                <w:szCs w:val="20"/>
              </w:rPr>
            </w:pPr>
          </w:p>
          <w:p w:rsidR="004371C9" w:rsidRPr="004371C9" w14:paraId="60A364FE"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b/>
                <w:bCs/>
                <w:sz w:val="20"/>
                <w:szCs w:val="20"/>
              </w:rPr>
              <w:t>Species, Size, and Type of Animals</w:t>
            </w:r>
          </w:p>
        </w:tc>
        <w:tc>
          <w:tcPr>
            <w:tcW w:w="6227" w:type="dxa"/>
            <w:gridSpan w:val="3"/>
            <w:tcBorders>
              <w:top w:val="single" w:sz="7" w:space="0" w:color="000000"/>
              <w:left w:val="single" w:sz="7" w:space="0" w:color="000000"/>
              <w:bottom w:val="single" w:sz="7" w:space="0" w:color="000000"/>
              <w:right w:val="single" w:sz="7" w:space="0" w:color="000000"/>
            </w:tcBorders>
          </w:tcPr>
          <w:p w:rsidR="004371C9" w:rsidRPr="004371C9" w14:paraId="77665869" w14:textId="77777777">
            <w:pPr>
              <w:spacing w:line="120" w:lineRule="exact"/>
              <w:rPr>
                <w:rFonts w:ascii="Arial" w:hAnsi="Arial" w:cs="Arial"/>
                <w:sz w:val="20"/>
                <w:szCs w:val="20"/>
              </w:rPr>
            </w:pPr>
          </w:p>
          <w:p w:rsidR="004371C9" w:rsidRPr="004371C9" w14:paraId="2C5AA2D1"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p>
        </w:tc>
      </w:tr>
      <w:tr w14:paraId="18E293B4"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1F3EF136" w14:textId="77777777">
            <w:pPr>
              <w:spacing w:line="120" w:lineRule="exact"/>
              <w:rPr>
                <w:rFonts w:ascii="Arial" w:hAnsi="Arial" w:cs="Arial"/>
                <w:sz w:val="20"/>
                <w:szCs w:val="20"/>
              </w:rPr>
            </w:pPr>
          </w:p>
          <w:p w:rsidR="004371C9" w:rsidRPr="004371C9" w14:paraId="4CB863C8"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Maximum daily dose and duration</w:t>
            </w:r>
          </w:p>
        </w:tc>
        <w:tc>
          <w:tcPr>
            <w:tcW w:w="6227"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58D8CE37" w14:textId="77777777">
            <w:pPr>
              <w:spacing w:line="120" w:lineRule="exact"/>
              <w:rPr>
                <w:rFonts w:ascii="Arial" w:hAnsi="Arial" w:cs="Arial"/>
                <w:sz w:val="20"/>
                <w:szCs w:val="20"/>
              </w:rPr>
            </w:pPr>
          </w:p>
          <w:p w:rsidR="004371C9" w:rsidRPr="004371C9" w14:paraId="106BF6AA"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sz w:val="20"/>
                <w:szCs w:val="20"/>
              </w:rPr>
              <w:t xml:space="preserve">10 g oxytetracycline per 100 </w:t>
            </w:r>
            <w:r w:rsidRPr="004371C9">
              <w:rPr>
                <w:rFonts w:ascii="Arial" w:hAnsi="Arial" w:cs="Arial"/>
                <w:sz w:val="20"/>
                <w:szCs w:val="20"/>
              </w:rPr>
              <w:t>lb</w:t>
            </w:r>
            <w:r w:rsidRPr="004371C9">
              <w:rPr>
                <w:rFonts w:ascii="Arial" w:hAnsi="Arial" w:cs="Arial"/>
                <w:sz w:val="20"/>
                <w:szCs w:val="20"/>
              </w:rPr>
              <w:t xml:space="preserve"> of fish per day for 14 days     </w:t>
            </w:r>
          </w:p>
        </w:tc>
      </w:tr>
      <w:tr w14:paraId="194273FB"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47491FDB" w14:textId="77777777">
            <w:pPr>
              <w:spacing w:line="120" w:lineRule="exact"/>
              <w:rPr>
                <w:rFonts w:ascii="Arial" w:hAnsi="Arial" w:cs="Arial"/>
                <w:sz w:val="20"/>
                <w:szCs w:val="20"/>
              </w:rPr>
            </w:pPr>
          </w:p>
          <w:p w:rsidR="004371C9" w:rsidRPr="004371C9" w14:paraId="5B57E8A0"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Methods(s) of Administration</w:t>
            </w:r>
          </w:p>
        </w:tc>
        <w:tc>
          <w:tcPr>
            <w:tcW w:w="6227"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56843AAF" w14:textId="77777777">
            <w:pPr>
              <w:spacing w:line="120" w:lineRule="exact"/>
              <w:rPr>
                <w:rFonts w:ascii="Arial" w:hAnsi="Arial" w:cs="Arial"/>
                <w:sz w:val="20"/>
                <w:szCs w:val="20"/>
              </w:rPr>
            </w:pPr>
          </w:p>
          <w:p w:rsidR="004371C9" w:rsidRPr="004371C9" w14:paraId="29CC2F61"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sz w:val="20"/>
                <w:szCs w:val="20"/>
              </w:rPr>
              <w:t>Medicated-feed</w:t>
            </w:r>
          </w:p>
        </w:tc>
      </w:tr>
      <w:tr w14:paraId="7902A423" w14:textId="77777777" w:rsidTr="00FE6B1F">
        <w:tblPrEx>
          <w:tblW w:w="0" w:type="auto"/>
          <w:jc w:val="center"/>
          <w:tblLayout w:type="fixed"/>
          <w:tblCellMar>
            <w:left w:w="120" w:type="dxa"/>
            <w:right w:w="120" w:type="dxa"/>
          </w:tblCellMar>
          <w:tblLook w:val="0000"/>
        </w:tblPrEx>
        <w:trPr>
          <w:jc w:val="center"/>
        </w:trPr>
        <w:tc>
          <w:tcPr>
            <w:tcW w:w="3852" w:type="dxa"/>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2568328F" w14:textId="77777777">
            <w:pPr>
              <w:spacing w:line="120" w:lineRule="exact"/>
              <w:rPr>
                <w:rFonts w:ascii="Arial" w:hAnsi="Arial" w:cs="Arial"/>
                <w:sz w:val="20"/>
                <w:szCs w:val="20"/>
              </w:rPr>
            </w:pPr>
          </w:p>
          <w:p w:rsidR="004371C9" w:rsidRPr="004371C9" w14:paraId="296871A4" w14:textId="77777777">
            <w:pPr>
              <w:widowControl/>
              <w:tabs>
                <w:tab w:val="left" w:pos="-720"/>
                <w:tab w:val="left" w:pos="0"/>
                <w:tab w:val="left" w:pos="720"/>
                <w:tab w:val="left" w:pos="1098"/>
                <w:tab w:val="left" w:pos="1818"/>
                <w:tab w:val="left" w:pos="2880"/>
              </w:tabs>
              <w:spacing w:after="58"/>
              <w:rPr>
                <w:rFonts w:ascii="Arial" w:hAnsi="Arial" w:cs="Arial"/>
                <w:sz w:val="20"/>
                <w:szCs w:val="20"/>
              </w:rPr>
            </w:pPr>
            <w:r w:rsidRPr="004371C9">
              <w:rPr>
                <w:rFonts w:ascii="Arial" w:hAnsi="Arial" w:cs="Arial"/>
                <w:sz w:val="20"/>
                <w:szCs w:val="20"/>
              </w:rPr>
              <w:t>Withdrawal Period</w:t>
            </w:r>
          </w:p>
        </w:tc>
        <w:tc>
          <w:tcPr>
            <w:tcW w:w="6227" w:type="dxa"/>
            <w:gridSpan w:val="3"/>
            <w:tcBorders>
              <w:top w:val="single" w:sz="7" w:space="0" w:color="000000"/>
              <w:left w:val="single" w:sz="7" w:space="0" w:color="000000"/>
              <w:bottom w:val="single" w:sz="7" w:space="0" w:color="000000"/>
              <w:right w:val="single" w:sz="7" w:space="0" w:color="000000"/>
            </w:tcBorders>
            <w:shd w:val="pct20" w:color="000000" w:fill="FFFFFF"/>
          </w:tcPr>
          <w:p w:rsidR="004371C9" w:rsidRPr="004371C9" w14:paraId="26DC6451" w14:textId="77777777">
            <w:pPr>
              <w:spacing w:line="120" w:lineRule="exact"/>
              <w:rPr>
                <w:rFonts w:ascii="Arial" w:hAnsi="Arial" w:cs="Arial"/>
                <w:sz w:val="20"/>
                <w:szCs w:val="20"/>
              </w:rPr>
            </w:pPr>
          </w:p>
          <w:p w:rsidR="004371C9" w:rsidRPr="004371C9" w14:paraId="700132B1" w14:textId="77777777">
            <w:pPr>
              <w:widowControl/>
              <w:tabs>
                <w:tab w:val="left" w:pos="-720"/>
                <w:tab w:val="left" w:pos="0"/>
                <w:tab w:val="left" w:pos="720"/>
                <w:tab w:val="left" w:pos="1098"/>
                <w:tab w:val="left" w:pos="1818"/>
                <w:tab w:val="left" w:pos="2880"/>
              </w:tabs>
              <w:spacing w:after="58"/>
              <w:jc w:val="center"/>
              <w:rPr>
                <w:rFonts w:ascii="Arial" w:hAnsi="Arial" w:cs="Arial"/>
                <w:sz w:val="20"/>
                <w:szCs w:val="20"/>
              </w:rPr>
            </w:pPr>
            <w:r w:rsidRPr="004371C9">
              <w:rPr>
                <w:rFonts w:ascii="Arial" w:hAnsi="Arial" w:cs="Arial"/>
                <w:sz w:val="20"/>
                <w:szCs w:val="20"/>
              </w:rPr>
              <w:t>Salmonids = 21-70 days; Non-salmonids = 40</w:t>
            </w:r>
            <w:r w:rsidR="00B120F6">
              <w:rPr>
                <w:rFonts w:ascii="Arial" w:hAnsi="Arial" w:cs="Arial"/>
                <w:sz w:val="20"/>
                <w:szCs w:val="20"/>
              </w:rPr>
              <w:t xml:space="preserve"> - 70</w:t>
            </w:r>
            <w:r w:rsidRPr="004371C9">
              <w:rPr>
                <w:rFonts w:ascii="Arial" w:hAnsi="Arial" w:cs="Arial"/>
                <w:sz w:val="20"/>
                <w:szCs w:val="20"/>
              </w:rPr>
              <w:t xml:space="preserve"> days; Abalone = 35 days (see INAD 9332 Study Protocol for specific salmonid times)</w:t>
            </w:r>
          </w:p>
        </w:tc>
      </w:tr>
    </w:tbl>
    <w:p w:rsidR="004371C9" w:rsidRPr="004371C9" w14:paraId="755FCC05" w14:textId="77777777">
      <w:pPr>
        <w:widowControl/>
        <w:tabs>
          <w:tab w:val="left" w:pos="-720"/>
          <w:tab w:val="left" w:pos="0"/>
          <w:tab w:val="left" w:pos="720"/>
          <w:tab w:val="left" w:pos="1098"/>
          <w:tab w:val="left" w:pos="1818"/>
          <w:tab w:val="left" w:pos="2880"/>
        </w:tabs>
        <w:rPr>
          <w:rFonts w:ascii="Arial" w:hAnsi="Arial" w:cs="Arial"/>
          <w:sz w:val="22"/>
          <w:szCs w:val="22"/>
        </w:rPr>
      </w:pPr>
      <w:r w:rsidRPr="004371C9">
        <w:rPr>
          <w:rFonts w:ascii="Arial" w:hAnsi="Arial" w:cs="Arial"/>
          <w:b/>
          <w:bCs/>
          <w:sz w:val="22"/>
          <w:szCs w:val="22"/>
        </w:rPr>
        <w:t xml:space="preserve"> </w:t>
      </w:r>
      <w:r w:rsidRPr="004371C9">
        <w:rPr>
          <w:rFonts w:ascii="Arial" w:hAnsi="Arial" w:cs="Arial"/>
          <w:b/>
          <w:bCs/>
          <w:sz w:val="22"/>
          <w:szCs w:val="22"/>
          <w:vertAlign w:val="superscript"/>
        </w:rPr>
        <w:t>1</w:t>
      </w:r>
      <w:r w:rsidRPr="004371C9">
        <w:rPr>
          <w:rFonts w:ascii="Arial" w:hAnsi="Arial" w:cs="Arial"/>
          <w:b/>
          <w:bCs/>
          <w:sz w:val="22"/>
          <w:szCs w:val="22"/>
        </w:rPr>
        <w:t xml:space="preserve"> </w:t>
      </w:r>
      <w:r w:rsidRPr="004371C9">
        <w:rPr>
          <w:rFonts w:ascii="Arial" w:hAnsi="Arial" w:cs="Arial"/>
          <w:b/>
          <w:bCs/>
          <w:sz w:val="20"/>
          <w:szCs w:val="20"/>
        </w:rPr>
        <w:t>To be filled out by the AADAP Office</w:t>
      </w:r>
      <w:r w:rsidRPr="004371C9">
        <w:rPr>
          <w:rFonts w:ascii="Arial" w:hAnsi="Arial" w:cs="Arial"/>
          <w:sz w:val="22"/>
          <w:szCs w:val="22"/>
        </w:rPr>
        <w:tab/>
      </w:r>
    </w:p>
    <w:p w:rsidR="004371C9" w:rsidRPr="004371C9" w14:paraId="7722DF03" w14:textId="77777777">
      <w:pPr>
        <w:widowControl/>
        <w:tabs>
          <w:tab w:val="left" w:pos="-720"/>
          <w:tab w:val="left" w:pos="0"/>
          <w:tab w:val="left" w:pos="720"/>
          <w:tab w:val="left" w:pos="1098"/>
          <w:tab w:val="left" w:pos="1818"/>
          <w:tab w:val="left" w:pos="2880"/>
        </w:tabs>
        <w:rPr>
          <w:rFonts w:ascii="Arial" w:hAnsi="Arial" w:cs="Arial"/>
          <w:sz w:val="22"/>
          <w:szCs w:val="22"/>
        </w:rPr>
      </w:pPr>
    </w:p>
    <w:tbl>
      <w:tblPr>
        <w:tblW w:w="0" w:type="auto"/>
        <w:tblInd w:w="60" w:type="dxa"/>
        <w:tblLayout w:type="fixed"/>
        <w:tblCellMar>
          <w:left w:w="60" w:type="dxa"/>
          <w:right w:w="60" w:type="dxa"/>
        </w:tblCellMar>
        <w:tblLook w:val="0000"/>
      </w:tblPr>
      <w:tblGrid>
        <w:gridCol w:w="1806"/>
        <w:gridCol w:w="2418"/>
        <w:gridCol w:w="1903"/>
        <w:gridCol w:w="3952"/>
      </w:tblGrid>
      <w:tr w14:paraId="2625F819"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4371C9" w:rsidRPr="004371C9" w14:paraId="0FD27865" w14:textId="77777777">
            <w:pPr>
              <w:spacing w:line="144" w:lineRule="exact"/>
              <w:rPr>
                <w:rFonts w:ascii="Arial" w:hAnsi="Arial" w:cs="Arial"/>
                <w:sz w:val="20"/>
                <w:szCs w:val="20"/>
              </w:rPr>
            </w:pPr>
          </w:p>
          <w:p w:rsidR="004371C9" w:rsidRPr="004371C9" w14:paraId="18616960"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4371C9">
              <w:rPr>
                <w:rFonts w:ascii="Arial" w:hAnsi="Arial" w:cs="Arial"/>
                <w:b/>
                <w:bCs/>
                <w:sz w:val="20"/>
                <w:szCs w:val="20"/>
              </w:rPr>
              <w:t>Date Prepared:</w:t>
            </w:r>
          </w:p>
        </w:tc>
        <w:tc>
          <w:tcPr>
            <w:tcW w:w="2418" w:type="dxa"/>
            <w:tcBorders>
              <w:top w:val="single" w:sz="6" w:space="0" w:color="FFFFFF"/>
              <w:left w:val="single" w:sz="6" w:space="0" w:color="FFFFFF"/>
              <w:bottom w:val="single" w:sz="7" w:space="0" w:color="000000"/>
              <w:right w:val="single" w:sz="6" w:space="0" w:color="FFFFFF"/>
            </w:tcBorders>
          </w:tcPr>
          <w:p w:rsidR="004371C9" w:rsidRPr="004371C9" w14:paraId="6C144191" w14:textId="77777777">
            <w:pPr>
              <w:spacing w:line="144" w:lineRule="exact"/>
              <w:rPr>
                <w:rFonts w:ascii="Arial" w:hAnsi="Arial" w:cs="Arial"/>
                <w:b/>
                <w:bCs/>
                <w:sz w:val="20"/>
                <w:szCs w:val="20"/>
              </w:rPr>
            </w:pPr>
          </w:p>
          <w:p w:rsidR="004371C9" w:rsidRPr="004371C9" w14:paraId="602452A2"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tcPr>
          <w:p w:rsidR="004371C9" w:rsidRPr="004371C9" w14:paraId="6C82ED89" w14:textId="77777777">
            <w:pPr>
              <w:spacing w:line="144" w:lineRule="exact"/>
              <w:rPr>
                <w:rFonts w:ascii="Arial" w:hAnsi="Arial" w:cs="Arial"/>
                <w:sz w:val="20"/>
                <w:szCs w:val="20"/>
              </w:rPr>
            </w:pPr>
          </w:p>
          <w:p w:rsidR="004371C9" w:rsidRPr="004371C9" w14:paraId="75DF950E"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4371C9">
              <w:rPr>
                <w:rFonts w:ascii="Arial" w:hAnsi="Arial" w:cs="Arial"/>
                <w:b/>
                <w:bCs/>
                <w:sz w:val="20"/>
                <w:szCs w:val="20"/>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4371C9" w:rsidRPr="004371C9" w14:paraId="1D6636B2" w14:textId="77777777">
            <w:pPr>
              <w:spacing w:line="144" w:lineRule="exact"/>
              <w:rPr>
                <w:rFonts w:ascii="Arial" w:hAnsi="Arial" w:cs="Arial"/>
                <w:b/>
                <w:bCs/>
                <w:sz w:val="20"/>
                <w:szCs w:val="20"/>
              </w:rPr>
            </w:pPr>
          </w:p>
          <w:p w:rsidR="004371C9" w:rsidRPr="004371C9" w14:paraId="754D00D6"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63C6036B"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4371C9" w:rsidRPr="004371C9" w14:paraId="19AB8F5B" w14:textId="77777777">
            <w:pPr>
              <w:spacing w:line="144" w:lineRule="exact"/>
              <w:rPr>
                <w:rFonts w:ascii="Arial" w:hAnsi="Arial" w:cs="Arial"/>
                <w:sz w:val="20"/>
                <w:szCs w:val="20"/>
              </w:rPr>
            </w:pPr>
          </w:p>
          <w:p w:rsidR="004371C9" w:rsidRPr="004371C9" w14:paraId="65A75958"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4371C9">
              <w:rPr>
                <w:rFonts w:ascii="Arial" w:hAnsi="Arial" w:cs="Arial"/>
                <w:b/>
                <w:bCs/>
                <w:sz w:val="20"/>
                <w:szCs w:val="20"/>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4371C9" w:rsidRPr="004371C9" w14:paraId="601B6327" w14:textId="77777777">
            <w:pPr>
              <w:spacing w:line="144" w:lineRule="exact"/>
              <w:rPr>
                <w:rFonts w:ascii="Arial" w:hAnsi="Arial" w:cs="Arial"/>
                <w:b/>
                <w:bCs/>
                <w:sz w:val="20"/>
                <w:szCs w:val="20"/>
              </w:rPr>
            </w:pPr>
          </w:p>
          <w:p w:rsidR="004371C9" w:rsidRPr="004371C9" w14:paraId="15B7B560"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4371C9" w:rsidRPr="004371C9" w14:paraId="43B5CE0F" w14:textId="77777777">
            <w:pPr>
              <w:spacing w:line="144" w:lineRule="exact"/>
              <w:rPr>
                <w:rFonts w:ascii="Arial" w:hAnsi="Arial" w:cs="Arial"/>
                <w:sz w:val="20"/>
                <w:szCs w:val="20"/>
              </w:rPr>
            </w:pPr>
          </w:p>
          <w:p w:rsidR="004371C9" w:rsidRPr="004371C9" w14:paraId="30AEF968"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4371C9">
              <w:rPr>
                <w:rFonts w:ascii="Arial" w:hAnsi="Arial" w:cs="Arial"/>
                <w:b/>
                <w:bCs/>
                <w:sz w:val="20"/>
                <w:szCs w:val="20"/>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4371C9" w:rsidRPr="004371C9" w14:paraId="43A2CA19" w14:textId="77777777">
            <w:pPr>
              <w:spacing w:line="144" w:lineRule="exact"/>
              <w:rPr>
                <w:rFonts w:ascii="Arial" w:hAnsi="Arial" w:cs="Arial"/>
                <w:b/>
                <w:bCs/>
                <w:sz w:val="20"/>
                <w:szCs w:val="20"/>
              </w:rPr>
            </w:pPr>
          </w:p>
          <w:p w:rsidR="004371C9" w:rsidRPr="004371C9" w14:paraId="572FE737"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r w14:paraId="07C3EF2D" w14:textId="77777777">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4371C9" w:rsidRPr="004371C9" w14:paraId="3E7E02ED" w14:textId="77777777">
            <w:pPr>
              <w:spacing w:line="144" w:lineRule="exact"/>
              <w:rPr>
                <w:rFonts w:ascii="Arial" w:hAnsi="Arial" w:cs="Arial"/>
                <w:sz w:val="20"/>
                <w:szCs w:val="20"/>
              </w:rPr>
            </w:pPr>
          </w:p>
          <w:p w:rsidR="004371C9" w:rsidRPr="004371C9" w14:paraId="03431CE3" w14:textId="77777777">
            <w:pPr>
              <w:widowControl/>
              <w:tabs>
                <w:tab w:val="left" w:pos="-720"/>
                <w:tab w:val="left" w:pos="0"/>
                <w:tab w:val="left" w:pos="720"/>
                <w:tab w:val="left" w:pos="1098"/>
                <w:tab w:val="left" w:pos="1818"/>
                <w:tab w:val="left" w:pos="2880"/>
              </w:tabs>
              <w:spacing w:after="19"/>
              <w:rPr>
                <w:rFonts w:ascii="Arial" w:hAnsi="Arial" w:cs="Arial"/>
                <w:b/>
                <w:bCs/>
                <w:sz w:val="20"/>
                <w:szCs w:val="20"/>
              </w:rPr>
            </w:pPr>
            <w:r w:rsidRPr="004371C9">
              <w:rPr>
                <w:rFonts w:ascii="Arial" w:hAnsi="Arial" w:cs="Arial"/>
                <w:b/>
                <w:bCs/>
                <w:sz w:val="20"/>
                <w:szCs w:val="20"/>
              </w:rPr>
              <w:t>Date Reviewed:</w:t>
            </w:r>
          </w:p>
        </w:tc>
        <w:tc>
          <w:tcPr>
            <w:tcW w:w="2418" w:type="dxa"/>
            <w:tcBorders>
              <w:top w:val="nil"/>
              <w:left w:val="single" w:sz="6" w:space="0" w:color="FFFFFF"/>
              <w:bottom w:val="single" w:sz="7" w:space="0" w:color="000000"/>
              <w:right w:val="single" w:sz="6" w:space="0" w:color="FFFFFF"/>
            </w:tcBorders>
            <w:vAlign w:val="center"/>
          </w:tcPr>
          <w:p w:rsidR="004371C9" w:rsidRPr="004371C9" w14:paraId="40B7DB53" w14:textId="77777777">
            <w:pPr>
              <w:spacing w:line="144" w:lineRule="exact"/>
              <w:rPr>
                <w:rFonts w:ascii="Arial" w:hAnsi="Arial" w:cs="Arial"/>
                <w:b/>
                <w:bCs/>
                <w:sz w:val="20"/>
                <w:szCs w:val="20"/>
              </w:rPr>
            </w:pPr>
          </w:p>
          <w:p w:rsidR="004371C9" w:rsidRPr="004371C9" w14:paraId="6865D518"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c>
          <w:tcPr>
            <w:tcW w:w="1903" w:type="dxa"/>
            <w:tcBorders>
              <w:top w:val="nil"/>
              <w:left w:val="single" w:sz="6" w:space="0" w:color="FFFFFF"/>
              <w:bottom w:val="single" w:sz="6" w:space="0" w:color="FFFFFF"/>
              <w:right w:val="single" w:sz="6" w:space="0" w:color="FFFFFF"/>
            </w:tcBorders>
            <w:vAlign w:val="center"/>
          </w:tcPr>
          <w:p w:rsidR="004371C9" w:rsidRPr="004371C9" w14:paraId="25ACF7AD" w14:textId="77777777">
            <w:pPr>
              <w:spacing w:line="144" w:lineRule="exact"/>
              <w:rPr>
                <w:rFonts w:ascii="Arial" w:hAnsi="Arial" w:cs="Arial"/>
                <w:sz w:val="20"/>
                <w:szCs w:val="20"/>
              </w:rPr>
            </w:pPr>
          </w:p>
          <w:p w:rsidR="004371C9" w:rsidRPr="004371C9" w14:paraId="77A66848" w14:textId="77777777">
            <w:pPr>
              <w:widowControl/>
              <w:tabs>
                <w:tab w:val="left" w:pos="-720"/>
                <w:tab w:val="left" w:pos="0"/>
                <w:tab w:val="left" w:pos="720"/>
                <w:tab w:val="left" w:pos="1098"/>
                <w:tab w:val="left" w:pos="1818"/>
                <w:tab w:val="left" w:pos="2880"/>
              </w:tabs>
              <w:spacing w:after="19"/>
              <w:jc w:val="right"/>
              <w:rPr>
                <w:rFonts w:ascii="Arial" w:hAnsi="Arial" w:cs="Arial"/>
                <w:b/>
                <w:bCs/>
                <w:sz w:val="20"/>
                <w:szCs w:val="20"/>
              </w:rPr>
            </w:pPr>
            <w:r w:rsidRPr="004371C9">
              <w:rPr>
                <w:rFonts w:ascii="Arial" w:hAnsi="Arial" w:cs="Arial"/>
                <w:b/>
                <w:bCs/>
                <w:sz w:val="20"/>
                <w:szCs w:val="20"/>
              </w:rPr>
              <w:t>Sponsor:</w:t>
            </w:r>
          </w:p>
        </w:tc>
        <w:tc>
          <w:tcPr>
            <w:tcW w:w="3952" w:type="dxa"/>
            <w:tcBorders>
              <w:top w:val="nil"/>
              <w:left w:val="single" w:sz="6" w:space="0" w:color="FFFFFF"/>
              <w:bottom w:val="single" w:sz="7" w:space="0" w:color="000000"/>
              <w:right w:val="single" w:sz="6" w:space="0" w:color="FFFFFF"/>
            </w:tcBorders>
            <w:vAlign w:val="center"/>
          </w:tcPr>
          <w:p w:rsidR="004371C9" w:rsidRPr="004371C9" w14:paraId="45FB9A73" w14:textId="77777777">
            <w:pPr>
              <w:spacing w:line="144" w:lineRule="exact"/>
              <w:rPr>
                <w:rFonts w:ascii="Arial" w:hAnsi="Arial" w:cs="Arial"/>
                <w:b/>
                <w:bCs/>
                <w:sz w:val="20"/>
                <w:szCs w:val="20"/>
              </w:rPr>
            </w:pPr>
          </w:p>
          <w:p w:rsidR="004371C9" w:rsidRPr="004371C9" w14:paraId="60611733" w14:textId="77777777">
            <w:pPr>
              <w:widowControl/>
              <w:tabs>
                <w:tab w:val="left" w:pos="-720"/>
                <w:tab w:val="left" w:pos="0"/>
                <w:tab w:val="left" w:pos="720"/>
                <w:tab w:val="left" w:pos="1098"/>
                <w:tab w:val="left" w:pos="1818"/>
                <w:tab w:val="left" w:pos="2880"/>
              </w:tabs>
              <w:spacing w:after="19"/>
              <w:rPr>
                <w:rFonts w:ascii="Arial" w:hAnsi="Arial" w:cs="Arial"/>
                <w:sz w:val="20"/>
                <w:szCs w:val="20"/>
              </w:rPr>
            </w:pPr>
          </w:p>
        </w:tc>
      </w:tr>
    </w:tbl>
    <w:p w:rsidR="004371C9" w:rsidRPr="004371C9" w14:paraId="02BB3731" w14:textId="77777777">
      <w:pPr>
        <w:widowControl/>
        <w:tabs>
          <w:tab w:val="left" w:pos="-720"/>
          <w:tab w:val="left" w:pos="0"/>
          <w:tab w:val="left" w:pos="720"/>
          <w:tab w:val="left" w:pos="1098"/>
          <w:tab w:val="left" w:pos="1818"/>
          <w:tab w:val="left" w:pos="2880"/>
        </w:tabs>
        <w:rPr>
          <w:rFonts w:ascii="Arial" w:hAnsi="Arial" w:cs="Arial"/>
          <w:sz w:val="22"/>
          <w:szCs w:val="22"/>
        </w:rPr>
      </w:pPr>
    </w:p>
    <w:p w:rsidR="00FA7528" w14:paraId="6340FBDC"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rPr>
        <w:sectPr w:rsidSect="00F64EA6">
          <w:pgSz w:w="12240" w:h="15840"/>
          <w:pgMar w:top="360" w:right="1080" w:bottom="396" w:left="1080" w:header="720" w:footer="396" w:gutter="0"/>
          <w:cols w:space="720"/>
          <w:noEndnote/>
          <w:docGrid w:linePitch="326"/>
        </w:sectPr>
      </w:pPr>
    </w:p>
    <w:p w:rsidR="00F17A74" w14:paraId="4F0B1571" w14:textId="77777777">
      <w:pPr>
        <w:tabs>
          <w:tab w:val="left" w:pos="-720"/>
          <w:tab w:val="left" w:pos="0"/>
          <w:tab w:val="left" w:pos="720"/>
          <w:tab w:val="left" w:pos="1440"/>
          <w:tab w:val="left" w:pos="2160"/>
          <w:tab w:val="left" w:pos="2412"/>
          <w:tab w:val="left" w:pos="3600"/>
        </w:tabs>
        <w:ind w:left="2412" w:hanging="2412"/>
        <w:rPr>
          <w:rFonts w:ascii="Arial" w:hAnsi="Arial" w:cs="Arial"/>
          <w:b/>
          <w:bCs/>
          <w:sz w:val="28"/>
          <w:szCs w:val="28"/>
        </w:rPr>
      </w:pPr>
      <w:r>
        <w:rPr>
          <w:rFonts w:ascii="Arial" w:hAnsi="Arial" w:cs="Arial"/>
          <w:b/>
          <w:bCs/>
          <w:sz w:val="28"/>
          <w:szCs w:val="28"/>
        </w:rPr>
        <w:t xml:space="preserve">   Form OTC-2a.</w:t>
      </w:r>
      <w:r>
        <w:rPr>
          <w:rFonts w:ascii="Arial" w:hAnsi="Arial" w:cs="Arial"/>
          <w:b/>
          <w:bCs/>
          <w:sz w:val="28"/>
          <w:szCs w:val="28"/>
        </w:rPr>
        <w:tab/>
        <w:t>Chemical Use Log</w:t>
      </w:r>
      <w:r>
        <w:rPr>
          <w:rFonts w:ascii="Arial" w:hAnsi="Arial" w:cs="Arial"/>
          <w:b/>
          <w:bCs/>
          <w:sz w:val="28"/>
          <w:szCs w:val="28"/>
        </w:rPr>
        <w:fldChar w:fldCharType="begin"/>
      </w:r>
      <w:r w:rsidR="00BC4A2E">
        <w:instrText xml:space="preserve"> TC "</w:instrText>
      </w:r>
      <w:bookmarkStart w:id="69" w:name="_Toc91666619"/>
      <w:r w:rsidRPr="00224B80" w:rsidR="00BC4A2E">
        <w:rPr>
          <w:rFonts w:ascii="Arial" w:hAnsi="Arial" w:cs="Arial"/>
          <w:b/>
          <w:bCs/>
          <w:sz w:val="28"/>
          <w:szCs w:val="28"/>
        </w:rPr>
        <w:instrText>Form OTC-2a.</w:instrText>
      </w:r>
      <w:r w:rsidRPr="00224B80" w:rsidR="00BC4A2E">
        <w:rPr>
          <w:rFonts w:ascii="Arial" w:hAnsi="Arial" w:cs="Arial"/>
          <w:b/>
          <w:bCs/>
          <w:sz w:val="28"/>
          <w:szCs w:val="28"/>
        </w:rPr>
        <w:tab/>
        <w:instrText>Chemical Use Log</w:instrText>
      </w:r>
      <w:bookmarkEnd w:id="69"/>
      <w:r w:rsidR="00BC4A2E">
        <w:instrText xml:space="preserve">" \f C \l "1" </w:instrText>
      </w:r>
      <w:r>
        <w:rPr>
          <w:rFonts w:ascii="Arial" w:hAnsi="Arial" w:cs="Arial"/>
          <w:b/>
          <w:bCs/>
          <w:sz w:val="28"/>
          <w:szCs w:val="28"/>
        </w:rPr>
        <w:fldChar w:fldCharType="end"/>
      </w:r>
      <w:r>
        <w:rPr>
          <w:rFonts w:ascii="Arial" w:hAnsi="Arial" w:cs="Arial"/>
          <w:b/>
          <w:bCs/>
          <w:sz w:val="28"/>
          <w:szCs w:val="28"/>
        </w:rPr>
        <w:t xml:space="preserve"> for Clinical Field Trials Using Terramycin</w:t>
      </w:r>
      <w:r>
        <w:rPr>
          <w:rFonts w:ascii="Arial" w:hAnsi="Arial" w:cs="Arial"/>
          <w:b/>
          <w:bCs/>
          <w:sz w:val="28"/>
          <w:szCs w:val="28"/>
          <w:vertAlign w:val="superscript"/>
        </w:rPr>
        <w:t>®</w:t>
      </w:r>
      <w:r>
        <w:rPr>
          <w:rFonts w:ascii="Arial" w:hAnsi="Arial" w:cs="Arial"/>
          <w:b/>
          <w:bCs/>
          <w:sz w:val="28"/>
          <w:szCs w:val="28"/>
        </w:rPr>
        <w:t xml:space="preserve"> 200 for Fish Under INAD #9332 - </w:t>
      </w:r>
      <w:r>
        <w:rPr>
          <w:rFonts w:ascii="Arial" w:hAnsi="Arial" w:cs="Arial"/>
          <w:b/>
          <w:bCs/>
          <w:sz w:val="28"/>
          <w:szCs w:val="28"/>
          <w:u w:val="single"/>
        </w:rPr>
        <w:t>Terramycin</w:t>
      </w:r>
      <w:r>
        <w:rPr>
          <w:rFonts w:ascii="Arial" w:hAnsi="Arial" w:cs="Arial"/>
          <w:b/>
          <w:bCs/>
          <w:sz w:val="28"/>
          <w:szCs w:val="28"/>
          <w:u w:val="single"/>
          <w:vertAlign w:val="superscript"/>
        </w:rPr>
        <w:t>®</w:t>
      </w:r>
      <w:r>
        <w:rPr>
          <w:rFonts w:ascii="Arial" w:hAnsi="Arial" w:cs="Arial"/>
          <w:b/>
          <w:bCs/>
          <w:sz w:val="28"/>
          <w:szCs w:val="28"/>
          <w:u w:val="single"/>
        </w:rPr>
        <w:t xml:space="preserve"> 200 for Fish Type A Medicated Article</w:t>
      </w:r>
    </w:p>
    <w:p w:rsidR="00F17A74" w14:paraId="77427DD1" w14:textId="77777777">
      <w:pPr>
        <w:tabs>
          <w:tab w:val="left" w:pos="-720"/>
          <w:tab w:val="left" w:pos="0"/>
          <w:tab w:val="left" w:pos="720"/>
          <w:tab w:val="left" w:pos="1440"/>
          <w:tab w:val="left" w:pos="2160"/>
          <w:tab w:val="left" w:pos="2412"/>
          <w:tab w:val="left" w:pos="3600"/>
        </w:tabs>
        <w:ind w:firstLine="7920"/>
        <w:rPr>
          <w:rFonts w:ascii="Arial" w:hAnsi="Arial" w:cs="Arial"/>
          <w:sz w:val="16"/>
          <w:szCs w:val="16"/>
        </w:rPr>
      </w:pPr>
    </w:p>
    <w:p w:rsidR="00F17A74" w14:paraId="4CE1BF19" w14:textId="77777777">
      <w:pPr>
        <w:tabs>
          <w:tab w:val="left" w:pos="-720"/>
          <w:tab w:val="left" w:pos="0"/>
          <w:tab w:val="left" w:pos="720"/>
          <w:tab w:val="left" w:pos="1440"/>
          <w:tab w:val="left" w:pos="2160"/>
          <w:tab w:val="left" w:pos="2412"/>
          <w:tab w:val="left" w:pos="3600"/>
        </w:tabs>
        <w:rPr>
          <w:rFonts w:ascii="Arial" w:hAnsi="Arial" w:cs="Arial"/>
          <w:sz w:val="16"/>
          <w:szCs w:val="16"/>
        </w:rPr>
      </w:pPr>
    </w:p>
    <w:p w:rsidR="00684ABB" w:rsidRPr="00D2222C" w:rsidP="00684ABB" w14:paraId="0B6D0BCF" w14:textId="77777777">
      <w:pPr>
        <w:tabs>
          <w:tab w:val="left" w:pos="-720"/>
          <w:tab w:val="left" w:pos="0"/>
          <w:tab w:val="left" w:pos="720"/>
          <w:tab w:val="left" w:pos="1440"/>
          <w:tab w:val="left" w:pos="2160"/>
          <w:tab w:val="left" w:pos="2592"/>
          <w:tab w:val="left" w:pos="3600"/>
        </w:tabs>
        <w:ind w:firstLine="720"/>
        <w:rPr>
          <w:rFonts w:ascii="Arial" w:hAnsi="Arial" w:cs="Arial"/>
          <w:sz w:val="20"/>
          <w:szCs w:val="20"/>
        </w:rPr>
      </w:pPr>
      <w:r>
        <w:rPr>
          <w:rFonts w:ascii="Arial" w:hAnsi="Arial" w:cs="Arial"/>
          <w:b/>
          <w:bCs/>
          <w:sz w:val="20"/>
          <w:szCs w:val="20"/>
          <w:u w:val="single"/>
        </w:rPr>
        <w:t>Instructions:</w:t>
      </w:r>
      <w:r>
        <w:rPr>
          <w:rFonts w:ascii="Arial" w:hAnsi="Arial" w:cs="Arial"/>
          <w:sz w:val="20"/>
          <w:szCs w:val="20"/>
        </w:rPr>
        <w:tab/>
      </w:r>
      <w:r w:rsidRPr="00D2222C">
        <w:rPr>
          <w:rFonts w:ascii="Arial" w:hAnsi="Arial" w:cs="Arial"/>
          <w:sz w:val="20"/>
          <w:szCs w:val="20"/>
        </w:rPr>
        <w:t xml:space="preserve">1. Initiate Form </w:t>
      </w:r>
      <w:r w:rsidR="00B65D91">
        <w:rPr>
          <w:rFonts w:ascii="Arial" w:hAnsi="Arial" w:cs="Arial"/>
          <w:sz w:val="20"/>
          <w:szCs w:val="20"/>
        </w:rPr>
        <w:t>OTC-</w:t>
      </w:r>
      <w:r w:rsidRPr="00D2222C">
        <w:rPr>
          <w:rFonts w:ascii="Arial" w:hAnsi="Arial" w:cs="Arial"/>
          <w:sz w:val="20"/>
          <w:szCs w:val="20"/>
        </w:rPr>
        <w:t>2a i</w:t>
      </w:r>
      <w:r>
        <w:rPr>
          <w:rFonts w:ascii="Arial" w:hAnsi="Arial" w:cs="Arial"/>
          <w:sz w:val="20"/>
          <w:szCs w:val="20"/>
        </w:rPr>
        <w:t xml:space="preserve">mmediately upon receipt of </w:t>
      </w:r>
      <w:r w:rsidRPr="00B65D91" w:rsidR="00B65D91">
        <w:rPr>
          <w:rFonts w:ascii="Arial" w:hAnsi="Arial" w:cs="Arial"/>
          <w:sz w:val="20"/>
          <w:szCs w:val="20"/>
        </w:rPr>
        <w:t>Terramycin</w:t>
      </w:r>
      <w:r w:rsidRPr="00B65D91" w:rsidR="00B65D91">
        <w:rPr>
          <w:rFonts w:ascii="Arial" w:hAnsi="Arial" w:cs="Arial"/>
          <w:sz w:val="20"/>
          <w:szCs w:val="20"/>
          <w:vertAlign w:val="superscript"/>
        </w:rPr>
        <w:t>®</w:t>
      </w:r>
      <w:r w:rsidRPr="00B65D91" w:rsidR="00B65D91">
        <w:rPr>
          <w:rFonts w:ascii="Arial" w:hAnsi="Arial" w:cs="Arial"/>
          <w:sz w:val="20"/>
          <w:szCs w:val="20"/>
        </w:rPr>
        <w:t xml:space="preserve"> 200 for Fish</w:t>
      </w:r>
      <w:r w:rsidRPr="00B65D91" w:rsidR="00B65D91">
        <w:rPr>
          <w:rFonts w:ascii="Arial" w:hAnsi="Arial" w:cs="Arial"/>
          <w:color w:val="000000"/>
          <w:sz w:val="20"/>
          <w:szCs w:val="20"/>
        </w:rPr>
        <w:t xml:space="preserve"> </w:t>
      </w:r>
      <w:r w:rsidRPr="00B65D91" w:rsidR="00B65D91">
        <w:rPr>
          <w:rFonts w:ascii="Arial" w:hAnsi="Arial" w:cs="Arial"/>
          <w:sz w:val="20"/>
          <w:szCs w:val="20"/>
        </w:rPr>
        <w:t>Type A Medicated Article</w:t>
      </w:r>
      <w:r w:rsidRPr="00B65D91">
        <w:rPr>
          <w:rFonts w:ascii="Arial" w:hAnsi="Arial" w:cs="Arial"/>
          <w:sz w:val="20"/>
          <w:szCs w:val="20"/>
        </w:rPr>
        <w:t>.</w:t>
      </w:r>
    </w:p>
    <w:p w:rsidR="00684ABB" w:rsidRPr="00D2222C" w:rsidP="00684ABB" w14:paraId="716AC2FD" w14:textId="77777777">
      <w:pPr>
        <w:tabs>
          <w:tab w:val="left" w:pos="-720"/>
          <w:tab w:val="left" w:pos="0"/>
          <w:tab w:val="left" w:pos="720"/>
          <w:tab w:val="left" w:pos="1440"/>
          <w:tab w:val="left" w:pos="2160"/>
          <w:tab w:val="left" w:pos="2592"/>
          <w:tab w:val="left" w:pos="3600"/>
        </w:tabs>
        <w:ind w:firstLine="2160"/>
        <w:rPr>
          <w:rFonts w:ascii="Arial" w:hAnsi="Arial" w:cs="Arial"/>
          <w:sz w:val="20"/>
          <w:szCs w:val="20"/>
        </w:rPr>
      </w:pPr>
      <w:r w:rsidRPr="00D2222C">
        <w:rPr>
          <w:rFonts w:ascii="Arial" w:hAnsi="Arial" w:cs="Arial"/>
          <w:sz w:val="20"/>
          <w:szCs w:val="20"/>
        </w:rPr>
        <w:t xml:space="preserve">2. Each lot number of </w:t>
      </w:r>
      <w:r w:rsidRPr="00B65D91" w:rsidR="00B65D91">
        <w:rPr>
          <w:rFonts w:ascii="Arial" w:hAnsi="Arial" w:cs="Arial"/>
          <w:sz w:val="20"/>
          <w:szCs w:val="20"/>
        </w:rPr>
        <w:t>Terramycin</w:t>
      </w:r>
      <w:r w:rsidRPr="00B65D91" w:rsidR="00B65D91">
        <w:rPr>
          <w:rFonts w:ascii="Arial" w:hAnsi="Arial" w:cs="Arial"/>
          <w:sz w:val="20"/>
          <w:szCs w:val="20"/>
          <w:vertAlign w:val="superscript"/>
        </w:rPr>
        <w:t>®</w:t>
      </w:r>
      <w:r w:rsidRPr="00B65D91" w:rsidR="00B65D91">
        <w:rPr>
          <w:rFonts w:ascii="Arial" w:hAnsi="Arial" w:cs="Arial"/>
          <w:sz w:val="20"/>
          <w:szCs w:val="20"/>
        </w:rPr>
        <w:t xml:space="preserve"> 200 for Fish</w:t>
      </w:r>
      <w:r w:rsidRPr="00B65D91" w:rsidR="00B65D91">
        <w:rPr>
          <w:rFonts w:ascii="Arial" w:hAnsi="Arial" w:cs="Arial"/>
          <w:color w:val="000000"/>
          <w:sz w:val="20"/>
          <w:szCs w:val="20"/>
        </w:rPr>
        <w:t xml:space="preserve"> </w:t>
      </w:r>
      <w:r w:rsidRPr="00B65D91" w:rsidR="00B65D91">
        <w:rPr>
          <w:rFonts w:ascii="Arial" w:hAnsi="Arial" w:cs="Arial"/>
          <w:sz w:val="20"/>
          <w:szCs w:val="20"/>
        </w:rPr>
        <w:t>Type A Medicated Article</w:t>
      </w:r>
      <w:r w:rsidRPr="00D2222C" w:rsidR="00B65D91">
        <w:rPr>
          <w:rFonts w:ascii="Arial" w:hAnsi="Arial" w:cs="Arial"/>
          <w:sz w:val="20"/>
          <w:szCs w:val="20"/>
        </w:rPr>
        <w:t xml:space="preserve"> </w:t>
      </w:r>
      <w:r w:rsidRPr="00D2222C">
        <w:rPr>
          <w:rFonts w:ascii="Arial" w:hAnsi="Arial" w:cs="Arial"/>
          <w:sz w:val="20"/>
          <w:szCs w:val="20"/>
        </w:rPr>
        <w:t>may be used for multiple treatment regime</w:t>
      </w:r>
      <w:r>
        <w:rPr>
          <w:rFonts w:ascii="Arial" w:hAnsi="Arial" w:cs="Arial"/>
          <w:sz w:val="20"/>
          <w:szCs w:val="20"/>
        </w:rPr>
        <w:t>n</w:t>
      </w:r>
      <w:r w:rsidRPr="00D2222C">
        <w:rPr>
          <w:rFonts w:ascii="Arial" w:hAnsi="Arial" w:cs="Arial"/>
          <w:sz w:val="20"/>
          <w:szCs w:val="20"/>
        </w:rPr>
        <w:t>s.</w:t>
      </w:r>
    </w:p>
    <w:p w:rsidR="00F17A74" w:rsidP="00684ABB" w14:paraId="27C745FE" w14:textId="77777777">
      <w:pPr>
        <w:tabs>
          <w:tab w:val="left" w:pos="-720"/>
          <w:tab w:val="left" w:pos="0"/>
          <w:tab w:val="left" w:pos="720"/>
          <w:tab w:val="left" w:pos="1440"/>
          <w:tab w:val="left" w:pos="2160"/>
          <w:tab w:val="left" w:pos="2412"/>
          <w:tab w:val="left" w:pos="3600"/>
        </w:tabs>
        <w:ind w:firstLine="720"/>
        <w:rPr>
          <w:rFonts w:ascii="Arial" w:hAnsi="Arial" w:cs="Arial"/>
          <w:sz w:val="20"/>
          <w:szCs w:val="20"/>
        </w:rPr>
      </w:pPr>
      <w:r>
        <w:rPr>
          <w:rFonts w:ascii="Arial" w:hAnsi="Arial" w:cs="Arial"/>
          <w:sz w:val="20"/>
          <w:szCs w:val="20"/>
        </w:rPr>
        <w:tab/>
      </w:r>
    </w:p>
    <w:p w:rsidR="00F17A74" w14:paraId="22D4F246" w14:textId="77777777">
      <w:pPr>
        <w:tabs>
          <w:tab w:val="left" w:pos="-720"/>
          <w:tab w:val="left" w:pos="0"/>
          <w:tab w:val="left" w:pos="720"/>
          <w:tab w:val="left" w:pos="1440"/>
          <w:tab w:val="left" w:pos="2160"/>
          <w:tab w:val="left" w:pos="2412"/>
          <w:tab w:val="left" w:pos="3600"/>
        </w:tabs>
        <w:ind w:right="-1080"/>
        <w:rPr>
          <w:rFonts w:ascii="Arial" w:hAnsi="Arial" w:cs="Arial"/>
          <w:sz w:val="20"/>
          <w:szCs w:val="20"/>
        </w:rPr>
      </w:pPr>
    </w:p>
    <w:p w:rsidR="00F17A74" w14:paraId="5E5F2877" w14:textId="77777777">
      <w:pPr>
        <w:tabs>
          <w:tab w:val="left" w:pos="-720"/>
          <w:tab w:val="left" w:pos="0"/>
          <w:tab w:val="left" w:pos="720"/>
          <w:tab w:val="left" w:pos="1440"/>
          <w:tab w:val="left" w:pos="2160"/>
          <w:tab w:val="left" w:pos="2412"/>
          <w:tab w:val="left" w:pos="3600"/>
        </w:tabs>
        <w:ind w:right="-1080"/>
        <w:rPr>
          <w:rFonts w:ascii="Arial" w:hAnsi="Arial" w:cs="Arial"/>
          <w:b/>
          <w:bCs/>
          <w:sz w:val="12"/>
          <w:szCs w:val="12"/>
        </w:rPr>
      </w:pPr>
    </w:p>
    <w:p w:rsidR="00F17A74" w14:paraId="03A0508D" w14:textId="77777777">
      <w:pPr>
        <w:tabs>
          <w:tab w:val="left" w:pos="-720"/>
          <w:tab w:val="left" w:pos="0"/>
          <w:tab w:val="left" w:pos="720"/>
          <w:tab w:val="left" w:pos="1440"/>
          <w:tab w:val="left" w:pos="2160"/>
          <w:tab w:val="left" w:pos="2412"/>
          <w:tab w:val="left" w:pos="3600"/>
        </w:tabs>
        <w:ind w:left="10800" w:right="-1080" w:hanging="10800"/>
        <w:rPr>
          <w:rFonts w:ascii="Arial" w:hAnsi="Arial" w:cs="Arial"/>
          <w:b/>
          <w:bCs/>
          <w:sz w:val="16"/>
          <w:szCs w:val="16"/>
        </w:rPr>
      </w:pPr>
      <w:r>
        <w:rPr>
          <w:rFonts w:ascii="Arial" w:hAnsi="Arial" w:cs="Arial"/>
          <w:b/>
          <w:bCs/>
          <w:sz w:val="16"/>
          <w:szCs w:val="16"/>
        </w:rPr>
        <w:t>Quantity on Hand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Reporting</w:t>
      </w:r>
    </w:p>
    <w:p w:rsidR="00F17A74" w14:paraId="383ED33E" w14:textId="77777777">
      <w:pPr>
        <w:tabs>
          <w:tab w:val="left" w:pos="-720"/>
          <w:tab w:val="left" w:pos="0"/>
          <w:tab w:val="left" w:pos="720"/>
          <w:tab w:val="left" w:pos="1440"/>
          <w:tab w:val="left" w:pos="2160"/>
          <w:tab w:val="left" w:pos="2412"/>
          <w:tab w:val="left" w:pos="3600"/>
        </w:tabs>
        <w:ind w:left="10800" w:right="-1080" w:hanging="10800"/>
        <w:rPr>
          <w:rFonts w:ascii="Arial" w:hAnsi="Arial" w:cs="Arial"/>
          <w:b/>
          <w:bCs/>
          <w:sz w:val="16"/>
          <w:szCs w:val="16"/>
        </w:rPr>
      </w:pPr>
      <w:r>
        <w:rPr>
          <w:rFonts w:ascii="Arial" w:hAnsi="Arial" w:cs="Arial"/>
          <w:b/>
          <w:bCs/>
          <w:sz w:val="16"/>
          <w:szCs w:val="16"/>
        </w:rPr>
        <w:t>From Previous Page (g): ______________</w:t>
      </w:r>
      <w:r>
        <w:rPr>
          <w:rFonts w:ascii="Arial" w:hAnsi="Arial" w:cs="Arial"/>
          <w:b/>
          <w:bCs/>
          <w:sz w:val="16"/>
          <w:szCs w:val="16"/>
        </w:rPr>
        <w:tab/>
        <w:t>Facility: _________________________________________________________</w:t>
      </w:r>
      <w:r>
        <w:rPr>
          <w:rFonts w:ascii="Arial" w:hAnsi="Arial" w:cs="Arial"/>
          <w:b/>
          <w:bCs/>
          <w:sz w:val="16"/>
          <w:szCs w:val="16"/>
        </w:rPr>
        <w:tab/>
        <w:t>Individual: ______________________________</w:t>
      </w:r>
    </w:p>
    <w:tbl>
      <w:tblPr>
        <w:tblW w:w="0" w:type="auto"/>
        <w:tblInd w:w="28" w:type="dxa"/>
        <w:tblLayout w:type="fixed"/>
        <w:tblCellMar>
          <w:left w:w="136" w:type="dxa"/>
          <w:right w:w="136" w:type="dxa"/>
        </w:tblCellMar>
        <w:tblLook w:val="0000"/>
      </w:tblPr>
      <w:tblGrid>
        <w:gridCol w:w="1710"/>
        <w:gridCol w:w="990"/>
        <w:gridCol w:w="990"/>
        <w:gridCol w:w="1440"/>
        <w:gridCol w:w="1530"/>
        <w:gridCol w:w="1620"/>
        <w:gridCol w:w="1620"/>
        <w:gridCol w:w="1620"/>
        <w:gridCol w:w="1710"/>
        <w:gridCol w:w="1260"/>
      </w:tblGrid>
      <w:tr w14:paraId="01A677D9" w14:textId="77777777" w:rsidTr="00F17A74">
        <w:tblPrEx>
          <w:tblW w:w="0" w:type="auto"/>
          <w:tblInd w:w="28" w:type="dxa"/>
          <w:tblLayout w:type="fixed"/>
          <w:tblCellMar>
            <w:left w:w="136" w:type="dxa"/>
            <w:right w:w="136" w:type="dxa"/>
          </w:tblCellMar>
          <w:tblLook w:val="0000"/>
        </w:tblPrEx>
        <w:tc>
          <w:tcPr>
            <w:tcW w:w="1710" w:type="dxa"/>
            <w:tcBorders>
              <w:top w:val="double" w:sz="7" w:space="0" w:color="000000"/>
              <w:left w:val="double" w:sz="7" w:space="0" w:color="000000"/>
              <w:bottom w:val="single" w:sz="8" w:space="0" w:color="000000"/>
              <w:right w:val="single" w:sz="6" w:space="0" w:color="FFFFFF"/>
            </w:tcBorders>
          </w:tcPr>
          <w:p w:rsidR="00F17A74" w14:paraId="5D3AB6D5" w14:textId="77777777">
            <w:pPr>
              <w:spacing w:line="201" w:lineRule="exact"/>
              <w:rPr>
                <w:rFonts w:ascii="Arial" w:hAnsi="Arial" w:cs="Arial"/>
                <w:b/>
                <w:bCs/>
                <w:sz w:val="16"/>
                <w:szCs w:val="16"/>
              </w:rPr>
            </w:pPr>
          </w:p>
          <w:p w:rsidR="00F17A74" w14:paraId="3084E3E5"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Type A Medicated Article</w:t>
            </w:r>
          </w:p>
          <w:p w:rsidR="00F17A74" w14:paraId="75278BD9"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Lot Number</w:t>
            </w:r>
          </w:p>
        </w:tc>
        <w:tc>
          <w:tcPr>
            <w:tcW w:w="990" w:type="dxa"/>
            <w:tcBorders>
              <w:top w:val="double" w:sz="7" w:space="0" w:color="000000"/>
              <w:left w:val="single" w:sz="7" w:space="0" w:color="000000"/>
              <w:bottom w:val="single" w:sz="8" w:space="0" w:color="000000"/>
              <w:right w:val="single" w:sz="6" w:space="0" w:color="FFFFFF"/>
            </w:tcBorders>
          </w:tcPr>
          <w:p w:rsidR="00F17A74" w14:paraId="092D04DD" w14:textId="77777777">
            <w:pPr>
              <w:spacing w:line="201" w:lineRule="exact"/>
              <w:rPr>
                <w:rFonts w:ascii="Arial" w:hAnsi="Arial" w:cs="Arial"/>
                <w:b/>
                <w:bCs/>
                <w:sz w:val="16"/>
                <w:szCs w:val="16"/>
              </w:rPr>
            </w:pPr>
          </w:p>
          <w:p w:rsidR="00F17A74" w14:paraId="1F203DAC"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Date</w:t>
            </w:r>
          </w:p>
          <w:p w:rsidR="00F17A74" w14:paraId="32EAA97B"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F17A74" w14:paraId="6F749DC9" w14:textId="77777777">
            <w:pPr>
              <w:spacing w:line="201" w:lineRule="exact"/>
              <w:rPr>
                <w:rFonts w:ascii="Arial" w:hAnsi="Arial" w:cs="Arial"/>
                <w:b/>
                <w:bCs/>
                <w:sz w:val="16"/>
                <w:szCs w:val="16"/>
              </w:rPr>
            </w:pPr>
          </w:p>
          <w:p w:rsidR="00F17A74" w14:paraId="67D61A82"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Amount Received (g)</w:t>
            </w:r>
          </w:p>
        </w:tc>
        <w:tc>
          <w:tcPr>
            <w:tcW w:w="1440" w:type="dxa"/>
            <w:tcBorders>
              <w:top w:val="double" w:sz="7" w:space="0" w:color="000000"/>
              <w:left w:val="single" w:sz="7" w:space="0" w:color="000000"/>
              <w:bottom w:val="single" w:sz="8" w:space="0" w:color="000000"/>
              <w:right w:val="single" w:sz="6" w:space="0" w:color="FFFFFF"/>
            </w:tcBorders>
          </w:tcPr>
          <w:p w:rsidR="00F17A74" w14:paraId="1BC3DC0C" w14:textId="77777777">
            <w:pPr>
              <w:spacing w:line="201" w:lineRule="exact"/>
              <w:rPr>
                <w:rFonts w:ascii="Arial" w:hAnsi="Arial" w:cs="Arial"/>
                <w:b/>
                <w:bCs/>
                <w:sz w:val="16"/>
                <w:szCs w:val="16"/>
              </w:rPr>
            </w:pPr>
          </w:p>
          <w:p w:rsidR="00F17A74" w14:paraId="43DD84A3"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Date Used</w:t>
            </w:r>
          </w:p>
        </w:tc>
        <w:tc>
          <w:tcPr>
            <w:tcW w:w="1530" w:type="dxa"/>
            <w:tcBorders>
              <w:top w:val="double" w:sz="7" w:space="0" w:color="000000"/>
              <w:left w:val="single" w:sz="7" w:space="0" w:color="000000"/>
              <w:bottom w:val="single" w:sz="8" w:space="0" w:color="000000"/>
              <w:right w:val="single" w:sz="6" w:space="0" w:color="FFFFFF"/>
            </w:tcBorders>
          </w:tcPr>
          <w:p w:rsidR="00F17A74" w14:paraId="2436379C" w14:textId="77777777">
            <w:pPr>
              <w:spacing w:line="201" w:lineRule="exact"/>
              <w:rPr>
                <w:rFonts w:ascii="Arial" w:hAnsi="Arial" w:cs="Arial"/>
                <w:b/>
                <w:bCs/>
                <w:sz w:val="16"/>
                <w:szCs w:val="16"/>
              </w:rPr>
            </w:pPr>
          </w:p>
          <w:p w:rsidR="00F17A74" w14:paraId="4F001FB5"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Study</w:t>
            </w:r>
          </w:p>
          <w:p w:rsidR="00F17A74" w14:paraId="52CD39E5"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Number</w:t>
            </w:r>
          </w:p>
        </w:tc>
        <w:tc>
          <w:tcPr>
            <w:tcW w:w="1620" w:type="dxa"/>
            <w:tcBorders>
              <w:top w:val="double" w:sz="7" w:space="0" w:color="000000"/>
              <w:left w:val="single" w:sz="7" w:space="0" w:color="000000"/>
              <w:bottom w:val="single" w:sz="8" w:space="0" w:color="000000"/>
              <w:right w:val="single" w:sz="6" w:space="0" w:color="FFFFFF"/>
            </w:tcBorders>
          </w:tcPr>
          <w:p w:rsidR="00F17A74" w14:paraId="2632E98C" w14:textId="77777777">
            <w:pPr>
              <w:spacing w:line="201" w:lineRule="exact"/>
              <w:rPr>
                <w:rFonts w:ascii="Arial" w:hAnsi="Arial" w:cs="Arial"/>
                <w:b/>
                <w:bCs/>
                <w:sz w:val="16"/>
                <w:szCs w:val="16"/>
              </w:rPr>
            </w:pPr>
          </w:p>
          <w:p w:rsidR="00F17A74" w14:paraId="0A367428"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Type A Medicated Article </w:t>
            </w:r>
          </w:p>
          <w:p w:rsidR="00F17A74" w14:paraId="6612E344" w14:textId="08AA4AFB">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Used for T</w:t>
            </w:r>
            <w:r w:rsidR="00F64EA6">
              <w:rPr>
                <w:rFonts w:ascii="Arial" w:hAnsi="Arial" w:cs="Arial"/>
                <w:b/>
                <w:bCs/>
                <w:sz w:val="16"/>
                <w:szCs w:val="16"/>
              </w:rPr>
              <w:t>r</w:t>
            </w:r>
            <w:r>
              <w:rPr>
                <w:rFonts w:ascii="Arial" w:hAnsi="Arial" w:cs="Arial"/>
                <w:b/>
                <w:bCs/>
                <w:sz w:val="16"/>
                <w:szCs w:val="16"/>
              </w:rPr>
              <w:t>eatment (g)</w:t>
            </w:r>
          </w:p>
        </w:tc>
        <w:tc>
          <w:tcPr>
            <w:tcW w:w="1620" w:type="dxa"/>
            <w:tcBorders>
              <w:top w:val="double" w:sz="7" w:space="0" w:color="000000"/>
              <w:left w:val="single" w:sz="7" w:space="0" w:color="000000"/>
              <w:bottom w:val="single" w:sz="8" w:space="0" w:color="000000"/>
              <w:right w:val="single" w:sz="6" w:space="0" w:color="FFFFFF"/>
            </w:tcBorders>
          </w:tcPr>
          <w:p w:rsidR="00F17A74" w14:paraId="7DA5A581" w14:textId="77777777">
            <w:pPr>
              <w:spacing w:line="201" w:lineRule="exact"/>
              <w:rPr>
                <w:rFonts w:ascii="Arial" w:hAnsi="Arial" w:cs="Arial"/>
                <w:b/>
                <w:bCs/>
                <w:sz w:val="16"/>
                <w:szCs w:val="16"/>
              </w:rPr>
            </w:pPr>
          </w:p>
          <w:p w:rsidR="00F17A74" w14:paraId="56CB4517"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Type A Medicated Article</w:t>
            </w:r>
          </w:p>
          <w:p w:rsidR="00F17A74" w14:paraId="4F266DAE"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 xml:space="preserve"> Shipped</w:t>
            </w:r>
            <w:r>
              <w:rPr>
                <w:rFonts w:ascii="Arial" w:hAnsi="Arial" w:cs="Arial"/>
                <w:b/>
                <w:bCs/>
                <w:sz w:val="16"/>
                <w:szCs w:val="16"/>
                <w:vertAlign w:val="superscript"/>
              </w:rPr>
              <w:t>1</w:t>
            </w:r>
            <w:r>
              <w:rPr>
                <w:rFonts w:ascii="Arial" w:hAnsi="Arial" w:cs="Arial"/>
                <w:b/>
                <w:bCs/>
                <w:sz w:val="16"/>
                <w:szCs w:val="16"/>
              </w:rPr>
              <w:t xml:space="preserve"> (g)</w:t>
            </w:r>
          </w:p>
        </w:tc>
        <w:tc>
          <w:tcPr>
            <w:tcW w:w="1620" w:type="dxa"/>
            <w:tcBorders>
              <w:top w:val="double" w:sz="7" w:space="0" w:color="000000"/>
              <w:left w:val="single" w:sz="7" w:space="0" w:color="000000"/>
              <w:bottom w:val="single" w:sz="8" w:space="0" w:color="000000"/>
              <w:right w:val="single" w:sz="6" w:space="0" w:color="FFFFFF"/>
            </w:tcBorders>
          </w:tcPr>
          <w:p w:rsidR="00F17A74" w14:paraId="104A7C63" w14:textId="77777777">
            <w:pPr>
              <w:spacing w:line="201" w:lineRule="exact"/>
              <w:rPr>
                <w:rFonts w:ascii="Arial" w:hAnsi="Arial" w:cs="Arial"/>
                <w:b/>
                <w:bCs/>
                <w:sz w:val="16"/>
                <w:szCs w:val="16"/>
              </w:rPr>
            </w:pPr>
          </w:p>
          <w:p w:rsidR="00F17A74" w14:paraId="1492A315"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Type A Medicated Article</w:t>
            </w:r>
          </w:p>
          <w:p w:rsidR="00F17A74" w14:paraId="58870A2F"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Disposal</w:t>
            </w:r>
            <w:r>
              <w:rPr>
                <w:rFonts w:ascii="Arial" w:hAnsi="Arial" w:cs="Arial"/>
                <w:b/>
                <w:bCs/>
                <w:sz w:val="16"/>
                <w:szCs w:val="16"/>
                <w:vertAlign w:val="superscript"/>
              </w:rPr>
              <w:t>2</w:t>
            </w:r>
            <w:r>
              <w:rPr>
                <w:rFonts w:ascii="Arial" w:hAnsi="Arial" w:cs="Arial"/>
                <w:b/>
                <w:bCs/>
                <w:sz w:val="16"/>
                <w:szCs w:val="16"/>
              </w:rPr>
              <w:t xml:space="preserve"> (g)</w:t>
            </w:r>
          </w:p>
        </w:tc>
        <w:tc>
          <w:tcPr>
            <w:tcW w:w="1710" w:type="dxa"/>
            <w:tcBorders>
              <w:top w:val="double" w:sz="7" w:space="0" w:color="000000"/>
              <w:left w:val="single" w:sz="7" w:space="0" w:color="000000"/>
              <w:bottom w:val="single" w:sz="8" w:space="0" w:color="000000"/>
              <w:right w:val="double" w:sz="7" w:space="0" w:color="000000"/>
            </w:tcBorders>
          </w:tcPr>
          <w:p w:rsidR="00F17A74" w14:paraId="4F9E97B2" w14:textId="77777777">
            <w:pPr>
              <w:spacing w:line="201" w:lineRule="exact"/>
              <w:rPr>
                <w:rFonts w:ascii="Arial" w:hAnsi="Arial" w:cs="Arial"/>
                <w:b/>
                <w:bCs/>
                <w:sz w:val="16"/>
                <w:szCs w:val="16"/>
              </w:rPr>
            </w:pPr>
          </w:p>
          <w:p w:rsidR="00F17A74" w14:paraId="122E73B7"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Type A Medicated Article</w:t>
            </w:r>
          </w:p>
          <w:p w:rsidR="00F17A74" w14:paraId="1B19E41D"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On-hand (g)</w:t>
            </w:r>
          </w:p>
        </w:tc>
        <w:tc>
          <w:tcPr>
            <w:tcW w:w="1260" w:type="dxa"/>
            <w:tcBorders>
              <w:top w:val="double" w:sz="7" w:space="0" w:color="000000"/>
              <w:left w:val="single" w:sz="7" w:space="0" w:color="000000"/>
              <w:bottom w:val="single" w:sz="8" w:space="0" w:color="000000"/>
              <w:right w:val="double" w:sz="7" w:space="0" w:color="000000"/>
            </w:tcBorders>
          </w:tcPr>
          <w:p w:rsidR="00F17A74" w14:paraId="4B50DB97" w14:textId="77777777">
            <w:pPr>
              <w:spacing w:line="201" w:lineRule="exact"/>
              <w:rPr>
                <w:rFonts w:ascii="Arial" w:hAnsi="Arial" w:cs="Arial"/>
                <w:b/>
                <w:bCs/>
                <w:sz w:val="16"/>
                <w:szCs w:val="16"/>
              </w:rPr>
            </w:pPr>
          </w:p>
          <w:p w:rsidR="00F17A74" w14:paraId="78050C64"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Inventoried by</w:t>
            </w:r>
          </w:p>
          <w:p w:rsidR="00F17A74" w14:paraId="74B93EAD"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(initials)</w:t>
            </w:r>
          </w:p>
        </w:tc>
      </w:tr>
      <w:tr w14:paraId="2014535C"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tcPr>
          <w:p w:rsidR="00F17A74" w14:paraId="6A508331" w14:textId="77777777">
            <w:pPr>
              <w:spacing w:line="163" w:lineRule="exact"/>
              <w:rPr>
                <w:rFonts w:ascii="Arial" w:hAnsi="Arial" w:cs="Arial"/>
                <w:b/>
                <w:bCs/>
                <w:sz w:val="16"/>
                <w:szCs w:val="16"/>
              </w:rPr>
            </w:pPr>
          </w:p>
          <w:p w:rsidR="00F17A74" w14:paraId="2DC5D3F5"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F17A74" w14:paraId="19612530" w14:textId="77777777">
            <w:pPr>
              <w:spacing w:line="163" w:lineRule="exact"/>
              <w:rPr>
                <w:rFonts w:ascii="Arial" w:hAnsi="Arial" w:cs="Arial"/>
                <w:b/>
                <w:bCs/>
                <w:sz w:val="16"/>
                <w:szCs w:val="16"/>
              </w:rPr>
            </w:pPr>
          </w:p>
          <w:p w:rsidR="00F17A74" w14:paraId="3EDC6B58"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F17A74" w14:paraId="290EDEB2" w14:textId="77777777">
            <w:pPr>
              <w:spacing w:line="163" w:lineRule="exact"/>
              <w:rPr>
                <w:rFonts w:ascii="Arial" w:hAnsi="Arial" w:cs="Arial"/>
                <w:b/>
                <w:bCs/>
                <w:sz w:val="16"/>
                <w:szCs w:val="16"/>
              </w:rPr>
            </w:pPr>
          </w:p>
          <w:p w:rsidR="00F17A74" w14:paraId="3A821055"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2AB9532A" w14:textId="77777777">
            <w:pPr>
              <w:spacing w:line="163" w:lineRule="exact"/>
              <w:rPr>
                <w:rFonts w:ascii="Arial" w:hAnsi="Arial" w:cs="Arial"/>
                <w:b/>
                <w:bCs/>
                <w:sz w:val="16"/>
                <w:szCs w:val="16"/>
              </w:rPr>
            </w:pPr>
          </w:p>
          <w:p w:rsidR="00F17A74" w14:paraId="22B83446"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0FBA15E2" w14:textId="77777777">
            <w:pPr>
              <w:spacing w:line="163" w:lineRule="exact"/>
              <w:rPr>
                <w:rFonts w:ascii="Arial" w:hAnsi="Arial" w:cs="Arial"/>
                <w:b/>
                <w:bCs/>
                <w:sz w:val="16"/>
                <w:szCs w:val="16"/>
              </w:rPr>
            </w:pPr>
          </w:p>
          <w:p w:rsidR="00F17A74" w14:paraId="70E63845"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4B099F9C" w14:textId="77777777">
            <w:pPr>
              <w:spacing w:line="163" w:lineRule="exact"/>
              <w:rPr>
                <w:rFonts w:ascii="Arial" w:hAnsi="Arial" w:cs="Arial"/>
                <w:b/>
                <w:bCs/>
                <w:sz w:val="16"/>
                <w:szCs w:val="16"/>
              </w:rPr>
            </w:pPr>
          </w:p>
          <w:p w:rsidR="00F17A74" w14:paraId="4B3CF6EB"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7CD967A4" w14:textId="77777777">
            <w:pPr>
              <w:spacing w:line="163" w:lineRule="exact"/>
              <w:rPr>
                <w:rFonts w:ascii="Arial" w:hAnsi="Arial" w:cs="Arial"/>
                <w:b/>
                <w:bCs/>
                <w:sz w:val="16"/>
                <w:szCs w:val="16"/>
              </w:rPr>
            </w:pPr>
          </w:p>
          <w:p w:rsidR="00F17A74" w14:paraId="3B69E95A"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6929F563" w14:textId="77777777">
            <w:pPr>
              <w:spacing w:line="163" w:lineRule="exact"/>
              <w:rPr>
                <w:rFonts w:ascii="Arial" w:hAnsi="Arial" w:cs="Arial"/>
                <w:b/>
                <w:bCs/>
                <w:sz w:val="16"/>
                <w:szCs w:val="16"/>
              </w:rPr>
            </w:pPr>
          </w:p>
          <w:p w:rsidR="00F17A74" w14:paraId="09B7D30D"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p w:rsidR="00F17A74" w14:paraId="6C284567"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r>
              <w:rPr>
                <w:rFonts w:ascii="Arial" w:hAnsi="Arial" w:cs="Arial"/>
                <w:b/>
                <w:bCs/>
                <w:sz w:val="16"/>
                <w:szCs w:val="16"/>
              </w:rPr>
              <w:t>Shipped</w:t>
            </w:r>
          </w:p>
        </w:tc>
        <w:tc>
          <w:tcPr>
            <w:tcW w:w="1710" w:type="dxa"/>
            <w:tcBorders>
              <w:top w:val="single" w:sz="8" w:space="0" w:color="000000"/>
              <w:left w:val="single" w:sz="8" w:space="0" w:color="000000"/>
              <w:bottom w:val="single" w:sz="8" w:space="0" w:color="000000"/>
              <w:right w:val="single" w:sz="8" w:space="0" w:color="000000"/>
            </w:tcBorders>
          </w:tcPr>
          <w:p w:rsidR="00F17A74" w14:paraId="5FFB7CA6" w14:textId="77777777">
            <w:pPr>
              <w:spacing w:line="163" w:lineRule="exact"/>
              <w:rPr>
                <w:rFonts w:ascii="Arial" w:hAnsi="Arial" w:cs="Arial"/>
                <w:b/>
                <w:bCs/>
                <w:sz w:val="16"/>
                <w:szCs w:val="16"/>
              </w:rPr>
            </w:pPr>
          </w:p>
          <w:p w:rsidR="00F17A74" w14:paraId="4DE9CC70"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1D54C041" w14:textId="77777777">
            <w:pPr>
              <w:spacing w:line="163" w:lineRule="exact"/>
              <w:rPr>
                <w:rFonts w:ascii="Arial" w:hAnsi="Arial" w:cs="Arial"/>
                <w:b/>
                <w:bCs/>
                <w:sz w:val="16"/>
                <w:szCs w:val="16"/>
              </w:rPr>
            </w:pPr>
          </w:p>
          <w:p w:rsidR="00F17A74" w14:paraId="57602FBD"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r>
      <w:tr w14:paraId="36CB2E5D"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shd w:val="pct10" w:color="000000" w:fill="FFFFFF"/>
          </w:tcPr>
          <w:p w:rsidR="00F17A74" w14:paraId="46CEA0E7" w14:textId="77777777">
            <w:pPr>
              <w:spacing w:line="163" w:lineRule="exact"/>
              <w:rPr>
                <w:rFonts w:ascii="Arial" w:hAnsi="Arial" w:cs="Arial"/>
                <w:b/>
                <w:bCs/>
                <w:sz w:val="16"/>
                <w:szCs w:val="16"/>
              </w:rPr>
            </w:pPr>
          </w:p>
          <w:p w:rsidR="00F17A74" w14:paraId="7FFF856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08AD7ED6" w14:textId="77777777">
            <w:pPr>
              <w:spacing w:line="163" w:lineRule="exact"/>
              <w:rPr>
                <w:rFonts w:ascii="Arial" w:hAnsi="Arial" w:cs="Arial"/>
                <w:b/>
                <w:bCs/>
                <w:sz w:val="16"/>
                <w:szCs w:val="16"/>
              </w:rPr>
            </w:pPr>
          </w:p>
          <w:p w:rsidR="00F17A74" w14:paraId="02E7971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099AE096" w14:textId="77777777">
            <w:pPr>
              <w:spacing w:line="163" w:lineRule="exact"/>
              <w:rPr>
                <w:rFonts w:ascii="Arial" w:hAnsi="Arial" w:cs="Arial"/>
                <w:b/>
                <w:bCs/>
                <w:sz w:val="16"/>
                <w:szCs w:val="16"/>
              </w:rPr>
            </w:pPr>
          </w:p>
          <w:p w:rsidR="00F17A74" w14:paraId="15A68E9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31B84ABA" w14:textId="77777777">
            <w:pPr>
              <w:spacing w:line="163" w:lineRule="exact"/>
              <w:rPr>
                <w:rFonts w:ascii="Arial" w:hAnsi="Arial" w:cs="Arial"/>
                <w:b/>
                <w:bCs/>
                <w:sz w:val="16"/>
                <w:szCs w:val="16"/>
              </w:rPr>
            </w:pPr>
          </w:p>
          <w:p w:rsidR="00F17A74" w14:paraId="0617880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4FCACE3F" w14:textId="77777777">
            <w:pPr>
              <w:spacing w:line="163" w:lineRule="exact"/>
              <w:rPr>
                <w:rFonts w:ascii="Arial" w:hAnsi="Arial" w:cs="Arial"/>
                <w:b/>
                <w:bCs/>
                <w:sz w:val="16"/>
                <w:szCs w:val="16"/>
              </w:rPr>
            </w:pPr>
          </w:p>
          <w:p w:rsidR="00F17A74" w14:paraId="32572A9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55095046" w14:textId="77777777">
            <w:pPr>
              <w:spacing w:line="163" w:lineRule="exact"/>
              <w:rPr>
                <w:rFonts w:ascii="Arial" w:hAnsi="Arial" w:cs="Arial"/>
                <w:b/>
                <w:bCs/>
                <w:sz w:val="16"/>
                <w:szCs w:val="16"/>
              </w:rPr>
            </w:pPr>
          </w:p>
          <w:p w:rsidR="00F17A74" w14:paraId="6159657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3D9696D8" w14:textId="77777777">
            <w:pPr>
              <w:spacing w:line="163" w:lineRule="exact"/>
              <w:rPr>
                <w:rFonts w:ascii="Arial" w:hAnsi="Arial" w:cs="Arial"/>
                <w:b/>
                <w:bCs/>
                <w:sz w:val="16"/>
                <w:szCs w:val="16"/>
              </w:rPr>
            </w:pPr>
          </w:p>
          <w:p w:rsidR="00F17A74" w14:paraId="5525A5A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2051A315" w14:textId="77777777">
            <w:pPr>
              <w:spacing w:line="163" w:lineRule="exact"/>
              <w:rPr>
                <w:rFonts w:ascii="Arial" w:hAnsi="Arial" w:cs="Arial"/>
                <w:b/>
                <w:bCs/>
                <w:sz w:val="16"/>
                <w:szCs w:val="16"/>
              </w:rPr>
            </w:pPr>
          </w:p>
          <w:p w:rsidR="00F17A74" w14:paraId="76EA302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single" w:sz="8" w:space="0" w:color="000000"/>
              <w:right w:val="single" w:sz="8" w:space="0" w:color="000000"/>
            </w:tcBorders>
          </w:tcPr>
          <w:p w:rsidR="00F17A74" w14:paraId="1146F622" w14:textId="77777777">
            <w:pPr>
              <w:spacing w:line="163" w:lineRule="exact"/>
              <w:rPr>
                <w:rFonts w:ascii="Arial" w:hAnsi="Arial" w:cs="Arial"/>
                <w:b/>
                <w:bCs/>
                <w:sz w:val="16"/>
                <w:szCs w:val="16"/>
              </w:rPr>
            </w:pPr>
          </w:p>
          <w:p w:rsidR="00F17A74" w14:paraId="6A5D2A6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13317AA8" w14:textId="77777777">
            <w:pPr>
              <w:spacing w:line="163" w:lineRule="exact"/>
              <w:rPr>
                <w:rFonts w:ascii="Arial" w:hAnsi="Arial" w:cs="Arial"/>
                <w:b/>
                <w:bCs/>
                <w:sz w:val="16"/>
                <w:szCs w:val="16"/>
              </w:rPr>
            </w:pPr>
          </w:p>
          <w:p w:rsidR="00F17A74" w14:paraId="6C3B377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698964C4"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shd w:val="pct10" w:color="000000" w:fill="FFFFFF"/>
          </w:tcPr>
          <w:p w:rsidR="00F17A74" w14:paraId="2BBE7BBB" w14:textId="77777777">
            <w:pPr>
              <w:spacing w:line="163" w:lineRule="exact"/>
              <w:rPr>
                <w:rFonts w:ascii="Arial" w:hAnsi="Arial" w:cs="Arial"/>
                <w:b/>
                <w:bCs/>
                <w:sz w:val="16"/>
                <w:szCs w:val="16"/>
              </w:rPr>
            </w:pPr>
          </w:p>
          <w:p w:rsidR="00F17A74" w14:paraId="459D758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44B25F2F" w14:textId="77777777">
            <w:pPr>
              <w:spacing w:line="163" w:lineRule="exact"/>
              <w:rPr>
                <w:rFonts w:ascii="Arial" w:hAnsi="Arial" w:cs="Arial"/>
                <w:b/>
                <w:bCs/>
                <w:sz w:val="16"/>
                <w:szCs w:val="16"/>
              </w:rPr>
            </w:pPr>
          </w:p>
          <w:p w:rsidR="00F17A74" w14:paraId="09FA6F2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67882122" w14:textId="77777777">
            <w:pPr>
              <w:spacing w:line="163" w:lineRule="exact"/>
              <w:rPr>
                <w:rFonts w:ascii="Arial" w:hAnsi="Arial" w:cs="Arial"/>
                <w:b/>
                <w:bCs/>
                <w:sz w:val="16"/>
                <w:szCs w:val="16"/>
              </w:rPr>
            </w:pPr>
          </w:p>
          <w:p w:rsidR="00F17A74" w14:paraId="6C6C04F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070876D8" w14:textId="77777777">
            <w:pPr>
              <w:spacing w:line="163" w:lineRule="exact"/>
              <w:rPr>
                <w:rFonts w:ascii="Arial" w:hAnsi="Arial" w:cs="Arial"/>
                <w:b/>
                <w:bCs/>
                <w:sz w:val="16"/>
                <w:szCs w:val="16"/>
              </w:rPr>
            </w:pPr>
          </w:p>
          <w:p w:rsidR="00F17A74" w14:paraId="6AC3E59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784C3A6E" w14:textId="77777777">
            <w:pPr>
              <w:spacing w:line="163" w:lineRule="exact"/>
              <w:rPr>
                <w:rFonts w:ascii="Arial" w:hAnsi="Arial" w:cs="Arial"/>
                <w:b/>
                <w:bCs/>
                <w:sz w:val="16"/>
                <w:szCs w:val="16"/>
              </w:rPr>
            </w:pPr>
          </w:p>
          <w:p w:rsidR="00F17A74" w14:paraId="1F6A86F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54C8BF6B" w14:textId="77777777">
            <w:pPr>
              <w:spacing w:line="163" w:lineRule="exact"/>
              <w:rPr>
                <w:rFonts w:ascii="Arial" w:hAnsi="Arial" w:cs="Arial"/>
                <w:b/>
                <w:bCs/>
                <w:sz w:val="16"/>
                <w:szCs w:val="16"/>
              </w:rPr>
            </w:pPr>
          </w:p>
          <w:p w:rsidR="00F17A74" w14:paraId="3464583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089928D9" w14:textId="77777777">
            <w:pPr>
              <w:spacing w:line="163" w:lineRule="exact"/>
              <w:rPr>
                <w:rFonts w:ascii="Arial" w:hAnsi="Arial" w:cs="Arial"/>
                <w:b/>
                <w:bCs/>
                <w:sz w:val="16"/>
                <w:szCs w:val="16"/>
              </w:rPr>
            </w:pPr>
          </w:p>
          <w:p w:rsidR="00F17A74" w14:paraId="76C0D1C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5E3C2A3D" w14:textId="77777777">
            <w:pPr>
              <w:spacing w:line="163" w:lineRule="exact"/>
              <w:rPr>
                <w:rFonts w:ascii="Arial" w:hAnsi="Arial" w:cs="Arial"/>
                <w:b/>
                <w:bCs/>
                <w:sz w:val="16"/>
                <w:szCs w:val="16"/>
              </w:rPr>
            </w:pPr>
          </w:p>
          <w:p w:rsidR="00F17A74" w14:paraId="452D3E8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single" w:sz="8" w:space="0" w:color="000000"/>
              <w:right w:val="single" w:sz="8" w:space="0" w:color="000000"/>
            </w:tcBorders>
          </w:tcPr>
          <w:p w:rsidR="00F17A74" w14:paraId="73C39441" w14:textId="77777777">
            <w:pPr>
              <w:spacing w:line="163" w:lineRule="exact"/>
              <w:rPr>
                <w:rFonts w:ascii="Arial" w:hAnsi="Arial" w:cs="Arial"/>
                <w:b/>
                <w:bCs/>
                <w:sz w:val="16"/>
                <w:szCs w:val="16"/>
              </w:rPr>
            </w:pPr>
          </w:p>
          <w:p w:rsidR="00F17A74" w14:paraId="311B871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081937A0" w14:textId="77777777">
            <w:pPr>
              <w:spacing w:line="163" w:lineRule="exact"/>
              <w:rPr>
                <w:rFonts w:ascii="Arial" w:hAnsi="Arial" w:cs="Arial"/>
                <w:b/>
                <w:bCs/>
                <w:sz w:val="16"/>
                <w:szCs w:val="16"/>
              </w:rPr>
            </w:pPr>
          </w:p>
          <w:p w:rsidR="00F17A74" w14:paraId="4A779B3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6BF55E69"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shd w:val="pct10" w:color="000000" w:fill="FFFFFF"/>
          </w:tcPr>
          <w:p w:rsidR="00F17A74" w14:paraId="56EB955C" w14:textId="77777777">
            <w:pPr>
              <w:spacing w:line="163" w:lineRule="exact"/>
              <w:rPr>
                <w:rFonts w:ascii="Arial" w:hAnsi="Arial" w:cs="Arial"/>
                <w:b/>
                <w:bCs/>
                <w:sz w:val="16"/>
                <w:szCs w:val="16"/>
              </w:rPr>
            </w:pPr>
          </w:p>
          <w:p w:rsidR="00F17A74" w14:paraId="26CDC25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3EA45360" w14:textId="77777777">
            <w:pPr>
              <w:spacing w:line="163" w:lineRule="exact"/>
              <w:rPr>
                <w:rFonts w:ascii="Arial" w:hAnsi="Arial" w:cs="Arial"/>
                <w:b/>
                <w:bCs/>
                <w:sz w:val="16"/>
                <w:szCs w:val="16"/>
              </w:rPr>
            </w:pPr>
          </w:p>
          <w:p w:rsidR="00F17A74" w14:paraId="411F5B5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6AFF43A2" w14:textId="77777777">
            <w:pPr>
              <w:spacing w:line="163" w:lineRule="exact"/>
              <w:rPr>
                <w:rFonts w:ascii="Arial" w:hAnsi="Arial" w:cs="Arial"/>
                <w:b/>
                <w:bCs/>
                <w:sz w:val="16"/>
                <w:szCs w:val="16"/>
              </w:rPr>
            </w:pPr>
          </w:p>
          <w:p w:rsidR="00F17A74" w14:paraId="5DD29EC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74230F89" w14:textId="77777777">
            <w:pPr>
              <w:spacing w:line="163" w:lineRule="exact"/>
              <w:rPr>
                <w:rFonts w:ascii="Arial" w:hAnsi="Arial" w:cs="Arial"/>
                <w:b/>
                <w:bCs/>
                <w:sz w:val="16"/>
                <w:szCs w:val="16"/>
              </w:rPr>
            </w:pPr>
          </w:p>
          <w:p w:rsidR="00F17A74" w14:paraId="0017FEA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3390CDCB" w14:textId="77777777">
            <w:pPr>
              <w:spacing w:line="163" w:lineRule="exact"/>
              <w:rPr>
                <w:rFonts w:ascii="Arial" w:hAnsi="Arial" w:cs="Arial"/>
                <w:b/>
                <w:bCs/>
                <w:sz w:val="16"/>
                <w:szCs w:val="16"/>
              </w:rPr>
            </w:pPr>
          </w:p>
          <w:p w:rsidR="00F17A74" w14:paraId="5533B40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3B8E1209" w14:textId="77777777">
            <w:pPr>
              <w:spacing w:line="163" w:lineRule="exact"/>
              <w:rPr>
                <w:rFonts w:ascii="Arial" w:hAnsi="Arial" w:cs="Arial"/>
                <w:b/>
                <w:bCs/>
                <w:sz w:val="16"/>
                <w:szCs w:val="16"/>
              </w:rPr>
            </w:pPr>
          </w:p>
          <w:p w:rsidR="00F17A74" w14:paraId="5456C48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1FBE400B" w14:textId="77777777">
            <w:pPr>
              <w:spacing w:line="163" w:lineRule="exact"/>
              <w:rPr>
                <w:rFonts w:ascii="Arial" w:hAnsi="Arial" w:cs="Arial"/>
                <w:b/>
                <w:bCs/>
                <w:sz w:val="16"/>
                <w:szCs w:val="16"/>
              </w:rPr>
            </w:pPr>
          </w:p>
          <w:p w:rsidR="00F17A74" w14:paraId="60ABA70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3433D139" w14:textId="77777777">
            <w:pPr>
              <w:spacing w:line="163" w:lineRule="exact"/>
              <w:rPr>
                <w:rFonts w:ascii="Arial" w:hAnsi="Arial" w:cs="Arial"/>
                <w:b/>
                <w:bCs/>
                <w:sz w:val="16"/>
                <w:szCs w:val="16"/>
              </w:rPr>
            </w:pPr>
          </w:p>
          <w:p w:rsidR="00F17A74" w14:paraId="42EE401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single" w:sz="8" w:space="0" w:color="000000"/>
              <w:right w:val="single" w:sz="8" w:space="0" w:color="000000"/>
            </w:tcBorders>
          </w:tcPr>
          <w:p w:rsidR="00F17A74" w14:paraId="491D77AA" w14:textId="77777777">
            <w:pPr>
              <w:spacing w:line="163" w:lineRule="exact"/>
              <w:rPr>
                <w:rFonts w:ascii="Arial" w:hAnsi="Arial" w:cs="Arial"/>
                <w:b/>
                <w:bCs/>
                <w:sz w:val="16"/>
                <w:szCs w:val="16"/>
              </w:rPr>
            </w:pPr>
          </w:p>
          <w:p w:rsidR="00F17A74" w14:paraId="0A848F4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1A793418" w14:textId="77777777">
            <w:pPr>
              <w:spacing w:line="163" w:lineRule="exact"/>
              <w:rPr>
                <w:rFonts w:ascii="Arial" w:hAnsi="Arial" w:cs="Arial"/>
                <w:b/>
                <w:bCs/>
                <w:sz w:val="16"/>
                <w:szCs w:val="16"/>
              </w:rPr>
            </w:pPr>
          </w:p>
          <w:p w:rsidR="00F17A74" w14:paraId="36D0310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98C1F29"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shd w:val="pct10" w:color="000000" w:fill="FFFFFF"/>
          </w:tcPr>
          <w:p w:rsidR="00F17A74" w14:paraId="3F33DAEE" w14:textId="77777777">
            <w:pPr>
              <w:spacing w:line="163" w:lineRule="exact"/>
              <w:rPr>
                <w:rFonts w:ascii="Arial" w:hAnsi="Arial" w:cs="Arial"/>
                <w:b/>
                <w:bCs/>
                <w:sz w:val="16"/>
                <w:szCs w:val="16"/>
              </w:rPr>
            </w:pPr>
          </w:p>
          <w:p w:rsidR="00F17A74" w14:paraId="4362AEC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3BD90694" w14:textId="77777777">
            <w:pPr>
              <w:spacing w:line="163" w:lineRule="exact"/>
              <w:rPr>
                <w:rFonts w:ascii="Arial" w:hAnsi="Arial" w:cs="Arial"/>
                <w:b/>
                <w:bCs/>
                <w:sz w:val="16"/>
                <w:szCs w:val="16"/>
              </w:rPr>
            </w:pPr>
          </w:p>
          <w:p w:rsidR="00F17A74" w14:paraId="0FDE2B4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592E9ED4" w14:textId="77777777">
            <w:pPr>
              <w:spacing w:line="163" w:lineRule="exact"/>
              <w:rPr>
                <w:rFonts w:ascii="Arial" w:hAnsi="Arial" w:cs="Arial"/>
                <w:b/>
                <w:bCs/>
                <w:sz w:val="16"/>
                <w:szCs w:val="16"/>
              </w:rPr>
            </w:pPr>
          </w:p>
          <w:p w:rsidR="00F17A74" w14:paraId="6C8FFDA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6B0323A5" w14:textId="77777777">
            <w:pPr>
              <w:spacing w:line="163" w:lineRule="exact"/>
              <w:rPr>
                <w:rFonts w:ascii="Arial" w:hAnsi="Arial" w:cs="Arial"/>
                <w:b/>
                <w:bCs/>
                <w:sz w:val="16"/>
                <w:szCs w:val="16"/>
              </w:rPr>
            </w:pPr>
          </w:p>
          <w:p w:rsidR="00F17A74" w14:paraId="727B567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00B1183B" w14:textId="77777777">
            <w:pPr>
              <w:spacing w:line="163" w:lineRule="exact"/>
              <w:rPr>
                <w:rFonts w:ascii="Arial" w:hAnsi="Arial" w:cs="Arial"/>
                <w:b/>
                <w:bCs/>
                <w:sz w:val="16"/>
                <w:szCs w:val="16"/>
              </w:rPr>
            </w:pPr>
          </w:p>
          <w:p w:rsidR="00F17A74" w14:paraId="24FB52C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58A41AE6" w14:textId="77777777">
            <w:pPr>
              <w:spacing w:line="163" w:lineRule="exact"/>
              <w:rPr>
                <w:rFonts w:ascii="Arial" w:hAnsi="Arial" w:cs="Arial"/>
                <w:b/>
                <w:bCs/>
                <w:sz w:val="16"/>
                <w:szCs w:val="16"/>
              </w:rPr>
            </w:pPr>
          </w:p>
          <w:p w:rsidR="00F17A74" w14:paraId="2AA8D72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2A523953" w14:textId="77777777">
            <w:pPr>
              <w:spacing w:line="163" w:lineRule="exact"/>
              <w:rPr>
                <w:rFonts w:ascii="Arial" w:hAnsi="Arial" w:cs="Arial"/>
                <w:b/>
                <w:bCs/>
                <w:sz w:val="16"/>
                <w:szCs w:val="16"/>
              </w:rPr>
            </w:pPr>
          </w:p>
          <w:p w:rsidR="00F17A74" w14:paraId="2F6DF64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288EB6F3" w14:textId="77777777">
            <w:pPr>
              <w:spacing w:line="163" w:lineRule="exact"/>
              <w:rPr>
                <w:rFonts w:ascii="Arial" w:hAnsi="Arial" w:cs="Arial"/>
                <w:b/>
                <w:bCs/>
                <w:sz w:val="16"/>
                <w:szCs w:val="16"/>
              </w:rPr>
            </w:pPr>
          </w:p>
          <w:p w:rsidR="00F17A74" w14:paraId="060D4CF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single" w:sz="8" w:space="0" w:color="000000"/>
              <w:right w:val="single" w:sz="8" w:space="0" w:color="000000"/>
            </w:tcBorders>
          </w:tcPr>
          <w:p w:rsidR="00F17A74" w14:paraId="474F4F0A" w14:textId="77777777">
            <w:pPr>
              <w:spacing w:line="163" w:lineRule="exact"/>
              <w:rPr>
                <w:rFonts w:ascii="Arial" w:hAnsi="Arial" w:cs="Arial"/>
                <w:b/>
                <w:bCs/>
                <w:sz w:val="16"/>
                <w:szCs w:val="16"/>
              </w:rPr>
            </w:pPr>
          </w:p>
          <w:p w:rsidR="00F17A74" w14:paraId="4898174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0DC13D02" w14:textId="77777777">
            <w:pPr>
              <w:spacing w:line="163" w:lineRule="exact"/>
              <w:rPr>
                <w:rFonts w:ascii="Arial" w:hAnsi="Arial" w:cs="Arial"/>
                <w:b/>
                <w:bCs/>
                <w:sz w:val="16"/>
                <w:szCs w:val="16"/>
              </w:rPr>
            </w:pPr>
          </w:p>
          <w:p w:rsidR="00F17A74" w14:paraId="494E3D2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9A3EC75"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shd w:val="pct10" w:color="000000" w:fill="FFFFFF"/>
          </w:tcPr>
          <w:p w:rsidR="00F17A74" w14:paraId="6F94519E" w14:textId="77777777">
            <w:pPr>
              <w:spacing w:line="163" w:lineRule="exact"/>
              <w:rPr>
                <w:rFonts w:ascii="Arial" w:hAnsi="Arial" w:cs="Arial"/>
                <w:b/>
                <w:bCs/>
                <w:sz w:val="16"/>
                <w:szCs w:val="16"/>
              </w:rPr>
            </w:pPr>
          </w:p>
          <w:p w:rsidR="00F17A74" w14:paraId="280BFF8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6F57A673" w14:textId="77777777">
            <w:pPr>
              <w:spacing w:line="163" w:lineRule="exact"/>
              <w:rPr>
                <w:rFonts w:ascii="Arial" w:hAnsi="Arial" w:cs="Arial"/>
                <w:b/>
                <w:bCs/>
                <w:sz w:val="16"/>
                <w:szCs w:val="16"/>
              </w:rPr>
            </w:pPr>
          </w:p>
          <w:p w:rsidR="00F17A74" w14:paraId="10998F0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6E0FCB57" w14:textId="77777777">
            <w:pPr>
              <w:spacing w:line="163" w:lineRule="exact"/>
              <w:rPr>
                <w:rFonts w:ascii="Arial" w:hAnsi="Arial" w:cs="Arial"/>
                <w:b/>
                <w:bCs/>
                <w:sz w:val="16"/>
                <w:szCs w:val="16"/>
              </w:rPr>
            </w:pPr>
          </w:p>
          <w:p w:rsidR="00F17A74" w14:paraId="6EF8A85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545FD705" w14:textId="77777777">
            <w:pPr>
              <w:spacing w:line="163" w:lineRule="exact"/>
              <w:rPr>
                <w:rFonts w:ascii="Arial" w:hAnsi="Arial" w:cs="Arial"/>
                <w:b/>
                <w:bCs/>
                <w:sz w:val="16"/>
                <w:szCs w:val="16"/>
              </w:rPr>
            </w:pPr>
          </w:p>
          <w:p w:rsidR="00F17A74" w14:paraId="7BC8AF8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5D03EB7F" w14:textId="77777777">
            <w:pPr>
              <w:spacing w:line="163" w:lineRule="exact"/>
              <w:rPr>
                <w:rFonts w:ascii="Arial" w:hAnsi="Arial" w:cs="Arial"/>
                <w:b/>
                <w:bCs/>
                <w:sz w:val="16"/>
                <w:szCs w:val="16"/>
              </w:rPr>
            </w:pPr>
          </w:p>
          <w:p w:rsidR="00F17A74" w14:paraId="7A6E4C5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747474D5" w14:textId="77777777">
            <w:pPr>
              <w:spacing w:line="163" w:lineRule="exact"/>
              <w:rPr>
                <w:rFonts w:ascii="Arial" w:hAnsi="Arial" w:cs="Arial"/>
                <w:b/>
                <w:bCs/>
                <w:sz w:val="16"/>
                <w:szCs w:val="16"/>
              </w:rPr>
            </w:pPr>
          </w:p>
          <w:p w:rsidR="00F17A74" w14:paraId="32B302B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187B2F1F" w14:textId="77777777">
            <w:pPr>
              <w:spacing w:line="163" w:lineRule="exact"/>
              <w:rPr>
                <w:rFonts w:ascii="Arial" w:hAnsi="Arial" w:cs="Arial"/>
                <w:b/>
                <w:bCs/>
                <w:sz w:val="16"/>
                <w:szCs w:val="16"/>
              </w:rPr>
            </w:pPr>
          </w:p>
          <w:p w:rsidR="00F17A74" w14:paraId="48CB848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42A87886" w14:textId="77777777">
            <w:pPr>
              <w:spacing w:line="163" w:lineRule="exact"/>
              <w:rPr>
                <w:rFonts w:ascii="Arial" w:hAnsi="Arial" w:cs="Arial"/>
                <w:b/>
                <w:bCs/>
                <w:sz w:val="16"/>
                <w:szCs w:val="16"/>
              </w:rPr>
            </w:pPr>
          </w:p>
          <w:p w:rsidR="00F17A74" w14:paraId="5424971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single" w:sz="8" w:space="0" w:color="000000"/>
              <w:right w:val="single" w:sz="8" w:space="0" w:color="000000"/>
            </w:tcBorders>
          </w:tcPr>
          <w:p w:rsidR="00F17A74" w14:paraId="1AC4B169" w14:textId="77777777">
            <w:pPr>
              <w:spacing w:line="163" w:lineRule="exact"/>
              <w:rPr>
                <w:rFonts w:ascii="Arial" w:hAnsi="Arial" w:cs="Arial"/>
                <w:b/>
                <w:bCs/>
                <w:sz w:val="16"/>
                <w:szCs w:val="16"/>
              </w:rPr>
            </w:pPr>
          </w:p>
          <w:p w:rsidR="00F17A74" w14:paraId="06D6C62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787C0102" w14:textId="77777777">
            <w:pPr>
              <w:spacing w:line="163" w:lineRule="exact"/>
              <w:rPr>
                <w:rFonts w:ascii="Arial" w:hAnsi="Arial" w:cs="Arial"/>
                <w:b/>
                <w:bCs/>
                <w:sz w:val="16"/>
                <w:szCs w:val="16"/>
              </w:rPr>
            </w:pPr>
          </w:p>
          <w:p w:rsidR="00F17A74" w14:paraId="483F90D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D60AA05"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shd w:val="pct10" w:color="000000" w:fill="FFFFFF"/>
          </w:tcPr>
          <w:p w:rsidR="00F17A74" w14:paraId="30B31D5F" w14:textId="77777777">
            <w:pPr>
              <w:spacing w:line="163" w:lineRule="exact"/>
              <w:rPr>
                <w:rFonts w:ascii="Arial" w:hAnsi="Arial" w:cs="Arial"/>
                <w:b/>
                <w:bCs/>
                <w:sz w:val="16"/>
                <w:szCs w:val="16"/>
              </w:rPr>
            </w:pPr>
          </w:p>
          <w:p w:rsidR="00F17A74" w14:paraId="627A895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11F2F764" w14:textId="77777777">
            <w:pPr>
              <w:spacing w:line="163" w:lineRule="exact"/>
              <w:rPr>
                <w:rFonts w:ascii="Arial" w:hAnsi="Arial" w:cs="Arial"/>
                <w:b/>
                <w:bCs/>
                <w:sz w:val="16"/>
                <w:szCs w:val="16"/>
              </w:rPr>
            </w:pPr>
          </w:p>
          <w:p w:rsidR="00F17A74" w14:paraId="310980A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549A8CBE" w14:textId="77777777">
            <w:pPr>
              <w:spacing w:line="163" w:lineRule="exact"/>
              <w:rPr>
                <w:rFonts w:ascii="Arial" w:hAnsi="Arial" w:cs="Arial"/>
                <w:b/>
                <w:bCs/>
                <w:sz w:val="16"/>
                <w:szCs w:val="16"/>
              </w:rPr>
            </w:pPr>
          </w:p>
          <w:p w:rsidR="00F17A74" w14:paraId="481646B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19A2BCD6" w14:textId="77777777">
            <w:pPr>
              <w:spacing w:line="163" w:lineRule="exact"/>
              <w:rPr>
                <w:rFonts w:ascii="Arial" w:hAnsi="Arial" w:cs="Arial"/>
                <w:b/>
                <w:bCs/>
                <w:sz w:val="16"/>
                <w:szCs w:val="16"/>
              </w:rPr>
            </w:pPr>
          </w:p>
          <w:p w:rsidR="00F17A74" w14:paraId="13330AA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282B6E66" w14:textId="77777777">
            <w:pPr>
              <w:spacing w:line="163" w:lineRule="exact"/>
              <w:rPr>
                <w:rFonts w:ascii="Arial" w:hAnsi="Arial" w:cs="Arial"/>
                <w:b/>
                <w:bCs/>
                <w:sz w:val="16"/>
                <w:szCs w:val="16"/>
              </w:rPr>
            </w:pPr>
          </w:p>
          <w:p w:rsidR="00F17A74" w14:paraId="2537037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4A8CBFDA" w14:textId="77777777">
            <w:pPr>
              <w:spacing w:line="163" w:lineRule="exact"/>
              <w:rPr>
                <w:rFonts w:ascii="Arial" w:hAnsi="Arial" w:cs="Arial"/>
                <w:b/>
                <w:bCs/>
                <w:sz w:val="16"/>
                <w:szCs w:val="16"/>
              </w:rPr>
            </w:pPr>
          </w:p>
          <w:p w:rsidR="00F17A74" w14:paraId="14A8DCF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2D310615" w14:textId="77777777">
            <w:pPr>
              <w:spacing w:line="163" w:lineRule="exact"/>
              <w:rPr>
                <w:rFonts w:ascii="Arial" w:hAnsi="Arial" w:cs="Arial"/>
                <w:b/>
                <w:bCs/>
                <w:sz w:val="16"/>
                <w:szCs w:val="16"/>
              </w:rPr>
            </w:pPr>
          </w:p>
          <w:p w:rsidR="00F17A74" w14:paraId="4CC3291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760D6DC3" w14:textId="77777777">
            <w:pPr>
              <w:spacing w:line="163" w:lineRule="exact"/>
              <w:rPr>
                <w:rFonts w:ascii="Arial" w:hAnsi="Arial" w:cs="Arial"/>
                <w:b/>
                <w:bCs/>
                <w:sz w:val="16"/>
                <w:szCs w:val="16"/>
              </w:rPr>
            </w:pPr>
          </w:p>
          <w:p w:rsidR="00F17A74" w14:paraId="7C38DA6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single" w:sz="8" w:space="0" w:color="000000"/>
              <w:right w:val="single" w:sz="8" w:space="0" w:color="000000"/>
            </w:tcBorders>
          </w:tcPr>
          <w:p w:rsidR="00F17A74" w14:paraId="2C20B343" w14:textId="77777777">
            <w:pPr>
              <w:spacing w:line="163" w:lineRule="exact"/>
              <w:rPr>
                <w:rFonts w:ascii="Arial" w:hAnsi="Arial" w:cs="Arial"/>
                <w:b/>
                <w:bCs/>
                <w:sz w:val="16"/>
                <w:szCs w:val="16"/>
              </w:rPr>
            </w:pPr>
          </w:p>
          <w:p w:rsidR="00F17A74" w14:paraId="7D89CA3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2A1F4E4A" w14:textId="77777777">
            <w:pPr>
              <w:spacing w:line="163" w:lineRule="exact"/>
              <w:rPr>
                <w:rFonts w:ascii="Arial" w:hAnsi="Arial" w:cs="Arial"/>
                <w:b/>
                <w:bCs/>
                <w:sz w:val="16"/>
                <w:szCs w:val="16"/>
              </w:rPr>
            </w:pPr>
          </w:p>
          <w:p w:rsidR="00F17A74" w14:paraId="0E0B2A4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60F90F1"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shd w:val="pct10" w:color="000000" w:fill="FFFFFF"/>
          </w:tcPr>
          <w:p w:rsidR="00F17A74" w14:paraId="60677AAD" w14:textId="77777777">
            <w:pPr>
              <w:spacing w:line="163" w:lineRule="exact"/>
              <w:rPr>
                <w:rFonts w:ascii="Arial" w:hAnsi="Arial" w:cs="Arial"/>
                <w:b/>
                <w:bCs/>
                <w:sz w:val="16"/>
                <w:szCs w:val="16"/>
              </w:rPr>
            </w:pPr>
          </w:p>
          <w:p w:rsidR="00F17A74" w14:paraId="7CDA182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55DDCA83" w14:textId="77777777">
            <w:pPr>
              <w:spacing w:line="163" w:lineRule="exact"/>
              <w:rPr>
                <w:rFonts w:ascii="Arial" w:hAnsi="Arial" w:cs="Arial"/>
                <w:b/>
                <w:bCs/>
                <w:sz w:val="16"/>
                <w:szCs w:val="16"/>
              </w:rPr>
            </w:pPr>
          </w:p>
          <w:p w:rsidR="00F17A74" w14:paraId="38AEF9E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2BB5E57E" w14:textId="77777777">
            <w:pPr>
              <w:spacing w:line="163" w:lineRule="exact"/>
              <w:rPr>
                <w:rFonts w:ascii="Arial" w:hAnsi="Arial" w:cs="Arial"/>
                <w:b/>
                <w:bCs/>
                <w:sz w:val="16"/>
                <w:szCs w:val="16"/>
              </w:rPr>
            </w:pPr>
          </w:p>
          <w:p w:rsidR="00F17A74" w14:paraId="7C31CCB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1D868BCD" w14:textId="77777777">
            <w:pPr>
              <w:spacing w:line="163" w:lineRule="exact"/>
              <w:rPr>
                <w:rFonts w:ascii="Arial" w:hAnsi="Arial" w:cs="Arial"/>
                <w:b/>
                <w:bCs/>
                <w:sz w:val="16"/>
                <w:szCs w:val="16"/>
              </w:rPr>
            </w:pPr>
          </w:p>
          <w:p w:rsidR="00F17A74" w14:paraId="4DAE07B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286B0C4A" w14:textId="77777777">
            <w:pPr>
              <w:spacing w:line="163" w:lineRule="exact"/>
              <w:rPr>
                <w:rFonts w:ascii="Arial" w:hAnsi="Arial" w:cs="Arial"/>
                <w:b/>
                <w:bCs/>
                <w:sz w:val="16"/>
                <w:szCs w:val="16"/>
              </w:rPr>
            </w:pPr>
          </w:p>
          <w:p w:rsidR="00F17A74" w14:paraId="2DC342A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36E1F836" w14:textId="77777777">
            <w:pPr>
              <w:spacing w:line="163" w:lineRule="exact"/>
              <w:rPr>
                <w:rFonts w:ascii="Arial" w:hAnsi="Arial" w:cs="Arial"/>
                <w:b/>
                <w:bCs/>
                <w:sz w:val="16"/>
                <w:szCs w:val="16"/>
              </w:rPr>
            </w:pPr>
          </w:p>
          <w:p w:rsidR="00F17A74" w14:paraId="15FBF1C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7D77480A" w14:textId="77777777">
            <w:pPr>
              <w:spacing w:line="163" w:lineRule="exact"/>
              <w:rPr>
                <w:rFonts w:ascii="Arial" w:hAnsi="Arial" w:cs="Arial"/>
                <w:b/>
                <w:bCs/>
                <w:sz w:val="16"/>
                <w:szCs w:val="16"/>
              </w:rPr>
            </w:pPr>
          </w:p>
          <w:p w:rsidR="00F17A74" w14:paraId="6413A54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60B8D2E2" w14:textId="77777777">
            <w:pPr>
              <w:spacing w:line="163" w:lineRule="exact"/>
              <w:rPr>
                <w:rFonts w:ascii="Arial" w:hAnsi="Arial" w:cs="Arial"/>
                <w:b/>
                <w:bCs/>
                <w:sz w:val="16"/>
                <w:szCs w:val="16"/>
              </w:rPr>
            </w:pPr>
          </w:p>
          <w:p w:rsidR="00F17A74" w14:paraId="2D7F217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single" w:sz="8" w:space="0" w:color="000000"/>
              <w:right w:val="single" w:sz="8" w:space="0" w:color="000000"/>
            </w:tcBorders>
          </w:tcPr>
          <w:p w:rsidR="00F17A74" w14:paraId="013475C8" w14:textId="77777777">
            <w:pPr>
              <w:spacing w:line="163" w:lineRule="exact"/>
              <w:rPr>
                <w:rFonts w:ascii="Arial" w:hAnsi="Arial" w:cs="Arial"/>
                <w:b/>
                <w:bCs/>
                <w:sz w:val="16"/>
                <w:szCs w:val="16"/>
              </w:rPr>
            </w:pPr>
          </w:p>
          <w:p w:rsidR="00F17A74" w14:paraId="5497241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454F72AC" w14:textId="77777777">
            <w:pPr>
              <w:spacing w:line="163" w:lineRule="exact"/>
              <w:rPr>
                <w:rFonts w:ascii="Arial" w:hAnsi="Arial" w:cs="Arial"/>
                <w:b/>
                <w:bCs/>
                <w:sz w:val="16"/>
                <w:szCs w:val="16"/>
              </w:rPr>
            </w:pPr>
          </w:p>
          <w:p w:rsidR="00F17A74" w14:paraId="13EF154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7F397546"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shd w:val="pct10" w:color="000000" w:fill="FFFFFF"/>
          </w:tcPr>
          <w:p w:rsidR="00F17A74" w14:paraId="2E385314" w14:textId="77777777">
            <w:pPr>
              <w:spacing w:line="163" w:lineRule="exact"/>
              <w:rPr>
                <w:rFonts w:ascii="Arial" w:hAnsi="Arial" w:cs="Arial"/>
                <w:b/>
                <w:bCs/>
                <w:sz w:val="16"/>
                <w:szCs w:val="16"/>
              </w:rPr>
            </w:pPr>
          </w:p>
          <w:p w:rsidR="00F17A74" w14:paraId="41D804D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173DF556" w14:textId="77777777">
            <w:pPr>
              <w:spacing w:line="163" w:lineRule="exact"/>
              <w:rPr>
                <w:rFonts w:ascii="Arial" w:hAnsi="Arial" w:cs="Arial"/>
                <w:b/>
                <w:bCs/>
                <w:sz w:val="16"/>
                <w:szCs w:val="16"/>
              </w:rPr>
            </w:pPr>
          </w:p>
          <w:p w:rsidR="00F17A74" w14:paraId="3EF9A02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098310E8" w14:textId="77777777">
            <w:pPr>
              <w:spacing w:line="163" w:lineRule="exact"/>
              <w:rPr>
                <w:rFonts w:ascii="Arial" w:hAnsi="Arial" w:cs="Arial"/>
                <w:b/>
                <w:bCs/>
                <w:sz w:val="16"/>
                <w:szCs w:val="16"/>
              </w:rPr>
            </w:pPr>
          </w:p>
          <w:p w:rsidR="00F17A74" w14:paraId="042C41F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30EC591C" w14:textId="77777777">
            <w:pPr>
              <w:spacing w:line="163" w:lineRule="exact"/>
              <w:rPr>
                <w:rFonts w:ascii="Arial" w:hAnsi="Arial" w:cs="Arial"/>
                <w:b/>
                <w:bCs/>
                <w:sz w:val="16"/>
                <w:szCs w:val="16"/>
              </w:rPr>
            </w:pPr>
          </w:p>
          <w:p w:rsidR="00F17A74" w14:paraId="7623449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420C12C7" w14:textId="77777777">
            <w:pPr>
              <w:spacing w:line="163" w:lineRule="exact"/>
              <w:rPr>
                <w:rFonts w:ascii="Arial" w:hAnsi="Arial" w:cs="Arial"/>
                <w:b/>
                <w:bCs/>
                <w:sz w:val="16"/>
                <w:szCs w:val="16"/>
              </w:rPr>
            </w:pPr>
          </w:p>
          <w:p w:rsidR="00F17A74" w14:paraId="64392AB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00299BAF" w14:textId="77777777">
            <w:pPr>
              <w:spacing w:line="163" w:lineRule="exact"/>
              <w:rPr>
                <w:rFonts w:ascii="Arial" w:hAnsi="Arial" w:cs="Arial"/>
                <w:b/>
                <w:bCs/>
                <w:sz w:val="16"/>
                <w:szCs w:val="16"/>
              </w:rPr>
            </w:pPr>
          </w:p>
          <w:p w:rsidR="00F17A74" w14:paraId="5746483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3E4C3B72" w14:textId="77777777">
            <w:pPr>
              <w:spacing w:line="163" w:lineRule="exact"/>
              <w:rPr>
                <w:rFonts w:ascii="Arial" w:hAnsi="Arial" w:cs="Arial"/>
                <w:b/>
                <w:bCs/>
                <w:sz w:val="16"/>
                <w:szCs w:val="16"/>
              </w:rPr>
            </w:pPr>
          </w:p>
          <w:p w:rsidR="00F17A74" w14:paraId="0D915CC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1CA037E0" w14:textId="77777777">
            <w:pPr>
              <w:spacing w:line="163" w:lineRule="exact"/>
              <w:rPr>
                <w:rFonts w:ascii="Arial" w:hAnsi="Arial" w:cs="Arial"/>
                <w:b/>
                <w:bCs/>
                <w:sz w:val="16"/>
                <w:szCs w:val="16"/>
              </w:rPr>
            </w:pPr>
          </w:p>
          <w:p w:rsidR="00F17A74" w14:paraId="498C451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single" w:sz="8" w:space="0" w:color="000000"/>
              <w:right w:val="single" w:sz="8" w:space="0" w:color="000000"/>
            </w:tcBorders>
          </w:tcPr>
          <w:p w:rsidR="00F17A74" w14:paraId="254396D1" w14:textId="77777777">
            <w:pPr>
              <w:spacing w:line="163" w:lineRule="exact"/>
              <w:rPr>
                <w:rFonts w:ascii="Arial" w:hAnsi="Arial" w:cs="Arial"/>
                <w:b/>
                <w:bCs/>
                <w:sz w:val="16"/>
                <w:szCs w:val="16"/>
              </w:rPr>
            </w:pPr>
          </w:p>
          <w:p w:rsidR="00F17A74" w14:paraId="2CFD956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1758B90E" w14:textId="77777777">
            <w:pPr>
              <w:spacing w:line="163" w:lineRule="exact"/>
              <w:rPr>
                <w:rFonts w:ascii="Arial" w:hAnsi="Arial" w:cs="Arial"/>
                <w:b/>
                <w:bCs/>
                <w:sz w:val="16"/>
                <w:szCs w:val="16"/>
              </w:rPr>
            </w:pPr>
          </w:p>
          <w:p w:rsidR="00F17A74" w14:paraId="41C0098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3F75FF24"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single" w:sz="8" w:space="0" w:color="000000"/>
              <w:right w:val="single" w:sz="8" w:space="0" w:color="000000"/>
            </w:tcBorders>
            <w:shd w:val="pct10" w:color="000000" w:fill="FFFFFF"/>
          </w:tcPr>
          <w:p w:rsidR="00F17A74" w14:paraId="5A54EF58" w14:textId="77777777">
            <w:pPr>
              <w:spacing w:line="163" w:lineRule="exact"/>
              <w:rPr>
                <w:rFonts w:ascii="Arial" w:hAnsi="Arial" w:cs="Arial"/>
                <w:b/>
                <w:bCs/>
                <w:sz w:val="16"/>
                <w:szCs w:val="16"/>
              </w:rPr>
            </w:pPr>
          </w:p>
          <w:p w:rsidR="00F17A74" w14:paraId="076EF8F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4752923F" w14:textId="77777777">
            <w:pPr>
              <w:spacing w:line="163" w:lineRule="exact"/>
              <w:rPr>
                <w:rFonts w:ascii="Arial" w:hAnsi="Arial" w:cs="Arial"/>
                <w:b/>
                <w:bCs/>
                <w:sz w:val="16"/>
                <w:szCs w:val="16"/>
              </w:rPr>
            </w:pPr>
          </w:p>
          <w:p w:rsidR="00F17A74" w14:paraId="45C1454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F17A74" w14:paraId="228C0FE3" w14:textId="77777777">
            <w:pPr>
              <w:spacing w:line="163" w:lineRule="exact"/>
              <w:rPr>
                <w:rFonts w:ascii="Arial" w:hAnsi="Arial" w:cs="Arial"/>
                <w:b/>
                <w:bCs/>
                <w:sz w:val="16"/>
                <w:szCs w:val="16"/>
              </w:rPr>
            </w:pPr>
          </w:p>
          <w:p w:rsidR="00F17A74" w14:paraId="724A2F6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F17A74" w14:paraId="230AA977" w14:textId="77777777">
            <w:pPr>
              <w:spacing w:line="163" w:lineRule="exact"/>
              <w:rPr>
                <w:rFonts w:ascii="Arial" w:hAnsi="Arial" w:cs="Arial"/>
                <w:b/>
                <w:bCs/>
                <w:sz w:val="16"/>
                <w:szCs w:val="16"/>
              </w:rPr>
            </w:pPr>
          </w:p>
          <w:p w:rsidR="00F17A74" w14:paraId="6B1402A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F17A74" w14:paraId="79B7E636" w14:textId="77777777">
            <w:pPr>
              <w:spacing w:line="163" w:lineRule="exact"/>
              <w:rPr>
                <w:rFonts w:ascii="Arial" w:hAnsi="Arial" w:cs="Arial"/>
                <w:b/>
                <w:bCs/>
                <w:sz w:val="16"/>
                <w:szCs w:val="16"/>
              </w:rPr>
            </w:pPr>
          </w:p>
          <w:p w:rsidR="00F17A74" w14:paraId="1F07A28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02F2C0BB" w14:textId="77777777">
            <w:pPr>
              <w:spacing w:line="163" w:lineRule="exact"/>
              <w:rPr>
                <w:rFonts w:ascii="Arial" w:hAnsi="Arial" w:cs="Arial"/>
                <w:b/>
                <w:bCs/>
                <w:sz w:val="16"/>
                <w:szCs w:val="16"/>
              </w:rPr>
            </w:pPr>
          </w:p>
          <w:p w:rsidR="00F17A74" w14:paraId="35D8757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4C1E29AC" w14:textId="77777777">
            <w:pPr>
              <w:spacing w:line="163" w:lineRule="exact"/>
              <w:rPr>
                <w:rFonts w:ascii="Arial" w:hAnsi="Arial" w:cs="Arial"/>
                <w:b/>
                <w:bCs/>
                <w:sz w:val="16"/>
                <w:szCs w:val="16"/>
              </w:rPr>
            </w:pPr>
          </w:p>
          <w:p w:rsidR="00F17A74" w14:paraId="3C31901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single" w:sz="8" w:space="0" w:color="000000"/>
              <w:right w:val="single" w:sz="8" w:space="0" w:color="000000"/>
            </w:tcBorders>
          </w:tcPr>
          <w:p w:rsidR="00F17A74" w14:paraId="54728033" w14:textId="77777777">
            <w:pPr>
              <w:spacing w:line="163" w:lineRule="exact"/>
              <w:rPr>
                <w:rFonts w:ascii="Arial" w:hAnsi="Arial" w:cs="Arial"/>
                <w:b/>
                <w:bCs/>
                <w:sz w:val="16"/>
                <w:szCs w:val="16"/>
              </w:rPr>
            </w:pPr>
          </w:p>
          <w:p w:rsidR="00F17A74" w14:paraId="47AD124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single" w:sz="8" w:space="0" w:color="000000"/>
              <w:right w:val="single" w:sz="8" w:space="0" w:color="000000"/>
            </w:tcBorders>
          </w:tcPr>
          <w:p w:rsidR="00F17A74" w14:paraId="55A3CB6B" w14:textId="77777777">
            <w:pPr>
              <w:spacing w:line="163" w:lineRule="exact"/>
              <w:rPr>
                <w:rFonts w:ascii="Arial" w:hAnsi="Arial" w:cs="Arial"/>
                <w:b/>
                <w:bCs/>
                <w:sz w:val="16"/>
                <w:szCs w:val="16"/>
              </w:rPr>
            </w:pPr>
          </w:p>
          <w:p w:rsidR="00F17A74" w14:paraId="07BFB19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single" w:sz="8" w:space="0" w:color="000000"/>
              <w:right w:val="double" w:sz="12" w:space="0" w:color="000000"/>
            </w:tcBorders>
          </w:tcPr>
          <w:p w:rsidR="00F17A74" w14:paraId="600CF95F" w14:textId="77777777">
            <w:pPr>
              <w:spacing w:line="163" w:lineRule="exact"/>
              <w:rPr>
                <w:rFonts w:ascii="Arial" w:hAnsi="Arial" w:cs="Arial"/>
                <w:b/>
                <w:bCs/>
                <w:sz w:val="16"/>
                <w:szCs w:val="16"/>
              </w:rPr>
            </w:pPr>
          </w:p>
          <w:p w:rsidR="00F17A74" w14:paraId="6CC7939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2178592D" w14:textId="77777777" w:rsidTr="00F17A74">
        <w:tblPrEx>
          <w:tblW w:w="0" w:type="auto"/>
          <w:tblInd w:w="28" w:type="dxa"/>
          <w:tblLayout w:type="fixed"/>
          <w:tblCellMar>
            <w:left w:w="136" w:type="dxa"/>
            <w:right w:w="136" w:type="dxa"/>
          </w:tblCellMar>
          <w:tblLook w:val="0000"/>
        </w:tblPrEx>
        <w:trPr>
          <w:trHeight w:hRule="exact" w:val="360"/>
        </w:trPr>
        <w:tc>
          <w:tcPr>
            <w:tcW w:w="1710" w:type="dxa"/>
            <w:tcBorders>
              <w:top w:val="single" w:sz="8" w:space="0" w:color="000000"/>
              <w:left w:val="double" w:sz="12" w:space="0" w:color="000000"/>
              <w:bottom w:val="double" w:sz="12" w:space="0" w:color="000000"/>
              <w:right w:val="single" w:sz="8" w:space="0" w:color="000000"/>
            </w:tcBorders>
            <w:shd w:val="pct10" w:color="000000" w:fill="FFFFFF"/>
          </w:tcPr>
          <w:p w:rsidR="00F17A74" w14:paraId="2CC9E883" w14:textId="77777777">
            <w:pPr>
              <w:spacing w:line="163" w:lineRule="exact"/>
              <w:rPr>
                <w:rFonts w:ascii="Arial" w:hAnsi="Arial" w:cs="Arial"/>
                <w:b/>
                <w:bCs/>
                <w:sz w:val="16"/>
                <w:szCs w:val="16"/>
              </w:rPr>
            </w:pPr>
          </w:p>
          <w:p w:rsidR="00F17A74" w14:paraId="58E9BAA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F17A74" w14:paraId="19AAD3C4" w14:textId="77777777">
            <w:pPr>
              <w:spacing w:line="163" w:lineRule="exact"/>
              <w:rPr>
                <w:rFonts w:ascii="Arial" w:hAnsi="Arial" w:cs="Arial"/>
                <w:b/>
                <w:bCs/>
                <w:sz w:val="16"/>
                <w:szCs w:val="16"/>
              </w:rPr>
            </w:pPr>
          </w:p>
          <w:p w:rsidR="00F17A74" w14:paraId="498ACF0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F17A74" w14:paraId="6D355506" w14:textId="77777777">
            <w:pPr>
              <w:spacing w:line="163" w:lineRule="exact"/>
              <w:rPr>
                <w:rFonts w:ascii="Arial" w:hAnsi="Arial" w:cs="Arial"/>
                <w:b/>
                <w:bCs/>
                <w:sz w:val="16"/>
                <w:szCs w:val="16"/>
              </w:rPr>
            </w:pPr>
          </w:p>
          <w:p w:rsidR="00F17A74" w14:paraId="320BAF5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F17A74" w14:paraId="055215F1" w14:textId="77777777">
            <w:pPr>
              <w:spacing w:line="163" w:lineRule="exact"/>
              <w:rPr>
                <w:rFonts w:ascii="Arial" w:hAnsi="Arial" w:cs="Arial"/>
                <w:b/>
                <w:bCs/>
                <w:sz w:val="16"/>
                <w:szCs w:val="16"/>
              </w:rPr>
            </w:pPr>
          </w:p>
          <w:p w:rsidR="00F17A74" w14:paraId="39206BA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F17A74" w14:paraId="2BCEF336" w14:textId="77777777">
            <w:pPr>
              <w:spacing w:line="163" w:lineRule="exact"/>
              <w:rPr>
                <w:rFonts w:ascii="Arial" w:hAnsi="Arial" w:cs="Arial"/>
                <w:b/>
                <w:bCs/>
                <w:sz w:val="16"/>
                <w:szCs w:val="16"/>
              </w:rPr>
            </w:pPr>
          </w:p>
          <w:p w:rsidR="00F17A74" w14:paraId="3D5516A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double" w:sz="12" w:space="0" w:color="000000"/>
              <w:right w:val="single" w:sz="8" w:space="0" w:color="000000"/>
            </w:tcBorders>
          </w:tcPr>
          <w:p w:rsidR="00F17A74" w14:paraId="04534C81" w14:textId="77777777">
            <w:pPr>
              <w:spacing w:line="163" w:lineRule="exact"/>
              <w:rPr>
                <w:rFonts w:ascii="Arial" w:hAnsi="Arial" w:cs="Arial"/>
                <w:b/>
                <w:bCs/>
                <w:sz w:val="16"/>
                <w:szCs w:val="16"/>
              </w:rPr>
            </w:pPr>
          </w:p>
          <w:p w:rsidR="00F17A74" w14:paraId="0AAAB50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double" w:sz="12" w:space="0" w:color="000000"/>
              <w:right w:val="single" w:sz="8" w:space="0" w:color="000000"/>
            </w:tcBorders>
          </w:tcPr>
          <w:p w:rsidR="00F17A74" w14:paraId="51F07270" w14:textId="77777777">
            <w:pPr>
              <w:spacing w:line="163" w:lineRule="exact"/>
              <w:rPr>
                <w:rFonts w:ascii="Arial" w:hAnsi="Arial" w:cs="Arial"/>
                <w:b/>
                <w:bCs/>
                <w:sz w:val="16"/>
                <w:szCs w:val="16"/>
              </w:rPr>
            </w:pPr>
          </w:p>
          <w:p w:rsidR="00F17A74" w14:paraId="10630DC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620" w:type="dxa"/>
            <w:tcBorders>
              <w:top w:val="single" w:sz="8" w:space="0" w:color="000000"/>
              <w:left w:val="single" w:sz="8" w:space="0" w:color="000000"/>
              <w:bottom w:val="double" w:sz="12" w:space="0" w:color="000000"/>
              <w:right w:val="single" w:sz="8" w:space="0" w:color="000000"/>
            </w:tcBorders>
          </w:tcPr>
          <w:p w:rsidR="00F17A74" w14:paraId="43154684" w14:textId="77777777">
            <w:pPr>
              <w:spacing w:line="163" w:lineRule="exact"/>
              <w:rPr>
                <w:rFonts w:ascii="Arial" w:hAnsi="Arial" w:cs="Arial"/>
                <w:b/>
                <w:bCs/>
                <w:sz w:val="16"/>
                <w:szCs w:val="16"/>
              </w:rPr>
            </w:pPr>
          </w:p>
          <w:p w:rsidR="00F17A74" w14:paraId="223F160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710" w:type="dxa"/>
            <w:tcBorders>
              <w:top w:val="single" w:sz="8" w:space="0" w:color="000000"/>
              <w:left w:val="single" w:sz="8" w:space="0" w:color="000000"/>
              <w:bottom w:val="double" w:sz="12" w:space="0" w:color="000000"/>
              <w:right w:val="single" w:sz="8" w:space="0" w:color="000000"/>
            </w:tcBorders>
          </w:tcPr>
          <w:p w:rsidR="00F17A74" w14:paraId="693C45AF" w14:textId="77777777">
            <w:pPr>
              <w:spacing w:line="163" w:lineRule="exact"/>
              <w:rPr>
                <w:rFonts w:ascii="Arial" w:hAnsi="Arial" w:cs="Arial"/>
                <w:b/>
                <w:bCs/>
                <w:sz w:val="16"/>
                <w:szCs w:val="16"/>
              </w:rPr>
            </w:pPr>
          </w:p>
          <w:p w:rsidR="00F17A74" w14:paraId="484A272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260" w:type="dxa"/>
            <w:tcBorders>
              <w:top w:val="single" w:sz="8" w:space="0" w:color="000000"/>
              <w:left w:val="single" w:sz="8" w:space="0" w:color="000000"/>
              <w:bottom w:val="double" w:sz="12" w:space="0" w:color="000000"/>
              <w:right w:val="double" w:sz="12" w:space="0" w:color="000000"/>
            </w:tcBorders>
          </w:tcPr>
          <w:p w:rsidR="00F17A74" w14:paraId="5FCE2365" w14:textId="77777777">
            <w:pPr>
              <w:spacing w:line="163" w:lineRule="exact"/>
              <w:rPr>
                <w:rFonts w:ascii="Arial" w:hAnsi="Arial" w:cs="Arial"/>
                <w:b/>
                <w:bCs/>
                <w:sz w:val="16"/>
                <w:szCs w:val="16"/>
              </w:rPr>
            </w:pPr>
          </w:p>
          <w:p w:rsidR="00F17A74" w14:paraId="0230B40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bl>
    <w:p w:rsidR="00F17A74" w14:paraId="2101CFE5"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p>
    <w:p w:rsidR="00DE2D0C" w14:paraId="5D9145AD"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r>
        <w:rPr>
          <w:rFonts w:ascii="Arial" w:hAnsi="Arial" w:cs="Arial"/>
          <w:b/>
          <w:bCs/>
          <w:sz w:val="16"/>
          <w:szCs w:val="16"/>
          <w:vertAlign w:val="superscript"/>
        </w:rPr>
        <w:t>1</w:t>
      </w:r>
      <w:r>
        <w:rPr>
          <w:rFonts w:ascii="Arial" w:hAnsi="Arial" w:cs="Arial"/>
          <w:b/>
          <w:bCs/>
          <w:sz w:val="16"/>
          <w:szCs w:val="16"/>
        </w:rPr>
        <w:t xml:space="preserve"> Unused Terramycin</w:t>
      </w:r>
      <w:r>
        <w:rPr>
          <w:rFonts w:ascii="Arial" w:hAnsi="Arial" w:cs="Arial"/>
          <w:b/>
          <w:bCs/>
          <w:sz w:val="16"/>
          <w:szCs w:val="16"/>
          <w:vertAlign w:val="superscript"/>
        </w:rPr>
        <w:t>®</w:t>
      </w:r>
      <w:r>
        <w:rPr>
          <w:rFonts w:ascii="Arial" w:hAnsi="Arial" w:cs="Arial"/>
          <w:b/>
          <w:bCs/>
          <w:sz w:val="16"/>
          <w:szCs w:val="16"/>
        </w:rPr>
        <w:t xml:space="preserve"> Type A Medicated Article that is shipped to another facility participating in Terramycin</w:t>
      </w:r>
      <w:r>
        <w:rPr>
          <w:rFonts w:ascii="Arial" w:hAnsi="Arial" w:cs="Arial"/>
          <w:b/>
          <w:bCs/>
          <w:sz w:val="16"/>
          <w:szCs w:val="16"/>
          <w:vertAlign w:val="superscript"/>
        </w:rPr>
        <w:t>®</w:t>
      </w:r>
      <w:r>
        <w:rPr>
          <w:rFonts w:ascii="Arial" w:hAnsi="Arial" w:cs="Arial"/>
          <w:b/>
          <w:bCs/>
          <w:sz w:val="16"/>
          <w:szCs w:val="16"/>
        </w:rPr>
        <w:t xml:space="preserve"> INAD #9332 (</w:t>
      </w:r>
      <w:r>
        <w:rPr>
          <w:rFonts w:ascii="Arial" w:hAnsi="Arial" w:cs="Arial"/>
          <w:b/>
          <w:bCs/>
          <w:sz w:val="16"/>
          <w:szCs w:val="16"/>
          <w:u w:val="single"/>
        </w:rPr>
        <w:t>Note</w:t>
      </w:r>
      <w:r>
        <w:rPr>
          <w:rFonts w:ascii="Arial" w:hAnsi="Arial" w:cs="Arial"/>
          <w:b/>
          <w:bCs/>
          <w:sz w:val="16"/>
          <w:szCs w:val="16"/>
        </w:rPr>
        <w:t>: Terramycin</w:t>
      </w:r>
      <w:r>
        <w:rPr>
          <w:rFonts w:ascii="Arial" w:hAnsi="Arial" w:cs="Arial"/>
          <w:b/>
          <w:bCs/>
          <w:sz w:val="16"/>
          <w:szCs w:val="16"/>
          <w:vertAlign w:val="superscript"/>
        </w:rPr>
        <w:t>®</w:t>
      </w:r>
      <w:r>
        <w:rPr>
          <w:rFonts w:ascii="Arial" w:hAnsi="Arial" w:cs="Arial"/>
          <w:b/>
          <w:bCs/>
          <w:sz w:val="16"/>
          <w:szCs w:val="16"/>
        </w:rPr>
        <w:t xml:space="preserve"> Type A Medicated Article can only be shipped</w:t>
      </w:r>
      <w:r>
        <w:rPr>
          <w:rFonts w:ascii="Arial" w:hAnsi="Arial" w:cs="Arial"/>
          <w:b/>
          <w:bCs/>
          <w:sz w:val="16"/>
          <w:szCs w:val="16"/>
        </w:rPr>
        <w:t xml:space="preserve"> </w:t>
      </w:r>
    </w:p>
    <w:p w:rsidR="00F17A74" w14:paraId="292AF49C"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r>
        <w:rPr>
          <w:rFonts w:ascii="Arial" w:hAnsi="Arial" w:cs="Arial"/>
          <w:b/>
          <w:bCs/>
          <w:sz w:val="16"/>
          <w:szCs w:val="16"/>
        </w:rPr>
        <w:t xml:space="preserve">to another facility with prior authorization by the AADAP Office).  </w:t>
      </w:r>
    </w:p>
    <w:p w:rsidR="00F17A74" w14:paraId="6FF6DAB0"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p>
    <w:p w:rsidR="00F17A74" w14:paraId="6C307FDB"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r>
        <w:rPr>
          <w:rFonts w:ascii="Arial" w:hAnsi="Arial" w:cs="Arial"/>
          <w:b/>
          <w:bCs/>
          <w:sz w:val="16"/>
          <w:szCs w:val="16"/>
          <w:vertAlign w:val="superscript"/>
        </w:rPr>
        <w:t>2</w:t>
      </w:r>
      <w:r>
        <w:rPr>
          <w:rFonts w:ascii="Arial" w:hAnsi="Arial" w:cs="Arial"/>
          <w:b/>
          <w:bCs/>
          <w:sz w:val="16"/>
          <w:szCs w:val="16"/>
        </w:rPr>
        <w:t xml:space="preserve"> Unused Terramycin</w:t>
      </w:r>
      <w:r>
        <w:rPr>
          <w:rFonts w:ascii="Arial" w:hAnsi="Arial" w:cs="Arial"/>
          <w:b/>
          <w:bCs/>
          <w:sz w:val="16"/>
          <w:szCs w:val="16"/>
          <w:vertAlign w:val="superscript"/>
        </w:rPr>
        <w:t>®</w:t>
      </w:r>
      <w:r>
        <w:rPr>
          <w:rFonts w:ascii="Arial" w:hAnsi="Arial" w:cs="Arial"/>
          <w:b/>
          <w:bCs/>
          <w:sz w:val="16"/>
          <w:szCs w:val="16"/>
        </w:rPr>
        <w:t xml:space="preserve"> Type A Medicated Article that is disposed of by burial or in a landfill.</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
    <w:p w:rsidR="00F17A74" w14:paraId="1BA5E062" w14:textId="77777777">
      <w:pPr>
        <w:tabs>
          <w:tab w:val="left" w:pos="-720"/>
          <w:tab w:val="left" w:pos="0"/>
          <w:tab w:val="left" w:pos="720"/>
          <w:tab w:val="left" w:pos="1440"/>
          <w:tab w:val="left" w:pos="2160"/>
          <w:tab w:val="left" w:pos="2412"/>
          <w:tab w:val="left" w:pos="3600"/>
        </w:tabs>
        <w:ind w:right="-1080" w:firstLine="5040"/>
        <w:rPr>
          <w:rFonts w:ascii="Arial" w:hAnsi="Arial" w:cs="Arial"/>
          <w:b/>
          <w:bCs/>
          <w:sz w:val="16"/>
          <w:szCs w:val="16"/>
        </w:rPr>
      </w:pPr>
    </w:p>
    <w:p w:rsidR="00F17A74" w14:paraId="459DD1C3"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p>
    <w:p w:rsidR="00F17A74" w14:paraId="52850E97" w14:textId="77777777">
      <w:pPr>
        <w:tabs>
          <w:tab w:val="left" w:pos="-720"/>
          <w:tab w:val="left" w:pos="0"/>
          <w:tab w:val="left" w:pos="720"/>
          <w:tab w:val="left" w:pos="1440"/>
          <w:tab w:val="left" w:pos="2160"/>
          <w:tab w:val="left" w:pos="2412"/>
          <w:tab w:val="left" w:pos="3600"/>
        </w:tabs>
        <w:ind w:left="7920" w:right="-1080" w:hanging="7920"/>
        <w:rPr>
          <w:rFonts w:ascii="Arial" w:hAnsi="Arial" w:cs="Arial"/>
          <w:b/>
          <w:bCs/>
        </w:rPr>
      </w:pPr>
      <w:r>
        <w:rPr>
          <w:rFonts w:ascii="Arial" w:hAnsi="Arial" w:cs="Arial"/>
          <w:b/>
          <w:bCs/>
        </w:rPr>
        <w:t xml:space="preserve">Investigator:  </w:t>
      </w:r>
      <w:r>
        <w:rPr>
          <w:rFonts w:ascii="Arial" w:hAnsi="Arial" w:cs="Arial"/>
          <w:b/>
          <w:bCs/>
          <w:u w:val="single"/>
        </w:rPr>
        <w:t xml:space="preserve">                                                 </w:t>
      </w:r>
      <w:r>
        <w:rPr>
          <w:rFonts w:ascii="Arial" w:hAnsi="Arial" w:cs="Arial"/>
          <w:b/>
          <w:bCs/>
        </w:rPr>
        <w:t xml:space="preserve">    </w:t>
      </w:r>
      <w:r>
        <w:rPr>
          <w:rFonts w:ascii="Arial" w:hAnsi="Arial" w:cs="Arial"/>
          <w:b/>
          <w:bCs/>
        </w:rPr>
        <w:tab/>
        <w:t xml:space="preserve">Study Monitor:  </w:t>
      </w:r>
      <w:r>
        <w:rPr>
          <w:rFonts w:ascii="Arial" w:hAnsi="Arial" w:cs="Arial"/>
          <w:b/>
          <w:bCs/>
          <w:u w:val="single"/>
        </w:rPr>
        <w:t xml:space="preserve">                                                          </w:t>
      </w:r>
    </w:p>
    <w:p w:rsidR="00F17A74" w14:paraId="558D8E25" w14:textId="77777777">
      <w:pPr>
        <w:tabs>
          <w:tab w:val="left" w:pos="-720"/>
          <w:tab w:val="left" w:pos="0"/>
          <w:tab w:val="left" w:pos="720"/>
          <w:tab w:val="left" w:pos="1440"/>
          <w:tab w:val="left" w:pos="2160"/>
          <w:tab w:val="left" w:pos="2412"/>
          <w:tab w:val="left" w:pos="3600"/>
        </w:tabs>
        <w:ind w:left="8640" w:right="-1080" w:hanging="6480"/>
        <w:rPr>
          <w:rFonts w:ascii="Arial" w:hAnsi="Arial" w:cs="Arial"/>
          <w:b/>
          <w:bCs/>
        </w:rPr>
      </w:pPr>
      <w:r>
        <w:rPr>
          <w:rFonts w:ascii="Arial" w:hAnsi="Arial" w:cs="Arial"/>
          <w:b/>
          <w:bCs/>
        </w:rPr>
        <w:t xml:space="preserve">       Signature and Date</w:t>
      </w:r>
      <w:r>
        <w:rPr>
          <w:rFonts w:ascii="Arial" w:hAnsi="Arial" w:cs="Arial"/>
          <w:b/>
          <w:bCs/>
        </w:rPr>
        <w:tab/>
      </w:r>
      <w:r>
        <w:rPr>
          <w:rFonts w:ascii="Arial" w:hAnsi="Arial" w:cs="Arial"/>
          <w:b/>
          <w:bCs/>
        </w:rPr>
        <w:tab/>
      </w:r>
      <w:r>
        <w:rPr>
          <w:rFonts w:ascii="Arial" w:hAnsi="Arial" w:cs="Arial"/>
          <w:b/>
          <w:bCs/>
        </w:rPr>
        <w:tab/>
        <w:t xml:space="preserve">         Signature and Date</w:t>
      </w:r>
    </w:p>
    <w:p w:rsidR="00DE2D0C" w14:paraId="329312BC" w14:textId="77777777">
      <w:pPr>
        <w:widowControl/>
        <w:tabs>
          <w:tab w:val="left" w:pos="-1200"/>
          <w:tab w:val="left" w:pos="-720"/>
          <w:tab w:val="left" w:pos="0"/>
          <w:tab w:val="left" w:pos="720"/>
          <w:tab w:val="left" w:pos="1080"/>
          <w:tab w:val="left" w:pos="1800"/>
          <w:tab w:val="left" w:pos="2340"/>
          <w:tab w:val="left" w:pos="3150"/>
          <w:tab w:val="left" w:pos="4320"/>
        </w:tabs>
        <w:rPr>
          <w:rFonts w:ascii="Arial" w:hAnsi="Arial" w:cs="Arial"/>
        </w:rPr>
        <w:sectPr w:rsidSect="00F64EA6">
          <w:footerReference w:type="default" r:id="rId15"/>
          <w:pgSz w:w="15840" w:h="12240" w:orient="landscape"/>
          <w:pgMar w:top="1080" w:right="360" w:bottom="1080" w:left="396" w:header="720" w:footer="396" w:gutter="0"/>
          <w:cols w:space="720"/>
          <w:noEndnote/>
          <w:docGrid w:linePitch="326"/>
        </w:sectPr>
      </w:pPr>
    </w:p>
    <w:p w:rsidR="00DE2D0C" w14:paraId="4F428259" w14:textId="77777777">
      <w:pPr>
        <w:tabs>
          <w:tab w:val="left" w:pos="-720"/>
          <w:tab w:val="left" w:pos="0"/>
          <w:tab w:val="left" w:pos="720"/>
          <w:tab w:val="left" w:pos="1440"/>
          <w:tab w:val="left" w:pos="2160"/>
          <w:tab w:val="left" w:pos="2412"/>
          <w:tab w:val="left" w:pos="3600"/>
        </w:tabs>
        <w:ind w:left="2412" w:hanging="2412"/>
        <w:rPr>
          <w:rFonts w:ascii="Arial" w:hAnsi="Arial" w:cs="Arial"/>
          <w:b/>
          <w:bCs/>
          <w:sz w:val="28"/>
          <w:szCs w:val="28"/>
        </w:rPr>
      </w:pPr>
      <w:r>
        <w:rPr>
          <w:rFonts w:ascii="Arial" w:hAnsi="Arial" w:cs="Arial"/>
          <w:b/>
          <w:bCs/>
          <w:sz w:val="28"/>
          <w:szCs w:val="28"/>
        </w:rPr>
        <w:t xml:space="preserve">   Form OTC-2b.</w:t>
      </w:r>
      <w:r>
        <w:rPr>
          <w:rFonts w:ascii="Arial" w:hAnsi="Arial" w:cs="Arial"/>
          <w:b/>
          <w:bCs/>
          <w:sz w:val="28"/>
          <w:szCs w:val="28"/>
        </w:rPr>
        <w:tab/>
        <w:t>Chemical Use Log</w:t>
      </w:r>
      <w:r>
        <w:rPr>
          <w:rFonts w:ascii="Arial" w:hAnsi="Arial" w:cs="Arial"/>
          <w:b/>
          <w:bCs/>
          <w:sz w:val="28"/>
          <w:szCs w:val="28"/>
        </w:rPr>
        <w:fldChar w:fldCharType="begin"/>
      </w:r>
      <w:r w:rsidR="00BC4A2E">
        <w:instrText xml:space="preserve"> TC "</w:instrText>
      </w:r>
      <w:bookmarkStart w:id="70" w:name="_Toc91666620"/>
      <w:r w:rsidRPr="00DC3061" w:rsidR="00BC4A2E">
        <w:rPr>
          <w:rFonts w:ascii="Arial" w:hAnsi="Arial" w:cs="Arial"/>
          <w:b/>
          <w:bCs/>
          <w:sz w:val="28"/>
          <w:szCs w:val="28"/>
        </w:rPr>
        <w:instrText>Form OTC-2b.</w:instrText>
      </w:r>
      <w:r w:rsidRPr="00DC3061" w:rsidR="00BC4A2E">
        <w:rPr>
          <w:rFonts w:ascii="Arial" w:hAnsi="Arial" w:cs="Arial"/>
          <w:b/>
          <w:bCs/>
          <w:sz w:val="28"/>
          <w:szCs w:val="28"/>
        </w:rPr>
        <w:tab/>
        <w:instrText>Chemical Use Log</w:instrText>
      </w:r>
      <w:bookmarkEnd w:id="70"/>
      <w:r w:rsidR="00BC4A2E">
        <w:instrText xml:space="preserve">" \f C \l "1" </w:instrText>
      </w:r>
      <w:r>
        <w:rPr>
          <w:rFonts w:ascii="Arial" w:hAnsi="Arial" w:cs="Arial"/>
          <w:b/>
          <w:bCs/>
          <w:sz w:val="28"/>
          <w:szCs w:val="28"/>
        </w:rPr>
        <w:fldChar w:fldCharType="end"/>
      </w:r>
      <w:r>
        <w:rPr>
          <w:rFonts w:ascii="Arial" w:hAnsi="Arial" w:cs="Arial"/>
          <w:b/>
          <w:bCs/>
          <w:sz w:val="28"/>
          <w:szCs w:val="28"/>
        </w:rPr>
        <w:t xml:space="preserve"> for Clinical Field Trials Using Terramycin</w:t>
      </w:r>
      <w:r>
        <w:rPr>
          <w:rFonts w:ascii="Arial" w:hAnsi="Arial" w:cs="Arial"/>
          <w:b/>
          <w:bCs/>
          <w:sz w:val="28"/>
          <w:szCs w:val="28"/>
          <w:vertAlign w:val="superscript"/>
        </w:rPr>
        <w:t>®</w:t>
      </w:r>
      <w:r>
        <w:rPr>
          <w:rFonts w:ascii="Arial" w:hAnsi="Arial" w:cs="Arial"/>
          <w:b/>
          <w:bCs/>
          <w:sz w:val="28"/>
          <w:szCs w:val="28"/>
        </w:rPr>
        <w:t xml:space="preserve"> 200 for Fish Under INAD #9332 - </w:t>
      </w:r>
      <w:r>
        <w:rPr>
          <w:rFonts w:ascii="Arial" w:hAnsi="Arial" w:cs="Arial"/>
          <w:b/>
          <w:bCs/>
          <w:sz w:val="28"/>
          <w:szCs w:val="28"/>
          <w:u w:val="single"/>
        </w:rPr>
        <w:t>Terramycin</w:t>
      </w:r>
      <w:r>
        <w:rPr>
          <w:rFonts w:ascii="Arial" w:hAnsi="Arial" w:cs="Arial"/>
          <w:b/>
          <w:bCs/>
          <w:sz w:val="28"/>
          <w:szCs w:val="28"/>
          <w:u w:val="single"/>
          <w:vertAlign w:val="superscript"/>
        </w:rPr>
        <w:t>®</w:t>
      </w:r>
      <w:r>
        <w:rPr>
          <w:rFonts w:ascii="Arial" w:hAnsi="Arial" w:cs="Arial"/>
          <w:b/>
          <w:bCs/>
          <w:sz w:val="28"/>
          <w:szCs w:val="28"/>
          <w:u w:val="single"/>
        </w:rPr>
        <w:t xml:space="preserve"> 200 for Fish Medicated Feed</w:t>
      </w:r>
    </w:p>
    <w:p w:rsidR="00DE2D0C" w14:paraId="458F782F" w14:textId="77777777">
      <w:pPr>
        <w:tabs>
          <w:tab w:val="left" w:pos="-720"/>
          <w:tab w:val="left" w:pos="0"/>
          <w:tab w:val="left" w:pos="720"/>
          <w:tab w:val="left" w:pos="1440"/>
          <w:tab w:val="left" w:pos="2160"/>
          <w:tab w:val="left" w:pos="2412"/>
          <w:tab w:val="left" w:pos="3600"/>
        </w:tabs>
        <w:ind w:firstLine="7920"/>
        <w:rPr>
          <w:rFonts w:ascii="Arial" w:hAnsi="Arial" w:cs="Arial"/>
          <w:sz w:val="16"/>
          <w:szCs w:val="16"/>
        </w:rPr>
      </w:pPr>
    </w:p>
    <w:p w:rsidR="00DE2D0C" w14:paraId="2C027379" w14:textId="77777777">
      <w:pPr>
        <w:tabs>
          <w:tab w:val="left" w:pos="-720"/>
          <w:tab w:val="left" w:pos="0"/>
          <w:tab w:val="left" w:pos="720"/>
          <w:tab w:val="left" w:pos="1440"/>
          <w:tab w:val="left" w:pos="2160"/>
          <w:tab w:val="left" w:pos="2412"/>
          <w:tab w:val="left" w:pos="3600"/>
        </w:tabs>
        <w:rPr>
          <w:rFonts w:ascii="Arial" w:hAnsi="Arial" w:cs="Arial"/>
          <w:sz w:val="16"/>
          <w:szCs w:val="16"/>
        </w:rPr>
      </w:pPr>
    </w:p>
    <w:p w:rsidR="00B65D91" w:rsidRPr="00D2222C" w:rsidP="00B65D91" w14:paraId="7514BEF9" w14:textId="77777777">
      <w:pPr>
        <w:tabs>
          <w:tab w:val="left" w:pos="-720"/>
          <w:tab w:val="left" w:pos="0"/>
          <w:tab w:val="left" w:pos="720"/>
          <w:tab w:val="left" w:pos="1440"/>
          <w:tab w:val="left" w:pos="2160"/>
          <w:tab w:val="left" w:pos="2592"/>
          <w:tab w:val="left" w:pos="3600"/>
        </w:tabs>
        <w:ind w:firstLine="720"/>
        <w:rPr>
          <w:rFonts w:ascii="Arial" w:hAnsi="Arial" w:cs="Arial"/>
          <w:sz w:val="20"/>
          <w:szCs w:val="20"/>
        </w:rPr>
      </w:pPr>
      <w:r>
        <w:rPr>
          <w:rFonts w:ascii="Arial" w:hAnsi="Arial" w:cs="Arial"/>
          <w:b/>
          <w:bCs/>
          <w:sz w:val="20"/>
          <w:szCs w:val="20"/>
          <w:u w:val="single"/>
        </w:rPr>
        <w:t>Instructions:</w:t>
      </w:r>
      <w:r>
        <w:rPr>
          <w:rFonts w:ascii="Arial" w:hAnsi="Arial" w:cs="Arial"/>
          <w:sz w:val="20"/>
          <w:szCs w:val="20"/>
        </w:rPr>
        <w:tab/>
      </w:r>
      <w:r w:rsidRPr="00D2222C">
        <w:rPr>
          <w:rFonts w:ascii="Arial" w:hAnsi="Arial" w:cs="Arial"/>
          <w:sz w:val="20"/>
          <w:szCs w:val="20"/>
        </w:rPr>
        <w:t xml:space="preserve">1. Initiate Form </w:t>
      </w:r>
      <w:r>
        <w:rPr>
          <w:rFonts w:ascii="Arial" w:hAnsi="Arial" w:cs="Arial"/>
          <w:sz w:val="20"/>
          <w:szCs w:val="20"/>
        </w:rPr>
        <w:t>OTC-</w:t>
      </w:r>
      <w:r w:rsidRPr="00D2222C">
        <w:rPr>
          <w:rFonts w:ascii="Arial" w:hAnsi="Arial" w:cs="Arial"/>
          <w:sz w:val="20"/>
          <w:szCs w:val="20"/>
        </w:rPr>
        <w:t xml:space="preserve">2b immediately upon receipt </w:t>
      </w:r>
      <w:r w:rsidRPr="00B65D91">
        <w:rPr>
          <w:rFonts w:ascii="Arial" w:hAnsi="Arial" w:cs="Arial"/>
          <w:bCs/>
          <w:sz w:val="20"/>
          <w:szCs w:val="20"/>
        </w:rPr>
        <w:t>Terramycin</w:t>
      </w:r>
      <w:r w:rsidRPr="00B65D91">
        <w:rPr>
          <w:rFonts w:ascii="Arial" w:hAnsi="Arial" w:cs="Arial"/>
          <w:bCs/>
          <w:sz w:val="20"/>
          <w:szCs w:val="20"/>
          <w:vertAlign w:val="superscript"/>
        </w:rPr>
        <w:t>®</w:t>
      </w:r>
      <w:r w:rsidRPr="00B65D91">
        <w:rPr>
          <w:rFonts w:ascii="Arial" w:hAnsi="Arial" w:cs="Arial"/>
          <w:bCs/>
          <w:sz w:val="20"/>
          <w:szCs w:val="20"/>
        </w:rPr>
        <w:t xml:space="preserve"> 200 for Fish Medicated Feed</w:t>
      </w:r>
      <w:r w:rsidRPr="00D2222C">
        <w:rPr>
          <w:rFonts w:ascii="Arial" w:hAnsi="Arial" w:cs="Arial"/>
          <w:sz w:val="20"/>
          <w:szCs w:val="20"/>
        </w:rPr>
        <w:t>.</w:t>
      </w:r>
    </w:p>
    <w:p w:rsidR="00B65D91" w:rsidRPr="00D2222C" w:rsidP="00B65D91" w14:paraId="37EF4461" w14:textId="77777777">
      <w:pPr>
        <w:tabs>
          <w:tab w:val="left" w:pos="-720"/>
          <w:tab w:val="left" w:pos="0"/>
          <w:tab w:val="left" w:pos="720"/>
          <w:tab w:val="left" w:pos="1440"/>
          <w:tab w:val="left" w:pos="2160"/>
          <w:tab w:val="left" w:pos="2592"/>
          <w:tab w:val="left" w:pos="3600"/>
        </w:tabs>
        <w:ind w:firstLine="2160"/>
        <w:rPr>
          <w:rFonts w:ascii="Arial" w:hAnsi="Arial" w:cs="Arial"/>
          <w:sz w:val="20"/>
          <w:szCs w:val="20"/>
        </w:rPr>
      </w:pPr>
      <w:r w:rsidRPr="00D2222C">
        <w:rPr>
          <w:rFonts w:ascii="Arial" w:hAnsi="Arial" w:cs="Arial"/>
          <w:sz w:val="20"/>
          <w:szCs w:val="20"/>
        </w:rPr>
        <w:t xml:space="preserve">2. Each lot number of </w:t>
      </w:r>
      <w:r w:rsidRPr="00B65D91">
        <w:rPr>
          <w:rFonts w:ascii="Arial" w:hAnsi="Arial" w:cs="Arial"/>
          <w:bCs/>
          <w:sz w:val="20"/>
          <w:szCs w:val="20"/>
        </w:rPr>
        <w:t>Terramycin</w:t>
      </w:r>
      <w:r w:rsidRPr="00B65D91">
        <w:rPr>
          <w:rFonts w:ascii="Arial" w:hAnsi="Arial" w:cs="Arial"/>
          <w:bCs/>
          <w:sz w:val="20"/>
          <w:szCs w:val="20"/>
          <w:vertAlign w:val="superscript"/>
        </w:rPr>
        <w:t>®</w:t>
      </w:r>
      <w:r w:rsidRPr="00B65D91">
        <w:rPr>
          <w:rFonts w:ascii="Arial" w:hAnsi="Arial" w:cs="Arial"/>
          <w:bCs/>
          <w:sz w:val="20"/>
          <w:szCs w:val="20"/>
        </w:rPr>
        <w:t xml:space="preserve"> 200 for Fish Medicated Feed</w:t>
      </w:r>
      <w:r w:rsidRPr="00D2222C">
        <w:rPr>
          <w:rFonts w:ascii="Arial" w:hAnsi="Arial" w:cs="Arial"/>
          <w:sz w:val="20"/>
          <w:szCs w:val="20"/>
        </w:rPr>
        <w:t xml:space="preserve"> should be used for a single treatment regime</w:t>
      </w:r>
      <w:r>
        <w:rPr>
          <w:rFonts w:ascii="Arial" w:hAnsi="Arial" w:cs="Arial"/>
          <w:sz w:val="20"/>
          <w:szCs w:val="20"/>
        </w:rPr>
        <w:t>n</w:t>
      </w:r>
      <w:r w:rsidRPr="00D2222C">
        <w:rPr>
          <w:rFonts w:ascii="Arial" w:hAnsi="Arial" w:cs="Arial"/>
          <w:sz w:val="20"/>
          <w:szCs w:val="20"/>
        </w:rPr>
        <w:t>.</w:t>
      </w:r>
    </w:p>
    <w:p w:rsidR="00DE2D0C" w:rsidP="00B65D91" w14:paraId="711F02B2" w14:textId="77777777">
      <w:pPr>
        <w:tabs>
          <w:tab w:val="left" w:pos="-720"/>
          <w:tab w:val="left" w:pos="0"/>
          <w:tab w:val="left" w:pos="720"/>
          <w:tab w:val="left" w:pos="1440"/>
          <w:tab w:val="left" w:pos="2160"/>
          <w:tab w:val="left" w:pos="2412"/>
          <w:tab w:val="left" w:pos="3600"/>
        </w:tabs>
        <w:ind w:firstLine="720"/>
        <w:rPr>
          <w:rFonts w:ascii="Arial" w:hAnsi="Arial" w:cs="Arial"/>
          <w:sz w:val="20"/>
          <w:szCs w:val="20"/>
        </w:rPr>
      </w:pPr>
      <w:r>
        <w:rPr>
          <w:rFonts w:ascii="Arial" w:hAnsi="Arial" w:cs="Arial"/>
          <w:sz w:val="20"/>
          <w:szCs w:val="20"/>
        </w:rPr>
        <w:tab/>
      </w:r>
    </w:p>
    <w:p w:rsidR="00DE2D0C" w14:paraId="4DB74F1D" w14:textId="77777777">
      <w:pPr>
        <w:tabs>
          <w:tab w:val="left" w:pos="-720"/>
          <w:tab w:val="left" w:pos="0"/>
          <w:tab w:val="left" w:pos="720"/>
          <w:tab w:val="left" w:pos="1440"/>
          <w:tab w:val="left" w:pos="2160"/>
          <w:tab w:val="left" w:pos="2412"/>
          <w:tab w:val="left" w:pos="3600"/>
        </w:tabs>
        <w:ind w:right="-1080"/>
        <w:rPr>
          <w:rFonts w:ascii="Arial" w:hAnsi="Arial" w:cs="Arial"/>
          <w:sz w:val="20"/>
          <w:szCs w:val="20"/>
        </w:rPr>
      </w:pPr>
    </w:p>
    <w:p w:rsidR="00DE2D0C" w:rsidP="00DE2D0C" w14:paraId="0C62ED78" w14:textId="77777777">
      <w:pPr>
        <w:tabs>
          <w:tab w:val="left" w:pos="-720"/>
          <w:tab w:val="left" w:pos="0"/>
          <w:tab w:val="left" w:pos="720"/>
          <w:tab w:val="left" w:pos="1440"/>
          <w:tab w:val="left" w:pos="2160"/>
          <w:tab w:val="left" w:pos="2412"/>
          <w:tab w:val="left" w:pos="3600"/>
        </w:tabs>
        <w:ind w:left="10800" w:right="-1080" w:hanging="10800"/>
        <w:rPr>
          <w:rFonts w:ascii="Arial" w:hAnsi="Arial" w:cs="Arial"/>
          <w:b/>
          <w:bCs/>
          <w:sz w:val="16"/>
          <w:szCs w:val="16"/>
        </w:rPr>
      </w:pPr>
      <w:r>
        <w:rPr>
          <w:rFonts w:ascii="Arial" w:hAnsi="Arial" w:cs="Arial"/>
          <w:b/>
          <w:bCs/>
          <w:sz w:val="16"/>
          <w:szCs w:val="16"/>
        </w:rPr>
        <w:t>Quantity on Hand</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Reporting</w:t>
      </w:r>
    </w:p>
    <w:p w:rsidR="00DE2D0C" w:rsidP="00DE2D0C" w14:paraId="4A3CD794"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r>
        <w:rPr>
          <w:rFonts w:ascii="Arial" w:hAnsi="Arial" w:cs="Arial"/>
          <w:b/>
          <w:bCs/>
          <w:sz w:val="16"/>
          <w:szCs w:val="16"/>
        </w:rPr>
        <w:t>From Previous Page (g): ______________</w:t>
      </w:r>
      <w:r>
        <w:rPr>
          <w:rFonts w:ascii="Arial" w:hAnsi="Arial" w:cs="Arial"/>
          <w:b/>
          <w:bCs/>
          <w:sz w:val="16"/>
          <w:szCs w:val="16"/>
        </w:rPr>
        <w:tab/>
        <w:t>Facility: _________________________________________________________</w:t>
      </w:r>
      <w:r>
        <w:rPr>
          <w:rFonts w:ascii="Arial" w:hAnsi="Arial" w:cs="Arial"/>
          <w:b/>
          <w:bCs/>
          <w:sz w:val="16"/>
          <w:szCs w:val="16"/>
        </w:rPr>
        <w:tab/>
        <w:t>Individual: ______________________________</w:t>
      </w:r>
    </w:p>
    <w:tbl>
      <w:tblPr>
        <w:tblW w:w="0" w:type="auto"/>
        <w:tblInd w:w="28" w:type="dxa"/>
        <w:tblLayout w:type="fixed"/>
        <w:tblCellMar>
          <w:left w:w="136" w:type="dxa"/>
          <w:right w:w="136" w:type="dxa"/>
        </w:tblCellMar>
        <w:tblLook w:val="0000"/>
      </w:tblPr>
      <w:tblGrid>
        <w:gridCol w:w="1620"/>
        <w:gridCol w:w="990"/>
        <w:gridCol w:w="990"/>
        <w:gridCol w:w="2160"/>
        <w:gridCol w:w="1350"/>
        <w:gridCol w:w="1440"/>
        <w:gridCol w:w="1440"/>
        <w:gridCol w:w="1530"/>
        <w:gridCol w:w="1530"/>
        <w:gridCol w:w="1440"/>
      </w:tblGrid>
      <w:tr w14:paraId="0DD946DA" w14:textId="77777777" w:rsidTr="00DE2D0C">
        <w:tblPrEx>
          <w:tblW w:w="0" w:type="auto"/>
          <w:tblInd w:w="28" w:type="dxa"/>
          <w:tblLayout w:type="fixed"/>
          <w:tblCellMar>
            <w:left w:w="136" w:type="dxa"/>
            <w:right w:w="136" w:type="dxa"/>
          </w:tblCellMar>
          <w:tblLook w:val="0000"/>
        </w:tblPrEx>
        <w:tc>
          <w:tcPr>
            <w:tcW w:w="1620" w:type="dxa"/>
            <w:tcBorders>
              <w:top w:val="double" w:sz="7" w:space="0" w:color="000000"/>
              <w:left w:val="double" w:sz="7" w:space="0" w:color="000000"/>
              <w:bottom w:val="single" w:sz="8" w:space="0" w:color="000000"/>
              <w:right w:val="single" w:sz="6" w:space="0" w:color="FFFFFF"/>
            </w:tcBorders>
          </w:tcPr>
          <w:p w:rsidR="00DE2D0C" w14:paraId="1B273171" w14:textId="77777777">
            <w:pPr>
              <w:spacing w:line="201" w:lineRule="exact"/>
              <w:rPr>
                <w:rFonts w:ascii="Arial" w:hAnsi="Arial" w:cs="Arial"/>
                <w:b/>
                <w:bCs/>
                <w:sz w:val="16"/>
                <w:szCs w:val="16"/>
              </w:rPr>
            </w:pPr>
          </w:p>
          <w:p w:rsidR="00DE2D0C" w14:paraId="49A08C60"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Medicated Feed Lot Number</w:t>
            </w:r>
          </w:p>
        </w:tc>
        <w:tc>
          <w:tcPr>
            <w:tcW w:w="990" w:type="dxa"/>
            <w:tcBorders>
              <w:top w:val="double" w:sz="7" w:space="0" w:color="000000"/>
              <w:left w:val="single" w:sz="7" w:space="0" w:color="000000"/>
              <w:bottom w:val="single" w:sz="8" w:space="0" w:color="000000"/>
              <w:right w:val="single" w:sz="6" w:space="0" w:color="FFFFFF"/>
            </w:tcBorders>
          </w:tcPr>
          <w:p w:rsidR="00DE2D0C" w14:paraId="2F360DED" w14:textId="77777777">
            <w:pPr>
              <w:spacing w:line="201" w:lineRule="exact"/>
              <w:rPr>
                <w:rFonts w:ascii="Arial" w:hAnsi="Arial" w:cs="Arial"/>
                <w:b/>
                <w:bCs/>
                <w:sz w:val="16"/>
                <w:szCs w:val="16"/>
              </w:rPr>
            </w:pPr>
          </w:p>
          <w:p w:rsidR="00DE2D0C" w14:paraId="47C108C6"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Date</w:t>
            </w:r>
          </w:p>
          <w:p w:rsidR="00DE2D0C" w14:paraId="537A7F4D"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Received</w:t>
            </w:r>
          </w:p>
        </w:tc>
        <w:tc>
          <w:tcPr>
            <w:tcW w:w="990" w:type="dxa"/>
            <w:tcBorders>
              <w:top w:val="double" w:sz="7" w:space="0" w:color="000000"/>
              <w:left w:val="single" w:sz="7" w:space="0" w:color="000000"/>
              <w:bottom w:val="single" w:sz="8" w:space="0" w:color="000000"/>
              <w:right w:val="single" w:sz="6" w:space="0" w:color="FFFFFF"/>
            </w:tcBorders>
          </w:tcPr>
          <w:p w:rsidR="00DE2D0C" w14:paraId="1D7291FA" w14:textId="77777777">
            <w:pPr>
              <w:spacing w:line="201" w:lineRule="exact"/>
              <w:rPr>
                <w:rFonts w:ascii="Arial" w:hAnsi="Arial" w:cs="Arial"/>
                <w:b/>
                <w:bCs/>
                <w:sz w:val="16"/>
                <w:szCs w:val="16"/>
              </w:rPr>
            </w:pPr>
          </w:p>
          <w:p w:rsidR="00DE2D0C" w14:paraId="4F56F7F7"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Amount Received (kg)</w:t>
            </w:r>
          </w:p>
        </w:tc>
        <w:tc>
          <w:tcPr>
            <w:tcW w:w="2160" w:type="dxa"/>
            <w:tcBorders>
              <w:top w:val="double" w:sz="7" w:space="0" w:color="000000"/>
              <w:left w:val="single" w:sz="7" w:space="0" w:color="000000"/>
              <w:bottom w:val="single" w:sz="8" w:space="0" w:color="000000"/>
              <w:right w:val="single" w:sz="6" w:space="0" w:color="FFFFFF"/>
            </w:tcBorders>
          </w:tcPr>
          <w:p w:rsidR="00DE2D0C" w14:paraId="567397E5" w14:textId="77777777">
            <w:pPr>
              <w:spacing w:line="201" w:lineRule="exact"/>
              <w:rPr>
                <w:rFonts w:ascii="Arial" w:hAnsi="Arial" w:cs="Arial"/>
                <w:b/>
                <w:bCs/>
                <w:sz w:val="16"/>
                <w:szCs w:val="16"/>
              </w:rPr>
            </w:pPr>
          </w:p>
          <w:p w:rsidR="00DE2D0C" w14:paraId="2B970BE0"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Date Used</w:t>
            </w:r>
          </w:p>
        </w:tc>
        <w:tc>
          <w:tcPr>
            <w:tcW w:w="1350" w:type="dxa"/>
            <w:tcBorders>
              <w:top w:val="double" w:sz="7" w:space="0" w:color="000000"/>
              <w:left w:val="single" w:sz="7" w:space="0" w:color="000000"/>
              <w:bottom w:val="single" w:sz="8" w:space="0" w:color="000000"/>
              <w:right w:val="single" w:sz="6" w:space="0" w:color="FFFFFF"/>
            </w:tcBorders>
          </w:tcPr>
          <w:p w:rsidR="00DE2D0C" w14:paraId="5CAF687D" w14:textId="77777777">
            <w:pPr>
              <w:spacing w:line="201" w:lineRule="exact"/>
              <w:rPr>
                <w:rFonts w:ascii="Arial" w:hAnsi="Arial" w:cs="Arial"/>
                <w:b/>
                <w:bCs/>
                <w:sz w:val="16"/>
                <w:szCs w:val="16"/>
              </w:rPr>
            </w:pPr>
          </w:p>
          <w:p w:rsidR="00DE2D0C" w14:paraId="504874A0"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Study</w:t>
            </w:r>
          </w:p>
          <w:p w:rsidR="00DE2D0C" w14:paraId="06AF0993"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Number</w:t>
            </w:r>
          </w:p>
        </w:tc>
        <w:tc>
          <w:tcPr>
            <w:tcW w:w="1440" w:type="dxa"/>
            <w:tcBorders>
              <w:top w:val="double" w:sz="7" w:space="0" w:color="000000"/>
              <w:left w:val="single" w:sz="7" w:space="0" w:color="000000"/>
              <w:bottom w:val="single" w:sz="8" w:space="0" w:color="000000"/>
              <w:right w:val="single" w:sz="6" w:space="0" w:color="FFFFFF"/>
            </w:tcBorders>
          </w:tcPr>
          <w:p w:rsidR="00DE2D0C" w14:paraId="040F1204" w14:textId="77777777">
            <w:pPr>
              <w:spacing w:line="201" w:lineRule="exact"/>
              <w:rPr>
                <w:rFonts w:ascii="Arial" w:hAnsi="Arial" w:cs="Arial"/>
                <w:b/>
                <w:bCs/>
                <w:sz w:val="16"/>
                <w:szCs w:val="16"/>
              </w:rPr>
            </w:pPr>
          </w:p>
          <w:p w:rsidR="00DE2D0C" w14:paraId="5132CD1D" w14:textId="080B220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Medicated Feed Used for T</w:t>
            </w:r>
            <w:r w:rsidR="00F64EA6">
              <w:rPr>
                <w:rFonts w:ascii="Arial" w:hAnsi="Arial" w:cs="Arial"/>
                <w:b/>
                <w:bCs/>
                <w:sz w:val="16"/>
                <w:szCs w:val="16"/>
              </w:rPr>
              <w:t>r</w:t>
            </w:r>
            <w:r>
              <w:rPr>
                <w:rFonts w:ascii="Arial" w:hAnsi="Arial" w:cs="Arial"/>
                <w:b/>
                <w:bCs/>
                <w:sz w:val="16"/>
                <w:szCs w:val="16"/>
              </w:rPr>
              <w:t>eatment (kg)</w:t>
            </w:r>
          </w:p>
        </w:tc>
        <w:tc>
          <w:tcPr>
            <w:tcW w:w="1440" w:type="dxa"/>
            <w:tcBorders>
              <w:top w:val="double" w:sz="7" w:space="0" w:color="000000"/>
              <w:left w:val="single" w:sz="7" w:space="0" w:color="000000"/>
              <w:bottom w:val="single" w:sz="8" w:space="0" w:color="000000"/>
              <w:right w:val="single" w:sz="6" w:space="0" w:color="FFFFFF"/>
            </w:tcBorders>
          </w:tcPr>
          <w:p w:rsidR="00DE2D0C" w14:paraId="24F3AB14" w14:textId="77777777">
            <w:pPr>
              <w:spacing w:line="201" w:lineRule="exact"/>
              <w:rPr>
                <w:rFonts w:ascii="Arial" w:hAnsi="Arial" w:cs="Arial"/>
                <w:b/>
                <w:bCs/>
                <w:sz w:val="16"/>
                <w:szCs w:val="16"/>
              </w:rPr>
            </w:pPr>
          </w:p>
          <w:p w:rsidR="00DE2D0C" w14:paraId="32F6D411"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Medicated Feed</w:t>
            </w:r>
          </w:p>
          <w:p w:rsidR="00DE2D0C" w14:paraId="423253B0"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 xml:space="preserve"> Shipped</w:t>
            </w:r>
            <w:r>
              <w:rPr>
                <w:rFonts w:ascii="Arial" w:hAnsi="Arial" w:cs="Arial"/>
                <w:b/>
                <w:bCs/>
                <w:sz w:val="16"/>
                <w:szCs w:val="16"/>
                <w:vertAlign w:val="superscript"/>
              </w:rPr>
              <w:t>1</w:t>
            </w:r>
            <w:r>
              <w:rPr>
                <w:rFonts w:ascii="Arial" w:hAnsi="Arial" w:cs="Arial"/>
                <w:b/>
                <w:bCs/>
                <w:sz w:val="16"/>
                <w:szCs w:val="16"/>
              </w:rPr>
              <w:t xml:space="preserve"> (kg)</w:t>
            </w:r>
          </w:p>
        </w:tc>
        <w:tc>
          <w:tcPr>
            <w:tcW w:w="1530" w:type="dxa"/>
            <w:tcBorders>
              <w:top w:val="double" w:sz="7" w:space="0" w:color="000000"/>
              <w:left w:val="single" w:sz="7" w:space="0" w:color="000000"/>
              <w:bottom w:val="single" w:sz="8" w:space="0" w:color="000000"/>
              <w:right w:val="single" w:sz="6" w:space="0" w:color="FFFFFF"/>
            </w:tcBorders>
          </w:tcPr>
          <w:p w:rsidR="00DE2D0C" w14:paraId="1FC153AB" w14:textId="77777777">
            <w:pPr>
              <w:spacing w:line="201" w:lineRule="exact"/>
              <w:rPr>
                <w:rFonts w:ascii="Arial" w:hAnsi="Arial" w:cs="Arial"/>
                <w:b/>
                <w:bCs/>
                <w:sz w:val="16"/>
                <w:szCs w:val="16"/>
              </w:rPr>
            </w:pPr>
          </w:p>
          <w:p w:rsidR="00DE2D0C" w14:paraId="56B37A99"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Medicated Feed</w:t>
            </w:r>
          </w:p>
          <w:p w:rsidR="00DE2D0C" w14:paraId="3E731141"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Disposal</w:t>
            </w:r>
            <w:r>
              <w:rPr>
                <w:rFonts w:ascii="Arial" w:hAnsi="Arial" w:cs="Arial"/>
                <w:b/>
                <w:bCs/>
                <w:sz w:val="16"/>
                <w:szCs w:val="16"/>
                <w:vertAlign w:val="superscript"/>
              </w:rPr>
              <w:t>2</w:t>
            </w:r>
            <w:r>
              <w:rPr>
                <w:rFonts w:ascii="Arial" w:hAnsi="Arial" w:cs="Arial"/>
                <w:b/>
                <w:bCs/>
                <w:sz w:val="16"/>
                <w:szCs w:val="16"/>
              </w:rPr>
              <w:t xml:space="preserve"> (kg)</w:t>
            </w:r>
          </w:p>
        </w:tc>
        <w:tc>
          <w:tcPr>
            <w:tcW w:w="1530" w:type="dxa"/>
            <w:tcBorders>
              <w:top w:val="double" w:sz="7" w:space="0" w:color="000000"/>
              <w:left w:val="single" w:sz="7" w:space="0" w:color="000000"/>
              <w:bottom w:val="single" w:sz="8" w:space="0" w:color="000000"/>
              <w:right w:val="double" w:sz="7" w:space="0" w:color="000000"/>
            </w:tcBorders>
          </w:tcPr>
          <w:p w:rsidR="00DE2D0C" w14:paraId="5F69C400" w14:textId="77777777">
            <w:pPr>
              <w:spacing w:line="201" w:lineRule="exact"/>
              <w:rPr>
                <w:rFonts w:ascii="Arial" w:hAnsi="Arial" w:cs="Arial"/>
                <w:b/>
                <w:bCs/>
                <w:sz w:val="16"/>
                <w:szCs w:val="16"/>
              </w:rPr>
            </w:pPr>
          </w:p>
          <w:p w:rsidR="00DE2D0C" w14:paraId="77912896"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Terramycin</w:t>
            </w:r>
            <w:r>
              <w:rPr>
                <w:rFonts w:ascii="Arial" w:hAnsi="Arial" w:cs="Arial"/>
                <w:b/>
                <w:bCs/>
                <w:sz w:val="16"/>
                <w:szCs w:val="16"/>
                <w:vertAlign w:val="superscript"/>
              </w:rPr>
              <w:t>®</w:t>
            </w:r>
            <w:r>
              <w:rPr>
                <w:rFonts w:ascii="Arial" w:hAnsi="Arial" w:cs="Arial"/>
                <w:b/>
                <w:bCs/>
                <w:sz w:val="16"/>
                <w:szCs w:val="16"/>
              </w:rPr>
              <w:t xml:space="preserve"> 200 for Fish Medicated Feed</w:t>
            </w:r>
          </w:p>
          <w:p w:rsidR="00DE2D0C" w14:paraId="16CEF49C"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On-hand (kg)</w:t>
            </w:r>
          </w:p>
        </w:tc>
        <w:tc>
          <w:tcPr>
            <w:tcW w:w="1440" w:type="dxa"/>
            <w:tcBorders>
              <w:top w:val="double" w:sz="7" w:space="0" w:color="000000"/>
              <w:left w:val="single" w:sz="7" w:space="0" w:color="000000"/>
              <w:bottom w:val="single" w:sz="8" w:space="0" w:color="000000"/>
              <w:right w:val="double" w:sz="7" w:space="0" w:color="000000"/>
            </w:tcBorders>
          </w:tcPr>
          <w:p w:rsidR="00DE2D0C" w14:paraId="1C8AD0BA" w14:textId="77777777">
            <w:pPr>
              <w:spacing w:line="201" w:lineRule="exact"/>
              <w:rPr>
                <w:rFonts w:ascii="Arial" w:hAnsi="Arial" w:cs="Arial"/>
                <w:b/>
                <w:bCs/>
                <w:sz w:val="16"/>
                <w:szCs w:val="16"/>
              </w:rPr>
            </w:pPr>
          </w:p>
          <w:p w:rsidR="00DE2D0C" w14:paraId="14763110" w14:textId="77777777">
            <w:pPr>
              <w:tabs>
                <w:tab w:val="left" w:pos="-720"/>
                <w:tab w:val="left" w:pos="0"/>
                <w:tab w:val="left" w:pos="720"/>
                <w:tab w:val="left" w:pos="1440"/>
                <w:tab w:val="left" w:pos="2160"/>
                <w:tab w:val="left" w:pos="2412"/>
                <w:tab w:val="left" w:pos="3600"/>
              </w:tabs>
              <w:jc w:val="center"/>
              <w:rPr>
                <w:rFonts w:ascii="Arial" w:hAnsi="Arial" w:cs="Arial"/>
                <w:b/>
                <w:bCs/>
                <w:sz w:val="16"/>
                <w:szCs w:val="16"/>
              </w:rPr>
            </w:pPr>
            <w:r>
              <w:rPr>
                <w:rFonts w:ascii="Arial" w:hAnsi="Arial" w:cs="Arial"/>
                <w:b/>
                <w:bCs/>
                <w:sz w:val="16"/>
                <w:szCs w:val="16"/>
              </w:rPr>
              <w:t>Inventoried by</w:t>
            </w:r>
          </w:p>
          <w:p w:rsidR="00DE2D0C" w14:paraId="1544DCDA"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6"/>
                <w:szCs w:val="16"/>
              </w:rPr>
            </w:pPr>
            <w:r>
              <w:rPr>
                <w:rFonts w:ascii="Arial" w:hAnsi="Arial" w:cs="Arial"/>
                <w:b/>
                <w:bCs/>
                <w:sz w:val="16"/>
                <w:szCs w:val="16"/>
              </w:rPr>
              <w:t>(initials)</w:t>
            </w:r>
          </w:p>
        </w:tc>
      </w:tr>
      <w:tr w14:paraId="60AE2275"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tcPr>
          <w:p w:rsidR="00DE2D0C" w14:paraId="637FE0C0" w14:textId="77777777">
            <w:pPr>
              <w:spacing w:line="163" w:lineRule="exact"/>
              <w:rPr>
                <w:rFonts w:ascii="Arial" w:hAnsi="Arial" w:cs="Arial"/>
                <w:b/>
                <w:bCs/>
                <w:sz w:val="16"/>
                <w:szCs w:val="16"/>
              </w:rPr>
            </w:pPr>
          </w:p>
          <w:p w:rsidR="00DE2D0C" w14:paraId="3BDE117F"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DE2D0C" w14:paraId="5152169E" w14:textId="77777777">
            <w:pPr>
              <w:spacing w:line="163" w:lineRule="exact"/>
              <w:rPr>
                <w:rFonts w:ascii="Arial" w:hAnsi="Arial" w:cs="Arial"/>
                <w:b/>
                <w:bCs/>
                <w:sz w:val="16"/>
                <w:szCs w:val="16"/>
              </w:rPr>
            </w:pPr>
          </w:p>
          <w:p w:rsidR="00DE2D0C" w14:paraId="553A914D"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tcPr>
          <w:p w:rsidR="00DE2D0C" w14:paraId="42E51203" w14:textId="77777777">
            <w:pPr>
              <w:spacing w:line="163" w:lineRule="exact"/>
              <w:rPr>
                <w:rFonts w:ascii="Arial" w:hAnsi="Arial" w:cs="Arial"/>
                <w:b/>
                <w:bCs/>
                <w:sz w:val="16"/>
                <w:szCs w:val="16"/>
              </w:rPr>
            </w:pPr>
          </w:p>
          <w:p w:rsidR="00DE2D0C" w14:paraId="68F0CB2A"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78AEEE6F" w14:textId="77777777">
            <w:pPr>
              <w:spacing w:line="163" w:lineRule="exact"/>
              <w:rPr>
                <w:rFonts w:ascii="Arial" w:hAnsi="Arial" w:cs="Arial"/>
                <w:b/>
                <w:bCs/>
                <w:sz w:val="16"/>
                <w:szCs w:val="16"/>
              </w:rPr>
            </w:pPr>
          </w:p>
          <w:p w:rsidR="00DE2D0C" w14:paraId="69FE12E8"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53282E6A" w14:textId="77777777">
            <w:pPr>
              <w:spacing w:line="163" w:lineRule="exact"/>
              <w:rPr>
                <w:rFonts w:ascii="Arial" w:hAnsi="Arial" w:cs="Arial"/>
                <w:b/>
                <w:bCs/>
                <w:sz w:val="16"/>
                <w:szCs w:val="16"/>
              </w:rPr>
            </w:pPr>
          </w:p>
          <w:p w:rsidR="00DE2D0C" w14:paraId="47897412"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7F36AF07" w14:textId="77777777">
            <w:pPr>
              <w:spacing w:line="163" w:lineRule="exact"/>
              <w:rPr>
                <w:rFonts w:ascii="Arial" w:hAnsi="Arial" w:cs="Arial"/>
                <w:b/>
                <w:bCs/>
                <w:sz w:val="16"/>
                <w:szCs w:val="16"/>
              </w:rPr>
            </w:pPr>
          </w:p>
          <w:p w:rsidR="00DE2D0C" w14:paraId="6FE58D3C"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54683400" w14:textId="77777777">
            <w:pPr>
              <w:spacing w:line="163" w:lineRule="exact"/>
              <w:rPr>
                <w:rFonts w:ascii="Arial" w:hAnsi="Arial" w:cs="Arial"/>
                <w:b/>
                <w:bCs/>
                <w:sz w:val="16"/>
                <w:szCs w:val="16"/>
              </w:rPr>
            </w:pPr>
          </w:p>
          <w:p w:rsidR="00DE2D0C" w14:paraId="3C9FD1EC"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5A45101E" w14:textId="77777777">
            <w:pPr>
              <w:spacing w:line="163" w:lineRule="exact"/>
              <w:rPr>
                <w:rFonts w:ascii="Arial" w:hAnsi="Arial" w:cs="Arial"/>
                <w:b/>
                <w:bCs/>
                <w:sz w:val="16"/>
                <w:szCs w:val="16"/>
              </w:rPr>
            </w:pPr>
          </w:p>
          <w:p w:rsidR="00DE2D0C" w14:paraId="26883062"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p w:rsidR="00DE2D0C" w14:paraId="51B4DF24"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r>
              <w:rPr>
                <w:rFonts w:ascii="Arial" w:hAnsi="Arial" w:cs="Arial"/>
                <w:b/>
                <w:bCs/>
                <w:sz w:val="16"/>
                <w:szCs w:val="16"/>
              </w:rPr>
              <w:t>Shipped</w:t>
            </w:r>
          </w:p>
        </w:tc>
        <w:tc>
          <w:tcPr>
            <w:tcW w:w="1530" w:type="dxa"/>
            <w:tcBorders>
              <w:top w:val="single" w:sz="8" w:space="0" w:color="000000"/>
              <w:left w:val="single" w:sz="8" w:space="0" w:color="000000"/>
              <w:bottom w:val="single" w:sz="8" w:space="0" w:color="000000"/>
              <w:right w:val="single" w:sz="8" w:space="0" w:color="000000"/>
            </w:tcBorders>
          </w:tcPr>
          <w:p w:rsidR="00DE2D0C" w14:paraId="22E1431E" w14:textId="77777777">
            <w:pPr>
              <w:spacing w:line="163" w:lineRule="exact"/>
              <w:rPr>
                <w:rFonts w:ascii="Arial" w:hAnsi="Arial" w:cs="Arial"/>
                <w:b/>
                <w:bCs/>
                <w:sz w:val="16"/>
                <w:szCs w:val="16"/>
              </w:rPr>
            </w:pPr>
          </w:p>
          <w:p w:rsidR="00DE2D0C" w14:paraId="36D8A3F9"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30176BA3" w14:textId="77777777">
            <w:pPr>
              <w:spacing w:line="163" w:lineRule="exact"/>
              <w:rPr>
                <w:rFonts w:ascii="Arial" w:hAnsi="Arial" w:cs="Arial"/>
                <w:b/>
                <w:bCs/>
                <w:sz w:val="16"/>
                <w:szCs w:val="16"/>
              </w:rPr>
            </w:pPr>
          </w:p>
          <w:p w:rsidR="00DE2D0C" w14:paraId="0D892070" w14:textId="77777777">
            <w:pPr>
              <w:tabs>
                <w:tab w:val="left" w:pos="-720"/>
                <w:tab w:val="left" w:pos="0"/>
                <w:tab w:val="left" w:pos="720"/>
                <w:tab w:val="left" w:pos="1440"/>
                <w:tab w:val="left" w:pos="2160"/>
                <w:tab w:val="left" w:pos="2412"/>
                <w:tab w:val="left" w:pos="3600"/>
              </w:tabs>
              <w:rPr>
                <w:rFonts w:ascii="Arial" w:hAnsi="Arial" w:cs="Arial"/>
                <w:b/>
                <w:bCs/>
                <w:sz w:val="16"/>
                <w:szCs w:val="16"/>
              </w:rPr>
            </w:pPr>
          </w:p>
        </w:tc>
      </w:tr>
      <w:tr w14:paraId="4B7F77A2"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136CBE12" w14:textId="77777777">
            <w:pPr>
              <w:spacing w:line="163" w:lineRule="exact"/>
              <w:rPr>
                <w:rFonts w:ascii="Arial" w:hAnsi="Arial" w:cs="Arial"/>
                <w:b/>
                <w:bCs/>
                <w:sz w:val="16"/>
                <w:szCs w:val="16"/>
              </w:rPr>
            </w:pPr>
          </w:p>
          <w:p w:rsidR="00DE2D0C" w14:paraId="4DC46AA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033CE975" w14:textId="77777777">
            <w:pPr>
              <w:spacing w:line="163" w:lineRule="exact"/>
              <w:rPr>
                <w:rFonts w:ascii="Arial" w:hAnsi="Arial" w:cs="Arial"/>
                <w:b/>
                <w:bCs/>
                <w:sz w:val="16"/>
                <w:szCs w:val="16"/>
              </w:rPr>
            </w:pPr>
          </w:p>
          <w:p w:rsidR="00DE2D0C" w14:paraId="52D4DDF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4B54D408" w14:textId="77777777">
            <w:pPr>
              <w:spacing w:line="163" w:lineRule="exact"/>
              <w:rPr>
                <w:rFonts w:ascii="Arial" w:hAnsi="Arial" w:cs="Arial"/>
                <w:b/>
                <w:bCs/>
                <w:sz w:val="16"/>
                <w:szCs w:val="16"/>
              </w:rPr>
            </w:pPr>
          </w:p>
          <w:p w:rsidR="00DE2D0C" w14:paraId="10570C5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7680A8B0" w14:textId="77777777">
            <w:pPr>
              <w:spacing w:line="163" w:lineRule="exact"/>
              <w:rPr>
                <w:rFonts w:ascii="Arial" w:hAnsi="Arial" w:cs="Arial"/>
                <w:b/>
                <w:bCs/>
                <w:sz w:val="16"/>
                <w:szCs w:val="16"/>
              </w:rPr>
            </w:pPr>
          </w:p>
          <w:p w:rsidR="00DE2D0C" w14:paraId="40D44E4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2BCC4B85" w14:textId="77777777">
            <w:pPr>
              <w:spacing w:line="163" w:lineRule="exact"/>
              <w:rPr>
                <w:rFonts w:ascii="Arial" w:hAnsi="Arial" w:cs="Arial"/>
                <w:b/>
                <w:bCs/>
                <w:sz w:val="16"/>
                <w:szCs w:val="16"/>
              </w:rPr>
            </w:pPr>
          </w:p>
          <w:p w:rsidR="00DE2D0C" w14:paraId="5779F09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7C102220" w14:textId="77777777">
            <w:pPr>
              <w:spacing w:line="163" w:lineRule="exact"/>
              <w:rPr>
                <w:rFonts w:ascii="Arial" w:hAnsi="Arial" w:cs="Arial"/>
                <w:b/>
                <w:bCs/>
                <w:sz w:val="16"/>
                <w:szCs w:val="16"/>
              </w:rPr>
            </w:pPr>
          </w:p>
          <w:p w:rsidR="00DE2D0C" w14:paraId="11FA323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46645259" w14:textId="77777777">
            <w:pPr>
              <w:spacing w:line="163" w:lineRule="exact"/>
              <w:rPr>
                <w:rFonts w:ascii="Arial" w:hAnsi="Arial" w:cs="Arial"/>
                <w:b/>
                <w:bCs/>
                <w:sz w:val="16"/>
                <w:szCs w:val="16"/>
              </w:rPr>
            </w:pPr>
          </w:p>
          <w:p w:rsidR="00DE2D0C" w14:paraId="11B8044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5B894A32" w14:textId="77777777">
            <w:pPr>
              <w:spacing w:line="163" w:lineRule="exact"/>
              <w:rPr>
                <w:rFonts w:ascii="Arial" w:hAnsi="Arial" w:cs="Arial"/>
                <w:b/>
                <w:bCs/>
                <w:sz w:val="16"/>
                <w:szCs w:val="16"/>
              </w:rPr>
            </w:pPr>
          </w:p>
          <w:p w:rsidR="00DE2D0C" w14:paraId="3CF04CA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69B9C9D5" w14:textId="77777777">
            <w:pPr>
              <w:spacing w:line="163" w:lineRule="exact"/>
              <w:rPr>
                <w:rFonts w:ascii="Arial" w:hAnsi="Arial" w:cs="Arial"/>
                <w:b/>
                <w:bCs/>
                <w:sz w:val="16"/>
                <w:szCs w:val="16"/>
              </w:rPr>
            </w:pPr>
          </w:p>
          <w:p w:rsidR="00DE2D0C" w14:paraId="1780D37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443C281C" w14:textId="77777777">
            <w:pPr>
              <w:spacing w:line="163" w:lineRule="exact"/>
              <w:rPr>
                <w:rFonts w:ascii="Arial" w:hAnsi="Arial" w:cs="Arial"/>
                <w:b/>
                <w:bCs/>
                <w:sz w:val="16"/>
                <w:szCs w:val="16"/>
              </w:rPr>
            </w:pPr>
          </w:p>
          <w:p w:rsidR="00DE2D0C" w14:paraId="52DB8B6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FBE4356"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741D68CD" w14:textId="77777777">
            <w:pPr>
              <w:spacing w:line="163" w:lineRule="exact"/>
              <w:rPr>
                <w:rFonts w:ascii="Arial" w:hAnsi="Arial" w:cs="Arial"/>
                <w:b/>
                <w:bCs/>
                <w:sz w:val="16"/>
                <w:szCs w:val="16"/>
              </w:rPr>
            </w:pPr>
          </w:p>
          <w:p w:rsidR="00DE2D0C" w14:paraId="274A705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6DC49AC9" w14:textId="77777777">
            <w:pPr>
              <w:spacing w:line="163" w:lineRule="exact"/>
              <w:rPr>
                <w:rFonts w:ascii="Arial" w:hAnsi="Arial" w:cs="Arial"/>
                <w:b/>
                <w:bCs/>
                <w:sz w:val="16"/>
                <w:szCs w:val="16"/>
              </w:rPr>
            </w:pPr>
          </w:p>
          <w:p w:rsidR="00DE2D0C" w14:paraId="2A73016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190A04AB" w14:textId="77777777">
            <w:pPr>
              <w:spacing w:line="163" w:lineRule="exact"/>
              <w:rPr>
                <w:rFonts w:ascii="Arial" w:hAnsi="Arial" w:cs="Arial"/>
                <w:b/>
                <w:bCs/>
                <w:sz w:val="16"/>
                <w:szCs w:val="16"/>
              </w:rPr>
            </w:pPr>
          </w:p>
          <w:p w:rsidR="00DE2D0C" w14:paraId="3061E0B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35F5FEEE" w14:textId="77777777">
            <w:pPr>
              <w:spacing w:line="163" w:lineRule="exact"/>
              <w:rPr>
                <w:rFonts w:ascii="Arial" w:hAnsi="Arial" w:cs="Arial"/>
                <w:b/>
                <w:bCs/>
                <w:sz w:val="16"/>
                <w:szCs w:val="16"/>
              </w:rPr>
            </w:pPr>
          </w:p>
          <w:p w:rsidR="00DE2D0C" w14:paraId="3941CA6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2BFD9D84" w14:textId="77777777">
            <w:pPr>
              <w:spacing w:line="163" w:lineRule="exact"/>
              <w:rPr>
                <w:rFonts w:ascii="Arial" w:hAnsi="Arial" w:cs="Arial"/>
                <w:b/>
                <w:bCs/>
                <w:sz w:val="16"/>
                <w:szCs w:val="16"/>
              </w:rPr>
            </w:pPr>
          </w:p>
          <w:p w:rsidR="00DE2D0C" w14:paraId="3B90A63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3745A74F" w14:textId="77777777">
            <w:pPr>
              <w:spacing w:line="163" w:lineRule="exact"/>
              <w:rPr>
                <w:rFonts w:ascii="Arial" w:hAnsi="Arial" w:cs="Arial"/>
                <w:b/>
                <w:bCs/>
                <w:sz w:val="16"/>
                <w:szCs w:val="16"/>
              </w:rPr>
            </w:pPr>
          </w:p>
          <w:p w:rsidR="00DE2D0C" w14:paraId="063049E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05910D33" w14:textId="77777777">
            <w:pPr>
              <w:spacing w:line="163" w:lineRule="exact"/>
              <w:rPr>
                <w:rFonts w:ascii="Arial" w:hAnsi="Arial" w:cs="Arial"/>
                <w:b/>
                <w:bCs/>
                <w:sz w:val="16"/>
                <w:szCs w:val="16"/>
              </w:rPr>
            </w:pPr>
          </w:p>
          <w:p w:rsidR="00DE2D0C" w14:paraId="28B419E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205335A6" w14:textId="77777777">
            <w:pPr>
              <w:spacing w:line="163" w:lineRule="exact"/>
              <w:rPr>
                <w:rFonts w:ascii="Arial" w:hAnsi="Arial" w:cs="Arial"/>
                <w:b/>
                <w:bCs/>
                <w:sz w:val="16"/>
                <w:szCs w:val="16"/>
              </w:rPr>
            </w:pPr>
          </w:p>
          <w:p w:rsidR="00DE2D0C" w14:paraId="333DDCA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6746A0BF" w14:textId="77777777">
            <w:pPr>
              <w:spacing w:line="163" w:lineRule="exact"/>
              <w:rPr>
                <w:rFonts w:ascii="Arial" w:hAnsi="Arial" w:cs="Arial"/>
                <w:b/>
                <w:bCs/>
                <w:sz w:val="16"/>
                <w:szCs w:val="16"/>
              </w:rPr>
            </w:pPr>
          </w:p>
          <w:p w:rsidR="00DE2D0C" w14:paraId="1B91B46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3FC388CC" w14:textId="77777777">
            <w:pPr>
              <w:spacing w:line="163" w:lineRule="exact"/>
              <w:rPr>
                <w:rFonts w:ascii="Arial" w:hAnsi="Arial" w:cs="Arial"/>
                <w:b/>
                <w:bCs/>
                <w:sz w:val="16"/>
                <w:szCs w:val="16"/>
              </w:rPr>
            </w:pPr>
          </w:p>
          <w:p w:rsidR="00DE2D0C" w14:paraId="4B63D3B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7AA8E57"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512A1FFE" w14:textId="77777777">
            <w:pPr>
              <w:spacing w:line="163" w:lineRule="exact"/>
              <w:rPr>
                <w:rFonts w:ascii="Arial" w:hAnsi="Arial" w:cs="Arial"/>
                <w:b/>
                <w:bCs/>
                <w:sz w:val="16"/>
                <w:szCs w:val="16"/>
              </w:rPr>
            </w:pPr>
          </w:p>
          <w:p w:rsidR="00DE2D0C" w14:paraId="581A46B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031896FB" w14:textId="77777777">
            <w:pPr>
              <w:spacing w:line="163" w:lineRule="exact"/>
              <w:rPr>
                <w:rFonts w:ascii="Arial" w:hAnsi="Arial" w:cs="Arial"/>
                <w:b/>
                <w:bCs/>
                <w:sz w:val="16"/>
                <w:szCs w:val="16"/>
              </w:rPr>
            </w:pPr>
          </w:p>
          <w:p w:rsidR="00DE2D0C" w14:paraId="6164D84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74C8EA83" w14:textId="77777777">
            <w:pPr>
              <w:spacing w:line="163" w:lineRule="exact"/>
              <w:rPr>
                <w:rFonts w:ascii="Arial" w:hAnsi="Arial" w:cs="Arial"/>
                <w:b/>
                <w:bCs/>
                <w:sz w:val="16"/>
                <w:szCs w:val="16"/>
              </w:rPr>
            </w:pPr>
          </w:p>
          <w:p w:rsidR="00DE2D0C" w14:paraId="5AD99D9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697EDF26" w14:textId="77777777">
            <w:pPr>
              <w:spacing w:line="163" w:lineRule="exact"/>
              <w:rPr>
                <w:rFonts w:ascii="Arial" w:hAnsi="Arial" w:cs="Arial"/>
                <w:b/>
                <w:bCs/>
                <w:sz w:val="16"/>
                <w:szCs w:val="16"/>
              </w:rPr>
            </w:pPr>
          </w:p>
          <w:p w:rsidR="00DE2D0C" w14:paraId="4343B15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16F705BD" w14:textId="77777777">
            <w:pPr>
              <w:spacing w:line="163" w:lineRule="exact"/>
              <w:rPr>
                <w:rFonts w:ascii="Arial" w:hAnsi="Arial" w:cs="Arial"/>
                <w:b/>
                <w:bCs/>
                <w:sz w:val="16"/>
                <w:szCs w:val="16"/>
              </w:rPr>
            </w:pPr>
          </w:p>
          <w:p w:rsidR="00DE2D0C" w14:paraId="1DA3E0C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32F3FAB4" w14:textId="77777777">
            <w:pPr>
              <w:spacing w:line="163" w:lineRule="exact"/>
              <w:rPr>
                <w:rFonts w:ascii="Arial" w:hAnsi="Arial" w:cs="Arial"/>
                <w:b/>
                <w:bCs/>
                <w:sz w:val="16"/>
                <w:szCs w:val="16"/>
              </w:rPr>
            </w:pPr>
          </w:p>
          <w:p w:rsidR="00DE2D0C" w14:paraId="54E5AA4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09C13172" w14:textId="77777777">
            <w:pPr>
              <w:spacing w:line="163" w:lineRule="exact"/>
              <w:rPr>
                <w:rFonts w:ascii="Arial" w:hAnsi="Arial" w:cs="Arial"/>
                <w:b/>
                <w:bCs/>
                <w:sz w:val="16"/>
                <w:szCs w:val="16"/>
              </w:rPr>
            </w:pPr>
          </w:p>
          <w:p w:rsidR="00DE2D0C" w14:paraId="53928DD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38598B57" w14:textId="77777777">
            <w:pPr>
              <w:spacing w:line="163" w:lineRule="exact"/>
              <w:rPr>
                <w:rFonts w:ascii="Arial" w:hAnsi="Arial" w:cs="Arial"/>
                <w:b/>
                <w:bCs/>
                <w:sz w:val="16"/>
                <w:szCs w:val="16"/>
              </w:rPr>
            </w:pPr>
          </w:p>
          <w:p w:rsidR="00DE2D0C" w14:paraId="5E434E9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572AC35B" w14:textId="77777777">
            <w:pPr>
              <w:spacing w:line="163" w:lineRule="exact"/>
              <w:rPr>
                <w:rFonts w:ascii="Arial" w:hAnsi="Arial" w:cs="Arial"/>
                <w:b/>
                <w:bCs/>
                <w:sz w:val="16"/>
                <w:szCs w:val="16"/>
              </w:rPr>
            </w:pPr>
          </w:p>
          <w:p w:rsidR="00DE2D0C" w14:paraId="1E95655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645E3217" w14:textId="77777777">
            <w:pPr>
              <w:spacing w:line="163" w:lineRule="exact"/>
              <w:rPr>
                <w:rFonts w:ascii="Arial" w:hAnsi="Arial" w:cs="Arial"/>
                <w:b/>
                <w:bCs/>
                <w:sz w:val="16"/>
                <w:szCs w:val="16"/>
              </w:rPr>
            </w:pPr>
          </w:p>
          <w:p w:rsidR="00DE2D0C" w14:paraId="0CB49AF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9F8CB86"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35235C73" w14:textId="77777777">
            <w:pPr>
              <w:spacing w:line="163" w:lineRule="exact"/>
              <w:rPr>
                <w:rFonts w:ascii="Arial" w:hAnsi="Arial" w:cs="Arial"/>
                <w:b/>
                <w:bCs/>
                <w:sz w:val="16"/>
                <w:szCs w:val="16"/>
              </w:rPr>
            </w:pPr>
          </w:p>
          <w:p w:rsidR="00DE2D0C" w14:paraId="289E6E2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60F3FDB1" w14:textId="77777777">
            <w:pPr>
              <w:spacing w:line="163" w:lineRule="exact"/>
              <w:rPr>
                <w:rFonts w:ascii="Arial" w:hAnsi="Arial" w:cs="Arial"/>
                <w:b/>
                <w:bCs/>
                <w:sz w:val="16"/>
                <w:szCs w:val="16"/>
              </w:rPr>
            </w:pPr>
          </w:p>
          <w:p w:rsidR="00DE2D0C" w14:paraId="0B586C5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5A41BEF7" w14:textId="77777777">
            <w:pPr>
              <w:spacing w:line="163" w:lineRule="exact"/>
              <w:rPr>
                <w:rFonts w:ascii="Arial" w:hAnsi="Arial" w:cs="Arial"/>
                <w:b/>
                <w:bCs/>
                <w:sz w:val="16"/>
                <w:szCs w:val="16"/>
              </w:rPr>
            </w:pPr>
          </w:p>
          <w:p w:rsidR="00DE2D0C" w14:paraId="2747F6C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0ED2089B" w14:textId="77777777">
            <w:pPr>
              <w:spacing w:line="163" w:lineRule="exact"/>
              <w:rPr>
                <w:rFonts w:ascii="Arial" w:hAnsi="Arial" w:cs="Arial"/>
                <w:b/>
                <w:bCs/>
                <w:sz w:val="16"/>
                <w:szCs w:val="16"/>
              </w:rPr>
            </w:pPr>
          </w:p>
          <w:p w:rsidR="00DE2D0C" w14:paraId="2AA0E88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7A04F15B" w14:textId="77777777">
            <w:pPr>
              <w:spacing w:line="163" w:lineRule="exact"/>
              <w:rPr>
                <w:rFonts w:ascii="Arial" w:hAnsi="Arial" w:cs="Arial"/>
                <w:b/>
                <w:bCs/>
                <w:sz w:val="16"/>
                <w:szCs w:val="16"/>
              </w:rPr>
            </w:pPr>
          </w:p>
          <w:p w:rsidR="00DE2D0C" w14:paraId="2AAC355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2B87C34B" w14:textId="77777777">
            <w:pPr>
              <w:spacing w:line="163" w:lineRule="exact"/>
              <w:rPr>
                <w:rFonts w:ascii="Arial" w:hAnsi="Arial" w:cs="Arial"/>
                <w:b/>
                <w:bCs/>
                <w:sz w:val="16"/>
                <w:szCs w:val="16"/>
              </w:rPr>
            </w:pPr>
          </w:p>
          <w:p w:rsidR="00DE2D0C" w14:paraId="125BE8E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6B033C96" w14:textId="77777777">
            <w:pPr>
              <w:spacing w:line="163" w:lineRule="exact"/>
              <w:rPr>
                <w:rFonts w:ascii="Arial" w:hAnsi="Arial" w:cs="Arial"/>
                <w:b/>
                <w:bCs/>
                <w:sz w:val="16"/>
                <w:szCs w:val="16"/>
              </w:rPr>
            </w:pPr>
          </w:p>
          <w:p w:rsidR="00DE2D0C" w14:paraId="76382FB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648A7409" w14:textId="77777777">
            <w:pPr>
              <w:spacing w:line="163" w:lineRule="exact"/>
              <w:rPr>
                <w:rFonts w:ascii="Arial" w:hAnsi="Arial" w:cs="Arial"/>
                <w:b/>
                <w:bCs/>
                <w:sz w:val="16"/>
                <w:szCs w:val="16"/>
              </w:rPr>
            </w:pPr>
          </w:p>
          <w:p w:rsidR="00DE2D0C" w14:paraId="2E927C4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44B65EB3" w14:textId="77777777">
            <w:pPr>
              <w:spacing w:line="163" w:lineRule="exact"/>
              <w:rPr>
                <w:rFonts w:ascii="Arial" w:hAnsi="Arial" w:cs="Arial"/>
                <w:b/>
                <w:bCs/>
                <w:sz w:val="16"/>
                <w:szCs w:val="16"/>
              </w:rPr>
            </w:pPr>
          </w:p>
          <w:p w:rsidR="00DE2D0C" w14:paraId="235BC7A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130633B9" w14:textId="77777777">
            <w:pPr>
              <w:spacing w:line="163" w:lineRule="exact"/>
              <w:rPr>
                <w:rFonts w:ascii="Arial" w:hAnsi="Arial" w:cs="Arial"/>
                <w:b/>
                <w:bCs/>
                <w:sz w:val="16"/>
                <w:szCs w:val="16"/>
              </w:rPr>
            </w:pPr>
          </w:p>
          <w:p w:rsidR="00DE2D0C" w14:paraId="6FFAF79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4D0215AF"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28A496BE" w14:textId="77777777">
            <w:pPr>
              <w:spacing w:line="163" w:lineRule="exact"/>
              <w:rPr>
                <w:rFonts w:ascii="Arial" w:hAnsi="Arial" w:cs="Arial"/>
                <w:b/>
                <w:bCs/>
                <w:sz w:val="16"/>
                <w:szCs w:val="16"/>
              </w:rPr>
            </w:pPr>
          </w:p>
          <w:p w:rsidR="00DE2D0C" w14:paraId="4D37C04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6ED93C89" w14:textId="77777777">
            <w:pPr>
              <w:spacing w:line="163" w:lineRule="exact"/>
              <w:rPr>
                <w:rFonts w:ascii="Arial" w:hAnsi="Arial" w:cs="Arial"/>
                <w:b/>
                <w:bCs/>
                <w:sz w:val="16"/>
                <w:szCs w:val="16"/>
              </w:rPr>
            </w:pPr>
          </w:p>
          <w:p w:rsidR="00DE2D0C" w14:paraId="1EF4498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1CB6BB1C" w14:textId="77777777">
            <w:pPr>
              <w:spacing w:line="163" w:lineRule="exact"/>
              <w:rPr>
                <w:rFonts w:ascii="Arial" w:hAnsi="Arial" w:cs="Arial"/>
                <w:b/>
                <w:bCs/>
                <w:sz w:val="16"/>
                <w:szCs w:val="16"/>
              </w:rPr>
            </w:pPr>
          </w:p>
          <w:p w:rsidR="00DE2D0C" w14:paraId="2934D19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6A58DB47" w14:textId="77777777">
            <w:pPr>
              <w:spacing w:line="163" w:lineRule="exact"/>
              <w:rPr>
                <w:rFonts w:ascii="Arial" w:hAnsi="Arial" w:cs="Arial"/>
                <w:b/>
                <w:bCs/>
                <w:sz w:val="16"/>
                <w:szCs w:val="16"/>
              </w:rPr>
            </w:pPr>
          </w:p>
          <w:p w:rsidR="00DE2D0C" w14:paraId="6DE11BB1"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6FF03A87" w14:textId="77777777">
            <w:pPr>
              <w:spacing w:line="163" w:lineRule="exact"/>
              <w:rPr>
                <w:rFonts w:ascii="Arial" w:hAnsi="Arial" w:cs="Arial"/>
                <w:b/>
                <w:bCs/>
                <w:sz w:val="16"/>
                <w:szCs w:val="16"/>
              </w:rPr>
            </w:pPr>
          </w:p>
          <w:p w:rsidR="00DE2D0C" w14:paraId="6E02362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65E4E377" w14:textId="77777777">
            <w:pPr>
              <w:spacing w:line="163" w:lineRule="exact"/>
              <w:rPr>
                <w:rFonts w:ascii="Arial" w:hAnsi="Arial" w:cs="Arial"/>
                <w:b/>
                <w:bCs/>
                <w:sz w:val="16"/>
                <w:szCs w:val="16"/>
              </w:rPr>
            </w:pPr>
          </w:p>
          <w:p w:rsidR="00DE2D0C" w14:paraId="18F72FF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5DF7C123" w14:textId="77777777">
            <w:pPr>
              <w:spacing w:line="163" w:lineRule="exact"/>
              <w:rPr>
                <w:rFonts w:ascii="Arial" w:hAnsi="Arial" w:cs="Arial"/>
                <w:b/>
                <w:bCs/>
                <w:sz w:val="16"/>
                <w:szCs w:val="16"/>
              </w:rPr>
            </w:pPr>
          </w:p>
          <w:p w:rsidR="00DE2D0C" w14:paraId="04B9549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54EE64B7" w14:textId="77777777">
            <w:pPr>
              <w:spacing w:line="163" w:lineRule="exact"/>
              <w:rPr>
                <w:rFonts w:ascii="Arial" w:hAnsi="Arial" w:cs="Arial"/>
                <w:b/>
                <w:bCs/>
                <w:sz w:val="16"/>
                <w:szCs w:val="16"/>
              </w:rPr>
            </w:pPr>
          </w:p>
          <w:p w:rsidR="00DE2D0C" w14:paraId="589AAE1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4115EB52" w14:textId="77777777">
            <w:pPr>
              <w:spacing w:line="163" w:lineRule="exact"/>
              <w:rPr>
                <w:rFonts w:ascii="Arial" w:hAnsi="Arial" w:cs="Arial"/>
                <w:b/>
                <w:bCs/>
                <w:sz w:val="16"/>
                <w:szCs w:val="16"/>
              </w:rPr>
            </w:pPr>
          </w:p>
          <w:p w:rsidR="00DE2D0C" w14:paraId="00F1746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4A0B04BB" w14:textId="77777777">
            <w:pPr>
              <w:spacing w:line="163" w:lineRule="exact"/>
              <w:rPr>
                <w:rFonts w:ascii="Arial" w:hAnsi="Arial" w:cs="Arial"/>
                <w:b/>
                <w:bCs/>
                <w:sz w:val="16"/>
                <w:szCs w:val="16"/>
              </w:rPr>
            </w:pPr>
          </w:p>
          <w:p w:rsidR="00DE2D0C" w14:paraId="23C1631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448D582"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6406AF3E" w14:textId="77777777">
            <w:pPr>
              <w:spacing w:line="163" w:lineRule="exact"/>
              <w:rPr>
                <w:rFonts w:ascii="Arial" w:hAnsi="Arial" w:cs="Arial"/>
                <w:b/>
                <w:bCs/>
                <w:sz w:val="16"/>
                <w:szCs w:val="16"/>
              </w:rPr>
            </w:pPr>
          </w:p>
          <w:p w:rsidR="00DE2D0C" w14:paraId="6F7DC11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4665EBA5" w14:textId="77777777">
            <w:pPr>
              <w:spacing w:line="163" w:lineRule="exact"/>
              <w:rPr>
                <w:rFonts w:ascii="Arial" w:hAnsi="Arial" w:cs="Arial"/>
                <w:b/>
                <w:bCs/>
                <w:sz w:val="16"/>
                <w:szCs w:val="16"/>
              </w:rPr>
            </w:pPr>
          </w:p>
          <w:p w:rsidR="00DE2D0C" w14:paraId="4F0DF3A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654A32C6" w14:textId="77777777">
            <w:pPr>
              <w:spacing w:line="163" w:lineRule="exact"/>
              <w:rPr>
                <w:rFonts w:ascii="Arial" w:hAnsi="Arial" w:cs="Arial"/>
                <w:b/>
                <w:bCs/>
                <w:sz w:val="16"/>
                <w:szCs w:val="16"/>
              </w:rPr>
            </w:pPr>
          </w:p>
          <w:p w:rsidR="00DE2D0C" w14:paraId="6A8ACA9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698AFBF0" w14:textId="77777777">
            <w:pPr>
              <w:spacing w:line="163" w:lineRule="exact"/>
              <w:rPr>
                <w:rFonts w:ascii="Arial" w:hAnsi="Arial" w:cs="Arial"/>
                <w:b/>
                <w:bCs/>
                <w:sz w:val="16"/>
                <w:szCs w:val="16"/>
              </w:rPr>
            </w:pPr>
          </w:p>
          <w:p w:rsidR="00DE2D0C" w14:paraId="13F0146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7C4BBB09" w14:textId="77777777">
            <w:pPr>
              <w:spacing w:line="163" w:lineRule="exact"/>
              <w:rPr>
                <w:rFonts w:ascii="Arial" w:hAnsi="Arial" w:cs="Arial"/>
                <w:b/>
                <w:bCs/>
                <w:sz w:val="16"/>
                <w:szCs w:val="16"/>
              </w:rPr>
            </w:pPr>
          </w:p>
          <w:p w:rsidR="00DE2D0C" w14:paraId="00533FA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14BCEAF8" w14:textId="77777777">
            <w:pPr>
              <w:spacing w:line="163" w:lineRule="exact"/>
              <w:rPr>
                <w:rFonts w:ascii="Arial" w:hAnsi="Arial" w:cs="Arial"/>
                <w:b/>
                <w:bCs/>
                <w:sz w:val="16"/>
                <w:szCs w:val="16"/>
              </w:rPr>
            </w:pPr>
          </w:p>
          <w:p w:rsidR="00DE2D0C" w14:paraId="2E8ED9A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3940AE4C" w14:textId="77777777">
            <w:pPr>
              <w:spacing w:line="163" w:lineRule="exact"/>
              <w:rPr>
                <w:rFonts w:ascii="Arial" w:hAnsi="Arial" w:cs="Arial"/>
                <w:b/>
                <w:bCs/>
                <w:sz w:val="16"/>
                <w:szCs w:val="16"/>
              </w:rPr>
            </w:pPr>
          </w:p>
          <w:p w:rsidR="00DE2D0C" w14:paraId="016B625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0FA971F0" w14:textId="77777777">
            <w:pPr>
              <w:spacing w:line="163" w:lineRule="exact"/>
              <w:rPr>
                <w:rFonts w:ascii="Arial" w:hAnsi="Arial" w:cs="Arial"/>
                <w:b/>
                <w:bCs/>
                <w:sz w:val="16"/>
                <w:szCs w:val="16"/>
              </w:rPr>
            </w:pPr>
          </w:p>
          <w:p w:rsidR="00DE2D0C" w14:paraId="7284CA1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6B49F21D" w14:textId="77777777">
            <w:pPr>
              <w:spacing w:line="163" w:lineRule="exact"/>
              <w:rPr>
                <w:rFonts w:ascii="Arial" w:hAnsi="Arial" w:cs="Arial"/>
                <w:b/>
                <w:bCs/>
                <w:sz w:val="16"/>
                <w:szCs w:val="16"/>
              </w:rPr>
            </w:pPr>
          </w:p>
          <w:p w:rsidR="00DE2D0C" w14:paraId="0EDA40A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65EEA207" w14:textId="77777777">
            <w:pPr>
              <w:spacing w:line="163" w:lineRule="exact"/>
              <w:rPr>
                <w:rFonts w:ascii="Arial" w:hAnsi="Arial" w:cs="Arial"/>
                <w:b/>
                <w:bCs/>
                <w:sz w:val="16"/>
                <w:szCs w:val="16"/>
              </w:rPr>
            </w:pPr>
          </w:p>
          <w:p w:rsidR="00DE2D0C" w14:paraId="0ECAC73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12DE03C6"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493397DF" w14:textId="77777777">
            <w:pPr>
              <w:spacing w:line="163" w:lineRule="exact"/>
              <w:rPr>
                <w:rFonts w:ascii="Arial" w:hAnsi="Arial" w:cs="Arial"/>
                <w:b/>
                <w:bCs/>
                <w:sz w:val="16"/>
                <w:szCs w:val="16"/>
              </w:rPr>
            </w:pPr>
          </w:p>
          <w:p w:rsidR="00DE2D0C" w14:paraId="5B560FF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0FAF5B4A" w14:textId="77777777">
            <w:pPr>
              <w:spacing w:line="163" w:lineRule="exact"/>
              <w:rPr>
                <w:rFonts w:ascii="Arial" w:hAnsi="Arial" w:cs="Arial"/>
                <w:b/>
                <w:bCs/>
                <w:sz w:val="16"/>
                <w:szCs w:val="16"/>
              </w:rPr>
            </w:pPr>
          </w:p>
          <w:p w:rsidR="00DE2D0C" w14:paraId="554DD03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2539BFE0" w14:textId="77777777">
            <w:pPr>
              <w:spacing w:line="163" w:lineRule="exact"/>
              <w:rPr>
                <w:rFonts w:ascii="Arial" w:hAnsi="Arial" w:cs="Arial"/>
                <w:b/>
                <w:bCs/>
                <w:sz w:val="16"/>
                <w:szCs w:val="16"/>
              </w:rPr>
            </w:pPr>
          </w:p>
          <w:p w:rsidR="00DE2D0C" w14:paraId="3382AB7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36F821A9" w14:textId="77777777">
            <w:pPr>
              <w:spacing w:line="163" w:lineRule="exact"/>
              <w:rPr>
                <w:rFonts w:ascii="Arial" w:hAnsi="Arial" w:cs="Arial"/>
                <w:b/>
                <w:bCs/>
                <w:sz w:val="16"/>
                <w:szCs w:val="16"/>
              </w:rPr>
            </w:pPr>
          </w:p>
          <w:p w:rsidR="00DE2D0C" w14:paraId="683023C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19D9DC98" w14:textId="77777777">
            <w:pPr>
              <w:spacing w:line="163" w:lineRule="exact"/>
              <w:rPr>
                <w:rFonts w:ascii="Arial" w:hAnsi="Arial" w:cs="Arial"/>
                <w:b/>
                <w:bCs/>
                <w:sz w:val="16"/>
                <w:szCs w:val="16"/>
              </w:rPr>
            </w:pPr>
          </w:p>
          <w:p w:rsidR="00DE2D0C" w14:paraId="55F06F6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03EDFD57" w14:textId="77777777">
            <w:pPr>
              <w:spacing w:line="163" w:lineRule="exact"/>
              <w:rPr>
                <w:rFonts w:ascii="Arial" w:hAnsi="Arial" w:cs="Arial"/>
                <w:b/>
                <w:bCs/>
                <w:sz w:val="16"/>
                <w:szCs w:val="16"/>
              </w:rPr>
            </w:pPr>
          </w:p>
          <w:p w:rsidR="00DE2D0C" w14:paraId="5C1C93F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4F64A499" w14:textId="77777777">
            <w:pPr>
              <w:spacing w:line="163" w:lineRule="exact"/>
              <w:rPr>
                <w:rFonts w:ascii="Arial" w:hAnsi="Arial" w:cs="Arial"/>
                <w:b/>
                <w:bCs/>
                <w:sz w:val="16"/>
                <w:szCs w:val="16"/>
              </w:rPr>
            </w:pPr>
          </w:p>
          <w:p w:rsidR="00DE2D0C" w14:paraId="630B5AD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45A810F1" w14:textId="77777777">
            <w:pPr>
              <w:spacing w:line="163" w:lineRule="exact"/>
              <w:rPr>
                <w:rFonts w:ascii="Arial" w:hAnsi="Arial" w:cs="Arial"/>
                <w:b/>
                <w:bCs/>
                <w:sz w:val="16"/>
                <w:szCs w:val="16"/>
              </w:rPr>
            </w:pPr>
          </w:p>
          <w:p w:rsidR="00DE2D0C" w14:paraId="5B9EC18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7473E316" w14:textId="77777777">
            <w:pPr>
              <w:spacing w:line="163" w:lineRule="exact"/>
              <w:rPr>
                <w:rFonts w:ascii="Arial" w:hAnsi="Arial" w:cs="Arial"/>
                <w:b/>
                <w:bCs/>
                <w:sz w:val="16"/>
                <w:szCs w:val="16"/>
              </w:rPr>
            </w:pPr>
          </w:p>
          <w:p w:rsidR="00DE2D0C" w14:paraId="1CDBAAE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3238D0D0" w14:textId="77777777">
            <w:pPr>
              <w:spacing w:line="163" w:lineRule="exact"/>
              <w:rPr>
                <w:rFonts w:ascii="Arial" w:hAnsi="Arial" w:cs="Arial"/>
                <w:b/>
                <w:bCs/>
                <w:sz w:val="16"/>
                <w:szCs w:val="16"/>
              </w:rPr>
            </w:pPr>
          </w:p>
          <w:p w:rsidR="00DE2D0C" w14:paraId="48AF946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0114BBC5"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6A43852A" w14:textId="77777777">
            <w:pPr>
              <w:spacing w:line="163" w:lineRule="exact"/>
              <w:rPr>
                <w:rFonts w:ascii="Arial" w:hAnsi="Arial" w:cs="Arial"/>
                <w:b/>
                <w:bCs/>
                <w:sz w:val="16"/>
                <w:szCs w:val="16"/>
              </w:rPr>
            </w:pPr>
          </w:p>
          <w:p w:rsidR="00DE2D0C" w14:paraId="3B588BF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4EFEC8FD" w14:textId="77777777">
            <w:pPr>
              <w:spacing w:line="163" w:lineRule="exact"/>
              <w:rPr>
                <w:rFonts w:ascii="Arial" w:hAnsi="Arial" w:cs="Arial"/>
                <w:b/>
                <w:bCs/>
                <w:sz w:val="16"/>
                <w:szCs w:val="16"/>
              </w:rPr>
            </w:pPr>
          </w:p>
          <w:p w:rsidR="00DE2D0C" w14:paraId="1F71839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60D18D4B" w14:textId="77777777">
            <w:pPr>
              <w:spacing w:line="163" w:lineRule="exact"/>
              <w:rPr>
                <w:rFonts w:ascii="Arial" w:hAnsi="Arial" w:cs="Arial"/>
                <w:b/>
                <w:bCs/>
                <w:sz w:val="16"/>
                <w:szCs w:val="16"/>
              </w:rPr>
            </w:pPr>
          </w:p>
          <w:p w:rsidR="00DE2D0C" w14:paraId="62266FD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779DF6D4" w14:textId="77777777">
            <w:pPr>
              <w:spacing w:line="163" w:lineRule="exact"/>
              <w:rPr>
                <w:rFonts w:ascii="Arial" w:hAnsi="Arial" w:cs="Arial"/>
                <w:b/>
                <w:bCs/>
                <w:sz w:val="16"/>
                <w:szCs w:val="16"/>
              </w:rPr>
            </w:pPr>
          </w:p>
          <w:p w:rsidR="00DE2D0C" w14:paraId="02130DC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3004D214" w14:textId="77777777">
            <w:pPr>
              <w:spacing w:line="163" w:lineRule="exact"/>
              <w:rPr>
                <w:rFonts w:ascii="Arial" w:hAnsi="Arial" w:cs="Arial"/>
                <w:b/>
                <w:bCs/>
                <w:sz w:val="16"/>
                <w:szCs w:val="16"/>
              </w:rPr>
            </w:pPr>
          </w:p>
          <w:p w:rsidR="00DE2D0C" w14:paraId="43FC1EFC"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3A3D9299" w14:textId="77777777">
            <w:pPr>
              <w:spacing w:line="163" w:lineRule="exact"/>
              <w:rPr>
                <w:rFonts w:ascii="Arial" w:hAnsi="Arial" w:cs="Arial"/>
                <w:b/>
                <w:bCs/>
                <w:sz w:val="16"/>
                <w:szCs w:val="16"/>
              </w:rPr>
            </w:pPr>
          </w:p>
          <w:p w:rsidR="00DE2D0C" w14:paraId="672DC46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61D3C468" w14:textId="77777777">
            <w:pPr>
              <w:spacing w:line="163" w:lineRule="exact"/>
              <w:rPr>
                <w:rFonts w:ascii="Arial" w:hAnsi="Arial" w:cs="Arial"/>
                <w:b/>
                <w:bCs/>
                <w:sz w:val="16"/>
                <w:szCs w:val="16"/>
              </w:rPr>
            </w:pPr>
          </w:p>
          <w:p w:rsidR="00DE2D0C" w14:paraId="1422BDB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13D42F6E" w14:textId="77777777">
            <w:pPr>
              <w:spacing w:line="163" w:lineRule="exact"/>
              <w:rPr>
                <w:rFonts w:ascii="Arial" w:hAnsi="Arial" w:cs="Arial"/>
                <w:b/>
                <w:bCs/>
                <w:sz w:val="16"/>
                <w:szCs w:val="16"/>
              </w:rPr>
            </w:pPr>
          </w:p>
          <w:p w:rsidR="00DE2D0C" w14:paraId="4E2C59A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1678AC45" w14:textId="77777777">
            <w:pPr>
              <w:spacing w:line="163" w:lineRule="exact"/>
              <w:rPr>
                <w:rFonts w:ascii="Arial" w:hAnsi="Arial" w:cs="Arial"/>
                <w:b/>
                <w:bCs/>
                <w:sz w:val="16"/>
                <w:szCs w:val="16"/>
              </w:rPr>
            </w:pPr>
          </w:p>
          <w:p w:rsidR="00DE2D0C" w14:paraId="2E75A0EB"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71AB26A4" w14:textId="77777777">
            <w:pPr>
              <w:spacing w:line="163" w:lineRule="exact"/>
              <w:rPr>
                <w:rFonts w:ascii="Arial" w:hAnsi="Arial" w:cs="Arial"/>
                <w:b/>
                <w:bCs/>
                <w:sz w:val="16"/>
                <w:szCs w:val="16"/>
              </w:rPr>
            </w:pPr>
          </w:p>
          <w:p w:rsidR="00DE2D0C" w14:paraId="4DF6688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37E78C20"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137414F0" w14:textId="77777777">
            <w:pPr>
              <w:spacing w:line="163" w:lineRule="exact"/>
              <w:rPr>
                <w:rFonts w:ascii="Arial" w:hAnsi="Arial" w:cs="Arial"/>
                <w:b/>
                <w:bCs/>
                <w:sz w:val="16"/>
                <w:szCs w:val="16"/>
              </w:rPr>
            </w:pPr>
          </w:p>
          <w:p w:rsidR="00DE2D0C" w14:paraId="675400A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1CA9ADE5" w14:textId="77777777">
            <w:pPr>
              <w:spacing w:line="163" w:lineRule="exact"/>
              <w:rPr>
                <w:rFonts w:ascii="Arial" w:hAnsi="Arial" w:cs="Arial"/>
                <w:b/>
                <w:bCs/>
                <w:sz w:val="16"/>
                <w:szCs w:val="16"/>
              </w:rPr>
            </w:pPr>
          </w:p>
          <w:p w:rsidR="00DE2D0C" w14:paraId="3480F43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5225F3DD" w14:textId="77777777">
            <w:pPr>
              <w:spacing w:line="163" w:lineRule="exact"/>
              <w:rPr>
                <w:rFonts w:ascii="Arial" w:hAnsi="Arial" w:cs="Arial"/>
                <w:b/>
                <w:bCs/>
                <w:sz w:val="16"/>
                <w:szCs w:val="16"/>
              </w:rPr>
            </w:pPr>
          </w:p>
          <w:p w:rsidR="00DE2D0C" w14:paraId="1509583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228A74FA" w14:textId="77777777">
            <w:pPr>
              <w:spacing w:line="163" w:lineRule="exact"/>
              <w:rPr>
                <w:rFonts w:ascii="Arial" w:hAnsi="Arial" w:cs="Arial"/>
                <w:b/>
                <w:bCs/>
                <w:sz w:val="16"/>
                <w:szCs w:val="16"/>
              </w:rPr>
            </w:pPr>
          </w:p>
          <w:p w:rsidR="00DE2D0C" w14:paraId="34B64E5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50E96B27" w14:textId="77777777">
            <w:pPr>
              <w:spacing w:line="163" w:lineRule="exact"/>
              <w:rPr>
                <w:rFonts w:ascii="Arial" w:hAnsi="Arial" w:cs="Arial"/>
                <w:b/>
                <w:bCs/>
                <w:sz w:val="16"/>
                <w:szCs w:val="16"/>
              </w:rPr>
            </w:pPr>
          </w:p>
          <w:p w:rsidR="00DE2D0C" w14:paraId="25C08C7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66D87349" w14:textId="77777777">
            <w:pPr>
              <w:spacing w:line="163" w:lineRule="exact"/>
              <w:rPr>
                <w:rFonts w:ascii="Arial" w:hAnsi="Arial" w:cs="Arial"/>
                <w:b/>
                <w:bCs/>
                <w:sz w:val="16"/>
                <w:szCs w:val="16"/>
              </w:rPr>
            </w:pPr>
          </w:p>
          <w:p w:rsidR="00DE2D0C" w14:paraId="18CBA61E"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57B08445" w14:textId="77777777">
            <w:pPr>
              <w:spacing w:line="163" w:lineRule="exact"/>
              <w:rPr>
                <w:rFonts w:ascii="Arial" w:hAnsi="Arial" w:cs="Arial"/>
                <w:b/>
                <w:bCs/>
                <w:sz w:val="16"/>
                <w:szCs w:val="16"/>
              </w:rPr>
            </w:pPr>
          </w:p>
          <w:p w:rsidR="00DE2D0C" w14:paraId="29CF2DD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0C1DBA91" w14:textId="77777777">
            <w:pPr>
              <w:spacing w:line="163" w:lineRule="exact"/>
              <w:rPr>
                <w:rFonts w:ascii="Arial" w:hAnsi="Arial" w:cs="Arial"/>
                <w:b/>
                <w:bCs/>
                <w:sz w:val="16"/>
                <w:szCs w:val="16"/>
              </w:rPr>
            </w:pPr>
          </w:p>
          <w:p w:rsidR="00DE2D0C" w14:paraId="6B8B0804"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4FBF7C43" w14:textId="77777777">
            <w:pPr>
              <w:spacing w:line="163" w:lineRule="exact"/>
              <w:rPr>
                <w:rFonts w:ascii="Arial" w:hAnsi="Arial" w:cs="Arial"/>
                <w:b/>
                <w:bCs/>
                <w:sz w:val="16"/>
                <w:szCs w:val="16"/>
              </w:rPr>
            </w:pPr>
          </w:p>
          <w:p w:rsidR="00DE2D0C" w14:paraId="000EE51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56777986" w14:textId="77777777">
            <w:pPr>
              <w:spacing w:line="163" w:lineRule="exact"/>
              <w:rPr>
                <w:rFonts w:ascii="Arial" w:hAnsi="Arial" w:cs="Arial"/>
                <w:b/>
                <w:bCs/>
                <w:sz w:val="16"/>
                <w:szCs w:val="16"/>
              </w:rPr>
            </w:pPr>
          </w:p>
          <w:p w:rsidR="00DE2D0C" w14:paraId="407DDF2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5EE9B379"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single" w:sz="8" w:space="0" w:color="000000"/>
              <w:right w:val="single" w:sz="8" w:space="0" w:color="000000"/>
            </w:tcBorders>
            <w:shd w:val="pct10" w:color="000000" w:fill="FFFFFF"/>
          </w:tcPr>
          <w:p w:rsidR="00DE2D0C" w14:paraId="48F78C1B" w14:textId="77777777">
            <w:pPr>
              <w:spacing w:line="163" w:lineRule="exact"/>
              <w:rPr>
                <w:rFonts w:ascii="Arial" w:hAnsi="Arial" w:cs="Arial"/>
                <w:b/>
                <w:bCs/>
                <w:sz w:val="16"/>
                <w:szCs w:val="16"/>
              </w:rPr>
            </w:pPr>
          </w:p>
          <w:p w:rsidR="00DE2D0C" w14:paraId="5BC6B189"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7095CAC7" w14:textId="77777777">
            <w:pPr>
              <w:spacing w:line="163" w:lineRule="exact"/>
              <w:rPr>
                <w:rFonts w:ascii="Arial" w:hAnsi="Arial" w:cs="Arial"/>
                <w:b/>
                <w:bCs/>
                <w:sz w:val="16"/>
                <w:szCs w:val="16"/>
              </w:rPr>
            </w:pPr>
          </w:p>
          <w:p w:rsidR="00DE2D0C" w14:paraId="3D9137B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E2D0C" w14:paraId="07135867" w14:textId="77777777">
            <w:pPr>
              <w:spacing w:line="163" w:lineRule="exact"/>
              <w:rPr>
                <w:rFonts w:ascii="Arial" w:hAnsi="Arial" w:cs="Arial"/>
                <w:b/>
                <w:bCs/>
                <w:sz w:val="16"/>
                <w:szCs w:val="16"/>
              </w:rPr>
            </w:pPr>
          </w:p>
          <w:p w:rsidR="00DE2D0C" w14:paraId="0C3310A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single" w:sz="8" w:space="0" w:color="000000"/>
              <w:right w:val="single" w:sz="8" w:space="0" w:color="000000"/>
            </w:tcBorders>
          </w:tcPr>
          <w:p w:rsidR="00DE2D0C" w14:paraId="1E11C695" w14:textId="77777777">
            <w:pPr>
              <w:spacing w:line="163" w:lineRule="exact"/>
              <w:rPr>
                <w:rFonts w:ascii="Arial" w:hAnsi="Arial" w:cs="Arial"/>
                <w:b/>
                <w:bCs/>
                <w:sz w:val="16"/>
                <w:szCs w:val="16"/>
              </w:rPr>
            </w:pPr>
          </w:p>
          <w:p w:rsidR="00DE2D0C" w14:paraId="2AFC10A8"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single" w:sz="8" w:space="0" w:color="000000"/>
              <w:right w:val="single" w:sz="8" w:space="0" w:color="000000"/>
            </w:tcBorders>
          </w:tcPr>
          <w:p w:rsidR="00DE2D0C" w14:paraId="2317BE4C" w14:textId="77777777">
            <w:pPr>
              <w:spacing w:line="163" w:lineRule="exact"/>
              <w:rPr>
                <w:rFonts w:ascii="Arial" w:hAnsi="Arial" w:cs="Arial"/>
                <w:b/>
                <w:bCs/>
                <w:sz w:val="16"/>
                <w:szCs w:val="16"/>
              </w:rPr>
            </w:pPr>
          </w:p>
          <w:p w:rsidR="00DE2D0C" w14:paraId="60EC251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5E5838D3" w14:textId="77777777">
            <w:pPr>
              <w:spacing w:line="163" w:lineRule="exact"/>
              <w:rPr>
                <w:rFonts w:ascii="Arial" w:hAnsi="Arial" w:cs="Arial"/>
                <w:b/>
                <w:bCs/>
                <w:sz w:val="16"/>
                <w:szCs w:val="16"/>
              </w:rPr>
            </w:pPr>
          </w:p>
          <w:p w:rsidR="00DE2D0C" w14:paraId="7988E37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single" w:sz="8" w:space="0" w:color="000000"/>
            </w:tcBorders>
          </w:tcPr>
          <w:p w:rsidR="00DE2D0C" w14:paraId="138A82BB" w14:textId="77777777">
            <w:pPr>
              <w:spacing w:line="163" w:lineRule="exact"/>
              <w:rPr>
                <w:rFonts w:ascii="Arial" w:hAnsi="Arial" w:cs="Arial"/>
                <w:b/>
                <w:bCs/>
                <w:sz w:val="16"/>
                <w:szCs w:val="16"/>
              </w:rPr>
            </w:pPr>
          </w:p>
          <w:p w:rsidR="00DE2D0C" w14:paraId="43C5EC37"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1B03E13C" w14:textId="77777777">
            <w:pPr>
              <w:spacing w:line="163" w:lineRule="exact"/>
              <w:rPr>
                <w:rFonts w:ascii="Arial" w:hAnsi="Arial" w:cs="Arial"/>
                <w:b/>
                <w:bCs/>
                <w:sz w:val="16"/>
                <w:szCs w:val="16"/>
              </w:rPr>
            </w:pPr>
          </w:p>
          <w:p w:rsidR="00DE2D0C" w14:paraId="7EE479CF"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single" w:sz="8" w:space="0" w:color="000000"/>
              <w:right w:val="single" w:sz="8" w:space="0" w:color="000000"/>
            </w:tcBorders>
          </w:tcPr>
          <w:p w:rsidR="00DE2D0C" w14:paraId="1E21F130" w14:textId="77777777">
            <w:pPr>
              <w:spacing w:line="163" w:lineRule="exact"/>
              <w:rPr>
                <w:rFonts w:ascii="Arial" w:hAnsi="Arial" w:cs="Arial"/>
                <w:b/>
                <w:bCs/>
                <w:sz w:val="16"/>
                <w:szCs w:val="16"/>
              </w:rPr>
            </w:pPr>
          </w:p>
          <w:p w:rsidR="00DE2D0C" w14:paraId="172E830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single" w:sz="8" w:space="0" w:color="000000"/>
              <w:right w:val="double" w:sz="12" w:space="0" w:color="000000"/>
            </w:tcBorders>
          </w:tcPr>
          <w:p w:rsidR="00DE2D0C" w14:paraId="6E645231" w14:textId="77777777">
            <w:pPr>
              <w:spacing w:line="163" w:lineRule="exact"/>
              <w:rPr>
                <w:rFonts w:ascii="Arial" w:hAnsi="Arial" w:cs="Arial"/>
                <w:b/>
                <w:bCs/>
                <w:sz w:val="16"/>
                <w:szCs w:val="16"/>
              </w:rPr>
            </w:pPr>
          </w:p>
          <w:p w:rsidR="00DE2D0C" w14:paraId="19B20EA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r w14:paraId="78CDE1C8" w14:textId="77777777" w:rsidTr="00DE2D0C">
        <w:tblPrEx>
          <w:tblW w:w="0" w:type="auto"/>
          <w:tblInd w:w="28" w:type="dxa"/>
          <w:tblLayout w:type="fixed"/>
          <w:tblCellMar>
            <w:left w:w="136" w:type="dxa"/>
            <w:right w:w="136" w:type="dxa"/>
          </w:tblCellMar>
          <w:tblLook w:val="0000"/>
        </w:tblPrEx>
        <w:trPr>
          <w:trHeight w:hRule="exact" w:val="360"/>
        </w:trPr>
        <w:tc>
          <w:tcPr>
            <w:tcW w:w="1620" w:type="dxa"/>
            <w:tcBorders>
              <w:top w:val="single" w:sz="8" w:space="0" w:color="000000"/>
              <w:left w:val="double" w:sz="12" w:space="0" w:color="000000"/>
              <w:bottom w:val="double" w:sz="12" w:space="0" w:color="000000"/>
              <w:right w:val="single" w:sz="8" w:space="0" w:color="000000"/>
            </w:tcBorders>
            <w:shd w:val="pct10" w:color="000000" w:fill="FFFFFF"/>
          </w:tcPr>
          <w:p w:rsidR="00DE2D0C" w14:paraId="469724BD" w14:textId="77777777">
            <w:pPr>
              <w:spacing w:line="163" w:lineRule="exact"/>
              <w:rPr>
                <w:rFonts w:ascii="Arial" w:hAnsi="Arial" w:cs="Arial"/>
                <w:b/>
                <w:bCs/>
                <w:sz w:val="16"/>
                <w:szCs w:val="16"/>
              </w:rPr>
            </w:pPr>
          </w:p>
          <w:p w:rsidR="00DE2D0C" w14:paraId="2F69433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E2D0C" w14:paraId="7443BB83" w14:textId="77777777">
            <w:pPr>
              <w:spacing w:line="163" w:lineRule="exact"/>
              <w:rPr>
                <w:rFonts w:ascii="Arial" w:hAnsi="Arial" w:cs="Arial"/>
                <w:b/>
                <w:bCs/>
                <w:sz w:val="16"/>
                <w:szCs w:val="16"/>
              </w:rPr>
            </w:pPr>
          </w:p>
          <w:p w:rsidR="00DE2D0C" w14:paraId="657D957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E2D0C" w14:paraId="1DDAC57A" w14:textId="77777777">
            <w:pPr>
              <w:spacing w:line="163" w:lineRule="exact"/>
              <w:rPr>
                <w:rFonts w:ascii="Arial" w:hAnsi="Arial" w:cs="Arial"/>
                <w:b/>
                <w:bCs/>
                <w:sz w:val="16"/>
                <w:szCs w:val="16"/>
              </w:rPr>
            </w:pPr>
          </w:p>
          <w:p w:rsidR="00DE2D0C" w14:paraId="6CD6A05A"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2160" w:type="dxa"/>
            <w:tcBorders>
              <w:top w:val="single" w:sz="8" w:space="0" w:color="000000"/>
              <w:left w:val="single" w:sz="8" w:space="0" w:color="000000"/>
              <w:bottom w:val="double" w:sz="12" w:space="0" w:color="000000"/>
              <w:right w:val="single" w:sz="8" w:space="0" w:color="000000"/>
            </w:tcBorders>
          </w:tcPr>
          <w:p w:rsidR="00DE2D0C" w14:paraId="00D27E08" w14:textId="77777777">
            <w:pPr>
              <w:spacing w:line="163" w:lineRule="exact"/>
              <w:rPr>
                <w:rFonts w:ascii="Arial" w:hAnsi="Arial" w:cs="Arial"/>
                <w:b/>
                <w:bCs/>
                <w:sz w:val="16"/>
                <w:szCs w:val="16"/>
              </w:rPr>
            </w:pPr>
          </w:p>
          <w:p w:rsidR="00DE2D0C" w14:paraId="2639AA96"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350" w:type="dxa"/>
            <w:tcBorders>
              <w:top w:val="single" w:sz="8" w:space="0" w:color="000000"/>
              <w:left w:val="single" w:sz="8" w:space="0" w:color="000000"/>
              <w:bottom w:val="double" w:sz="12" w:space="0" w:color="000000"/>
              <w:right w:val="single" w:sz="8" w:space="0" w:color="000000"/>
            </w:tcBorders>
          </w:tcPr>
          <w:p w:rsidR="00DE2D0C" w14:paraId="0D520062" w14:textId="77777777">
            <w:pPr>
              <w:spacing w:line="163" w:lineRule="exact"/>
              <w:rPr>
                <w:rFonts w:ascii="Arial" w:hAnsi="Arial" w:cs="Arial"/>
                <w:b/>
                <w:bCs/>
                <w:sz w:val="16"/>
                <w:szCs w:val="16"/>
              </w:rPr>
            </w:pPr>
          </w:p>
          <w:p w:rsidR="00DE2D0C" w14:paraId="1DE55DF2"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DE2D0C" w14:paraId="0351E0CD" w14:textId="77777777">
            <w:pPr>
              <w:spacing w:line="163" w:lineRule="exact"/>
              <w:rPr>
                <w:rFonts w:ascii="Arial" w:hAnsi="Arial" w:cs="Arial"/>
                <w:b/>
                <w:bCs/>
                <w:sz w:val="16"/>
                <w:szCs w:val="16"/>
              </w:rPr>
            </w:pPr>
          </w:p>
          <w:p w:rsidR="00DE2D0C" w14:paraId="7729C61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single" w:sz="8" w:space="0" w:color="000000"/>
            </w:tcBorders>
          </w:tcPr>
          <w:p w:rsidR="00DE2D0C" w14:paraId="18A0551B" w14:textId="77777777">
            <w:pPr>
              <w:spacing w:line="163" w:lineRule="exact"/>
              <w:rPr>
                <w:rFonts w:ascii="Arial" w:hAnsi="Arial" w:cs="Arial"/>
                <w:b/>
                <w:bCs/>
                <w:sz w:val="16"/>
                <w:szCs w:val="16"/>
              </w:rPr>
            </w:pPr>
          </w:p>
          <w:p w:rsidR="00DE2D0C" w14:paraId="59EDB45D"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DE2D0C" w14:paraId="0F2D3F89" w14:textId="77777777">
            <w:pPr>
              <w:spacing w:line="163" w:lineRule="exact"/>
              <w:rPr>
                <w:rFonts w:ascii="Arial" w:hAnsi="Arial" w:cs="Arial"/>
                <w:b/>
                <w:bCs/>
                <w:sz w:val="16"/>
                <w:szCs w:val="16"/>
              </w:rPr>
            </w:pPr>
          </w:p>
          <w:p w:rsidR="00DE2D0C" w14:paraId="55EB25E3"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530" w:type="dxa"/>
            <w:tcBorders>
              <w:top w:val="single" w:sz="8" w:space="0" w:color="000000"/>
              <w:left w:val="single" w:sz="8" w:space="0" w:color="000000"/>
              <w:bottom w:val="double" w:sz="12" w:space="0" w:color="000000"/>
              <w:right w:val="single" w:sz="8" w:space="0" w:color="000000"/>
            </w:tcBorders>
          </w:tcPr>
          <w:p w:rsidR="00DE2D0C" w14:paraId="39195B5E" w14:textId="77777777">
            <w:pPr>
              <w:spacing w:line="163" w:lineRule="exact"/>
              <w:rPr>
                <w:rFonts w:ascii="Arial" w:hAnsi="Arial" w:cs="Arial"/>
                <w:b/>
                <w:bCs/>
                <w:sz w:val="16"/>
                <w:szCs w:val="16"/>
              </w:rPr>
            </w:pPr>
          </w:p>
          <w:p w:rsidR="00DE2D0C" w14:paraId="1CD30030"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c>
          <w:tcPr>
            <w:tcW w:w="1440" w:type="dxa"/>
            <w:tcBorders>
              <w:top w:val="single" w:sz="8" w:space="0" w:color="000000"/>
              <w:left w:val="single" w:sz="8" w:space="0" w:color="000000"/>
              <w:bottom w:val="double" w:sz="12" w:space="0" w:color="000000"/>
              <w:right w:val="double" w:sz="12" w:space="0" w:color="000000"/>
            </w:tcBorders>
          </w:tcPr>
          <w:p w:rsidR="00DE2D0C" w14:paraId="65BAFF83" w14:textId="77777777">
            <w:pPr>
              <w:spacing w:line="163" w:lineRule="exact"/>
              <w:rPr>
                <w:rFonts w:ascii="Arial" w:hAnsi="Arial" w:cs="Arial"/>
                <w:b/>
                <w:bCs/>
                <w:sz w:val="16"/>
                <w:szCs w:val="16"/>
              </w:rPr>
            </w:pPr>
          </w:p>
          <w:p w:rsidR="00DE2D0C" w14:paraId="51E928C5" w14:textId="77777777">
            <w:pPr>
              <w:tabs>
                <w:tab w:val="left" w:pos="-720"/>
                <w:tab w:val="left" w:pos="0"/>
                <w:tab w:val="left" w:pos="720"/>
                <w:tab w:val="left" w:pos="1440"/>
                <w:tab w:val="left" w:pos="2160"/>
                <w:tab w:val="left" w:pos="2412"/>
                <w:tab w:val="left" w:pos="3600"/>
              </w:tabs>
              <w:spacing w:after="58"/>
              <w:rPr>
                <w:rFonts w:ascii="Arial" w:hAnsi="Arial" w:cs="Arial"/>
                <w:b/>
                <w:bCs/>
                <w:sz w:val="16"/>
                <w:szCs w:val="16"/>
              </w:rPr>
            </w:pPr>
          </w:p>
        </w:tc>
      </w:tr>
    </w:tbl>
    <w:p w:rsidR="00DE2D0C" w14:paraId="0D5BBC28"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p>
    <w:p w:rsidR="00DE2D0C" w14:paraId="134DFFCF"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r>
        <w:rPr>
          <w:rFonts w:ascii="Arial" w:hAnsi="Arial" w:cs="Arial"/>
          <w:b/>
          <w:bCs/>
          <w:sz w:val="16"/>
          <w:szCs w:val="16"/>
          <w:vertAlign w:val="superscript"/>
        </w:rPr>
        <w:t>1</w:t>
      </w:r>
      <w:r>
        <w:rPr>
          <w:rFonts w:ascii="Arial" w:hAnsi="Arial" w:cs="Arial"/>
          <w:b/>
          <w:bCs/>
          <w:sz w:val="16"/>
          <w:szCs w:val="16"/>
        </w:rPr>
        <w:t xml:space="preserve"> Unused Terramycin</w:t>
      </w:r>
      <w:r>
        <w:rPr>
          <w:rFonts w:ascii="Arial" w:hAnsi="Arial" w:cs="Arial"/>
          <w:b/>
          <w:bCs/>
          <w:sz w:val="16"/>
          <w:szCs w:val="16"/>
          <w:vertAlign w:val="superscript"/>
        </w:rPr>
        <w:t>®</w:t>
      </w:r>
      <w:r>
        <w:rPr>
          <w:rFonts w:ascii="Arial" w:hAnsi="Arial" w:cs="Arial"/>
          <w:b/>
          <w:bCs/>
          <w:sz w:val="16"/>
          <w:szCs w:val="16"/>
        </w:rPr>
        <w:t xml:space="preserve"> 200 for Fish medicated feed that is shipped to another facility participating in Terramycin</w:t>
      </w:r>
      <w:r>
        <w:rPr>
          <w:rFonts w:ascii="Arial" w:hAnsi="Arial" w:cs="Arial"/>
          <w:b/>
          <w:bCs/>
          <w:sz w:val="16"/>
          <w:szCs w:val="16"/>
          <w:vertAlign w:val="superscript"/>
        </w:rPr>
        <w:t>®</w:t>
      </w:r>
      <w:r>
        <w:rPr>
          <w:rFonts w:ascii="Arial" w:hAnsi="Arial" w:cs="Arial"/>
          <w:b/>
          <w:bCs/>
          <w:sz w:val="16"/>
          <w:szCs w:val="16"/>
        </w:rPr>
        <w:t xml:space="preserve"> 200 for Fish INAD #9332 (</w:t>
      </w:r>
      <w:r>
        <w:rPr>
          <w:rFonts w:ascii="Arial" w:hAnsi="Arial" w:cs="Arial"/>
          <w:b/>
          <w:bCs/>
          <w:sz w:val="16"/>
          <w:szCs w:val="16"/>
          <w:u w:val="single"/>
        </w:rPr>
        <w:t>Note</w:t>
      </w:r>
      <w:r>
        <w:rPr>
          <w:rFonts w:ascii="Arial" w:hAnsi="Arial" w:cs="Arial"/>
          <w:b/>
          <w:bCs/>
          <w:sz w:val="16"/>
          <w:szCs w:val="16"/>
        </w:rPr>
        <w:t>: Terramycin</w:t>
      </w:r>
      <w:r>
        <w:rPr>
          <w:rFonts w:ascii="Arial" w:hAnsi="Arial" w:cs="Arial"/>
          <w:b/>
          <w:bCs/>
          <w:sz w:val="16"/>
          <w:szCs w:val="16"/>
          <w:vertAlign w:val="superscript"/>
        </w:rPr>
        <w:t>®</w:t>
      </w:r>
      <w:r>
        <w:rPr>
          <w:rFonts w:ascii="Arial" w:hAnsi="Arial" w:cs="Arial"/>
          <w:b/>
          <w:bCs/>
          <w:sz w:val="16"/>
          <w:szCs w:val="16"/>
        </w:rPr>
        <w:t xml:space="preserve"> 200 for Fish medicated feed can </w:t>
      </w:r>
    </w:p>
    <w:p w:rsidR="00DE2D0C" w14:paraId="325B614C"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r>
        <w:rPr>
          <w:rFonts w:ascii="Arial" w:hAnsi="Arial" w:cs="Arial"/>
          <w:b/>
          <w:bCs/>
          <w:sz w:val="16"/>
          <w:szCs w:val="16"/>
        </w:rPr>
        <w:t xml:space="preserve"> only be shipped to another facility with prior authorization by the AADAP Office).  </w:t>
      </w:r>
    </w:p>
    <w:p w:rsidR="00DE2D0C" w14:paraId="76B063D1"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p>
    <w:p w:rsidR="00DE2D0C" w14:paraId="67F24681"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r>
        <w:rPr>
          <w:rFonts w:ascii="Arial" w:hAnsi="Arial" w:cs="Arial"/>
          <w:b/>
          <w:bCs/>
          <w:sz w:val="16"/>
          <w:szCs w:val="16"/>
          <w:vertAlign w:val="superscript"/>
        </w:rPr>
        <w:t>2</w:t>
      </w:r>
      <w:r>
        <w:rPr>
          <w:rFonts w:ascii="Arial" w:hAnsi="Arial" w:cs="Arial"/>
          <w:b/>
          <w:bCs/>
          <w:sz w:val="16"/>
          <w:szCs w:val="16"/>
        </w:rPr>
        <w:t xml:space="preserve"> Unused Terramycin</w:t>
      </w:r>
      <w:r>
        <w:rPr>
          <w:rFonts w:ascii="Arial" w:hAnsi="Arial" w:cs="Arial"/>
          <w:b/>
          <w:bCs/>
          <w:sz w:val="16"/>
          <w:szCs w:val="16"/>
          <w:vertAlign w:val="superscript"/>
        </w:rPr>
        <w:t>®</w:t>
      </w:r>
      <w:r>
        <w:rPr>
          <w:rFonts w:ascii="Arial" w:hAnsi="Arial" w:cs="Arial"/>
          <w:b/>
          <w:bCs/>
          <w:sz w:val="16"/>
          <w:szCs w:val="16"/>
        </w:rPr>
        <w:t xml:space="preserve"> 200 for Fish medicated feed that is disposed of by burial or in a landfill.</w:t>
      </w:r>
    </w:p>
    <w:p w:rsidR="00DE2D0C" w14:paraId="5487AD30" w14:textId="77777777">
      <w:pPr>
        <w:tabs>
          <w:tab w:val="left" w:pos="-720"/>
          <w:tab w:val="left" w:pos="0"/>
          <w:tab w:val="left" w:pos="720"/>
          <w:tab w:val="left" w:pos="1440"/>
          <w:tab w:val="left" w:pos="2160"/>
          <w:tab w:val="left" w:pos="2412"/>
          <w:tab w:val="left" w:pos="3600"/>
        </w:tabs>
        <w:ind w:right="-1080"/>
        <w:rPr>
          <w:rFonts w:ascii="Arial" w:hAnsi="Arial" w:cs="Arial"/>
          <w:b/>
          <w:bCs/>
          <w:sz w:val="16"/>
          <w:szCs w:val="16"/>
        </w:rPr>
      </w:pPr>
    </w:p>
    <w:p w:rsidR="00DE2D0C" w:rsidRPr="00DE2D0C" w14:paraId="740BDA9C" w14:textId="77777777">
      <w:pPr>
        <w:tabs>
          <w:tab w:val="left" w:pos="-720"/>
          <w:tab w:val="left" w:pos="0"/>
          <w:tab w:val="left" w:pos="720"/>
          <w:tab w:val="left" w:pos="1440"/>
          <w:tab w:val="left" w:pos="2160"/>
          <w:tab w:val="left" w:pos="2412"/>
          <w:tab w:val="left" w:pos="3600"/>
        </w:tabs>
        <w:ind w:right="-1080"/>
        <w:rPr>
          <w:rFonts w:ascii="Arial" w:hAnsi="Arial" w:cs="Arial"/>
          <w:b/>
          <w:bCs/>
          <w:sz w:val="20"/>
          <w:szCs w:val="20"/>
        </w:rPr>
      </w:pPr>
    </w:p>
    <w:p w:rsidR="00DE2D0C" w:rsidRPr="00DE2D0C" w14:paraId="05CE7A27" w14:textId="77777777">
      <w:pPr>
        <w:tabs>
          <w:tab w:val="left" w:pos="-720"/>
          <w:tab w:val="left" w:pos="0"/>
          <w:tab w:val="left" w:pos="720"/>
          <w:tab w:val="left" w:pos="1440"/>
          <w:tab w:val="left" w:pos="2160"/>
          <w:tab w:val="left" w:pos="2412"/>
          <w:tab w:val="left" w:pos="3600"/>
        </w:tabs>
        <w:ind w:left="7920" w:right="-1080" w:hanging="7920"/>
        <w:rPr>
          <w:rFonts w:ascii="Arial" w:hAnsi="Arial" w:cs="Arial"/>
          <w:b/>
          <w:bCs/>
          <w:sz w:val="20"/>
          <w:szCs w:val="20"/>
        </w:rPr>
      </w:pPr>
      <w:r w:rsidRPr="00DE2D0C">
        <w:rPr>
          <w:rFonts w:ascii="Arial" w:hAnsi="Arial" w:cs="Arial"/>
          <w:b/>
          <w:bCs/>
          <w:sz w:val="20"/>
          <w:szCs w:val="20"/>
        </w:rPr>
        <w:t xml:space="preserve">Investigator:  </w:t>
      </w:r>
      <w:r w:rsidRPr="00DE2D0C">
        <w:rPr>
          <w:rFonts w:ascii="Arial" w:hAnsi="Arial" w:cs="Arial"/>
          <w:b/>
          <w:bCs/>
          <w:sz w:val="20"/>
          <w:szCs w:val="20"/>
          <w:u w:val="single"/>
        </w:rPr>
        <w:t xml:space="preserve">                                                                    </w:t>
      </w:r>
      <w:r w:rsidRPr="00DE2D0C">
        <w:rPr>
          <w:rFonts w:ascii="Arial" w:hAnsi="Arial" w:cs="Arial"/>
          <w:b/>
          <w:bCs/>
          <w:sz w:val="20"/>
          <w:szCs w:val="20"/>
        </w:rPr>
        <w:t xml:space="preserve">    </w:t>
      </w:r>
      <w:r w:rsidRPr="00DE2D0C">
        <w:rPr>
          <w:rFonts w:ascii="Arial" w:hAnsi="Arial" w:cs="Arial"/>
          <w:b/>
          <w:bCs/>
          <w:sz w:val="20"/>
          <w:szCs w:val="20"/>
        </w:rPr>
        <w:tab/>
        <w:t xml:space="preserve">Study Monitor:  </w:t>
      </w:r>
      <w:r w:rsidRPr="00DE2D0C">
        <w:rPr>
          <w:rFonts w:ascii="Arial" w:hAnsi="Arial" w:cs="Arial"/>
          <w:b/>
          <w:bCs/>
          <w:sz w:val="20"/>
          <w:szCs w:val="20"/>
          <w:u w:val="single"/>
        </w:rPr>
        <w:t xml:space="preserve">                                                              </w:t>
      </w:r>
    </w:p>
    <w:p w:rsidR="00DE2D0C" w:rsidP="00DE2D0C" w14:paraId="5D30D7CC" w14:textId="77777777">
      <w:pPr>
        <w:tabs>
          <w:tab w:val="left" w:pos="-720"/>
          <w:tab w:val="left" w:pos="0"/>
          <w:tab w:val="left" w:pos="720"/>
          <w:tab w:val="left" w:pos="1440"/>
          <w:tab w:val="left" w:pos="2160"/>
          <w:tab w:val="left" w:pos="2412"/>
          <w:tab w:val="left" w:pos="3600"/>
        </w:tabs>
        <w:ind w:left="8640" w:right="-1080" w:hanging="6480"/>
        <w:rPr>
          <w:rFonts w:ascii="Arial" w:hAnsi="Arial" w:cs="Arial"/>
          <w:b/>
          <w:bCs/>
          <w:sz w:val="20"/>
          <w:szCs w:val="20"/>
        </w:rPr>
        <w:sectPr w:rsidSect="00FE6B1F">
          <w:footerReference w:type="default" r:id="rId16"/>
          <w:pgSz w:w="15840" w:h="12240" w:orient="landscape"/>
          <w:pgMar w:top="1080" w:right="360" w:bottom="1080" w:left="396" w:header="360" w:footer="396" w:gutter="0"/>
          <w:cols w:space="720"/>
          <w:noEndnote/>
          <w:docGrid w:linePitch="326"/>
        </w:sectPr>
      </w:pPr>
      <w:r w:rsidRPr="00DE2D0C">
        <w:rPr>
          <w:rFonts w:ascii="Arial" w:hAnsi="Arial" w:cs="Arial"/>
          <w:b/>
          <w:bCs/>
          <w:sz w:val="20"/>
          <w:szCs w:val="20"/>
        </w:rPr>
        <w:t xml:space="preserve">       Signature and Date</w:t>
      </w:r>
      <w:r w:rsidRPr="00DE2D0C">
        <w:rPr>
          <w:rFonts w:ascii="Arial" w:hAnsi="Arial" w:cs="Arial"/>
          <w:b/>
          <w:bCs/>
          <w:sz w:val="20"/>
          <w:szCs w:val="20"/>
        </w:rPr>
        <w:tab/>
      </w:r>
      <w:r w:rsidRPr="00DE2D0C">
        <w:rPr>
          <w:rFonts w:ascii="Arial" w:hAnsi="Arial" w:cs="Arial"/>
          <w:b/>
          <w:bCs/>
          <w:sz w:val="20"/>
          <w:szCs w:val="20"/>
        </w:rPr>
        <w:tab/>
      </w:r>
      <w:r w:rsidRPr="00DE2D0C">
        <w:rPr>
          <w:rFonts w:ascii="Arial" w:hAnsi="Arial" w:cs="Arial"/>
          <w:b/>
          <w:bCs/>
          <w:sz w:val="20"/>
          <w:szCs w:val="20"/>
        </w:rPr>
        <w:tab/>
      </w:r>
      <w:r w:rsidRPr="00DE2D0C">
        <w:rPr>
          <w:rFonts w:ascii="Arial" w:hAnsi="Arial" w:cs="Arial"/>
          <w:b/>
          <w:bCs/>
          <w:sz w:val="20"/>
          <w:szCs w:val="20"/>
        </w:rPr>
        <w:tab/>
        <w:t xml:space="preserve">         Signature and Date</w:t>
      </w:r>
    </w:p>
    <w:tbl>
      <w:tblPr>
        <w:tblW w:w="0" w:type="auto"/>
        <w:tblInd w:w="60" w:type="dxa"/>
        <w:tblLayout w:type="fixed"/>
        <w:tblCellMar>
          <w:left w:w="60" w:type="dxa"/>
          <w:right w:w="60" w:type="dxa"/>
        </w:tblCellMar>
        <w:tblLook w:val="0000"/>
      </w:tblPr>
      <w:tblGrid>
        <w:gridCol w:w="1710"/>
        <w:gridCol w:w="2700"/>
        <w:gridCol w:w="5670"/>
      </w:tblGrid>
      <w:tr w14:paraId="5885069F" w14:textId="77777777">
        <w:tblPrEx>
          <w:tblW w:w="0" w:type="auto"/>
          <w:tblInd w:w="60" w:type="dxa"/>
          <w:tblLayout w:type="fixed"/>
          <w:tblCellMar>
            <w:left w:w="60" w:type="dxa"/>
            <w:right w:w="60" w:type="dxa"/>
          </w:tblCellMar>
          <w:tblLook w:val="0000"/>
        </w:tblPrEx>
        <w:trPr>
          <w:cantSplit/>
          <w:trHeight w:val="450"/>
        </w:trPr>
        <w:tc>
          <w:tcPr>
            <w:tcW w:w="1710" w:type="dxa"/>
          </w:tcPr>
          <w:p w:rsidR="00DE2D0C" w:rsidRPr="00DE2D0C" w14:paraId="35D39EB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b/>
              </w:rPr>
              <w:fldChar w:fldCharType="begin"/>
            </w:r>
            <w:r w:rsidRPr="00DE2D0C">
              <w:rPr>
                <w:rFonts w:ascii="Arial" w:hAnsi="Arial" w:cs="Arial"/>
                <w:b/>
                <w:sz w:val="19"/>
              </w:rPr>
              <w:instrText xml:space="preserve"> SEQ CHAPTER \h \r 1</w:instrText>
            </w:r>
            <w:r w:rsidRPr="00DE2D0C">
              <w:rPr>
                <w:rFonts w:ascii="Arial" w:hAnsi="Arial" w:cs="Arial"/>
              </w:rPr>
              <w:fldChar w:fldCharType="separate"/>
            </w:r>
            <w:r w:rsidRPr="00DE2D0C">
              <w:rPr>
                <w:rFonts w:ascii="Arial" w:hAnsi="Arial" w:cs="Arial"/>
              </w:rPr>
              <w:fldChar w:fldCharType="end"/>
            </w:r>
            <w:r w:rsidRPr="00DE2D0C">
              <w:rPr>
                <w:rFonts w:ascii="Arial" w:hAnsi="Arial" w:cs="Arial"/>
                <w:b/>
                <w:sz w:val="19"/>
              </w:rPr>
              <w:t>STUDY NUMBER</w:t>
            </w:r>
          </w:p>
        </w:tc>
        <w:tc>
          <w:tcPr>
            <w:tcW w:w="2700" w:type="dxa"/>
            <w:tcBorders>
              <w:bottom w:val="single" w:sz="7" w:space="0" w:color="000000"/>
            </w:tcBorders>
          </w:tcPr>
          <w:p w:rsidR="00DE2D0C" w:rsidRPr="00DE2D0C" w14:paraId="127C20F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5670" w:type="dxa"/>
          </w:tcPr>
          <w:p w:rsidR="00DE2D0C" w:rsidRPr="00DE2D0C" w14:paraId="3F0908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r>
    </w:tbl>
    <w:p w:rsidR="00DE2D0C" w:rsidRPr="00DE2D0C" w14:paraId="025BF00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rPr>
      </w:pPr>
    </w:p>
    <w:p w:rsidR="00DE2D0C" w:rsidRPr="00DE2D0C" w14:paraId="1C15315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b/>
          <w:sz w:val="30"/>
        </w:rPr>
      </w:pPr>
      <w:r w:rsidRPr="00DE2D0C">
        <w:rPr>
          <w:rFonts w:ascii="Arial" w:hAnsi="Arial" w:cs="Arial"/>
          <w:b/>
          <w:sz w:val="30"/>
        </w:rPr>
        <w:t>Form OTC-3</w:t>
      </w:r>
      <w:r w:rsidR="007759BD">
        <w:rPr>
          <w:rFonts w:ascii="Arial" w:hAnsi="Arial" w:cs="Arial"/>
          <w:b/>
          <w:sz w:val="30"/>
        </w:rPr>
        <w:t>a</w:t>
      </w:r>
      <w:r w:rsidRPr="00DE2D0C">
        <w:rPr>
          <w:rFonts w:ascii="Arial" w:hAnsi="Arial" w:cs="Arial"/>
          <w:b/>
          <w:sz w:val="30"/>
        </w:rPr>
        <w:t>: Results Report Form</w:t>
      </w:r>
      <w:r>
        <w:rPr>
          <w:rFonts w:ascii="Arial" w:hAnsi="Arial" w:cs="Arial"/>
          <w:b/>
          <w:sz w:val="30"/>
        </w:rPr>
        <w:fldChar w:fldCharType="begin"/>
      </w:r>
      <w:r w:rsidR="00BC4A2E">
        <w:instrText xml:space="preserve"> TC "</w:instrText>
      </w:r>
      <w:bookmarkStart w:id="71" w:name="_Toc91666621"/>
      <w:r w:rsidRPr="00372A1F" w:rsidR="00BC4A2E">
        <w:rPr>
          <w:rFonts w:ascii="Arial" w:hAnsi="Arial" w:cs="Arial"/>
          <w:b/>
          <w:sz w:val="30"/>
        </w:rPr>
        <w:instrText>Form OTC-3</w:instrText>
      </w:r>
      <w:r w:rsidR="00615114">
        <w:rPr>
          <w:rFonts w:ascii="Arial" w:hAnsi="Arial" w:cs="Arial"/>
          <w:b/>
          <w:sz w:val="30"/>
        </w:rPr>
        <w:instrText>a</w:instrText>
      </w:r>
      <w:r w:rsidRPr="00372A1F" w:rsidR="00BC4A2E">
        <w:rPr>
          <w:rFonts w:ascii="Arial" w:hAnsi="Arial" w:cs="Arial"/>
          <w:b/>
          <w:sz w:val="30"/>
        </w:rPr>
        <w:instrText>: Results Report Form</w:instrText>
      </w:r>
      <w:bookmarkEnd w:id="71"/>
      <w:r w:rsidR="00BC4A2E">
        <w:instrText xml:space="preserve">" \f C \l "1" </w:instrText>
      </w:r>
      <w:r>
        <w:rPr>
          <w:rFonts w:ascii="Arial" w:hAnsi="Arial" w:cs="Arial"/>
          <w:b/>
          <w:sz w:val="30"/>
        </w:rPr>
        <w:fldChar w:fldCharType="end"/>
      </w:r>
      <w:r w:rsidRPr="00DE2D0C">
        <w:rPr>
          <w:rFonts w:ascii="Arial" w:hAnsi="Arial" w:cs="Arial"/>
          <w:b/>
          <w:sz w:val="30"/>
        </w:rPr>
        <w:t xml:space="preserve"> for use of Terramycin</w:t>
      </w:r>
      <w:r w:rsidRPr="00DE2D0C">
        <w:rPr>
          <w:rFonts w:ascii="Arial" w:hAnsi="Arial" w:cs="Arial"/>
          <w:b/>
          <w:sz w:val="30"/>
          <w:vertAlign w:val="superscript"/>
        </w:rPr>
        <w:t>®</w:t>
      </w:r>
      <w:r w:rsidRPr="00DE2D0C">
        <w:rPr>
          <w:rFonts w:ascii="Arial" w:hAnsi="Arial" w:cs="Arial"/>
          <w:b/>
          <w:sz w:val="30"/>
        </w:rPr>
        <w:t xml:space="preserve"> 200 for Fish</w:t>
      </w:r>
    </w:p>
    <w:p w:rsidR="00DE2D0C" w:rsidRPr="00DE2D0C" w14:paraId="741196F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2160"/>
        <w:rPr>
          <w:rFonts w:ascii="Arial" w:hAnsi="Arial" w:cs="Arial"/>
        </w:rPr>
      </w:pPr>
      <w:r w:rsidRPr="00DE2D0C">
        <w:rPr>
          <w:rFonts w:ascii="Arial" w:hAnsi="Arial" w:cs="Arial"/>
          <w:b/>
          <w:sz w:val="30"/>
        </w:rPr>
        <w:t>under INAD 9332</w:t>
      </w:r>
    </w:p>
    <w:p w:rsidR="00DE2D0C" w:rsidRPr="00DE2D0C" w14:paraId="61D873F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E2D0C" w:rsidRPr="00DE2D0C" w14:paraId="47E5B17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DE2D0C">
        <w:rPr>
          <w:rFonts w:ascii="Arial" w:hAnsi="Arial" w:cs="Arial"/>
          <w:b/>
          <w:u w:val="single"/>
        </w:rPr>
        <w:t>INSTRUCTIONS</w:t>
      </w:r>
    </w:p>
    <w:p w:rsidR="00B65D91" w:rsidRPr="00345B71" w:rsidP="00B65D91" w14:paraId="51D5B07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18"/>
          <w:szCs w:val="18"/>
        </w:rPr>
      </w:pPr>
      <w:r w:rsidRPr="00345B71">
        <w:rPr>
          <w:rFonts w:ascii="Arial" w:hAnsi="Arial" w:cs="Arial"/>
          <w:sz w:val="18"/>
          <w:szCs w:val="18"/>
        </w:rPr>
        <w:t>1.</w:t>
      </w:r>
      <w:r w:rsidRPr="00345B71">
        <w:rPr>
          <w:rFonts w:ascii="Arial" w:hAnsi="Arial" w:cs="Arial"/>
          <w:sz w:val="18"/>
          <w:szCs w:val="18"/>
        </w:rPr>
        <w:tab/>
        <w:t xml:space="preserve">Investigator must fill out Form </w:t>
      </w:r>
      <w:r>
        <w:rPr>
          <w:rFonts w:ascii="Arial" w:hAnsi="Arial" w:cs="Arial"/>
          <w:sz w:val="18"/>
          <w:szCs w:val="18"/>
        </w:rPr>
        <w:t>OT</w:t>
      </w:r>
      <w:r w:rsidR="00805DA8">
        <w:rPr>
          <w:rFonts w:ascii="Arial" w:hAnsi="Arial" w:cs="Arial"/>
          <w:sz w:val="18"/>
          <w:szCs w:val="18"/>
        </w:rPr>
        <w:t>C</w:t>
      </w:r>
      <w:r w:rsidRPr="00345B71">
        <w:rPr>
          <w:rFonts w:ascii="Arial" w:hAnsi="Arial" w:cs="Arial"/>
          <w:sz w:val="18"/>
          <w:szCs w:val="18"/>
        </w:rPr>
        <w:t>-3</w:t>
      </w:r>
      <w:r w:rsidR="00805DA8">
        <w:rPr>
          <w:rFonts w:ascii="Arial" w:hAnsi="Arial" w:cs="Arial"/>
          <w:sz w:val="18"/>
          <w:szCs w:val="18"/>
        </w:rPr>
        <w:t>a</w:t>
      </w:r>
      <w:r w:rsidRPr="00345B71">
        <w:rPr>
          <w:rFonts w:ascii="Arial" w:hAnsi="Arial" w:cs="Arial"/>
          <w:sz w:val="18"/>
          <w:szCs w:val="18"/>
        </w:rPr>
        <w:t xml:space="preserve"> no later than 30 days after completion of treatment. Attach lab reports and other information.</w:t>
      </w:r>
    </w:p>
    <w:p w:rsidR="00B65D91" w:rsidRPr="00345B71" w:rsidP="00B65D91" w14:paraId="0DDFB2B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18"/>
          <w:szCs w:val="18"/>
        </w:rPr>
      </w:pPr>
      <w:r w:rsidRPr="00345B71">
        <w:rPr>
          <w:rFonts w:ascii="Arial" w:hAnsi="Arial" w:cs="Arial"/>
          <w:sz w:val="18"/>
          <w:szCs w:val="18"/>
        </w:rPr>
        <w:t>2.</w:t>
      </w:r>
      <w:r w:rsidRPr="00345B71">
        <w:rPr>
          <w:rFonts w:ascii="Arial" w:hAnsi="Arial" w:cs="Arial"/>
          <w:sz w:val="18"/>
          <w:szCs w:val="18"/>
        </w:rPr>
        <w:tab/>
        <w:t xml:space="preserve">If </w:t>
      </w:r>
      <w:r w:rsidRPr="00B65D91">
        <w:rPr>
          <w:rFonts w:ascii="Arial" w:hAnsi="Arial" w:cs="Arial"/>
          <w:bCs/>
          <w:sz w:val="18"/>
          <w:szCs w:val="18"/>
        </w:rPr>
        <w:t>Terramycin</w:t>
      </w:r>
      <w:r w:rsidRPr="00B65D91">
        <w:rPr>
          <w:rFonts w:ascii="Arial" w:hAnsi="Arial" w:cs="Arial"/>
          <w:bCs/>
          <w:sz w:val="18"/>
          <w:szCs w:val="18"/>
          <w:vertAlign w:val="superscript"/>
        </w:rPr>
        <w:t>®</w:t>
      </w:r>
      <w:r w:rsidRPr="00B65D91">
        <w:rPr>
          <w:rFonts w:ascii="Arial" w:hAnsi="Arial" w:cs="Arial"/>
          <w:bCs/>
          <w:sz w:val="18"/>
          <w:szCs w:val="18"/>
        </w:rPr>
        <w:t xml:space="preserve"> 200 for Fish</w:t>
      </w:r>
      <w:r w:rsidRPr="00345B71">
        <w:rPr>
          <w:rFonts w:ascii="Arial" w:hAnsi="Arial" w:cs="Arial"/>
          <w:sz w:val="18"/>
          <w:szCs w:val="18"/>
        </w:rPr>
        <w:t xml:space="preserve"> was not used under the assigned Study Number, contact the Study Director at the AADAP Office on how to close-out the study.</w:t>
      </w:r>
    </w:p>
    <w:p w:rsidR="00B65D91" w:rsidRPr="00345B71" w:rsidP="00B65D91" w14:paraId="59D7655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eastAsia="Times New Roman" w:hAnsi="Arial" w:cs="Arial"/>
          <w:sz w:val="18"/>
          <w:szCs w:val="18"/>
        </w:rPr>
      </w:pPr>
      <w:r w:rsidRPr="00345B71">
        <w:rPr>
          <w:rFonts w:ascii="Arial" w:hAnsi="Arial" w:cs="Arial"/>
          <w:sz w:val="18"/>
          <w:szCs w:val="18"/>
        </w:rPr>
        <w:t>3.</w:t>
      </w:r>
      <w:r w:rsidRPr="00345B71">
        <w:rPr>
          <w:rFonts w:ascii="Arial" w:hAnsi="Arial" w:cs="Arial"/>
          <w:sz w:val="18"/>
          <w:szCs w:val="18"/>
        </w:rPr>
        <w:tab/>
      </w:r>
      <w:r w:rsidRPr="00345B71">
        <w:rPr>
          <w:rFonts w:ascii="Arial" w:eastAsia="Times New Roman" w:hAnsi="Arial" w:cs="Arial"/>
          <w:sz w:val="18"/>
          <w:szCs w:val="18"/>
        </w:rPr>
        <w:t xml:space="preserve">Investigator should forward a copy of Form </w:t>
      </w:r>
      <w:r>
        <w:rPr>
          <w:rFonts w:ascii="Arial" w:eastAsia="Times New Roman" w:hAnsi="Arial" w:cs="Arial"/>
          <w:sz w:val="18"/>
          <w:szCs w:val="18"/>
        </w:rPr>
        <w:t>OT</w:t>
      </w:r>
      <w:r w:rsidRPr="00345B71">
        <w:rPr>
          <w:rFonts w:ascii="Arial" w:eastAsia="Times New Roman" w:hAnsi="Arial" w:cs="Arial"/>
          <w:sz w:val="18"/>
          <w:szCs w:val="18"/>
        </w:rPr>
        <w:t>C-3</w:t>
      </w:r>
      <w:r w:rsidR="00805DA8">
        <w:rPr>
          <w:rFonts w:ascii="Arial" w:eastAsia="Times New Roman" w:hAnsi="Arial" w:cs="Arial"/>
          <w:sz w:val="18"/>
          <w:szCs w:val="18"/>
        </w:rPr>
        <w:t>a</w:t>
      </w:r>
      <w:r w:rsidRPr="00345B71">
        <w:rPr>
          <w:rFonts w:ascii="Arial" w:eastAsia="Times New Roman" w:hAnsi="Arial" w:cs="Arial"/>
          <w:sz w:val="18"/>
          <w:szCs w:val="18"/>
        </w:rPr>
        <w:t xml:space="preserve"> to the Study Monitor. Within 10 days of receipt, the Study Monitor should forward a copy to the Study Director at the AADAP Office.</w:t>
      </w:r>
    </w:p>
    <w:p w:rsidR="00DE2D0C" w:rsidRPr="00DE2D0C" w14:paraId="37571B5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E2D0C" w:rsidRPr="00DE2D0C" w14:paraId="23C17C1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DE2D0C">
        <w:rPr>
          <w:rFonts w:ascii="Arial" w:hAnsi="Arial" w:cs="Arial"/>
          <w:b/>
          <w:sz w:val="30"/>
        </w:rPr>
        <w:t>SITE INFORMATION</w:t>
      </w:r>
    </w:p>
    <w:tbl>
      <w:tblPr>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246"/>
        <w:gridCol w:w="7834"/>
      </w:tblGrid>
      <w:tr w14:paraId="2B7ED979" w14:textId="77777777">
        <w:tblPrEx>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2246" w:type="dxa"/>
            <w:tcBorders>
              <w:top w:val="double" w:sz="7" w:space="0" w:color="000000"/>
              <w:left w:val="double" w:sz="7" w:space="0" w:color="000000"/>
              <w:bottom w:val="single" w:sz="7" w:space="0" w:color="000000"/>
              <w:right w:val="single" w:sz="7" w:space="0" w:color="000000"/>
            </w:tcBorders>
          </w:tcPr>
          <w:p w:rsidR="00DE2D0C" w:rsidRPr="00DE2D0C" w14:paraId="50C1D51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68" w:after="24" w:line="240" w:lineRule="exact"/>
              <w:rPr>
                <w:rFonts w:ascii="Arial" w:hAnsi="Arial" w:cs="Arial"/>
                <w:sz w:val="20"/>
                <w:szCs w:val="20"/>
              </w:rPr>
            </w:pPr>
            <w:r w:rsidRPr="00DE2D0C">
              <w:rPr>
                <w:rFonts w:ascii="Arial" w:hAnsi="Arial" w:cs="Arial"/>
                <w:sz w:val="20"/>
                <w:szCs w:val="20"/>
              </w:rPr>
              <w:t>Facility</w:t>
            </w:r>
          </w:p>
        </w:tc>
        <w:tc>
          <w:tcPr>
            <w:tcW w:w="7834" w:type="dxa"/>
            <w:tcBorders>
              <w:top w:val="double" w:sz="7" w:space="0" w:color="000000"/>
              <w:left w:val="single" w:sz="7" w:space="0" w:color="000000"/>
              <w:bottom w:val="single" w:sz="7" w:space="0" w:color="000000"/>
              <w:right w:val="double" w:sz="7" w:space="0" w:color="000000"/>
            </w:tcBorders>
          </w:tcPr>
          <w:p w:rsidR="00DE2D0C" w:rsidRPr="00DE2D0C" w14:paraId="3717EA2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68" w:after="24" w:line="240" w:lineRule="exact"/>
              <w:rPr>
                <w:rFonts w:ascii="Arial" w:hAnsi="Arial" w:cs="Arial"/>
                <w:sz w:val="20"/>
                <w:szCs w:val="20"/>
              </w:rPr>
            </w:pPr>
          </w:p>
        </w:tc>
      </w:tr>
      <w:tr w14:paraId="12FAF507" w14:textId="77777777">
        <w:tblPrEx>
          <w:tblW w:w="0" w:type="auto"/>
          <w:tblInd w:w="82" w:type="dxa"/>
          <w:tblLayout w:type="fixed"/>
          <w:tblCellMar>
            <w:left w:w="82" w:type="dxa"/>
            <w:right w:w="82" w:type="dxa"/>
          </w:tblCellMar>
          <w:tblLook w:val="0000"/>
        </w:tblPrEx>
        <w:trPr>
          <w:cantSplit/>
        </w:trPr>
        <w:tc>
          <w:tcPr>
            <w:tcW w:w="2246" w:type="dxa"/>
            <w:tcBorders>
              <w:top w:val="single" w:sz="7" w:space="0" w:color="000000"/>
              <w:left w:val="double" w:sz="7" w:space="0" w:color="000000"/>
              <w:bottom w:val="double" w:sz="7" w:space="0" w:color="000000"/>
              <w:right w:val="single" w:sz="7" w:space="0" w:color="000000"/>
            </w:tcBorders>
          </w:tcPr>
          <w:p w:rsidR="00DE2D0C" w:rsidRPr="00DE2D0C" w14:paraId="3C69C1B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68" w:after="24" w:line="240" w:lineRule="exact"/>
              <w:rPr>
                <w:rFonts w:ascii="Arial" w:hAnsi="Arial" w:cs="Arial"/>
                <w:sz w:val="20"/>
                <w:szCs w:val="20"/>
              </w:rPr>
            </w:pPr>
            <w:r w:rsidRPr="00DE2D0C">
              <w:rPr>
                <w:rFonts w:ascii="Arial" w:hAnsi="Arial" w:cs="Arial"/>
                <w:sz w:val="20"/>
                <w:szCs w:val="20"/>
              </w:rPr>
              <w:t>Reporting Individual</w:t>
            </w:r>
          </w:p>
        </w:tc>
        <w:tc>
          <w:tcPr>
            <w:tcW w:w="7834" w:type="dxa"/>
            <w:tcBorders>
              <w:top w:val="single" w:sz="7" w:space="0" w:color="000000"/>
              <w:left w:val="single" w:sz="7" w:space="0" w:color="000000"/>
              <w:bottom w:val="double" w:sz="7" w:space="0" w:color="000000"/>
              <w:right w:val="double" w:sz="7" w:space="0" w:color="000000"/>
            </w:tcBorders>
          </w:tcPr>
          <w:p w:rsidR="00DE2D0C" w:rsidRPr="00DE2D0C" w14:paraId="403A2DC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68" w:after="24" w:line="240" w:lineRule="exact"/>
              <w:rPr>
                <w:rFonts w:ascii="Arial" w:hAnsi="Arial" w:cs="Arial"/>
                <w:sz w:val="20"/>
                <w:szCs w:val="20"/>
              </w:rPr>
            </w:pPr>
          </w:p>
        </w:tc>
      </w:tr>
    </w:tbl>
    <w:p w:rsidR="00DE2D0C" w:rsidRPr="00DE2D0C" w14:paraId="4096B6D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E2D0C" w:rsidRPr="00DE2D0C" w14:paraId="70F0C01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E2D0C" w:rsidRPr="00DE2D0C" w14:paraId="5F0589A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DE2D0C">
        <w:rPr>
          <w:rFonts w:ascii="Arial" w:hAnsi="Arial" w:cs="Arial"/>
          <w:b/>
          <w:sz w:val="30"/>
        </w:rPr>
        <w:t>TREATMENT INFORMATION AND SCHEDULE</w:t>
      </w:r>
    </w:p>
    <w:tbl>
      <w:tblPr>
        <w:tblW w:w="0" w:type="auto"/>
        <w:tblInd w:w="-11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2970"/>
        <w:gridCol w:w="2250"/>
        <w:gridCol w:w="3240"/>
        <w:gridCol w:w="1980"/>
      </w:tblGrid>
      <w:tr w14:paraId="21AB87A5" w14:textId="77777777">
        <w:tblPrEx>
          <w:tblW w:w="0" w:type="auto"/>
          <w:tblInd w:w="-11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Ex>
        <w:trPr>
          <w:cantSplit/>
        </w:trPr>
        <w:tc>
          <w:tcPr>
            <w:tcW w:w="2970" w:type="dxa"/>
            <w:tcBorders>
              <w:top w:val="double" w:sz="7" w:space="0" w:color="000000"/>
              <w:left w:val="double" w:sz="7" w:space="0" w:color="000000"/>
              <w:bottom w:val="single" w:sz="7" w:space="0" w:color="000000"/>
              <w:right w:val="single" w:sz="7" w:space="0" w:color="000000"/>
            </w:tcBorders>
          </w:tcPr>
          <w:p w:rsidR="00DE2D0C" w:rsidRPr="00DE2D0C" w14:paraId="727F4D3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OTC-Feed lot number</w:t>
            </w:r>
          </w:p>
        </w:tc>
        <w:tc>
          <w:tcPr>
            <w:tcW w:w="2250" w:type="dxa"/>
            <w:tcBorders>
              <w:top w:val="double" w:sz="7" w:space="0" w:color="000000"/>
              <w:left w:val="single" w:sz="7" w:space="0" w:color="000000"/>
              <w:bottom w:val="single" w:sz="7" w:space="0" w:color="000000"/>
              <w:right w:val="single" w:sz="7" w:space="0" w:color="000000"/>
            </w:tcBorders>
          </w:tcPr>
          <w:p w:rsidR="00DE2D0C" w:rsidRPr="00DE2D0C" w14:paraId="18C15C7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3240" w:type="dxa"/>
            <w:tcBorders>
              <w:top w:val="double" w:sz="7" w:space="0" w:color="000000"/>
              <w:left w:val="single" w:sz="7" w:space="0" w:color="000000"/>
              <w:bottom w:val="single" w:sz="7" w:space="0" w:color="000000"/>
              <w:right w:val="single" w:sz="7" w:space="0" w:color="000000"/>
            </w:tcBorders>
          </w:tcPr>
          <w:p w:rsidR="00DE2D0C" w:rsidRPr="00DE2D0C" w14:paraId="4D05313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Total amount OTC-Feed used (lbs)</w:t>
            </w:r>
          </w:p>
        </w:tc>
        <w:tc>
          <w:tcPr>
            <w:tcW w:w="1980" w:type="dxa"/>
            <w:tcBorders>
              <w:top w:val="double" w:sz="7" w:space="0" w:color="000000"/>
              <w:left w:val="single" w:sz="7" w:space="0" w:color="000000"/>
              <w:bottom w:val="single" w:sz="7" w:space="0" w:color="000000"/>
              <w:right w:val="double" w:sz="7" w:space="0" w:color="000000"/>
            </w:tcBorders>
          </w:tcPr>
          <w:p w:rsidR="00DE2D0C" w:rsidRPr="00DE2D0C" w14:paraId="5B3F2CE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r>
      <w:tr w14:paraId="73D5E51E" w14:textId="77777777">
        <w:tblPrEx>
          <w:tblW w:w="0" w:type="auto"/>
          <w:tblInd w:w="-118" w:type="dxa"/>
          <w:tblLayout w:type="fixed"/>
          <w:tblCellMar>
            <w:left w:w="62" w:type="dxa"/>
            <w:right w:w="62"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Pr>
          <w:p w:rsidR="00DE2D0C" w:rsidRPr="00DE2D0C" w14:paraId="4C7F8EF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Fish species treated</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549CAB9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197098F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Daily percent body-weight fed</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0FA97A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r>
      <w:tr w14:paraId="22B6CE1E" w14:textId="77777777">
        <w:tblPrEx>
          <w:tblW w:w="0" w:type="auto"/>
          <w:tblInd w:w="-118" w:type="dxa"/>
          <w:tblLayout w:type="fixed"/>
          <w:tblCellMar>
            <w:left w:w="62" w:type="dxa"/>
            <w:right w:w="62"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Pr>
          <w:p w:rsidR="00DE2D0C" w:rsidRPr="00DE2D0C" w14:paraId="6FC3AEE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Planned % TM pre-mix (e.g. 2, 4, 6%) in feed</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4119A94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107F44F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OTC dosage (gm/100lb fish/day)</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7D86429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r>
      <w:tr w14:paraId="0C2963DC" w14:textId="77777777">
        <w:tblPrEx>
          <w:tblW w:w="0" w:type="auto"/>
          <w:tblInd w:w="-118" w:type="dxa"/>
          <w:tblLayout w:type="fixed"/>
          <w:tblCellMar>
            <w:left w:w="62" w:type="dxa"/>
            <w:right w:w="62"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Pr>
          <w:p w:rsidR="00DE2D0C" w:rsidRPr="00DE2D0C" w14:paraId="5A0E0E3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Disease treated</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6844527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201C43B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Disease diagnosed by</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775ED54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r>
      <w:tr w14:paraId="73AA9026" w14:textId="77777777">
        <w:tblPrEx>
          <w:tblW w:w="0" w:type="auto"/>
          <w:tblInd w:w="-118" w:type="dxa"/>
          <w:tblLayout w:type="fixed"/>
          <w:tblCellMar>
            <w:left w:w="62" w:type="dxa"/>
            <w:right w:w="62"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Pr>
          <w:p w:rsidR="00DE2D0C" w:rsidRPr="00DE2D0C" w14:paraId="2AE898A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Average fish weight (gm)</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3835458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6EB9972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Average fish length (in)</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60E95D3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r>
      <w:tr w14:paraId="1ACB89FE" w14:textId="77777777">
        <w:tblPrEx>
          <w:tblW w:w="0" w:type="auto"/>
          <w:tblInd w:w="-118" w:type="dxa"/>
          <w:tblLayout w:type="fixed"/>
          <w:tblCellMar>
            <w:left w:w="62" w:type="dxa"/>
            <w:right w:w="62" w:type="dxa"/>
          </w:tblCellMar>
          <w:tblLook w:val="0000"/>
        </w:tblPrEx>
        <w:trPr>
          <w:cantSplit/>
        </w:trPr>
        <w:tc>
          <w:tcPr>
            <w:tcW w:w="8460" w:type="dxa"/>
            <w:gridSpan w:val="3"/>
            <w:tcBorders>
              <w:top w:val="single" w:sz="7" w:space="0" w:color="000000"/>
              <w:left w:val="double" w:sz="7" w:space="0" w:color="000000"/>
              <w:bottom w:val="single" w:sz="7" w:space="0" w:color="000000"/>
              <w:right w:val="single" w:sz="7" w:space="0" w:color="000000"/>
            </w:tcBorders>
          </w:tcPr>
          <w:p w:rsidR="00DE2D0C" w:rsidRPr="00DE2D0C" w14:paraId="7168FB5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r w:rsidRPr="00DE2D0C">
              <w:rPr>
                <w:rFonts w:ascii="Arial" w:hAnsi="Arial" w:cs="Arial"/>
              </w:rPr>
              <w:t>Number of fish per unit (e.g. 10,000 fish/raceway)</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637F040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r>
      <w:tr w14:paraId="08489AA2" w14:textId="77777777">
        <w:tblPrEx>
          <w:tblW w:w="0" w:type="auto"/>
          <w:tblInd w:w="-118" w:type="dxa"/>
          <w:tblLayout w:type="fixed"/>
          <w:tblCellMar>
            <w:left w:w="62" w:type="dxa"/>
            <w:right w:w="62"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Pr>
          <w:p w:rsidR="00DE2D0C" w:rsidRPr="00DE2D0C" w14:paraId="0D79A7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 xml:space="preserve">Number of treated units </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0F11EAC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3D6905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 xml:space="preserve">Total number of treated fish </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00F669E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r>
      <w:tr w14:paraId="217ED1EA" w14:textId="77777777">
        <w:tblPrEx>
          <w:tblW w:w="0" w:type="auto"/>
          <w:tblInd w:w="-118" w:type="dxa"/>
          <w:tblLayout w:type="fixed"/>
          <w:tblCellMar>
            <w:left w:w="62" w:type="dxa"/>
            <w:right w:w="62" w:type="dxa"/>
          </w:tblCellMar>
          <w:tblLook w:val="0000"/>
        </w:tblPrEx>
        <w:trPr>
          <w:cantSplit/>
        </w:trPr>
        <w:tc>
          <w:tcPr>
            <w:tcW w:w="2970" w:type="dxa"/>
            <w:tcBorders>
              <w:top w:val="single" w:sz="7" w:space="0" w:color="000000"/>
              <w:left w:val="double" w:sz="7" w:space="0" w:color="000000"/>
              <w:bottom w:val="single" w:sz="7" w:space="0" w:color="000000"/>
              <w:right w:val="single" w:sz="7" w:space="0" w:color="000000"/>
            </w:tcBorders>
          </w:tcPr>
          <w:p w:rsidR="00DE2D0C" w:rsidRPr="00DE2D0C" w14:paraId="6460EDA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 xml:space="preserve">Number of control units </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758AED5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6DC0CCF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Total number of control fish</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18842B5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right"/>
              <w:rPr>
                <w:rFonts w:ascii="Arial" w:hAnsi="Arial" w:cs="Arial"/>
              </w:rPr>
            </w:pPr>
          </w:p>
        </w:tc>
      </w:tr>
      <w:tr w14:paraId="528FB0F8" w14:textId="77777777">
        <w:tblPrEx>
          <w:tblW w:w="0" w:type="auto"/>
          <w:tblInd w:w="-118" w:type="dxa"/>
          <w:tblLayout w:type="fixed"/>
          <w:tblCellMar>
            <w:left w:w="62" w:type="dxa"/>
            <w:right w:w="62" w:type="dxa"/>
          </w:tblCellMar>
          <w:tblLook w:val="0000"/>
        </w:tblPrEx>
        <w:trPr>
          <w:cantSplit/>
          <w:trHeight w:val="536"/>
        </w:trPr>
        <w:tc>
          <w:tcPr>
            <w:tcW w:w="2970" w:type="dxa"/>
            <w:tcBorders>
              <w:top w:val="single" w:sz="7" w:space="0" w:color="000000"/>
              <w:left w:val="double" w:sz="7" w:space="0" w:color="000000"/>
              <w:bottom w:val="double" w:sz="7" w:space="0" w:color="000000"/>
              <w:right w:val="single" w:sz="7" w:space="0" w:color="000000"/>
            </w:tcBorders>
          </w:tcPr>
          <w:p w:rsidR="00DE2D0C" w:rsidRPr="00DE2D0C" w14:paraId="1947D1C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Date treatment started</w:t>
            </w:r>
          </w:p>
        </w:tc>
        <w:tc>
          <w:tcPr>
            <w:tcW w:w="2250" w:type="dxa"/>
            <w:tcBorders>
              <w:top w:val="single" w:sz="7" w:space="0" w:color="000000"/>
              <w:left w:val="single" w:sz="7" w:space="0" w:color="000000"/>
              <w:bottom w:val="double" w:sz="7" w:space="0" w:color="000000"/>
              <w:right w:val="single" w:sz="7" w:space="0" w:color="000000"/>
            </w:tcBorders>
          </w:tcPr>
          <w:p w:rsidR="00DE2D0C" w:rsidRPr="00DE2D0C" w14:paraId="73479BF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p>
        </w:tc>
        <w:tc>
          <w:tcPr>
            <w:tcW w:w="3240" w:type="dxa"/>
            <w:tcBorders>
              <w:top w:val="single" w:sz="7" w:space="0" w:color="000000"/>
              <w:left w:val="single" w:sz="7" w:space="0" w:color="000000"/>
              <w:bottom w:val="double" w:sz="7" w:space="0" w:color="000000"/>
              <w:right w:val="single" w:sz="7" w:space="0" w:color="000000"/>
            </w:tcBorders>
          </w:tcPr>
          <w:p w:rsidR="00DE2D0C" w:rsidRPr="00DE2D0C" w14:paraId="1D37BA1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rPr>
                <w:rFonts w:ascii="Arial" w:hAnsi="Arial" w:cs="Arial"/>
              </w:rPr>
            </w:pPr>
            <w:r w:rsidRPr="00DE2D0C">
              <w:rPr>
                <w:rFonts w:ascii="Arial" w:hAnsi="Arial" w:cs="Arial"/>
              </w:rPr>
              <w:t>Date treatment ended</w:t>
            </w:r>
          </w:p>
        </w:tc>
        <w:tc>
          <w:tcPr>
            <w:tcW w:w="1980" w:type="dxa"/>
            <w:tcBorders>
              <w:top w:val="single" w:sz="7" w:space="0" w:color="000000"/>
              <w:left w:val="single" w:sz="7" w:space="0" w:color="000000"/>
              <w:bottom w:val="double" w:sz="7" w:space="0" w:color="000000"/>
              <w:right w:val="double" w:sz="7" w:space="0" w:color="000000"/>
            </w:tcBorders>
          </w:tcPr>
          <w:p w:rsidR="00DE2D0C" w:rsidRPr="00DE2D0C" w14:paraId="7DEB9A6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120" w:line="240" w:lineRule="exact"/>
              <w:jc w:val="center"/>
              <w:rPr>
                <w:rFonts w:ascii="Arial" w:hAnsi="Arial" w:cs="Arial"/>
              </w:rPr>
            </w:pPr>
          </w:p>
        </w:tc>
      </w:tr>
    </w:tbl>
    <w:p w:rsidR="00DE2D0C" w:rsidRPr="00DE2D0C" w14:paraId="6D84F9A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E2D0C" w:rsidRPr="00DE2D0C" w14:paraId="21695FA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p>
    <w:p w:rsidR="00DE2D0C" w:rsidRPr="00DE2D0C" w14:paraId="6287F65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DE2D0C">
        <w:rPr>
          <w:rFonts w:ascii="Arial" w:hAnsi="Arial" w:cs="Arial"/>
          <w:b/>
          <w:sz w:val="30"/>
        </w:rPr>
        <w:t>WATER QUALITY PARAMETERS</w:t>
      </w:r>
    </w:p>
    <w:tbl>
      <w:tblPr>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3238"/>
        <w:gridCol w:w="1798"/>
        <w:gridCol w:w="2786"/>
        <w:gridCol w:w="2258"/>
      </w:tblGrid>
      <w:tr w14:paraId="7512CCFA" w14:textId="77777777">
        <w:tblPrEx>
          <w:tblW w:w="0" w:type="auto"/>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3238" w:type="dxa"/>
            <w:tcBorders>
              <w:top w:val="double" w:sz="7" w:space="0" w:color="000000"/>
              <w:left w:val="double" w:sz="7" w:space="0" w:color="000000"/>
              <w:bottom w:val="single" w:sz="7" w:space="0" w:color="000000"/>
              <w:right w:val="single" w:sz="7" w:space="0" w:color="000000"/>
            </w:tcBorders>
          </w:tcPr>
          <w:p w:rsidR="00DE2D0C" w:rsidRPr="00DE2D0C" w14:paraId="1503466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rPr>
            </w:pPr>
            <w:r w:rsidRPr="00DE2D0C">
              <w:rPr>
                <w:rFonts w:ascii="Arial" w:hAnsi="Arial" w:cs="Arial"/>
              </w:rPr>
              <w:t>Ave pre-treatment temp (</w:t>
            </w:r>
            <w:r w:rsidRPr="00DE2D0C">
              <w:rPr>
                <w:rFonts w:ascii="Arial" w:hAnsi="Arial" w:cs="Arial"/>
                <w:vertAlign w:val="superscript"/>
              </w:rPr>
              <w:t>o</w:t>
            </w:r>
            <w:r w:rsidRPr="00DE2D0C">
              <w:rPr>
                <w:rFonts w:ascii="Arial" w:hAnsi="Arial" w:cs="Arial"/>
              </w:rPr>
              <w:t>F</w:t>
            </w:r>
            <w:r w:rsidRPr="00DE2D0C">
              <w:rPr>
                <w:rFonts w:ascii="Arial" w:hAnsi="Arial" w:cs="Arial"/>
              </w:rPr>
              <w:t>)</w:t>
            </w:r>
          </w:p>
        </w:tc>
        <w:tc>
          <w:tcPr>
            <w:tcW w:w="1798" w:type="dxa"/>
            <w:tcBorders>
              <w:top w:val="double" w:sz="7" w:space="0" w:color="000000"/>
              <w:left w:val="single" w:sz="7" w:space="0" w:color="000000"/>
              <w:bottom w:val="single" w:sz="7" w:space="0" w:color="000000"/>
              <w:right w:val="single" w:sz="7" w:space="0" w:color="000000"/>
            </w:tcBorders>
          </w:tcPr>
          <w:p w:rsidR="00DE2D0C" w:rsidRPr="00DE2D0C" w14:paraId="39B161A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rPr>
            </w:pPr>
          </w:p>
        </w:tc>
        <w:tc>
          <w:tcPr>
            <w:tcW w:w="2786" w:type="dxa"/>
            <w:tcBorders>
              <w:top w:val="double" w:sz="7" w:space="0" w:color="000000"/>
              <w:left w:val="single" w:sz="7" w:space="0" w:color="000000"/>
              <w:bottom w:val="single" w:sz="7" w:space="0" w:color="000000"/>
              <w:right w:val="single" w:sz="7" w:space="0" w:color="000000"/>
            </w:tcBorders>
          </w:tcPr>
          <w:p w:rsidR="00DE2D0C" w:rsidRPr="00DE2D0C" w14:paraId="64FBCA8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rPr>
            </w:pPr>
            <w:r w:rsidRPr="00DE2D0C">
              <w:rPr>
                <w:rFonts w:ascii="Arial" w:hAnsi="Arial" w:cs="Arial"/>
              </w:rPr>
              <w:t>Dissolved Oxygen (mg/L)</w:t>
            </w:r>
          </w:p>
        </w:tc>
        <w:tc>
          <w:tcPr>
            <w:tcW w:w="2258" w:type="dxa"/>
            <w:tcBorders>
              <w:top w:val="double" w:sz="7" w:space="0" w:color="000000"/>
              <w:left w:val="single" w:sz="7" w:space="0" w:color="000000"/>
              <w:bottom w:val="single" w:sz="7" w:space="0" w:color="000000"/>
              <w:right w:val="double" w:sz="7" w:space="0" w:color="000000"/>
            </w:tcBorders>
          </w:tcPr>
          <w:p w:rsidR="00DE2D0C" w:rsidRPr="00DE2D0C" w14:paraId="2A96C51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rPr>
            </w:pPr>
          </w:p>
        </w:tc>
      </w:tr>
      <w:tr w14:paraId="5F868F3B" w14:textId="77777777">
        <w:tblPrEx>
          <w:tblW w:w="0" w:type="auto"/>
          <w:tblInd w:w="82" w:type="dxa"/>
          <w:tblLayout w:type="fixed"/>
          <w:tblCellMar>
            <w:left w:w="82" w:type="dxa"/>
            <w:right w:w="82" w:type="dxa"/>
          </w:tblCellMar>
          <w:tblLook w:val="0000"/>
        </w:tblPrEx>
        <w:trPr>
          <w:cantSplit/>
        </w:trPr>
        <w:tc>
          <w:tcPr>
            <w:tcW w:w="3238" w:type="dxa"/>
            <w:tcBorders>
              <w:top w:val="single" w:sz="7" w:space="0" w:color="000000"/>
              <w:left w:val="double" w:sz="7" w:space="0" w:color="000000"/>
              <w:bottom w:val="single" w:sz="7" w:space="0" w:color="000000"/>
              <w:right w:val="single" w:sz="7" w:space="0" w:color="000000"/>
            </w:tcBorders>
          </w:tcPr>
          <w:p w:rsidR="00DE2D0C" w:rsidRPr="00DE2D0C" w14:paraId="6D4E8EA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rPr>
            </w:pPr>
            <w:r w:rsidRPr="00DE2D0C">
              <w:rPr>
                <w:rFonts w:ascii="Arial" w:hAnsi="Arial" w:cs="Arial"/>
              </w:rPr>
              <w:t>Ave treatment temp (</w:t>
            </w:r>
            <w:r w:rsidRPr="00DE2D0C">
              <w:rPr>
                <w:rFonts w:ascii="Arial" w:hAnsi="Arial" w:cs="Arial"/>
                <w:vertAlign w:val="superscript"/>
              </w:rPr>
              <w:t>o</w:t>
            </w:r>
            <w:r w:rsidRPr="00DE2D0C">
              <w:rPr>
                <w:rFonts w:ascii="Arial" w:hAnsi="Arial" w:cs="Arial"/>
              </w:rPr>
              <w:t>F</w:t>
            </w:r>
            <w:r w:rsidRPr="00DE2D0C">
              <w:rPr>
                <w:rFonts w:ascii="Arial" w:hAnsi="Arial" w:cs="Arial"/>
              </w:rPr>
              <w:t>)</w:t>
            </w:r>
          </w:p>
        </w:tc>
        <w:tc>
          <w:tcPr>
            <w:tcW w:w="1798" w:type="dxa"/>
            <w:tcBorders>
              <w:top w:val="single" w:sz="7" w:space="0" w:color="000000"/>
              <w:left w:val="single" w:sz="7" w:space="0" w:color="000000"/>
              <w:bottom w:val="single" w:sz="7" w:space="0" w:color="000000"/>
              <w:right w:val="single" w:sz="7" w:space="0" w:color="000000"/>
            </w:tcBorders>
          </w:tcPr>
          <w:p w:rsidR="00DE2D0C" w:rsidRPr="00DE2D0C" w14:paraId="79C4666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rPr>
            </w:pPr>
          </w:p>
        </w:tc>
        <w:tc>
          <w:tcPr>
            <w:tcW w:w="2786" w:type="dxa"/>
            <w:tcBorders>
              <w:top w:val="single" w:sz="7" w:space="0" w:color="000000"/>
              <w:left w:val="single" w:sz="7" w:space="0" w:color="000000"/>
              <w:bottom w:val="single" w:sz="7" w:space="0" w:color="000000"/>
              <w:right w:val="single" w:sz="7" w:space="0" w:color="000000"/>
            </w:tcBorders>
          </w:tcPr>
          <w:p w:rsidR="00DE2D0C" w:rsidRPr="00DE2D0C" w14:paraId="7E9A4CD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rPr>
            </w:pPr>
            <w:r w:rsidRPr="00DE2D0C">
              <w:rPr>
                <w:rFonts w:ascii="Arial" w:hAnsi="Arial" w:cs="Arial"/>
              </w:rPr>
              <w:t>pH</w:t>
            </w:r>
          </w:p>
        </w:tc>
        <w:tc>
          <w:tcPr>
            <w:tcW w:w="2258" w:type="dxa"/>
            <w:tcBorders>
              <w:top w:val="single" w:sz="7" w:space="0" w:color="000000"/>
              <w:left w:val="single" w:sz="7" w:space="0" w:color="000000"/>
              <w:bottom w:val="single" w:sz="7" w:space="0" w:color="000000"/>
              <w:right w:val="double" w:sz="7" w:space="0" w:color="000000"/>
            </w:tcBorders>
          </w:tcPr>
          <w:p w:rsidR="00DE2D0C" w:rsidRPr="00DE2D0C" w14:paraId="0083E8C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rPr>
            </w:pPr>
          </w:p>
        </w:tc>
      </w:tr>
      <w:tr w14:paraId="2040DFD7" w14:textId="77777777">
        <w:tblPrEx>
          <w:tblW w:w="0" w:type="auto"/>
          <w:tblInd w:w="82" w:type="dxa"/>
          <w:tblLayout w:type="fixed"/>
          <w:tblCellMar>
            <w:left w:w="82" w:type="dxa"/>
            <w:right w:w="82" w:type="dxa"/>
          </w:tblCellMar>
          <w:tblLook w:val="0000"/>
        </w:tblPrEx>
        <w:trPr>
          <w:cantSplit/>
        </w:trPr>
        <w:tc>
          <w:tcPr>
            <w:tcW w:w="3238" w:type="dxa"/>
            <w:tcBorders>
              <w:top w:val="single" w:sz="7" w:space="0" w:color="000000"/>
              <w:left w:val="double" w:sz="7" w:space="0" w:color="000000"/>
              <w:bottom w:val="double" w:sz="7" w:space="0" w:color="000000"/>
              <w:right w:val="single" w:sz="7" w:space="0" w:color="000000"/>
            </w:tcBorders>
          </w:tcPr>
          <w:p w:rsidR="00DE2D0C" w:rsidRPr="00DE2D0C" w14:paraId="4831C25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rPr>
            </w:pPr>
            <w:r w:rsidRPr="00DE2D0C">
              <w:rPr>
                <w:rFonts w:ascii="Arial" w:hAnsi="Arial" w:cs="Arial"/>
              </w:rPr>
              <w:t>Ave post-treatment temp (</w:t>
            </w:r>
            <w:r w:rsidRPr="00DE2D0C">
              <w:rPr>
                <w:rFonts w:ascii="Arial" w:hAnsi="Arial" w:cs="Arial"/>
                <w:vertAlign w:val="superscript"/>
              </w:rPr>
              <w:t>o</w:t>
            </w:r>
            <w:r w:rsidRPr="00DE2D0C">
              <w:rPr>
                <w:rFonts w:ascii="Arial" w:hAnsi="Arial" w:cs="Arial"/>
              </w:rPr>
              <w:t>F</w:t>
            </w:r>
            <w:r w:rsidRPr="00DE2D0C">
              <w:rPr>
                <w:rFonts w:ascii="Arial" w:hAnsi="Arial" w:cs="Arial"/>
              </w:rPr>
              <w:t>)</w:t>
            </w:r>
          </w:p>
        </w:tc>
        <w:tc>
          <w:tcPr>
            <w:tcW w:w="1798" w:type="dxa"/>
            <w:tcBorders>
              <w:top w:val="single" w:sz="7" w:space="0" w:color="000000"/>
              <w:left w:val="single" w:sz="7" w:space="0" w:color="000000"/>
              <w:bottom w:val="double" w:sz="7" w:space="0" w:color="000000"/>
              <w:right w:val="single" w:sz="7" w:space="0" w:color="000000"/>
            </w:tcBorders>
          </w:tcPr>
          <w:p w:rsidR="00DE2D0C" w:rsidRPr="00DE2D0C" w14:paraId="37F89AB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rPr>
            </w:pPr>
          </w:p>
        </w:tc>
        <w:tc>
          <w:tcPr>
            <w:tcW w:w="2786" w:type="dxa"/>
            <w:tcBorders>
              <w:top w:val="single" w:sz="7" w:space="0" w:color="000000"/>
              <w:left w:val="single" w:sz="7" w:space="0" w:color="000000"/>
              <w:bottom w:val="double" w:sz="7" w:space="0" w:color="000000"/>
              <w:right w:val="single" w:sz="7" w:space="0" w:color="000000"/>
            </w:tcBorders>
          </w:tcPr>
          <w:p w:rsidR="00DE2D0C" w:rsidRPr="00DE2D0C" w14:paraId="5753E03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rPr>
                <w:rFonts w:ascii="Arial" w:hAnsi="Arial" w:cs="Arial"/>
              </w:rPr>
            </w:pPr>
            <w:r w:rsidRPr="00DE2D0C">
              <w:rPr>
                <w:rFonts w:ascii="Arial" w:hAnsi="Arial" w:cs="Arial"/>
              </w:rPr>
              <w:t>Hardness - CaCO</w:t>
            </w:r>
            <w:r w:rsidRPr="00DE2D0C">
              <w:rPr>
                <w:rFonts w:ascii="Arial" w:hAnsi="Arial" w:cs="Arial"/>
                <w:vertAlign w:val="subscript"/>
              </w:rPr>
              <w:t>3</w:t>
            </w:r>
            <w:r w:rsidRPr="00DE2D0C">
              <w:rPr>
                <w:rFonts w:ascii="Arial" w:hAnsi="Arial" w:cs="Arial"/>
              </w:rPr>
              <w:t xml:space="preserve"> (mg/L)</w:t>
            </w:r>
          </w:p>
        </w:tc>
        <w:tc>
          <w:tcPr>
            <w:tcW w:w="2258" w:type="dxa"/>
            <w:tcBorders>
              <w:top w:val="single" w:sz="7" w:space="0" w:color="000000"/>
              <w:left w:val="single" w:sz="7" w:space="0" w:color="000000"/>
              <w:bottom w:val="double" w:sz="7" w:space="0" w:color="000000"/>
              <w:right w:val="double" w:sz="7" w:space="0" w:color="000000"/>
            </w:tcBorders>
          </w:tcPr>
          <w:p w:rsidR="00DE2D0C" w:rsidRPr="00DE2D0C" w14:paraId="47CD0B8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before="73" w:after="32" w:line="240" w:lineRule="exact"/>
              <w:jc w:val="center"/>
              <w:rPr>
                <w:rFonts w:ascii="Arial" w:hAnsi="Arial" w:cs="Arial"/>
              </w:rPr>
            </w:pPr>
          </w:p>
        </w:tc>
      </w:tr>
    </w:tbl>
    <w:p w:rsidR="00DE2D0C" w:rsidRPr="00DE2D0C" w14:paraId="73D7F6B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pPr>
    </w:p>
    <w:p w:rsidR="00DE2D0C" w14:paraId="3F21EDB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pPr>
    </w:p>
    <w:p w:rsidR="00B65D91" w14:paraId="13A8F70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pPr>
    </w:p>
    <w:p w:rsidR="00B65D91" w14:paraId="5419527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pPr>
    </w:p>
    <w:p w:rsidR="00B65D91" w14:paraId="6A7E267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pPr>
    </w:p>
    <w:p w:rsidR="00B65D91" w14:paraId="04960DF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pPr>
    </w:p>
    <w:p w:rsidR="00B65D91" w14:paraId="0BA20D0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pPr>
    </w:p>
    <w:p w:rsidR="00B65D91" w:rsidRPr="00DE2D0C" w14:paraId="62D99E2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30"/>
        </w:rPr>
      </w:pPr>
    </w:p>
    <w:p w:rsidR="00DE2D0C" w:rsidRPr="00DE2D0C" w14:paraId="519520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rPr>
      </w:pPr>
      <w:r w:rsidRPr="00DE2D0C">
        <w:rPr>
          <w:rFonts w:ascii="Arial" w:hAnsi="Arial" w:cs="Arial"/>
          <w:b/>
          <w:sz w:val="30"/>
        </w:rPr>
        <w:t>Daily Mortality Record</w:t>
      </w:r>
    </w:p>
    <w:p w:rsidR="00DE2D0C" w:rsidRPr="00DE2D0C" w14:paraId="6103082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rPr>
      </w:pPr>
      <w:r w:rsidRPr="00DE2D0C">
        <w:rPr>
          <w:rFonts w:ascii="Arial" w:hAnsi="Arial" w:cs="Arial"/>
          <w:b/>
          <w:sz w:val="22"/>
          <w:u w:val="single"/>
        </w:rPr>
        <w:t>INSTRUCTIONS</w:t>
      </w:r>
    </w:p>
    <w:p w:rsidR="00B65D91" w:rsidRPr="00B65D91" w:rsidP="00B65D91" w14:paraId="4C5D606B" w14:textId="77777777">
      <w:pPr>
        <w:pStyle w:val="Level1"/>
        <w:numPr>
          <w:ilvl w:val="0"/>
          <w:numId w:val="14"/>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5E2842">
        <w:rPr>
          <w:rFonts w:ascii="Arial" w:hAnsi="Arial" w:cs="Arial"/>
          <w:sz w:val="22"/>
          <w:szCs w:val="22"/>
        </w:rPr>
        <w:tab/>
      </w:r>
      <w:bookmarkStart w:id="72" w:name="_Toc59443665"/>
      <w:bookmarkStart w:id="73" w:name="_Toc59443749"/>
      <w:bookmarkStart w:id="74" w:name="_Toc59443827"/>
      <w:bookmarkStart w:id="75" w:name="_Toc59443886"/>
      <w:r w:rsidRPr="00B65D91">
        <w:rPr>
          <w:rFonts w:ascii="Arial" w:hAnsi="Arial" w:cs="Arial"/>
          <w:sz w:val="20"/>
          <w:szCs w:val="20"/>
        </w:rPr>
        <w:t>Investigator should fill out the Daily Mortality Record as completely as possible.</w:t>
      </w:r>
      <w:bookmarkEnd w:id="72"/>
      <w:bookmarkEnd w:id="73"/>
      <w:bookmarkEnd w:id="74"/>
      <w:bookmarkEnd w:id="75"/>
      <w:r w:rsidRPr="00B65D91">
        <w:rPr>
          <w:rFonts w:ascii="Arial" w:hAnsi="Arial" w:cs="Arial"/>
          <w:sz w:val="20"/>
          <w:szCs w:val="20"/>
        </w:rPr>
        <w:t xml:space="preserve">  </w:t>
      </w:r>
    </w:p>
    <w:p w:rsidR="00B65D91" w:rsidRPr="00B65D91" w:rsidP="00B65D91" w14:paraId="3548B9F2" w14:textId="77777777">
      <w:pPr>
        <w:pStyle w:val="Level1"/>
        <w:numPr>
          <w:ilvl w:val="0"/>
          <w:numId w:val="14"/>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B65D91">
        <w:rPr>
          <w:rFonts w:ascii="Arial" w:hAnsi="Arial" w:cs="Arial"/>
          <w:sz w:val="20"/>
          <w:szCs w:val="20"/>
        </w:rPr>
        <w:tab/>
      </w:r>
      <w:bookmarkStart w:id="76" w:name="_Toc59443666"/>
      <w:bookmarkStart w:id="77" w:name="_Toc59443750"/>
      <w:bookmarkStart w:id="78" w:name="_Toc59443828"/>
      <w:bookmarkStart w:id="79" w:name="_Toc59443887"/>
      <w:r w:rsidRPr="00B65D91">
        <w:rPr>
          <w:rFonts w:ascii="Arial" w:hAnsi="Arial" w:cs="Arial"/>
          <w:sz w:val="20"/>
          <w:szCs w:val="20"/>
        </w:rPr>
        <w:t xml:space="preserve">Prior to initiation of the trial, fill out Rearing Unit ID, whether a rearing unit is </w:t>
      </w:r>
      <w:r w:rsidRPr="00B65D91">
        <w:rPr>
          <w:rFonts w:ascii="Arial" w:hAnsi="Arial" w:cs="Arial"/>
          <w:b/>
          <w:sz w:val="20"/>
          <w:szCs w:val="20"/>
          <w:u w:val="single"/>
        </w:rPr>
        <w:t>T</w:t>
      </w:r>
      <w:r w:rsidRPr="00B65D91">
        <w:rPr>
          <w:rFonts w:ascii="Arial" w:hAnsi="Arial" w:cs="Arial"/>
          <w:sz w:val="20"/>
          <w:szCs w:val="20"/>
        </w:rPr>
        <w:t xml:space="preserve">reated or </w:t>
      </w:r>
      <w:r w:rsidRPr="00B65D91">
        <w:rPr>
          <w:rFonts w:ascii="Arial" w:hAnsi="Arial" w:cs="Arial"/>
          <w:b/>
          <w:sz w:val="20"/>
          <w:szCs w:val="20"/>
          <w:u w:val="single"/>
        </w:rPr>
        <w:t>C</w:t>
      </w:r>
      <w:r w:rsidRPr="00B65D91">
        <w:rPr>
          <w:rFonts w:ascii="Arial" w:hAnsi="Arial" w:cs="Arial"/>
          <w:sz w:val="20"/>
          <w:szCs w:val="20"/>
        </w:rPr>
        <w:t>ontrol, and the number of fish in each rearing unit.</w:t>
      </w:r>
      <w:bookmarkEnd w:id="76"/>
      <w:bookmarkEnd w:id="77"/>
      <w:bookmarkEnd w:id="78"/>
      <w:bookmarkEnd w:id="79"/>
    </w:p>
    <w:p w:rsidR="00B65D91" w:rsidRPr="00B65D91" w:rsidP="00B65D91" w14:paraId="421240EC" w14:textId="77777777">
      <w:pPr>
        <w:pStyle w:val="Level1"/>
        <w:numPr>
          <w:ilvl w:val="0"/>
          <w:numId w:val="14"/>
        </w:num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autoSpaceDN/>
        <w:adjustRightInd/>
        <w:spacing w:line="240" w:lineRule="exact"/>
        <w:ind w:left="360"/>
        <w:outlineLvl w:val="9"/>
        <w:rPr>
          <w:rFonts w:ascii="Arial" w:hAnsi="Arial" w:cs="Arial"/>
          <w:sz w:val="20"/>
          <w:szCs w:val="20"/>
        </w:rPr>
      </w:pPr>
      <w:r w:rsidRPr="00B65D91">
        <w:rPr>
          <w:rFonts w:ascii="Arial" w:hAnsi="Arial" w:cs="Arial"/>
          <w:sz w:val="20"/>
          <w:szCs w:val="20"/>
        </w:rPr>
        <w:tab/>
      </w:r>
      <w:bookmarkStart w:id="80" w:name="_Toc59443667"/>
      <w:bookmarkStart w:id="81" w:name="_Toc59443751"/>
      <w:bookmarkStart w:id="82" w:name="_Toc59443829"/>
      <w:bookmarkStart w:id="83" w:name="_Toc59443888"/>
      <w:r w:rsidRPr="00B65D91">
        <w:rPr>
          <w:rFonts w:ascii="Arial" w:hAnsi="Arial" w:cs="Arial"/>
          <w:sz w:val="20"/>
          <w:szCs w:val="20"/>
        </w:rPr>
        <w:t>Water temperature and individual tank mortality should be recorded on a daily basis.</w:t>
      </w:r>
      <w:bookmarkEnd w:id="80"/>
      <w:bookmarkEnd w:id="81"/>
      <w:bookmarkEnd w:id="82"/>
      <w:bookmarkEnd w:id="83"/>
      <w:r w:rsidRPr="00B65D91">
        <w:rPr>
          <w:rFonts w:ascii="Arial" w:hAnsi="Arial" w:cs="Arial"/>
          <w:sz w:val="20"/>
          <w:szCs w:val="20"/>
        </w:rPr>
        <w:t xml:space="preserve"> </w:t>
      </w:r>
    </w:p>
    <w:p w:rsidR="00DE2D0C" w:rsidRPr="00B65D91" w14:paraId="5151669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20"/>
          <w:szCs w:val="20"/>
        </w:rPr>
      </w:pPr>
      <w:r w:rsidRPr="00B65D91">
        <w:rPr>
          <w:rFonts w:ascii="Arial" w:hAnsi="Arial" w:cs="Arial"/>
          <w:sz w:val="20"/>
          <w:szCs w:val="20"/>
        </w:rPr>
        <w:t>4.</w:t>
      </w:r>
      <w:r w:rsidRPr="00B65D91">
        <w:rPr>
          <w:rFonts w:ascii="Arial" w:hAnsi="Arial" w:cs="Arial"/>
          <w:sz w:val="20"/>
          <w:szCs w:val="20"/>
        </w:rPr>
        <w:tab/>
        <w:t>Enter treatment period mortality only for days which fish were treated. For example, if fish were treated for ten days enter mortality for treatment days 1 - 10 and then proceed directly to post-treatment day 1 and leave days 11 - 14 of the treatment period blank.</w:t>
      </w:r>
    </w:p>
    <w:p w:rsidR="00B65D91" w:rsidRPr="00B65D91" w:rsidP="00B65D91" w14:paraId="3AD8916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b/>
          <w:sz w:val="20"/>
          <w:szCs w:val="20"/>
        </w:rPr>
      </w:pPr>
      <w:r w:rsidRPr="00B65D91">
        <w:rPr>
          <w:rFonts w:ascii="Arial" w:hAnsi="Arial" w:cs="Arial"/>
          <w:sz w:val="20"/>
          <w:szCs w:val="20"/>
        </w:rPr>
        <w:t xml:space="preserve">5. </w:t>
      </w:r>
      <w:r w:rsidRPr="00B65D91">
        <w:rPr>
          <w:rFonts w:ascii="Arial" w:hAnsi="Arial" w:cs="Arial"/>
          <w:sz w:val="20"/>
          <w:szCs w:val="20"/>
        </w:rPr>
        <w:tab/>
      </w:r>
      <w:bookmarkStart w:id="84" w:name="_Toc59443669"/>
      <w:bookmarkStart w:id="85" w:name="_Toc59443753"/>
      <w:bookmarkStart w:id="86" w:name="_Toc59443831"/>
      <w:bookmarkStart w:id="87" w:name="_Toc59443890"/>
      <w:r w:rsidRPr="00B65D91">
        <w:rPr>
          <w:rFonts w:ascii="Arial" w:hAnsi="Arial" w:cs="Arial"/>
          <w:b/>
          <w:sz w:val="20"/>
          <w:szCs w:val="20"/>
        </w:rPr>
        <w:t>Even if mortality is zero an entry is still needed for that day.</w:t>
      </w:r>
      <w:bookmarkEnd w:id="84"/>
      <w:bookmarkEnd w:id="85"/>
      <w:bookmarkEnd w:id="86"/>
      <w:bookmarkEnd w:id="87"/>
    </w:p>
    <w:tbl>
      <w:tblPr>
        <w:tblW w:w="11430" w:type="dxa"/>
        <w:tblInd w:w="-98"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030"/>
        <w:gridCol w:w="1031"/>
        <w:gridCol w:w="819"/>
        <w:gridCol w:w="212"/>
        <w:gridCol w:w="688"/>
        <w:gridCol w:w="1080"/>
        <w:gridCol w:w="1080"/>
        <w:gridCol w:w="1080"/>
        <w:gridCol w:w="1080"/>
        <w:gridCol w:w="1080"/>
        <w:gridCol w:w="1129"/>
        <w:gridCol w:w="1121"/>
      </w:tblGrid>
      <w:tr w14:paraId="6E3419F2" w14:textId="77777777" w:rsidTr="00FE6B1F">
        <w:tblPrEx>
          <w:tblW w:w="11430" w:type="dxa"/>
          <w:tblInd w:w="-98"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360"/>
          <w:tblHeader/>
        </w:trPr>
        <w:tc>
          <w:tcPr>
            <w:tcW w:w="3092" w:type="dxa"/>
            <w:gridSpan w:val="4"/>
            <w:tcBorders>
              <w:top w:val="double" w:sz="7" w:space="0" w:color="000000"/>
              <w:left w:val="double" w:sz="7" w:space="0" w:color="000000"/>
              <w:bottom w:val="single" w:sz="7" w:space="0" w:color="000000"/>
              <w:right w:val="single" w:sz="7" w:space="0" w:color="000000"/>
            </w:tcBorders>
            <w:vAlign w:val="center"/>
          </w:tcPr>
          <w:p w:rsidR="00DE2D0C" w:rsidRPr="00DE2D0C" w:rsidP="00FE6B1F" w14:paraId="2150111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FACILITY</w:t>
            </w:r>
          </w:p>
        </w:tc>
        <w:tc>
          <w:tcPr>
            <w:tcW w:w="8338" w:type="dxa"/>
            <w:gridSpan w:val="8"/>
            <w:tcBorders>
              <w:top w:val="double" w:sz="7" w:space="0" w:color="000000"/>
              <w:left w:val="single" w:sz="7" w:space="0" w:color="000000"/>
              <w:bottom w:val="single" w:sz="7" w:space="0" w:color="000000"/>
              <w:right w:val="double" w:sz="7" w:space="0" w:color="000000"/>
            </w:tcBorders>
            <w:vAlign w:val="center"/>
          </w:tcPr>
          <w:p w:rsidR="00DE2D0C" w:rsidRPr="00DE2D0C" w:rsidP="00FE6B1F" w14:paraId="17AD4B7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57DBA382" w14:textId="77777777" w:rsidTr="00FE6B1F">
        <w:tblPrEx>
          <w:tblW w:w="11430" w:type="dxa"/>
          <w:tblInd w:w="-98" w:type="dxa"/>
          <w:tblLayout w:type="fixed"/>
          <w:tblCellMar>
            <w:left w:w="82" w:type="dxa"/>
            <w:right w:w="82" w:type="dxa"/>
          </w:tblCellMar>
          <w:tblLook w:val="0000"/>
        </w:tblPrEx>
        <w:trPr>
          <w:cantSplit/>
          <w:trHeight w:hRule="exact" w:val="360"/>
          <w:tblHeader/>
        </w:trPr>
        <w:tc>
          <w:tcPr>
            <w:tcW w:w="1030" w:type="dxa"/>
            <w:vMerge w:val="restart"/>
            <w:tcBorders>
              <w:top w:val="single" w:sz="7" w:space="0" w:color="000000"/>
              <w:left w:val="double" w:sz="7" w:space="0" w:color="000000"/>
              <w:bottom w:val="single" w:sz="7" w:space="0" w:color="000000"/>
              <w:right w:val="single" w:sz="7" w:space="0" w:color="000000"/>
            </w:tcBorders>
            <w:shd w:val="pct5" w:color="000000" w:fill="auto"/>
            <w:vAlign w:val="center"/>
          </w:tcPr>
          <w:p w:rsidR="00DE2D0C" w:rsidRPr="00DE2D0C" w:rsidP="00FE6B1F" w14:paraId="5FD4485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2750" w:type="dxa"/>
            <w:gridSpan w:val="4"/>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DE7C29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Rearing Unit ID</w:t>
            </w: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F21E3C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22CA5D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5E1BF8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07E7D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FAB5DC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C394B7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3D1132E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6806CE88" w14:textId="77777777" w:rsidTr="00FE6B1F">
        <w:tblPrEx>
          <w:tblW w:w="11430" w:type="dxa"/>
          <w:tblInd w:w="-98" w:type="dxa"/>
          <w:tblLayout w:type="fixed"/>
          <w:tblCellMar>
            <w:left w:w="82" w:type="dxa"/>
            <w:right w:w="82" w:type="dxa"/>
          </w:tblCellMar>
          <w:tblLook w:val="0000"/>
        </w:tblPrEx>
        <w:trPr>
          <w:cantSplit/>
          <w:trHeight w:hRule="exact" w:val="360"/>
          <w:tblHeader/>
        </w:trPr>
        <w:tc>
          <w:tcPr>
            <w:tcW w:w="1030" w:type="dxa"/>
            <w:vMerge/>
            <w:tcBorders>
              <w:top w:val="single" w:sz="7" w:space="0" w:color="000000"/>
              <w:left w:val="double" w:sz="7" w:space="0" w:color="000000"/>
              <w:bottom w:val="single" w:sz="7" w:space="0" w:color="000000"/>
              <w:right w:val="single" w:sz="7" w:space="0" w:color="000000"/>
            </w:tcBorders>
            <w:shd w:val="pct5" w:color="000000" w:fill="auto"/>
            <w:vAlign w:val="center"/>
          </w:tcPr>
          <w:p w:rsidR="00DE2D0C" w:rsidRPr="00DE2D0C" w:rsidP="00FE6B1F" w14:paraId="201CA44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2750" w:type="dxa"/>
            <w:gridSpan w:val="4"/>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5D6B01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u w:val="single"/>
              </w:rPr>
              <w:t>T</w:t>
            </w:r>
            <w:r w:rsidRPr="00DE2D0C">
              <w:rPr>
                <w:rFonts w:ascii="Arial" w:hAnsi="Arial" w:cs="Arial"/>
                <w:b/>
                <w:sz w:val="20"/>
                <w:szCs w:val="20"/>
              </w:rPr>
              <w:t xml:space="preserve">reated or </w:t>
            </w:r>
            <w:r w:rsidRPr="00DE2D0C">
              <w:rPr>
                <w:rFonts w:ascii="Arial" w:hAnsi="Arial" w:cs="Arial"/>
                <w:b/>
                <w:sz w:val="20"/>
                <w:szCs w:val="20"/>
                <w:u w:val="single"/>
              </w:rPr>
              <w:t>C</w:t>
            </w:r>
            <w:r w:rsidRPr="00DE2D0C">
              <w:rPr>
                <w:rFonts w:ascii="Arial" w:hAnsi="Arial" w:cs="Arial"/>
                <w:b/>
                <w:sz w:val="20"/>
                <w:szCs w:val="20"/>
              </w:rPr>
              <w:t>ontrol</w:t>
            </w: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82DADE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B75716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38D3BC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C3A878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C6DF7C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1C817F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344C23D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78EE7991" w14:textId="77777777" w:rsidTr="00FE6B1F">
        <w:tblPrEx>
          <w:tblW w:w="11430" w:type="dxa"/>
          <w:tblInd w:w="-98" w:type="dxa"/>
          <w:tblLayout w:type="fixed"/>
          <w:tblCellMar>
            <w:left w:w="82" w:type="dxa"/>
            <w:right w:w="82" w:type="dxa"/>
          </w:tblCellMar>
          <w:tblLook w:val="0000"/>
        </w:tblPrEx>
        <w:trPr>
          <w:cantSplit/>
          <w:trHeight w:hRule="exact" w:val="360"/>
          <w:tblHeader/>
        </w:trPr>
        <w:tc>
          <w:tcPr>
            <w:tcW w:w="1030" w:type="dxa"/>
            <w:vMerge/>
            <w:tcBorders>
              <w:top w:val="single" w:sz="7" w:space="0" w:color="000000"/>
              <w:left w:val="double" w:sz="7" w:space="0" w:color="000000"/>
              <w:bottom w:val="single" w:sz="7" w:space="0" w:color="000000"/>
              <w:right w:val="single" w:sz="7" w:space="0" w:color="000000"/>
            </w:tcBorders>
            <w:shd w:val="pct5" w:color="000000" w:fill="auto"/>
            <w:vAlign w:val="center"/>
          </w:tcPr>
          <w:p w:rsidR="00DE2D0C" w:rsidRPr="00DE2D0C" w:rsidP="00FE6B1F" w14:paraId="682E2DC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2750" w:type="dxa"/>
            <w:gridSpan w:val="4"/>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E9F9E4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Number of Fish</w:t>
            </w: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C8832A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00D271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3A143B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CAFC3A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DF2E2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9DE644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33B9C60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3859822F" w14:textId="77777777" w:rsidTr="00FE6B1F">
        <w:tblPrEx>
          <w:tblW w:w="11430" w:type="dxa"/>
          <w:tblInd w:w="-98" w:type="dxa"/>
          <w:tblLayout w:type="fixed"/>
          <w:tblCellMar>
            <w:left w:w="82" w:type="dxa"/>
            <w:right w:w="82" w:type="dxa"/>
          </w:tblCellMar>
          <w:tblLook w:val="0000"/>
        </w:tblPrEx>
        <w:trPr>
          <w:cantSplit/>
          <w:trHeight w:hRule="exact" w:val="720"/>
          <w:tblHeader/>
        </w:trPr>
        <w:tc>
          <w:tcPr>
            <w:tcW w:w="1030" w:type="dxa"/>
            <w:vMerge/>
            <w:tcBorders>
              <w:top w:val="single" w:sz="7" w:space="0" w:color="000000"/>
              <w:left w:val="double" w:sz="7" w:space="0" w:color="000000"/>
              <w:bottom w:val="single" w:sz="7" w:space="0" w:color="000000"/>
              <w:right w:val="single" w:sz="7" w:space="0" w:color="000000"/>
            </w:tcBorders>
            <w:shd w:val="pct5" w:color="000000" w:fill="auto"/>
            <w:vAlign w:val="center"/>
          </w:tcPr>
          <w:p w:rsidR="00DE2D0C" w:rsidRPr="00DE2D0C" w:rsidP="00FE6B1F" w14:paraId="6FBAA20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5E6547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0"/>
                <w:szCs w:val="20"/>
              </w:rPr>
            </w:pPr>
          </w:p>
          <w:p w:rsidR="00DE2D0C" w:rsidRPr="00DE2D0C" w:rsidP="00FE6B1F" w14:paraId="5043FB9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Day</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B17312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0"/>
                <w:szCs w:val="20"/>
              </w:rPr>
            </w:pPr>
          </w:p>
          <w:p w:rsidR="00DE2D0C" w:rsidRPr="00DE2D0C" w:rsidP="00FE6B1F" w14:paraId="23C4D36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Date</w:t>
            </w: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0EFA98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Water Temp (</w:t>
            </w:r>
            <w:r w:rsidRPr="00DE2D0C">
              <w:rPr>
                <w:rFonts w:ascii="Arial" w:hAnsi="Arial" w:cs="Arial"/>
                <w:b/>
                <w:sz w:val="20"/>
                <w:szCs w:val="20"/>
              </w:rPr>
              <w:t>F</w:t>
            </w:r>
            <w:r w:rsidRPr="00DE2D0C">
              <w:rPr>
                <w:rFonts w:ascii="Arial" w:hAnsi="Arial" w:cs="Arial"/>
                <w:b/>
                <w:sz w:val="20"/>
                <w:szCs w:val="20"/>
                <w:vertAlign w:val="superscript"/>
              </w:rPr>
              <w:t>o</w:t>
            </w:r>
            <w:r w:rsidRPr="00DE2D0C">
              <w:rPr>
                <w:rFonts w:ascii="Arial" w:hAnsi="Arial" w:cs="Arial"/>
                <w:b/>
                <w:sz w:val="20"/>
                <w:szCs w:val="20"/>
              </w:rPr>
              <w:t>)</w:t>
            </w: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54885D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0"/>
                <w:szCs w:val="20"/>
              </w:rPr>
            </w:pPr>
          </w:p>
          <w:p w:rsidR="00DE2D0C" w:rsidRPr="00DE2D0C" w:rsidP="00FE6B1F" w14:paraId="1A42D64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Mortality</w:t>
            </w: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124425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0"/>
                <w:szCs w:val="20"/>
              </w:rPr>
            </w:pPr>
          </w:p>
          <w:p w:rsidR="00DE2D0C" w:rsidRPr="00DE2D0C" w:rsidP="00FE6B1F" w14:paraId="3711821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Mortality</w:t>
            </w: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5B92DB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0"/>
                <w:szCs w:val="20"/>
              </w:rPr>
            </w:pPr>
          </w:p>
          <w:p w:rsidR="00DE2D0C" w:rsidRPr="00DE2D0C" w:rsidP="00FE6B1F" w14:paraId="1C1C5CA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Mortality</w:t>
            </w: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71BB7A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0"/>
                <w:szCs w:val="20"/>
              </w:rPr>
            </w:pPr>
          </w:p>
          <w:p w:rsidR="00DE2D0C" w:rsidRPr="00DE2D0C" w:rsidP="00FE6B1F" w14:paraId="4D616FF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Mortality</w:t>
            </w: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E11189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0"/>
                <w:szCs w:val="20"/>
              </w:rPr>
            </w:pPr>
          </w:p>
          <w:p w:rsidR="00DE2D0C" w:rsidRPr="00DE2D0C" w:rsidP="00FE6B1F" w14:paraId="60E94C1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Mortality</w:t>
            </w: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1191C7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b/>
                <w:sz w:val="20"/>
                <w:szCs w:val="20"/>
              </w:rPr>
            </w:pPr>
          </w:p>
          <w:p w:rsidR="00DE2D0C" w:rsidRPr="00DE2D0C" w:rsidP="00FE6B1F" w14:paraId="6B66FD9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Mortality</w:t>
            </w: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691A7DD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Daily Observer Initials</w:t>
            </w:r>
          </w:p>
        </w:tc>
      </w:tr>
      <w:tr w14:paraId="146789FA"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val="restart"/>
            <w:tcBorders>
              <w:top w:val="single" w:sz="7" w:space="0" w:color="000000"/>
              <w:left w:val="double" w:sz="7" w:space="0" w:color="000000"/>
              <w:bottom w:val="single" w:sz="7" w:space="0" w:color="000000"/>
              <w:right w:val="single" w:sz="7" w:space="0" w:color="000000"/>
            </w:tcBorders>
            <w:tcFitText/>
            <w:vAlign w:val="center"/>
          </w:tcPr>
          <w:p w:rsidR="00DE2D0C" w:rsidRPr="00DE2D0C" w:rsidP="00FE6B1F" w14:paraId="5CE414F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BA066D">
              <w:rPr>
                <w:rFonts w:ascii="Arial" w:hAnsi="Arial" w:cs="Arial"/>
                <w:w w:val="69"/>
                <w:sz w:val="20"/>
                <w:szCs w:val="20"/>
              </w:rPr>
              <w:t>Pre-treatmen</w:t>
            </w:r>
            <w:r w:rsidRPr="00BA066D">
              <w:rPr>
                <w:rFonts w:ascii="Arial" w:hAnsi="Arial" w:cs="Arial"/>
                <w:spacing w:val="3"/>
                <w:w w:val="69"/>
                <w:sz w:val="20"/>
                <w:szCs w:val="20"/>
              </w:rPr>
              <w:t>t</w:t>
            </w: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50479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7C4912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B00FB3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FB1CDA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32BA91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D02588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E0C15D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0AE427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83921B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42CED8F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6B8C588C"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single" w:sz="7" w:space="0" w:color="000000"/>
              <w:left w:val="double" w:sz="7" w:space="0" w:color="000000"/>
              <w:bottom w:val="single" w:sz="7" w:space="0" w:color="000000"/>
              <w:right w:val="single" w:sz="7" w:space="0" w:color="000000"/>
            </w:tcBorders>
            <w:vAlign w:val="center"/>
          </w:tcPr>
          <w:p w:rsidR="00DE2D0C" w:rsidRPr="00DE2D0C" w:rsidP="00FE6B1F" w14:paraId="6324FF6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D670C7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2</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5567A0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194A3A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E58201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5D37F4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DC587E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DFA7D1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D9E61C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01906F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6B2E555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72FC07B4"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single" w:sz="7" w:space="0" w:color="000000"/>
              <w:left w:val="double" w:sz="7" w:space="0" w:color="000000"/>
              <w:bottom w:val="single" w:sz="7" w:space="0" w:color="000000"/>
              <w:right w:val="single" w:sz="7" w:space="0" w:color="000000"/>
            </w:tcBorders>
            <w:vAlign w:val="center"/>
          </w:tcPr>
          <w:p w:rsidR="00DE2D0C" w:rsidRPr="00DE2D0C" w:rsidP="00FE6B1F" w14:paraId="022DD56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36031C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3</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C62479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161EB8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494D12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C280FA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7EDF8C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F6E969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09492B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ECE8C7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24EEA9F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61EF44BE"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single" w:sz="7" w:space="0" w:color="000000"/>
              <w:left w:val="double" w:sz="7" w:space="0" w:color="000000"/>
              <w:bottom w:val="single" w:sz="7" w:space="0" w:color="000000"/>
              <w:right w:val="single" w:sz="7" w:space="0" w:color="000000"/>
            </w:tcBorders>
            <w:vAlign w:val="center"/>
          </w:tcPr>
          <w:p w:rsidR="00DE2D0C" w:rsidRPr="00DE2D0C" w:rsidP="00FE6B1F" w14:paraId="49C0787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7D9E1E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4</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CBCBDC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FCA3B9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C5DBD4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333B63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1E16EB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06202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B0F910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F3AC1B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5C2712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179583E1"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single" w:sz="7" w:space="0" w:color="000000"/>
              <w:left w:val="double" w:sz="7" w:space="0" w:color="000000"/>
              <w:bottom w:val="double" w:sz="7" w:space="0" w:color="000000"/>
              <w:right w:val="single" w:sz="7" w:space="0" w:color="000000"/>
            </w:tcBorders>
            <w:vAlign w:val="center"/>
          </w:tcPr>
          <w:p w:rsidR="00DE2D0C" w:rsidRPr="00DE2D0C" w:rsidP="00FE6B1F" w14:paraId="332D152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6392254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5</w:t>
            </w:r>
          </w:p>
        </w:tc>
        <w:tc>
          <w:tcPr>
            <w:tcW w:w="819"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78AC1A8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7D81DCA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79FA83A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1A9A66A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3061EB2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37878ED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667E924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20BDDFD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double" w:sz="7" w:space="0" w:color="000000"/>
              <w:right w:val="double" w:sz="7" w:space="0" w:color="000000"/>
            </w:tcBorders>
            <w:vAlign w:val="center"/>
          </w:tcPr>
          <w:p w:rsidR="00DE2D0C" w:rsidRPr="00DE2D0C" w:rsidP="00FE6B1F" w14:paraId="2F42251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24147AEE"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val="restart"/>
            <w:tcBorders>
              <w:top w:val="double" w:sz="7" w:space="0" w:color="000000"/>
              <w:left w:val="double" w:sz="7" w:space="0" w:color="000000"/>
              <w:bottom w:val="double" w:sz="7" w:space="0" w:color="000000"/>
              <w:right w:val="single" w:sz="7" w:space="0" w:color="000000"/>
            </w:tcBorders>
            <w:tcFitText/>
            <w:vAlign w:val="center"/>
          </w:tcPr>
          <w:p w:rsidR="00DE2D0C" w:rsidRPr="00DE2D0C" w:rsidP="00FE6B1F" w14:paraId="5DF0FBC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jc w:val="center"/>
              <w:rPr>
                <w:rFonts w:ascii="Arial" w:hAnsi="Arial" w:cs="Arial"/>
                <w:sz w:val="20"/>
                <w:szCs w:val="20"/>
              </w:rPr>
            </w:pPr>
          </w:p>
          <w:p w:rsidR="00DE2D0C" w:rsidRPr="00DE2D0C" w:rsidP="00FE6B1F" w14:paraId="00F794C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w w:val="93"/>
                <w:sz w:val="20"/>
                <w:szCs w:val="20"/>
              </w:rPr>
              <w:t>Treatment</w:t>
            </w:r>
          </w:p>
        </w:tc>
        <w:tc>
          <w:tcPr>
            <w:tcW w:w="1031"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3513527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w:t>
            </w:r>
          </w:p>
        </w:tc>
        <w:tc>
          <w:tcPr>
            <w:tcW w:w="819"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414F4D3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1A52F05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7ADC282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6AFD507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130589A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567F899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75CE343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02B695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double" w:sz="7" w:space="0" w:color="000000"/>
              <w:left w:val="single" w:sz="7" w:space="0" w:color="000000"/>
              <w:bottom w:val="single" w:sz="7" w:space="0" w:color="000000"/>
              <w:right w:val="double" w:sz="7" w:space="0" w:color="000000"/>
            </w:tcBorders>
            <w:vAlign w:val="center"/>
          </w:tcPr>
          <w:p w:rsidR="00DE2D0C" w:rsidRPr="00DE2D0C" w:rsidP="00FE6B1F" w14:paraId="3183B07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14FC73A5"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40BCB67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2B0709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2</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5DCDCC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50F6CE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BD2B2B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D1FD30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8F0841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E09706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B2A02C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5B93A3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5DFB83C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258646B1"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33ED337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DDB603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3</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407534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813C70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9C8374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0FCAA4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81D54B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846B72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BEE585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1C012B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709BD6A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04FAB116"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2B52CA8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23112F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4</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FB120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934589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836B46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5B2B0D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336625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867C6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02892A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F8E6F5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0651A38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491EF333"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206839F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984693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5</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7C5041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C3B17D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20F388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CF8523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D7699D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9F7A33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C3E63D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088A1D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04B5AF9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614E7AD6"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4364CB3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CD4AEB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6</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6402D2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710F6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0C3E13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5A417C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3321A5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4297A0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63A88F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EA5A80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442BD9C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4206B512"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1ACB51E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5114B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7</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394003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FD9BE7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F6C855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144379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11585A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1B543C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1F67A6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7C3332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468D9E8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4BB281EF"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165D573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5E6E2F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8</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59E1AB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D73910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590B73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BD2108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4D1BAF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CFDF24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544DDF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E03575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7139A66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5CA99A28"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1A2F7BA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AA86B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9</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A2264D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483917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670DB7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29F945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F0B4F2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FE7B0A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670E6B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44EB69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4AC0AC9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6E5C29CC"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718BDC0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D85D1A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10</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1C932D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EAF170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E141E1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4D4614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2A4CEB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79B07D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1898AC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49D672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058C31B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47CD5821"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60BC5BA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515599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11</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F1B68C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98F49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8F5184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DB0685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39F3BF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ECBC69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A8EB5F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FE6E10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47529FE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446B8080"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2BBAC37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6E90E5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12</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5D7C0E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10F1D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BF445E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52BA1B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5E8A72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962492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A9E4FD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669B4C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1048658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15639376"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6B2D788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A75BE9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13</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21C8D5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C66A2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87085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FC83C7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FC57F8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6B9F1A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67943F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530B3C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786D550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5377E10E"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281CC60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72E68C5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14</w:t>
            </w:r>
          </w:p>
        </w:tc>
        <w:tc>
          <w:tcPr>
            <w:tcW w:w="819"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11A267C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1E74217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6834F32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5261E57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10AD7B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6A5DF86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320E689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6DCE7FE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double" w:sz="12" w:space="0" w:color="000000"/>
              <w:right w:val="double" w:sz="7" w:space="0" w:color="000000"/>
            </w:tcBorders>
            <w:vAlign w:val="center"/>
          </w:tcPr>
          <w:p w:rsidR="00DE2D0C" w:rsidRPr="00DE2D0C" w:rsidP="00FE6B1F" w14:paraId="260CC89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3A80685A" w14:textId="77777777" w:rsidTr="00FE6B1F">
        <w:tblPrEx>
          <w:tblW w:w="11430" w:type="dxa"/>
          <w:tblInd w:w="-98" w:type="dxa"/>
          <w:tblLayout w:type="fixed"/>
          <w:tblCellMar>
            <w:left w:w="82" w:type="dxa"/>
            <w:right w:w="82" w:type="dxa"/>
          </w:tblCellMar>
          <w:tblLook w:val="0000"/>
        </w:tblPrEx>
        <w:trPr>
          <w:cantSplit/>
          <w:trHeight w:hRule="exact" w:val="475"/>
          <w:tblHeader/>
        </w:trPr>
        <w:tc>
          <w:tcPr>
            <w:tcW w:w="1030" w:type="dxa"/>
            <w:vMerge w:val="restart"/>
            <w:tcBorders>
              <w:top w:val="double" w:sz="7" w:space="0" w:color="000000"/>
              <w:left w:val="double" w:sz="7" w:space="0" w:color="000000"/>
              <w:bottom w:val="double" w:sz="7" w:space="0" w:color="000000"/>
              <w:right w:val="single" w:sz="7" w:space="0" w:color="000000"/>
            </w:tcBorders>
            <w:textDirection w:val="btLr"/>
            <w:vAlign w:val="center"/>
          </w:tcPr>
          <w:p w:rsidR="00DE2D0C" w:rsidRPr="00DE2D0C" w:rsidP="00FE6B1F" w14:paraId="3901C9A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ind w:left="113" w:right="113"/>
              <w:jc w:val="center"/>
              <w:rPr>
                <w:rFonts w:ascii="Arial" w:hAnsi="Arial" w:cs="Arial"/>
                <w:sz w:val="20"/>
                <w:szCs w:val="20"/>
              </w:rPr>
            </w:pPr>
            <w:r w:rsidRPr="00DE2D0C">
              <w:rPr>
                <w:rFonts w:ascii="Arial" w:hAnsi="Arial" w:cs="Arial"/>
                <w:sz w:val="20"/>
                <w:szCs w:val="20"/>
              </w:rPr>
              <w:t>Post-treatment</w:t>
            </w:r>
          </w:p>
        </w:tc>
        <w:tc>
          <w:tcPr>
            <w:tcW w:w="1031"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14A0DC6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w:t>
            </w:r>
          </w:p>
        </w:tc>
        <w:tc>
          <w:tcPr>
            <w:tcW w:w="819"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7A34877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4C3D48C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661DD9D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223A643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3522A54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0D2ABFA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double" w:sz="7" w:space="0" w:color="000000"/>
              <w:left w:val="single" w:sz="7" w:space="0" w:color="000000"/>
              <w:bottom w:val="single" w:sz="7" w:space="0" w:color="000000"/>
              <w:right w:val="single" w:sz="7" w:space="0" w:color="000000"/>
            </w:tcBorders>
            <w:vAlign w:val="center"/>
          </w:tcPr>
          <w:p w:rsidR="00DE2D0C" w:rsidRPr="00DE2D0C" w:rsidP="00FE6B1F" w14:paraId="3C081C8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double" w:sz="7" w:space="0" w:color="000000"/>
              <w:left w:val="single" w:sz="7" w:space="0" w:color="000000"/>
              <w:bottom w:val="single" w:sz="7" w:space="0" w:color="000000"/>
              <w:right w:val="single" w:sz="8" w:space="0" w:color="000000"/>
            </w:tcBorders>
            <w:vAlign w:val="center"/>
          </w:tcPr>
          <w:p w:rsidR="00DE2D0C" w:rsidRPr="00DE2D0C" w:rsidP="00FE6B1F" w14:paraId="1E3A2D6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double" w:sz="12" w:space="0" w:color="000000"/>
              <w:left w:val="single" w:sz="8" w:space="0" w:color="000000"/>
              <w:bottom w:val="single" w:sz="8" w:space="0" w:color="000000"/>
              <w:right w:val="double" w:sz="12" w:space="0" w:color="000000"/>
            </w:tcBorders>
            <w:vAlign w:val="center"/>
          </w:tcPr>
          <w:p w:rsidR="00DE2D0C" w:rsidRPr="00DE2D0C" w:rsidP="00FE6B1F" w14:paraId="38EB6B4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26D7D9DE" w14:textId="77777777" w:rsidTr="00FE6B1F">
        <w:tblPrEx>
          <w:tblW w:w="11430" w:type="dxa"/>
          <w:tblInd w:w="-98" w:type="dxa"/>
          <w:tblLayout w:type="fixed"/>
          <w:tblCellMar>
            <w:left w:w="82" w:type="dxa"/>
            <w:right w:w="82" w:type="dxa"/>
          </w:tblCellMar>
          <w:tblLook w:val="0000"/>
        </w:tblPrEx>
        <w:trPr>
          <w:cantSplit/>
          <w:trHeight w:hRule="exact" w:val="475"/>
          <w:tblHeader/>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6B30167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ED9CD6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2</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4A9FF6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8B7C61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D38539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4ECFC1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28FC59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09CE7F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E7C811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9723C2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8" w:space="0" w:color="000000"/>
              <w:left w:val="single" w:sz="7" w:space="0" w:color="000000"/>
              <w:bottom w:val="single" w:sz="7" w:space="0" w:color="000000"/>
              <w:right w:val="double" w:sz="7" w:space="0" w:color="000000"/>
            </w:tcBorders>
            <w:vAlign w:val="center"/>
          </w:tcPr>
          <w:p w:rsidR="00DE2D0C" w:rsidRPr="00DE2D0C" w:rsidP="00FE6B1F" w14:paraId="3E7B9A3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564A3621" w14:textId="77777777" w:rsidTr="00FE6B1F">
        <w:tblPrEx>
          <w:tblW w:w="11430" w:type="dxa"/>
          <w:tblInd w:w="-98" w:type="dxa"/>
          <w:tblLayout w:type="fixed"/>
          <w:tblCellMar>
            <w:left w:w="82" w:type="dxa"/>
            <w:right w:w="82" w:type="dxa"/>
          </w:tblCellMar>
          <w:tblLook w:val="0000"/>
        </w:tblPrEx>
        <w:trPr>
          <w:cantSplit/>
          <w:trHeight w:hRule="exact" w:val="475"/>
          <w:tblHeader/>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41CDE1B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25992B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3</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15EFAE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3CD64F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9A8004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D203AE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8807AE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3F882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FBD09D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22F743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018B410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3F939DDF" w14:textId="77777777" w:rsidTr="00FE6B1F">
        <w:tblPrEx>
          <w:tblW w:w="11430" w:type="dxa"/>
          <w:tblInd w:w="-98" w:type="dxa"/>
          <w:tblLayout w:type="fixed"/>
          <w:tblCellMar>
            <w:left w:w="82" w:type="dxa"/>
            <w:right w:w="82" w:type="dxa"/>
          </w:tblCellMar>
          <w:tblLook w:val="0000"/>
        </w:tblPrEx>
        <w:trPr>
          <w:cantSplit/>
          <w:trHeight w:hRule="exact" w:val="475"/>
          <w:tblHeader/>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780B7D9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BDEA50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4</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76D27C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19ACB7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A7D52F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4E50F1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281EB0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D236D4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323F39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543D30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1604573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23D615AE"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1D1C3E4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F8D90C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5</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4F795C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939E6A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D5396E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AD1C34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C3DA28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392160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663C85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D0A45A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6E1E84B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1722D70C"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670A8CD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ACA5C7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6</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04A0FD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44E269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52C0C6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5E4D48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6BA750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A2908B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33FB5D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E2FA17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545334F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1F5A331E"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2EA0A48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3D3A4B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bCs/>
                <w:sz w:val="20"/>
                <w:szCs w:val="20"/>
              </w:rPr>
            </w:pPr>
            <w:r w:rsidRPr="00DE2D0C">
              <w:rPr>
                <w:rFonts w:ascii="Arial" w:hAnsi="Arial" w:cs="Arial"/>
                <w:bCs/>
                <w:sz w:val="20"/>
                <w:szCs w:val="20"/>
              </w:rPr>
              <w:t>7</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96378C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81DDBF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C8B580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8BC2C0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5F2DB2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0CDEDE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72CEAD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13958B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200C9FC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2D7DD6F5"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6267C49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1EE962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8</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90304D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3DDD8E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0D6779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EB6069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8278DB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074B4F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84F61D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86A37F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5DF224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665CDED0"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4FAC3B3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D68680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9</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96B8D1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E1170B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E1D2A5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FEF197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2B192E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15C535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DF64B1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CAC397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3625E20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31CC30E8"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13DCBB3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606E4C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10</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18472A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130276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F6431A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1D16CC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A4695A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0E7606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76A800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BBE44E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2D65B48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78A54F0F"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017D0A2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4FB33C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11</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3FE9A0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9672AF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5E7F49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E9F6FE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595582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D63721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B1D80E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5E5F00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0135666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47407B9B"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78D6D8A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5425AC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12</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DA0811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1854D8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1FC561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8806C1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1C00BE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F962B7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F0F0A3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F07CC7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693C3E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01D37E82"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0FD2CF1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55E65E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13</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178985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A788B9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D8FAE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C22157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29E0F5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4BF03F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F07537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71A2CC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62340C9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444D8757"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29A8F48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1BAAF5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14</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1E4D56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2DC7B0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F67CF5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C8A6F1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5D46C1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143AB1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C083B9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2E2272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0905F32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2E64E089"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6D4DF79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3200D4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15</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FAB650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D502C9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7CA7AC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DD54F2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B49843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E62536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D256D7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FE4E45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6B18B85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22BAB95F"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6F06B63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F89630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16</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4A7DD2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6DB04A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B4DF6A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8FB12F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31297F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B5BE41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F49797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0C62F9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7E1C677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7B8CA5EF"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7066235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966926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17</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F0C46E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509B81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0E7CA2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7423F4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382B18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7E26CD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476BFF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AB009C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5E72F77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1C774AA9"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5DC6BEE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C959DB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18</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2D08FD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62ABF1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00F282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7276ADC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4DF5DFA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C91AA6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B43667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3BDF74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39C382A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12705CDD"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2777E5A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DB1EA3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19</w:t>
            </w:r>
          </w:p>
        </w:tc>
        <w:tc>
          <w:tcPr>
            <w:tcW w:w="81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D743DA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1F6E873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E46F8F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3C9F25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6563194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25CD5D3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527D9EB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single" w:sz="7" w:space="0" w:color="000000"/>
              <w:right w:val="single" w:sz="7" w:space="0" w:color="000000"/>
            </w:tcBorders>
            <w:vAlign w:val="center"/>
          </w:tcPr>
          <w:p w:rsidR="00DE2D0C" w:rsidRPr="00DE2D0C" w:rsidP="00FE6B1F" w14:paraId="383F5C0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single" w:sz="7" w:space="0" w:color="000000"/>
              <w:right w:val="double" w:sz="7" w:space="0" w:color="000000"/>
            </w:tcBorders>
            <w:vAlign w:val="center"/>
          </w:tcPr>
          <w:p w:rsidR="00DE2D0C" w:rsidRPr="00DE2D0C" w:rsidP="00FE6B1F" w14:paraId="71BA483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r w14:paraId="0B749235" w14:textId="77777777" w:rsidTr="00FE6B1F">
        <w:tblPrEx>
          <w:tblW w:w="11430" w:type="dxa"/>
          <w:tblInd w:w="-98" w:type="dxa"/>
          <w:tblLayout w:type="fixed"/>
          <w:tblCellMar>
            <w:left w:w="82" w:type="dxa"/>
            <w:right w:w="82" w:type="dxa"/>
          </w:tblCellMar>
          <w:tblLook w:val="0000"/>
        </w:tblPrEx>
        <w:trPr>
          <w:cantSplit/>
          <w:trHeight w:hRule="exact" w:val="475"/>
        </w:trPr>
        <w:tc>
          <w:tcPr>
            <w:tcW w:w="1030" w:type="dxa"/>
            <w:vMerge/>
            <w:tcBorders>
              <w:top w:val="double" w:sz="7" w:space="0" w:color="000000"/>
              <w:left w:val="double" w:sz="7" w:space="0" w:color="000000"/>
              <w:bottom w:val="double" w:sz="7" w:space="0" w:color="000000"/>
              <w:right w:val="single" w:sz="7" w:space="0" w:color="000000"/>
            </w:tcBorders>
            <w:vAlign w:val="center"/>
          </w:tcPr>
          <w:p w:rsidR="00DE2D0C" w:rsidRPr="00DE2D0C" w:rsidP="00FE6B1F" w14:paraId="7BA754D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31"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5D6E8BA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r w:rsidRPr="00DE2D0C">
              <w:rPr>
                <w:rFonts w:ascii="Arial" w:hAnsi="Arial" w:cs="Arial"/>
                <w:b/>
                <w:sz w:val="20"/>
                <w:szCs w:val="20"/>
              </w:rPr>
              <w:t>20</w:t>
            </w:r>
          </w:p>
        </w:tc>
        <w:tc>
          <w:tcPr>
            <w:tcW w:w="819"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74F1687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900" w:type="dxa"/>
            <w:gridSpan w:val="2"/>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6C41069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15A7217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47BC35F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1A6E124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0BBF07D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080"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3A9C1D0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9" w:type="dxa"/>
            <w:tcBorders>
              <w:top w:val="single" w:sz="7" w:space="0" w:color="000000"/>
              <w:left w:val="single" w:sz="7" w:space="0" w:color="000000"/>
              <w:bottom w:val="double" w:sz="7" w:space="0" w:color="000000"/>
              <w:right w:val="single" w:sz="7" w:space="0" w:color="000000"/>
            </w:tcBorders>
            <w:vAlign w:val="center"/>
          </w:tcPr>
          <w:p w:rsidR="00DE2D0C" w:rsidRPr="00DE2D0C" w:rsidP="00FE6B1F" w14:paraId="1212FE5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c>
          <w:tcPr>
            <w:tcW w:w="1121" w:type="dxa"/>
            <w:tcBorders>
              <w:top w:val="single" w:sz="7" w:space="0" w:color="000000"/>
              <w:left w:val="single" w:sz="7" w:space="0" w:color="000000"/>
              <w:bottom w:val="double" w:sz="7" w:space="0" w:color="000000"/>
              <w:right w:val="double" w:sz="7" w:space="0" w:color="000000"/>
            </w:tcBorders>
            <w:vAlign w:val="center"/>
          </w:tcPr>
          <w:p w:rsidR="00DE2D0C" w:rsidRPr="00DE2D0C" w:rsidP="00FE6B1F" w14:paraId="7DB45D8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415" w:line="240" w:lineRule="exact"/>
              <w:jc w:val="center"/>
              <w:rPr>
                <w:rFonts w:ascii="Arial" w:hAnsi="Arial" w:cs="Arial"/>
                <w:sz w:val="20"/>
                <w:szCs w:val="20"/>
              </w:rPr>
            </w:pPr>
          </w:p>
        </w:tc>
      </w:tr>
    </w:tbl>
    <w:p w:rsidR="00DE2D0C" w:rsidRPr="00DE2D0C" w14:paraId="1219BB7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rPr>
          <w:rFonts w:ascii="Arial" w:hAnsi="Arial" w:cs="Arial"/>
          <w:vanish/>
          <w:sz w:val="26"/>
        </w:rPr>
      </w:pPr>
    </w:p>
    <w:p w:rsidR="00DE2D0C" w:rsidRPr="00DE2D0C" w14:paraId="0039B7A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41461E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rPr>
      </w:pPr>
    </w:p>
    <w:p w:rsidR="00DE2D0C" w:rsidRPr="00DE2D0C" w14:paraId="39FDFF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rPr>
      </w:pPr>
    </w:p>
    <w:p w:rsidR="00DE2D0C" w:rsidRPr="00DE2D0C" w14:paraId="604845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rPr>
      </w:pPr>
    </w:p>
    <w:p w:rsidR="00DE2D0C" w:rsidRPr="00DE2D0C" w14:paraId="4F9E61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r w:rsidRPr="00DE2D0C">
        <w:rPr>
          <w:rFonts w:ascii="Arial" w:hAnsi="Arial" w:cs="Arial"/>
          <w:b/>
        </w:rPr>
        <w:t>RESULTS:</w:t>
      </w:r>
      <w:r w:rsidRPr="00DE2D0C">
        <w:rPr>
          <w:rFonts w:ascii="Arial" w:hAnsi="Arial" w:cs="Arial"/>
        </w:rPr>
        <w:t xml:space="preserve">  Describe in detail treatment results. Was treatment successful? If treatment did not appear to be successful, explain why not? Were there any mitigating environmental conditions that may have impacted treatment results? Were there any deviations from the Study Protocol? </w:t>
      </w:r>
    </w:p>
    <w:p w:rsidR="00DE2D0C" w:rsidRPr="00DE2D0C" w14:paraId="0A0B0D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651C33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05F490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1258A4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6DB8AF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6127768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r w:rsidRPr="00DE2D0C">
        <w:rPr>
          <w:rFonts w:ascii="Arial" w:hAnsi="Arial" w:cs="Arial"/>
          <w:b/>
        </w:rPr>
        <w:t>Pathology Report:</w:t>
      </w:r>
      <w:r w:rsidRPr="00DE2D0C">
        <w:rPr>
          <w:rFonts w:ascii="Arial" w:hAnsi="Arial" w:cs="Arial"/>
        </w:rPr>
        <w:t xml:space="preserve">  Attach pathology report to this form.</w:t>
      </w:r>
      <w:r w:rsidR="007759BD">
        <w:rPr>
          <w:rFonts w:ascii="Arial" w:hAnsi="Arial" w:cs="Arial"/>
        </w:rPr>
        <w:t xml:space="preserve"> </w:t>
      </w:r>
      <w:r w:rsidRPr="00DE2D0C">
        <w:rPr>
          <w:rFonts w:ascii="Arial" w:hAnsi="Arial" w:cs="Arial"/>
        </w:rPr>
        <w:t>Report should include:</w:t>
      </w:r>
      <w:r w:rsidR="007759BD">
        <w:rPr>
          <w:rFonts w:ascii="Arial" w:hAnsi="Arial" w:cs="Arial"/>
        </w:rPr>
        <w:t xml:space="preserve"> </w:t>
      </w:r>
      <w:r w:rsidRPr="00DE2D0C">
        <w:rPr>
          <w:rFonts w:ascii="Arial" w:hAnsi="Arial" w:cs="Arial"/>
        </w:rPr>
        <w:t>1) a description of how the pathogen(s) was identified; 2) disease identification records that confirm the presence of the pathogen; and 3) the name and title of the individual performing the diagnosis.</w:t>
      </w:r>
    </w:p>
    <w:p w:rsidR="00DE2D0C" w:rsidRPr="00DE2D0C" w14:paraId="41FBCC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tbl>
      <w:tblPr>
        <w:tblW w:w="0" w:type="auto"/>
        <w:tblInd w:w="770" w:type="dxa"/>
        <w:tblLayout w:type="fixed"/>
        <w:tblCellMar>
          <w:left w:w="50" w:type="dxa"/>
          <w:right w:w="50" w:type="dxa"/>
        </w:tblCellMar>
        <w:tblLook w:val="0000"/>
      </w:tblPr>
      <w:tblGrid>
        <w:gridCol w:w="2880"/>
        <w:gridCol w:w="540"/>
        <w:gridCol w:w="1890"/>
        <w:gridCol w:w="540"/>
        <w:gridCol w:w="1890"/>
      </w:tblGrid>
      <w:tr w14:paraId="6F0CDAF3" w14:textId="77777777">
        <w:tblPrEx>
          <w:tblW w:w="0" w:type="auto"/>
          <w:tblInd w:w="770" w:type="dxa"/>
          <w:tblLayout w:type="fixed"/>
          <w:tblCellMar>
            <w:left w:w="50" w:type="dxa"/>
            <w:right w:w="50" w:type="dxa"/>
          </w:tblCellMar>
          <w:tblLook w:val="0000"/>
        </w:tblPrEx>
        <w:trPr>
          <w:cantSplit/>
        </w:trPr>
        <w:tc>
          <w:tcPr>
            <w:tcW w:w="2880" w:type="dxa"/>
            <w:tcBorders>
              <w:right w:val="single" w:sz="7" w:space="0" w:color="000000"/>
            </w:tcBorders>
            <w:vAlign w:val="bottom"/>
          </w:tcPr>
          <w:p w:rsidR="00DE2D0C" w:rsidRPr="00DE2D0C" w14:paraId="73E0223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rPr>
                <w:rFonts w:ascii="Arial" w:hAnsi="Arial" w:cs="Arial"/>
              </w:rPr>
            </w:pPr>
            <w:r w:rsidRPr="00DE2D0C">
              <w:rPr>
                <w:rFonts w:ascii="Arial" w:hAnsi="Arial" w:cs="Arial"/>
              </w:rPr>
              <w:t xml:space="preserve">Pathology Report included: </w:t>
            </w:r>
          </w:p>
        </w:tc>
        <w:tc>
          <w:tcPr>
            <w:tcW w:w="540" w:type="dxa"/>
            <w:tcBorders>
              <w:top w:val="single" w:sz="7" w:space="0" w:color="000000"/>
              <w:left w:val="single" w:sz="7" w:space="0" w:color="000000"/>
              <w:bottom w:val="single" w:sz="7" w:space="0" w:color="000000"/>
              <w:right w:val="single" w:sz="7" w:space="0" w:color="000000"/>
            </w:tcBorders>
            <w:vAlign w:val="bottom"/>
          </w:tcPr>
          <w:p w:rsidR="00DE2D0C" w:rsidRPr="00DE2D0C" w14:paraId="788D4C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jc w:val="center"/>
              <w:rPr>
                <w:rFonts w:ascii="Arial" w:hAnsi="Arial" w:cs="Arial"/>
              </w:rPr>
            </w:pPr>
          </w:p>
        </w:tc>
        <w:tc>
          <w:tcPr>
            <w:tcW w:w="1890" w:type="dxa"/>
            <w:tcBorders>
              <w:left w:val="single" w:sz="7" w:space="0" w:color="000000"/>
              <w:right w:val="single" w:sz="7" w:space="0" w:color="000000"/>
            </w:tcBorders>
            <w:vAlign w:val="bottom"/>
          </w:tcPr>
          <w:p w:rsidR="00DE2D0C" w:rsidRPr="00DE2D0C" w14:paraId="5FC856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rPr>
                <w:rFonts w:ascii="Arial" w:hAnsi="Arial" w:cs="Arial"/>
              </w:rPr>
            </w:pPr>
            <w:r w:rsidRPr="00DE2D0C">
              <w:rPr>
                <w:rFonts w:ascii="Arial" w:hAnsi="Arial" w:cs="Arial"/>
              </w:rPr>
              <w:t xml:space="preserve"> pre-treatment</w:t>
            </w:r>
          </w:p>
        </w:tc>
        <w:tc>
          <w:tcPr>
            <w:tcW w:w="540" w:type="dxa"/>
            <w:tcBorders>
              <w:top w:val="single" w:sz="7" w:space="0" w:color="000000"/>
              <w:left w:val="single" w:sz="7" w:space="0" w:color="000000"/>
              <w:bottom w:val="single" w:sz="7" w:space="0" w:color="000000"/>
              <w:right w:val="single" w:sz="7" w:space="0" w:color="000000"/>
            </w:tcBorders>
            <w:vAlign w:val="bottom"/>
          </w:tcPr>
          <w:p w:rsidR="00DE2D0C" w:rsidRPr="00DE2D0C" w14:paraId="23BB7E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jc w:val="center"/>
              <w:rPr>
                <w:rFonts w:ascii="Arial" w:hAnsi="Arial" w:cs="Arial"/>
              </w:rPr>
            </w:pPr>
          </w:p>
        </w:tc>
        <w:tc>
          <w:tcPr>
            <w:tcW w:w="1890" w:type="dxa"/>
            <w:tcBorders>
              <w:left w:val="single" w:sz="7" w:space="0" w:color="000000"/>
            </w:tcBorders>
            <w:vAlign w:val="bottom"/>
          </w:tcPr>
          <w:p w:rsidR="00DE2D0C" w:rsidRPr="00DE2D0C" w14:paraId="6AF90A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rPr>
                <w:rFonts w:ascii="Arial" w:hAnsi="Arial" w:cs="Arial"/>
              </w:rPr>
            </w:pPr>
            <w:r w:rsidRPr="00DE2D0C">
              <w:rPr>
                <w:rFonts w:ascii="Arial" w:hAnsi="Arial" w:cs="Arial"/>
              </w:rPr>
              <w:t xml:space="preserve">  post-treatment</w:t>
            </w:r>
          </w:p>
        </w:tc>
      </w:tr>
    </w:tbl>
    <w:p w:rsidR="00DE2D0C" w:rsidRPr="00DE2D0C" w14:paraId="5B3898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2536F3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r w:rsidRPr="00DE2D0C">
        <w:rPr>
          <w:rFonts w:ascii="Arial" w:hAnsi="Arial" w:cs="Arial"/>
          <w:b/>
        </w:rPr>
        <w:t xml:space="preserve">Toxicity observations: </w:t>
      </w:r>
      <w:r w:rsidRPr="00DE2D0C">
        <w:rPr>
          <w:rFonts w:ascii="Arial" w:hAnsi="Arial" w:cs="Arial"/>
        </w:rPr>
        <w:t xml:space="preserve">Report any apparent drug toxicity including a description of unusual fish behavior. </w:t>
      </w:r>
    </w:p>
    <w:p w:rsidR="00DE2D0C" w:rsidRPr="00DE2D0C" w14:paraId="482EEE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4B7E408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457EBF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2A8B5B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3F417A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r w:rsidRPr="00DE2D0C">
        <w:rPr>
          <w:rFonts w:ascii="Arial" w:hAnsi="Arial" w:cs="Arial"/>
          <w:b/>
        </w:rPr>
        <w:t>OBSERVED WITHDRAWAL PERIOD:</w:t>
      </w:r>
    </w:p>
    <w:p w:rsidR="00DE2D0C" w:rsidRPr="00DE2D0C" w14:paraId="4E05E4F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r w:rsidRPr="00DE2D0C">
        <w:rPr>
          <w:rFonts w:ascii="Arial" w:hAnsi="Arial" w:cs="Arial"/>
        </w:rPr>
        <w:tab/>
      </w:r>
    </w:p>
    <w:tbl>
      <w:tblPr>
        <w:tblW w:w="0" w:type="auto"/>
        <w:tblInd w:w="60" w:type="dxa"/>
        <w:tblLayout w:type="fixed"/>
        <w:tblCellMar>
          <w:left w:w="60" w:type="dxa"/>
          <w:right w:w="60" w:type="dxa"/>
        </w:tblCellMar>
        <w:tblLook w:val="0000"/>
      </w:tblPr>
      <w:tblGrid>
        <w:gridCol w:w="2610"/>
        <w:gridCol w:w="540"/>
        <w:gridCol w:w="1080"/>
        <w:gridCol w:w="720"/>
        <w:gridCol w:w="1080"/>
        <w:gridCol w:w="629"/>
        <w:gridCol w:w="1171"/>
        <w:gridCol w:w="583"/>
        <w:gridCol w:w="1037"/>
      </w:tblGrid>
      <w:tr w14:paraId="0F5202C2" w14:textId="77777777">
        <w:tblPrEx>
          <w:tblW w:w="0" w:type="auto"/>
          <w:tblInd w:w="60" w:type="dxa"/>
          <w:tblLayout w:type="fixed"/>
          <w:tblCellMar>
            <w:left w:w="60" w:type="dxa"/>
            <w:right w:w="60" w:type="dxa"/>
          </w:tblCellMar>
          <w:tblLook w:val="0000"/>
        </w:tblPrEx>
        <w:trPr>
          <w:cantSplit/>
        </w:trPr>
        <w:tc>
          <w:tcPr>
            <w:tcW w:w="2610" w:type="dxa"/>
            <w:vAlign w:val="bottom"/>
          </w:tcPr>
          <w:p w:rsidR="00DE2D0C" w:rsidRPr="00DE2D0C" w14:paraId="532D5E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r w:rsidRPr="00DE2D0C">
              <w:rPr>
                <w:rFonts w:ascii="Arial" w:hAnsi="Arial" w:cs="Arial"/>
                <w:b/>
              </w:rPr>
              <w:t>Observed withdrawal period</w:t>
            </w:r>
            <w:r w:rsidRPr="00DE2D0C">
              <w:rPr>
                <w:rFonts w:ascii="Arial" w:hAnsi="Arial" w:cs="Arial"/>
              </w:rPr>
              <w:t>:</w:t>
            </w:r>
          </w:p>
        </w:tc>
        <w:tc>
          <w:tcPr>
            <w:tcW w:w="540" w:type="dxa"/>
            <w:tcBorders>
              <w:bottom w:val="single" w:sz="7" w:space="0" w:color="000000"/>
            </w:tcBorders>
            <w:vAlign w:val="bottom"/>
          </w:tcPr>
          <w:p w:rsidR="00DE2D0C" w:rsidRPr="00DE2D0C" w14:paraId="0E7CEF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c>
          <w:tcPr>
            <w:tcW w:w="1080" w:type="dxa"/>
            <w:vAlign w:val="bottom"/>
          </w:tcPr>
          <w:p w:rsidR="00DE2D0C" w:rsidRPr="00DE2D0C" w:rsidP="007759BD" w14:paraId="6A0C8E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r w:rsidRPr="00DE2D0C">
              <w:rPr>
                <w:rFonts w:ascii="Arial" w:hAnsi="Arial" w:cs="Arial"/>
                <w:b/>
              </w:rPr>
              <w:t xml:space="preserve">  21 days</w:t>
            </w:r>
          </w:p>
        </w:tc>
        <w:tc>
          <w:tcPr>
            <w:tcW w:w="720" w:type="dxa"/>
            <w:tcBorders>
              <w:bottom w:val="single" w:sz="7" w:space="0" w:color="000000"/>
            </w:tcBorders>
            <w:vAlign w:val="bottom"/>
          </w:tcPr>
          <w:p w:rsidR="00DE2D0C" w:rsidRPr="00DE2D0C" w14:paraId="7EC071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c>
          <w:tcPr>
            <w:tcW w:w="1080" w:type="dxa"/>
            <w:vAlign w:val="bottom"/>
          </w:tcPr>
          <w:p w:rsidR="00DE2D0C" w:rsidRPr="00DE2D0C" w14:paraId="37C9FC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r w:rsidRPr="00DE2D0C">
              <w:rPr>
                <w:rFonts w:ascii="Arial" w:hAnsi="Arial" w:cs="Arial"/>
                <w:b/>
              </w:rPr>
              <w:t xml:space="preserve">  35 days</w:t>
            </w:r>
          </w:p>
        </w:tc>
        <w:tc>
          <w:tcPr>
            <w:tcW w:w="629" w:type="dxa"/>
            <w:tcBorders>
              <w:bottom w:val="single" w:sz="7" w:space="0" w:color="000000"/>
            </w:tcBorders>
            <w:vAlign w:val="bottom"/>
          </w:tcPr>
          <w:p w:rsidR="00DE2D0C" w:rsidRPr="00DE2D0C" w14:paraId="5AE728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c>
          <w:tcPr>
            <w:tcW w:w="1171" w:type="dxa"/>
            <w:vAlign w:val="bottom"/>
          </w:tcPr>
          <w:p w:rsidR="00DE2D0C" w:rsidRPr="00DE2D0C" w14:paraId="710913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r w:rsidRPr="00DE2D0C">
              <w:rPr>
                <w:rFonts w:ascii="Arial" w:hAnsi="Arial" w:cs="Arial"/>
                <w:b/>
              </w:rPr>
              <w:t xml:space="preserve">  40 days</w:t>
            </w:r>
          </w:p>
        </w:tc>
        <w:tc>
          <w:tcPr>
            <w:tcW w:w="583" w:type="dxa"/>
            <w:tcBorders>
              <w:bottom w:val="single" w:sz="7" w:space="0" w:color="000000"/>
            </w:tcBorders>
            <w:vAlign w:val="bottom"/>
          </w:tcPr>
          <w:p w:rsidR="00DE2D0C" w:rsidRPr="00DE2D0C" w14:paraId="0435A3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c>
          <w:tcPr>
            <w:tcW w:w="1037" w:type="dxa"/>
            <w:vAlign w:val="bottom"/>
          </w:tcPr>
          <w:p w:rsidR="00DE2D0C" w:rsidRPr="00DE2D0C" w14:paraId="18BFC0B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r w:rsidRPr="00DE2D0C">
              <w:rPr>
                <w:rFonts w:ascii="Arial" w:hAnsi="Arial" w:cs="Arial"/>
                <w:b/>
              </w:rPr>
              <w:t xml:space="preserve">  70 days</w:t>
            </w:r>
          </w:p>
        </w:tc>
      </w:tr>
    </w:tbl>
    <w:p w:rsidR="00DE2D0C" w:rsidRPr="00DE2D0C" w14:paraId="584075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tbl>
      <w:tblPr>
        <w:tblW w:w="10370" w:type="dxa"/>
        <w:tblInd w:w="120" w:type="dxa"/>
        <w:tblLayout w:type="fixed"/>
        <w:tblCellMar>
          <w:left w:w="120" w:type="dxa"/>
          <w:right w:w="120" w:type="dxa"/>
        </w:tblCellMar>
        <w:tblLook w:val="0000"/>
      </w:tblPr>
      <w:tblGrid>
        <w:gridCol w:w="8148"/>
        <w:gridCol w:w="2222"/>
      </w:tblGrid>
      <w:tr w14:paraId="6D0C8047" w14:textId="77777777" w:rsidTr="007759BD">
        <w:tblPrEx>
          <w:tblW w:w="10370" w:type="dxa"/>
          <w:tblInd w:w="120" w:type="dxa"/>
          <w:tblLayout w:type="fixed"/>
          <w:tblCellMar>
            <w:left w:w="120" w:type="dxa"/>
            <w:right w:w="120" w:type="dxa"/>
          </w:tblCellMar>
          <w:tblLook w:val="0000"/>
        </w:tblPrEx>
        <w:trPr>
          <w:cantSplit/>
          <w:trHeight w:val="378"/>
        </w:trPr>
        <w:tc>
          <w:tcPr>
            <w:tcW w:w="8148" w:type="dxa"/>
            <w:vMerge w:val="restart"/>
          </w:tcPr>
          <w:p w:rsidR="00DE2D0C" w14:paraId="3BF296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rPr>
            </w:pPr>
            <w:r w:rsidRPr="00DE2D0C">
              <w:rPr>
                <w:rFonts w:ascii="Arial" w:hAnsi="Arial" w:cs="Arial"/>
              </w:rPr>
              <w:t xml:space="preserve">Estimated number of days between last treatment and first availability of </w:t>
            </w:r>
            <w:r w:rsidRPr="00DE2D0C">
              <w:rPr>
                <w:rFonts w:ascii="Arial" w:hAnsi="Arial" w:cs="Arial"/>
              </w:rPr>
              <w:t>fish for human consumption (ensure this time period meets the withdrawal period).</w:t>
            </w:r>
          </w:p>
          <w:p w:rsidR="007759BD" w14:paraId="6493E65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rPr>
            </w:pPr>
          </w:p>
          <w:p w:rsidR="007759BD" w:rsidRPr="007A7018" w:rsidP="007759BD" w14:paraId="18F7BFCB"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2"/>
                <w:szCs w:val="22"/>
              </w:rPr>
            </w:pPr>
            <w:r w:rsidRPr="007A7018">
              <w:rPr>
                <w:rFonts w:ascii="Arial" w:hAnsi="Arial" w:cs="Arial"/>
                <w:b/>
                <w:bCs/>
                <w:sz w:val="22"/>
                <w:szCs w:val="22"/>
              </w:rPr>
              <w:t xml:space="preserve">Disposition of Unused or Spoiled </w:t>
            </w:r>
            <w:r>
              <w:rPr>
                <w:rFonts w:ascii="Arial" w:hAnsi="Arial" w:cs="Arial"/>
                <w:b/>
                <w:bCs/>
                <w:sz w:val="22"/>
                <w:szCs w:val="22"/>
              </w:rPr>
              <w:t>Terramycin</w:t>
            </w:r>
            <w:r w:rsidRPr="007A7018">
              <w:rPr>
                <w:rFonts w:ascii="Arial" w:hAnsi="Arial" w:cs="Arial"/>
                <w:b/>
                <w:bCs/>
                <w:sz w:val="22"/>
                <w:szCs w:val="22"/>
                <w:vertAlign w:val="superscript"/>
              </w:rPr>
              <w:t>®</w:t>
            </w:r>
            <w:r>
              <w:rPr>
                <w:rFonts w:ascii="Arial" w:hAnsi="Arial" w:cs="Arial"/>
                <w:b/>
                <w:bCs/>
                <w:sz w:val="22"/>
                <w:szCs w:val="22"/>
                <w:vertAlign w:val="superscript"/>
              </w:rPr>
              <w:t xml:space="preserve"> </w:t>
            </w:r>
            <w:r w:rsidRPr="007759BD">
              <w:rPr>
                <w:rFonts w:ascii="Arial" w:hAnsi="Arial" w:cs="Arial"/>
                <w:b/>
                <w:bCs/>
                <w:sz w:val="22"/>
                <w:szCs w:val="22"/>
              </w:rPr>
              <w:t>200 for Fish</w:t>
            </w:r>
            <w:r w:rsidRPr="007A7018">
              <w:rPr>
                <w:rFonts w:ascii="Arial" w:hAnsi="Arial" w:cs="Arial"/>
                <w:b/>
                <w:bCs/>
                <w:sz w:val="22"/>
                <w:szCs w:val="22"/>
              </w:rPr>
              <w:t xml:space="preserve"> Treated Feed:</w:t>
            </w:r>
          </w:p>
          <w:tbl>
            <w:tblPr>
              <w:tblW w:w="9955" w:type="dxa"/>
              <w:tblInd w:w="73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
            <w:tblGrid>
              <w:gridCol w:w="426"/>
              <w:gridCol w:w="9529"/>
            </w:tblGrid>
            <w:tr w14:paraId="4D97DC27" w14:textId="77777777" w:rsidTr="007759BD">
              <w:tblPrEx>
                <w:tblW w:w="9955" w:type="dxa"/>
                <w:tblInd w:w="73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Ex>
              <w:trPr>
                <w:cantSplit/>
                <w:trHeight w:val="508"/>
              </w:trPr>
              <w:tc>
                <w:tcPr>
                  <w:tcW w:w="42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7759BD" w:rsidRPr="005E2842" w:rsidP="007759BD" w14:paraId="738586B7"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ab/>
                  </w:r>
                </w:p>
              </w:tc>
              <w:tc>
                <w:tcPr>
                  <w:tcW w:w="9529" w:type="dxa"/>
                  <w:tcBorders>
                    <w:left w:val="single" w:sz="7" w:space="0" w:color="000000"/>
                  </w:tcBorders>
                  <w:tcMar>
                    <w:top w:w="120" w:type="dxa"/>
                    <w:left w:w="120" w:type="dxa"/>
                    <w:bottom w:w="58" w:type="dxa"/>
                    <w:right w:w="120" w:type="dxa"/>
                  </w:tcMar>
                </w:tcPr>
                <w:p w:rsidR="007759BD" w:rsidP="007759BD" w14:paraId="648E0E9E"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 xml:space="preserve">Use and disposition of all </w:t>
                  </w:r>
                  <w:r>
                    <w:rPr>
                      <w:rFonts w:ascii="Arial" w:hAnsi="Arial" w:cs="Arial"/>
                      <w:sz w:val="22"/>
                      <w:szCs w:val="22"/>
                    </w:rPr>
                    <w:t>Terramycin</w:t>
                  </w:r>
                  <w:r w:rsidRPr="005E2842">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treated</w:t>
                  </w:r>
                  <w:r w:rsidRPr="005E2842">
                    <w:rPr>
                      <w:rFonts w:ascii="Arial" w:hAnsi="Arial" w:cs="Arial"/>
                      <w:sz w:val="22"/>
                      <w:szCs w:val="22"/>
                    </w:rPr>
                    <w:t xml:space="preserve"> feed followed Study </w:t>
                  </w:r>
                </w:p>
                <w:p w:rsidR="007759BD" w:rsidP="007759BD" w14:paraId="38D3B238"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 xml:space="preserve">Protocol guidelines and has been clearly identified on Form </w:t>
                  </w:r>
                  <w:r w:rsidR="00805DA8">
                    <w:rPr>
                      <w:rFonts w:ascii="Arial" w:hAnsi="Arial" w:cs="Arial"/>
                      <w:sz w:val="22"/>
                      <w:szCs w:val="22"/>
                    </w:rPr>
                    <w:t>OT</w:t>
                  </w:r>
                  <w:r>
                    <w:rPr>
                      <w:rFonts w:ascii="Arial" w:hAnsi="Arial" w:cs="Arial"/>
                      <w:sz w:val="22"/>
                      <w:szCs w:val="22"/>
                    </w:rPr>
                    <w:t>C</w:t>
                  </w:r>
                  <w:r w:rsidRPr="005E2842">
                    <w:rPr>
                      <w:rFonts w:ascii="Arial" w:hAnsi="Arial" w:cs="Arial"/>
                      <w:sz w:val="22"/>
                      <w:szCs w:val="22"/>
                    </w:rPr>
                    <w:t>-2b</w:t>
                  </w:r>
                </w:p>
                <w:p w:rsidR="007759BD" w:rsidRPr="005E2842" w:rsidP="007759BD" w14:paraId="2C68DA9F"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5E2842">
                    <w:rPr>
                      <w:rFonts w:ascii="Arial" w:hAnsi="Arial" w:cs="Arial"/>
                      <w:sz w:val="22"/>
                      <w:szCs w:val="22"/>
                    </w:rPr>
                    <w:t>(Investigator should initial)</w:t>
                  </w:r>
                </w:p>
              </w:tc>
            </w:tr>
          </w:tbl>
          <w:p w:rsidR="007759BD" w:rsidRPr="00DE2D0C" w14:paraId="55E5AE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rPr>
            </w:pPr>
          </w:p>
        </w:tc>
        <w:tc>
          <w:tcPr>
            <w:tcW w:w="2222" w:type="dxa"/>
            <w:tcBorders>
              <w:bottom w:val="single" w:sz="7" w:space="0" w:color="000000"/>
            </w:tcBorders>
          </w:tcPr>
          <w:p w:rsidR="00DE2D0C" w:rsidRPr="00DE2D0C" w14:paraId="6766C7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jc w:val="center"/>
              <w:rPr>
                <w:rFonts w:ascii="Arial" w:hAnsi="Arial" w:cs="Arial"/>
              </w:rPr>
            </w:pPr>
          </w:p>
        </w:tc>
      </w:tr>
      <w:tr w14:paraId="6A9F570C" w14:textId="77777777" w:rsidTr="007759BD">
        <w:tblPrEx>
          <w:tblW w:w="10370" w:type="dxa"/>
          <w:tblInd w:w="120" w:type="dxa"/>
          <w:tblLayout w:type="fixed"/>
          <w:tblCellMar>
            <w:left w:w="120" w:type="dxa"/>
            <w:right w:w="120" w:type="dxa"/>
          </w:tblCellMar>
          <w:tblLook w:val="0000"/>
        </w:tblPrEx>
        <w:trPr>
          <w:cantSplit/>
          <w:trHeight w:val="1781"/>
        </w:trPr>
        <w:tc>
          <w:tcPr>
            <w:tcW w:w="8148" w:type="dxa"/>
            <w:vMerge/>
          </w:tcPr>
          <w:p w:rsidR="00DE2D0C" w:rsidRPr="00DE2D0C" w14:paraId="13A21E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rPr>
            </w:pPr>
          </w:p>
        </w:tc>
        <w:tc>
          <w:tcPr>
            <w:tcW w:w="2222" w:type="dxa"/>
            <w:tcBorders>
              <w:top w:val="single" w:sz="7" w:space="0" w:color="000000"/>
            </w:tcBorders>
          </w:tcPr>
          <w:p w:rsidR="00DE2D0C" w:rsidRPr="00DE2D0C" w14:paraId="4D7708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jc w:val="center"/>
              <w:rPr>
                <w:rFonts w:ascii="Arial" w:hAnsi="Arial" w:cs="Arial"/>
              </w:rPr>
            </w:pPr>
          </w:p>
        </w:tc>
      </w:tr>
    </w:tbl>
    <w:p w:rsidR="00DE2D0C" w:rsidRPr="00DE2D0C" w14:paraId="7DDB62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645D59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tbl>
      <w:tblPr>
        <w:tblW w:w="0" w:type="auto"/>
        <w:tblInd w:w="-171" w:type="dxa"/>
        <w:tblLayout w:type="fixed"/>
        <w:tblCellMar>
          <w:left w:w="0" w:type="dxa"/>
          <w:right w:w="0" w:type="dxa"/>
        </w:tblCellMar>
        <w:tblLook w:val="0000"/>
      </w:tblPr>
      <w:tblGrid>
        <w:gridCol w:w="720"/>
        <w:gridCol w:w="9990"/>
      </w:tblGrid>
      <w:tr w14:paraId="7AF26A19" w14:textId="77777777">
        <w:tblPrEx>
          <w:tblW w:w="0" w:type="auto"/>
          <w:tblInd w:w="-171" w:type="dxa"/>
          <w:tblLayout w:type="fixed"/>
          <w:tblCellMar>
            <w:left w:w="0" w:type="dxa"/>
            <w:right w:w="0" w:type="dxa"/>
          </w:tblCellMar>
          <w:tblLook w:val="0000"/>
        </w:tblPrEx>
        <w:trPr>
          <w:cantSplit/>
        </w:trPr>
        <w:tc>
          <w:tcPr>
            <w:tcW w:w="720" w:type="dxa"/>
            <w:tcBorders>
              <w:top w:val="single" w:sz="7" w:space="0" w:color="000000"/>
              <w:left w:val="single" w:sz="7" w:space="0" w:color="000000"/>
              <w:bottom w:val="single" w:sz="7" w:space="0" w:color="000000"/>
              <w:right w:val="single" w:sz="7" w:space="0" w:color="000000"/>
            </w:tcBorders>
            <w:vAlign w:val="bottom"/>
          </w:tcPr>
          <w:p w:rsidR="00DE2D0C" w:rsidRPr="00DE2D0C" w14:paraId="6C4A0C8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tc>
        <w:tc>
          <w:tcPr>
            <w:tcW w:w="9990" w:type="dxa"/>
            <w:vAlign w:val="bottom"/>
          </w:tcPr>
          <w:p w:rsidR="00DE2D0C" w:rsidRPr="00DE2D0C" w:rsidP="00DE2D0C" w14:paraId="6FCF33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r w:rsidRPr="004A2F41">
              <w:rPr>
                <w:rFonts w:ascii="Arial" w:hAnsi="Arial" w:cs="Arial"/>
                <w:b/>
                <w:bCs/>
                <w:sz w:val="20"/>
                <w:szCs w:val="20"/>
              </w:rPr>
              <w:t xml:space="preserve">Negative Report: </w:t>
            </w:r>
            <w:r>
              <w:rPr>
                <w:rFonts w:ascii="Arial" w:hAnsi="Arial" w:cs="Arial"/>
                <w:sz w:val="22"/>
                <w:szCs w:val="22"/>
              </w:rPr>
              <w:t>Terramycin</w:t>
            </w:r>
            <w:r w:rsidRPr="005E2842">
              <w:rPr>
                <w:rFonts w:ascii="Arial" w:hAnsi="Arial" w:cs="Arial"/>
                <w:sz w:val="22"/>
                <w:szCs w:val="22"/>
                <w:vertAlign w:val="superscript"/>
              </w:rPr>
              <w:t>®</w:t>
            </w:r>
            <w:r w:rsidRPr="005E2842">
              <w:rPr>
                <w:rFonts w:ascii="Arial" w:hAnsi="Arial" w:cs="Arial"/>
                <w:sz w:val="22"/>
                <w:szCs w:val="22"/>
              </w:rPr>
              <w:t xml:space="preserve"> </w:t>
            </w:r>
            <w:r>
              <w:rPr>
                <w:rFonts w:ascii="Arial" w:hAnsi="Arial" w:cs="Arial"/>
                <w:sz w:val="22"/>
                <w:szCs w:val="22"/>
              </w:rPr>
              <w:t>treated</w:t>
            </w:r>
            <w:r w:rsidRPr="005E2842">
              <w:rPr>
                <w:rFonts w:ascii="Arial" w:hAnsi="Arial" w:cs="Arial"/>
                <w:sz w:val="22"/>
                <w:szCs w:val="22"/>
              </w:rPr>
              <w:t xml:space="preserve"> feed </w:t>
            </w:r>
            <w:r w:rsidRPr="00EB258E">
              <w:rPr>
                <w:rFonts w:ascii="Arial" w:hAnsi="Arial" w:cs="Arial"/>
                <w:sz w:val="22"/>
                <w:szCs w:val="22"/>
              </w:rPr>
              <w:t>was not used at this facility under this Study Numbe</w:t>
            </w:r>
            <w:r>
              <w:rPr>
                <w:rFonts w:ascii="Arial" w:hAnsi="Arial" w:cs="Arial"/>
                <w:sz w:val="22"/>
                <w:szCs w:val="22"/>
              </w:rPr>
              <w:t>r during the reporting period. The study will be closed out in the online INAD database.</w:t>
            </w:r>
          </w:p>
        </w:tc>
      </w:tr>
    </w:tbl>
    <w:p w:rsidR="00DE2D0C" w:rsidRPr="00DE2D0C" w14:paraId="40DD2FE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00837D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p w:rsidR="00DE2D0C" w:rsidRPr="00DE2D0C" w14:paraId="4F699D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rPr>
      </w:pPr>
    </w:p>
    <w:tbl>
      <w:tblPr>
        <w:tblW w:w="0" w:type="auto"/>
        <w:tblInd w:w="60" w:type="dxa"/>
        <w:tblLayout w:type="fixed"/>
        <w:tblCellMar>
          <w:left w:w="60" w:type="dxa"/>
          <w:right w:w="60" w:type="dxa"/>
        </w:tblCellMar>
        <w:tblLook w:val="0000"/>
      </w:tblPr>
      <w:tblGrid>
        <w:gridCol w:w="1806"/>
        <w:gridCol w:w="2418"/>
        <w:gridCol w:w="1903"/>
        <w:gridCol w:w="3953"/>
      </w:tblGrid>
      <w:tr w14:paraId="3638086A" w14:textId="77777777">
        <w:tblPrEx>
          <w:tblW w:w="0" w:type="auto"/>
          <w:tblInd w:w="60" w:type="dxa"/>
          <w:tblLayout w:type="fixed"/>
          <w:tblCellMar>
            <w:left w:w="60" w:type="dxa"/>
            <w:right w:w="60" w:type="dxa"/>
          </w:tblCellMar>
          <w:tblLook w:val="0000"/>
        </w:tblPrEx>
        <w:trPr>
          <w:cantSplit/>
        </w:trPr>
        <w:tc>
          <w:tcPr>
            <w:tcW w:w="1806" w:type="dxa"/>
          </w:tcPr>
          <w:p w:rsidR="00DE2D0C" w:rsidRPr="00DE2D0C" w14:paraId="21C944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r w:rsidRPr="00DE2D0C">
              <w:rPr>
                <w:rFonts w:ascii="Arial" w:hAnsi="Arial" w:cs="Arial"/>
                <w:b/>
              </w:rPr>
              <w:t>Date Prepared:</w:t>
            </w:r>
          </w:p>
        </w:tc>
        <w:tc>
          <w:tcPr>
            <w:tcW w:w="2418" w:type="dxa"/>
            <w:tcBorders>
              <w:bottom w:val="single" w:sz="7" w:space="0" w:color="000000"/>
            </w:tcBorders>
          </w:tcPr>
          <w:p w:rsidR="00DE2D0C" w:rsidRPr="00DE2D0C" w14:paraId="416428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c>
          <w:tcPr>
            <w:tcW w:w="1903" w:type="dxa"/>
          </w:tcPr>
          <w:p w:rsidR="00DE2D0C" w:rsidRPr="00DE2D0C" w14:paraId="3A6D02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right"/>
              <w:rPr>
                <w:rFonts w:ascii="Arial" w:hAnsi="Arial" w:cs="Arial"/>
              </w:rPr>
            </w:pPr>
            <w:r w:rsidRPr="00DE2D0C">
              <w:rPr>
                <w:rFonts w:ascii="Arial" w:hAnsi="Arial" w:cs="Arial"/>
                <w:b/>
              </w:rPr>
              <w:t xml:space="preserve">Investigator:     </w:t>
            </w:r>
          </w:p>
        </w:tc>
        <w:tc>
          <w:tcPr>
            <w:tcW w:w="3953" w:type="dxa"/>
            <w:tcBorders>
              <w:bottom w:val="single" w:sz="7" w:space="0" w:color="000000"/>
            </w:tcBorders>
          </w:tcPr>
          <w:p w:rsidR="00DE2D0C" w:rsidRPr="00DE2D0C" w14:paraId="031420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r>
      <w:tr w14:paraId="1C417F9A" w14:textId="77777777">
        <w:tblPrEx>
          <w:tblW w:w="0" w:type="auto"/>
          <w:tblInd w:w="60" w:type="dxa"/>
          <w:tblLayout w:type="fixed"/>
          <w:tblCellMar>
            <w:left w:w="60" w:type="dxa"/>
            <w:right w:w="60" w:type="dxa"/>
          </w:tblCellMar>
          <w:tblLook w:val="0000"/>
        </w:tblPrEx>
        <w:trPr>
          <w:cantSplit/>
          <w:trHeight w:hRule="exact" w:val="432"/>
        </w:trPr>
        <w:tc>
          <w:tcPr>
            <w:tcW w:w="1806" w:type="dxa"/>
            <w:vAlign w:val="bottom"/>
          </w:tcPr>
          <w:p w:rsidR="00DE2D0C" w:rsidRPr="00DE2D0C" w14:paraId="1EA78E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c>
          <w:tcPr>
            <w:tcW w:w="2418" w:type="dxa"/>
            <w:tcBorders>
              <w:top w:val="single" w:sz="7" w:space="0" w:color="000000"/>
            </w:tcBorders>
            <w:vAlign w:val="bottom"/>
          </w:tcPr>
          <w:p w:rsidR="00DE2D0C" w:rsidRPr="00DE2D0C" w14:paraId="1D1738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c>
          <w:tcPr>
            <w:tcW w:w="1903" w:type="dxa"/>
            <w:vAlign w:val="bottom"/>
          </w:tcPr>
          <w:p w:rsidR="00DE2D0C" w:rsidRPr="00DE2D0C" w14:paraId="1EDFCFC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right"/>
              <w:rPr>
                <w:rFonts w:ascii="Arial" w:hAnsi="Arial" w:cs="Arial"/>
              </w:rPr>
            </w:pPr>
          </w:p>
        </w:tc>
        <w:tc>
          <w:tcPr>
            <w:tcW w:w="3953" w:type="dxa"/>
            <w:tcBorders>
              <w:top w:val="single" w:sz="7" w:space="0" w:color="000000"/>
            </w:tcBorders>
            <w:vAlign w:val="bottom"/>
          </w:tcPr>
          <w:p w:rsidR="00DE2D0C" w:rsidRPr="00DE2D0C" w14:paraId="0B321A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r>
      <w:tr w14:paraId="6B8B5E32" w14:textId="77777777">
        <w:tblPrEx>
          <w:tblW w:w="0" w:type="auto"/>
          <w:tblInd w:w="60" w:type="dxa"/>
          <w:tblLayout w:type="fixed"/>
          <w:tblCellMar>
            <w:left w:w="60" w:type="dxa"/>
            <w:right w:w="60" w:type="dxa"/>
          </w:tblCellMar>
          <w:tblLook w:val="0000"/>
        </w:tblPrEx>
        <w:trPr>
          <w:cantSplit/>
        </w:trPr>
        <w:tc>
          <w:tcPr>
            <w:tcW w:w="1806" w:type="dxa"/>
            <w:vAlign w:val="bottom"/>
          </w:tcPr>
          <w:p w:rsidR="00DE2D0C" w:rsidRPr="00DE2D0C" w14:paraId="17C8F2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r w:rsidRPr="00DE2D0C">
              <w:rPr>
                <w:rFonts w:ascii="Arial" w:hAnsi="Arial" w:cs="Arial"/>
                <w:b/>
              </w:rPr>
              <w:t>Date Reviewed:</w:t>
            </w:r>
          </w:p>
        </w:tc>
        <w:tc>
          <w:tcPr>
            <w:tcW w:w="2418" w:type="dxa"/>
            <w:tcBorders>
              <w:bottom w:val="single" w:sz="7" w:space="0" w:color="000000"/>
            </w:tcBorders>
            <w:vAlign w:val="bottom"/>
          </w:tcPr>
          <w:p w:rsidR="00DE2D0C" w:rsidRPr="00DE2D0C" w14:paraId="1317F4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c>
          <w:tcPr>
            <w:tcW w:w="1903" w:type="dxa"/>
            <w:vAlign w:val="bottom"/>
          </w:tcPr>
          <w:p w:rsidR="00DE2D0C" w:rsidRPr="00DE2D0C" w14:paraId="1908AB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right"/>
              <w:rPr>
                <w:rFonts w:ascii="Arial" w:hAnsi="Arial" w:cs="Arial"/>
              </w:rPr>
            </w:pPr>
            <w:r w:rsidRPr="00DE2D0C">
              <w:rPr>
                <w:rFonts w:ascii="Arial" w:hAnsi="Arial" w:cs="Arial"/>
                <w:b/>
              </w:rPr>
              <w:t>Study Monitor:</w:t>
            </w:r>
          </w:p>
        </w:tc>
        <w:tc>
          <w:tcPr>
            <w:tcW w:w="3953" w:type="dxa"/>
            <w:tcBorders>
              <w:bottom w:val="single" w:sz="7" w:space="0" w:color="000000"/>
            </w:tcBorders>
            <w:vAlign w:val="bottom"/>
          </w:tcPr>
          <w:p w:rsidR="00DE2D0C" w:rsidRPr="00DE2D0C" w14:paraId="7CA546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rPr>
            </w:pPr>
          </w:p>
        </w:tc>
      </w:tr>
    </w:tbl>
    <w:p w:rsidR="00DE2D0C" w:rsidRPr="00DE2D0C" w14:paraId="5CA990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cs="Arial"/>
        </w:rPr>
      </w:pPr>
    </w:p>
    <w:p w:rsidR="00DE2D0C" w:rsidRPr="00DE2D0C" w:rsidP="00DE2D0C" w14:paraId="701C9E09" w14:textId="77777777">
      <w:pPr>
        <w:tabs>
          <w:tab w:val="left" w:pos="-720"/>
          <w:tab w:val="left" w:pos="0"/>
          <w:tab w:val="left" w:pos="720"/>
          <w:tab w:val="left" w:pos="1440"/>
          <w:tab w:val="left" w:pos="2160"/>
          <w:tab w:val="left" w:pos="2412"/>
          <w:tab w:val="left" w:pos="3600"/>
        </w:tabs>
        <w:ind w:left="8640" w:right="-1080" w:hanging="6480"/>
        <w:rPr>
          <w:rFonts w:ascii="Arial" w:hAnsi="Arial" w:cs="Arial"/>
        </w:rPr>
        <w:sectPr w:rsidSect="004E0925">
          <w:headerReference w:type="even" r:id="rId17"/>
          <w:footerReference w:type="even" r:id="rId18"/>
          <w:footerReference w:type="default" r:id="rId19"/>
          <w:footnotePr>
            <w:numFmt w:val="lowerLetter"/>
          </w:footnotePr>
          <w:endnotePr>
            <w:numFmt w:val="lowerLetter"/>
          </w:endnotePr>
          <w:pgSz w:w="12240" w:h="15840"/>
          <w:pgMar w:top="994" w:right="1080" w:bottom="950" w:left="720" w:header="720" w:footer="634" w:gutter="0"/>
          <w:cols w:space="720"/>
        </w:sectPr>
      </w:pPr>
    </w:p>
    <w:tbl>
      <w:tblPr>
        <w:tblW w:w="0" w:type="auto"/>
        <w:jc w:val="center"/>
        <w:tblLayout w:type="fixed"/>
        <w:tblCellMar>
          <w:left w:w="60" w:type="dxa"/>
          <w:right w:w="60" w:type="dxa"/>
        </w:tblCellMar>
        <w:tblLook w:val="0000"/>
      </w:tblPr>
      <w:tblGrid>
        <w:gridCol w:w="1710"/>
        <w:gridCol w:w="2700"/>
        <w:gridCol w:w="5670"/>
      </w:tblGrid>
      <w:tr w14:paraId="2ABFC650" w14:textId="77777777">
        <w:tblPrEx>
          <w:tblW w:w="0" w:type="auto"/>
          <w:jc w:val="center"/>
          <w:tblLayout w:type="fixed"/>
          <w:tblCellMar>
            <w:left w:w="60" w:type="dxa"/>
            <w:right w:w="60" w:type="dxa"/>
          </w:tblCellMar>
          <w:tblLook w:val="0000"/>
        </w:tblPrEx>
        <w:trPr>
          <w:trHeight w:hRule="exact" w:val="450"/>
          <w:jc w:val="center"/>
        </w:trPr>
        <w:tc>
          <w:tcPr>
            <w:tcW w:w="1710" w:type="dxa"/>
            <w:tcBorders>
              <w:top w:val="single" w:sz="6" w:space="0" w:color="FFFFFF"/>
              <w:left w:val="single" w:sz="6" w:space="0" w:color="FFFFFF"/>
              <w:bottom w:val="single" w:sz="6" w:space="0" w:color="FFFFFF"/>
              <w:right w:val="single" w:sz="6" w:space="0" w:color="FFFFFF"/>
            </w:tcBorders>
          </w:tcPr>
          <w:p w:rsidR="00DE2D0C" w:rsidRPr="00DE2D0C" w14:paraId="14E7AD6B" w14:textId="77777777">
            <w:pPr>
              <w:spacing w:line="144" w:lineRule="exact"/>
              <w:rPr>
                <w:rFonts w:ascii="Arial" w:hAnsi="Arial" w:cs="Arial"/>
              </w:rPr>
            </w:pPr>
          </w:p>
          <w:p w:rsidR="00DE2D0C" w:rsidRPr="00DE2D0C" w14:paraId="16F495F3"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rPr>
            </w:pPr>
            <w:r w:rsidRPr="00DE2D0C">
              <w:rPr>
                <w:rFonts w:ascii="Arial" w:hAnsi="Arial" w:cs="Arial"/>
                <w:b/>
                <w:bCs/>
              </w:rPr>
              <w:t>STUDY NUMBER</w:t>
            </w:r>
          </w:p>
        </w:tc>
        <w:tc>
          <w:tcPr>
            <w:tcW w:w="2700" w:type="dxa"/>
            <w:tcBorders>
              <w:top w:val="single" w:sz="6" w:space="0" w:color="FFFFFF"/>
              <w:left w:val="single" w:sz="6" w:space="0" w:color="FFFFFF"/>
              <w:bottom w:val="single" w:sz="7" w:space="0" w:color="000000"/>
              <w:right w:val="single" w:sz="6" w:space="0" w:color="FFFFFF"/>
            </w:tcBorders>
          </w:tcPr>
          <w:p w:rsidR="00DE2D0C" w:rsidRPr="00DE2D0C" w14:paraId="402947F8" w14:textId="77777777">
            <w:pPr>
              <w:spacing w:line="144" w:lineRule="exact"/>
              <w:rPr>
                <w:rFonts w:ascii="Arial" w:hAnsi="Arial" w:cs="Arial"/>
                <w:b/>
                <w:bCs/>
              </w:rPr>
            </w:pPr>
          </w:p>
          <w:p w:rsidR="00DE2D0C" w:rsidRPr="00DE2D0C" w14:paraId="0ABAD3E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hAnsi="Arial" w:cs="Arial"/>
                <w:b/>
                <w:bCs/>
              </w:rPr>
            </w:pPr>
          </w:p>
        </w:tc>
        <w:tc>
          <w:tcPr>
            <w:tcW w:w="5670" w:type="dxa"/>
            <w:tcBorders>
              <w:top w:val="single" w:sz="6" w:space="0" w:color="FFFFFF"/>
              <w:left w:val="single" w:sz="6" w:space="0" w:color="FFFFFF"/>
              <w:bottom w:val="single" w:sz="6" w:space="0" w:color="FFFFFF"/>
              <w:right w:val="single" w:sz="6" w:space="0" w:color="FFFFFF"/>
            </w:tcBorders>
          </w:tcPr>
          <w:p w:rsidR="00DE2D0C" w:rsidRPr="00DE2D0C" w14:paraId="3C5F2FF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hAnsi="Arial" w:cs="Arial"/>
                <w:b/>
                <w:bCs/>
              </w:rPr>
            </w:pPr>
          </w:p>
        </w:tc>
      </w:tr>
    </w:tbl>
    <w:p w:rsidR="00DE2D0C" w:rsidRPr="00DE2D0C" w14:paraId="1A27ABA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center"/>
        <w:rPr>
          <w:rFonts w:ascii="Arial" w:hAnsi="Arial" w:cs="Arial"/>
          <w:b/>
          <w:bCs/>
        </w:rPr>
      </w:pPr>
    </w:p>
    <w:p w:rsidR="00DE2D0C" w:rsidRPr="00DE2D0C" w14:paraId="7EF0EF2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8"/>
          <w:szCs w:val="28"/>
        </w:rPr>
      </w:pPr>
      <w:r w:rsidRPr="00DE2D0C">
        <w:rPr>
          <w:rFonts w:ascii="Arial" w:hAnsi="Arial" w:cs="Arial"/>
          <w:b/>
          <w:bCs/>
          <w:sz w:val="28"/>
          <w:szCs w:val="28"/>
        </w:rPr>
        <w:t>Form OTC-3</w:t>
      </w:r>
      <w:r w:rsidR="007759BD">
        <w:rPr>
          <w:rFonts w:ascii="Arial" w:hAnsi="Arial" w:cs="Arial"/>
          <w:b/>
          <w:bCs/>
          <w:sz w:val="28"/>
          <w:szCs w:val="28"/>
        </w:rPr>
        <w:t>b</w:t>
      </w:r>
      <w:r w:rsidRPr="00DE2D0C">
        <w:rPr>
          <w:rFonts w:ascii="Arial" w:hAnsi="Arial" w:cs="Arial"/>
          <w:b/>
          <w:bCs/>
          <w:sz w:val="28"/>
          <w:szCs w:val="28"/>
        </w:rPr>
        <w:t>: Results Report Form</w:t>
      </w:r>
      <w:r>
        <w:rPr>
          <w:rFonts w:ascii="Arial" w:hAnsi="Arial" w:cs="Arial"/>
          <w:b/>
          <w:bCs/>
          <w:sz w:val="28"/>
          <w:szCs w:val="28"/>
        </w:rPr>
        <w:fldChar w:fldCharType="begin"/>
      </w:r>
      <w:r w:rsidR="00BC4A2E">
        <w:instrText xml:space="preserve"> TC "</w:instrText>
      </w:r>
      <w:bookmarkStart w:id="88" w:name="_Toc91666622"/>
      <w:r w:rsidRPr="007B2F94" w:rsidR="00BC4A2E">
        <w:rPr>
          <w:rFonts w:ascii="Arial" w:hAnsi="Arial" w:cs="Arial"/>
          <w:b/>
          <w:bCs/>
          <w:sz w:val="28"/>
          <w:szCs w:val="28"/>
        </w:rPr>
        <w:instrText>Form OTC-3</w:instrText>
      </w:r>
      <w:r w:rsidR="00615114">
        <w:rPr>
          <w:rFonts w:ascii="Arial" w:hAnsi="Arial" w:cs="Arial"/>
          <w:b/>
          <w:bCs/>
          <w:sz w:val="28"/>
          <w:szCs w:val="28"/>
        </w:rPr>
        <w:instrText>b</w:instrText>
      </w:r>
      <w:r w:rsidRPr="007B2F94" w:rsidR="00BC4A2E">
        <w:rPr>
          <w:rFonts w:ascii="Arial" w:hAnsi="Arial" w:cs="Arial"/>
          <w:b/>
          <w:bCs/>
          <w:sz w:val="28"/>
          <w:szCs w:val="28"/>
        </w:rPr>
        <w:instrText>: Results Report Form</w:instrText>
      </w:r>
      <w:bookmarkEnd w:id="88"/>
      <w:r w:rsidR="00BC4A2E">
        <w:instrText xml:space="preserve">" \f C \l "1" </w:instrText>
      </w:r>
      <w:r>
        <w:rPr>
          <w:rFonts w:ascii="Arial" w:hAnsi="Arial" w:cs="Arial"/>
          <w:b/>
          <w:bCs/>
          <w:sz w:val="28"/>
          <w:szCs w:val="28"/>
        </w:rPr>
        <w:fldChar w:fldCharType="end"/>
      </w:r>
      <w:r w:rsidRPr="00DE2D0C">
        <w:rPr>
          <w:rFonts w:ascii="Arial" w:hAnsi="Arial" w:cs="Arial"/>
          <w:b/>
          <w:bCs/>
          <w:sz w:val="28"/>
          <w:szCs w:val="28"/>
        </w:rPr>
        <w:t xml:space="preserve"> for use of Terramycin</w:t>
      </w:r>
      <w:r w:rsidRPr="00DE2D0C" w:rsidR="007759BD">
        <w:rPr>
          <w:rFonts w:ascii="Arial" w:hAnsi="Arial" w:cs="Arial"/>
          <w:b/>
          <w:sz w:val="30"/>
          <w:vertAlign w:val="superscript"/>
        </w:rPr>
        <w:t>®</w:t>
      </w:r>
      <w:r w:rsidRPr="00DE2D0C">
        <w:rPr>
          <w:rFonts w:ascii="Arial" w:hAnsi="Arial" w:cs="Arial"/>
          <w:b/>
          <w:bCs/>
          <w:sz w:val="28"/>
          <w:szCs w:val="28"/>
        </w:rPr>
        <w:t xml:space="preserve"> 200 for Fish</w:t>
      </w:r>
    </w:p>
    <w:p w:rsidR="00DE2D0C" w:rsidRPr="00DE2D0C" w:rsidP="00FE6B1F" w14:paraId="7C144C17" w14:textId="77777777">
      <w:pPr>
        <w:tabs>
          <w:tab w:val="left" w:pos="360"/>
          <w:tab w:val="left" w:pos="720"/>
          <w:tab w:val="left" w:pos="1080"/>
          <w:tab w:val="left" w:pos="1440"/>
          <w:tab w:val="left" w:pos="1800"/>
          <w:tab w:val="left" w:pos="198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rFonts w:ascii="Arial" w:hAnsi="Arial" w:cs="Arial"/>
          <w:b/>
          <w:sz w:val="28"/>
          <w:szCs w:val="28"/>
          <w:u w:val="single"/>
        </w:rPr>
      </w:pPr>
      <w:r w:rsidRPr="00DE2D0C">
        <w:rPr>
          <w:rFonts w:ascii="Arial" w:hAnsi="Arial" w:cs="Arial"/>
          <w:b/>
          <w:bCs/>
          <w:sz w:val="28"/>
          <w:szCs w:val="28"/>
        </w:rPr>
        <w:tab/>
      </w:r>
      <w:r w:rsidRPr="00DE2D0C">
        <w:rPr>
          <w:rFonts w:ascii="Arial" w:hAnsi="Arial" w:cs="Arial"/>
          <w:b/>
          <w:bCs/>
          <w:sz w:val="28"/>
          <w:szCs w:val="28"/>
        </w:rPr>
        <w:tab/>
      </w:r>
      <w:r w:rsidRPr="00DE2D0C">
        <w:rPr>
          <w:rFonts w:ascii="Arial" w:hAnsi="Arial" w:cs="Arial"/>
          <w:b/>
          <w:bCs/>
          <w:sz w:val="28"/>
          <w:szCs w:val="28"/>
        </w:rPr>
        <w:tab/>
      </w:r>
      <w:r w:rsidRPr="00DE2D0C">
        <w:rPr>
          <w:rFonts w:ascii="Arial" w:hAnsi="Arial" w:cs="Arial"/>
          <w:b/>
          <w:bCs/>
          <w:sz w:val="28"/>
          <w:szCs w:val="28"/>
        </w:rPr>
        <w:tab/>
        <w:t>under INAD 9332-</w:t>
      </w:r>
      <w:r w:rsidRPr="00DE2D0C">
        <w:rPr>
          <w:rFonts w:ascii="Arial" w:hAnsi="Arial" w:cs="Arial"/>
          <w:b/>
          <w:bCs/>
          <w:i/>
          <w:iCs/>
          <w:sz w:val="28"/>
          <w:szCs w:val="28"/>
        </w:rPr>
        <w:t xml:space="preserve"> </w:t>
      </w:r>
      <w:r w:rsidRPr="00DE2D0C">
        <w:rPr>
          <w:rFonts w:ascii="Arial" w:hAnsi="Arial" w:cs="Arial"/>
          <w:b/>
          <w:bCs/>
          <w:sz w:val="28"/>
          <w:szCs w:val="28"/>
          <w:u w:val="single"/>
        </w:rPr>
        <w:t xml:space="preserve">For use in the marking of skeletal tissue </w:t>
      </w:r>
      <w:r w:rsidRPr="00DE2D0C">
        <w:rPr>
          <w:rFonts w:ascii="Arial" w:hAnsi="Arial" w:cs="Arial"/>
          <w:b/>
          <w:sz w:val="28"/>
          <w:szCs w:val="28"/>
          <w:lang w:val="en-CA"/>
        </w:rPr>
        <w:fldChar w:fldCharType="begin"/>
      </w:r>
      <w:r w:rsidRPr="00DE2D0C">
        <w:rPr>
          <w:rFonts w:ascii="Arial" w:hAnsi="Arial" w:cs="Arial"/>
          <w:b/>
          <w:sz w:val="28"/>
          <w:szCs w:val="28"/>
          <w:lang w:val="en-CA"/>
        </w:rPr>
        <w:instrText xml:space="preserve"> SEQ CHAPTER \h \r 1</w:instrText>
      </w:r>
      <w:r w:rsidRPr="00DE2D0C">
        <w:rPr>
          <w:rFonts w:ascii="Arial" w:hAnsi="Arial" w:cs="Arial"/>
          <w:b/>
          <w:sz w:val="28"/>
          <w:szCs w:val="28"/>
          <w:lang w:val="en-CA"/>
        </w:rPr>
        <w:fldChar w:fldCharType="separate"/>
      </w:r>
      <w:r w:rsidRPr="00DE2D0C">
        <w:rPr>
          <w:rFonts w:ascii="Arial" w:hAnsi="Arial" w:cs="Arial"/>
          <w:b/>
          <w:sz w:val="28"/>
          <w:szCs w:val="28"/>
          <w:lang w:val="en-CA"/>
        </w:rPr>
        <w:fldChar w:fldCharType="end"/>
      </w:r>
      <w:r w:rsidRPr="00DE2D0C">
        <w:rPr>
          <w:rFonts w:ascii="Arial" w:hAnsi="Arial" w:cs="Arial"/>
          <w:b/>
          <w:sz w:val="28"/>
          <w:szCs w:val="28"/>
          <w:u w:val="single"/>
        </w:rPr>
        <w:t>in</w:t>
      </w:r>
    </w:p>
    <w:p w:rsidR="00DE2D0C" w:rsidRPr="00DE2D0C" w:rsidP="00FE6B1F" w14:paraId="31B7F7C8" w14:textId="77777777">
      <w:pPr>
        <w:tabs>
          <w:tab w:val="left" w:pos="360"/>
          <w:tab w:val="left" w:pos="720"/>
          <w:tab w:val="left" w:pos="1080"/>
          <w:tab w:val="left" w:pos="1440"/>
          <w:tab w:val="left" w:pos="1800"/>
          <w:tab w:val="left" w:pos="198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ind w:left="720"/>
        <w:rPr>
          <w:rFonts w:ascii="Arial" w:hAnsi="Arial" w:cs="Arial"/>
          <w:b/>
          <w:sz w:val="28"/>
          <w:szCs w:val="28"/>
        </w:rPr>
      </w:pPr>
      <w:r w:rsidRPr="00DE2D0C">
        <w:rPr>
          <w:rFonts w:ascii="Arial" w:hAnsi="Arial" w:cs="Arial"/>
          <w:b/>
          <w:bCs/>
          <w:sz w:val="28"/>
          <w:szCs w:val="28"/>
        </w:rPr>
        <w:t xml:space="preserve">        </w:t>
      </w:r>
      <w:r w:rsidRPr="00DE2D0C">
        <w:rPr>
          <w:rFonts w:ascii="Arial" w:hAnsi="Arial" w:cs="Arial"/>
          <w:b/>
          <w:sz w:val="28"/>
          <w:szCs w:val="28"/>
          <w:u w:val="single"/>
        </w:rPr>
        <w:t>a variety of fish species</w:t>
      </w:r>
    </w:p>
    <w:p w:rsidR="00DE2D0C" w:rsidRPr="00DE2D0C" w14:paraId="79A97D0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DE2D0C" w:rsidRPr="00DE2D0C" w14:paraId="762DAF4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b/>
          <w:bCs/>
          <w:sz w:val="22"/>
          <w:szCs w:val="22"/>
          <w:u w:val="single"/>
        </w:rPr>
        <w:t>INSTRUCTIONS</w:t>
      </w:r>
    </w:p>
    <w:p w:rsidR="00805DA8" w:rsidRPr="00345B71" w:rsidP="00805DA8" w14:paraId="51A968C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18"/>
          <w:szCs w:val="18"/>
        </w:rPr>
      </w:pPr>
      <w:r w:rsidRPr="00345B71">
        <w:rPr>
          <w:rFonts w:ascii="Arial" w:hAnsi="Arial" w:cs="Arial"/>
          <w:sz w:val="18"/>
          <w:szCs w:val="18"/>
        </w:rPr>
        <w:t>1.</w:t>
      </w:r>
      <w:r w:rsidRPr="00345B71">
        <w:rPr>
          <w:rFonts w:ascii="Arial" w:hAnsi="Arial" w:cs="Arial"/>
          <w:sz w:val="18"/>
          <w:szCs w:val="18"/>
        </w:rPr>
        <w:tab/>
        <w:t xml:space="preserve">Investigator must fill out Form </w:t>
      </w:r>
      <w:r>
        <w:rPr>
          <w:rFonts w:ascii="Arial" w:hAnsi="Arial" w:cs="Arial"/>
          <w:sz w:val="18"/>
          <w:szCs w:val="18"/>
        </w:rPr>
        <w:t>OTC</w:t>
      </w:r>
      <w:r w:rsidRPr="00345B71">
        <w:rPr>
          <w:rFonts w:ascii="Arial" w:hAnsi="Arial" w:cs="Arial"/>
          <w:sz w:val="18"/>
          <w:szCs w:val="18"/>
        </w:rPr>
        <w:t>-3</w:t>
      </w:r>
      <w:r>
        <w:rPr>
          <w:rFonts w:ascii="Arial" w:hAnsi="Arial" w:cs="Arial"/>
          <w:sz w:val="18"/>
          <w:szCs w:val="18"/>
        </w:rPr>
        <w:t>b</w:t>
      </w:r>
      <w:r w:rsidRPr="00345B71">
        <w:rPr>
          <w:rFonts w:ascii="Arial" w:hAnsi="Arial" w:cs="Arial"/>
          <w:sz w:val="18"/>
          <w:szCs w:val="18"/>
        </w:rPr>
        <w:t xml:space="preserve"> no later than 30 days after completion of treatment. Attach lab reports and other information.</w:t>
      </w:r>
    </w:p>
    <w:p w:rsidR="00805DA8" w:rsidRPr="00345B71" w:rsidP="00805DA8" w14:paraId="6B260A4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hAnsi="Arial" w:cs="Arial"/>
          <w:sz w:val="18"/>
          <w:szCs w:val="18"/>
        </w:rPr>
      </w:pPr>
      <w:r w:rsidRPr="00345B71">
        <w:rPr>
          <w:rFonts w:ascii="Arial" w:hAnsi="Arial" w:cs="Arial"/>
          <w:sz w:val="18"/>
          <w:szCs w:val="18"/>
        </w:rPr>
        <w:t>2.</w:t>
      </w:r>
      <w:r w:rsidRPr="00345B71">
        <w:rPr>
          <w:rFonts w:ascii="Arial" w:hAnsi="Arial" w:cs="Arial"/>
          <w:sz w:val="18"/>
          <w:szCs w:val="18"/>
        </w:rPr>
        <w:tab/>
        <w:t xml:space="preserve">If </w:t>
      </w:r>
      <w:r w:rsidRPr="00B65D91">
        <w:rPr>
          <w:rFonts w:ascii="Arial" w:hAnsi="Arial" w:cs="Arial"/>
          <w:bCs/>
          <w:sz w:val="18"/>
          <w:szCs w:val="18"/>
        </w:rPr>
        <w:t>Terramycin</w:t>
      </w:r>
      <w:r w:rsidRPr="00B65D91">
        <w:rPr>
          <w:rFonts w:ascii="Arial" w:hAnsi="Arial" w:cs="Arial"/>
          <w:bCs/>
          <w:sz w:val="18"/>
          <w:szCs w:val="18"/>
          <w:vertAlign w:val="superscript"/>
        </w:rPr>
        <w:t>®</w:t>
      </w:r>
      <w:r w:rsidRPr="00B65D91">
        <w:rPr>
          <w:rFonts w:ascii="Arial" w:hAnsi="Arial" w:cs="Arial"/>
          <w:bCs/>
          <w:sz w:val="18"/>
          <w:szCs w:val="18"/>
        </w:rPr>
        <w:t xml:space="preserve"> 200 for Fish</w:t>
      </w:r>
      <w:r w:rsidRPr="00345B71">
        <w:rPr>
          <w:rFonts w:ascii="Arial" w:hAnsi="Arial" w:cs="Arial"/>
          <w:sz w:val="18"/>
          <w:szCs w:val="18"/>
        </w:rPr>
        <w:t xml:space="preserve"> was not used under the assigned Study Number, contact the Study Director at the AADAP Office on how to close-out the study.</w:t>
      </w:r>
    </w:p>
    <w:p w:rsidR="00805DA8" w:rsidRPr="00345B71" w:rsidP="00805DA8" w14:paraId="2D658AD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240" w:lineRule="exact"/>
        <w:ind w:left="360" w:hanging="360"/>
        <w:rPr>
          <w:rFonts w:ascii="Arial" w:eastAsia="Times New Roman" w:hAnsi="Arial" w:cs="Arial"/>
          <w:sz w:val="18"/>
          <w:szCs w:val="18"/>
        </w:rPr>
      </w:pPr>
      <w:r w:rsidRPr="00345B71">
        <w:rPr>
          <w:rFonts w:ascii="Arial" w:hAnsi="Arial" w:cs="Arial"/>
          <w:sz w:val="18"/>
          <w:szCs w:val="18"/>
        </w:rPr>
        <w:t>3.</w:t>
      </w:r>
      <w:r w:rsidRPr="00345B71">
        <w:rPr>
          <w:rFonts w:ascii="Arial" w:hAnsi="Arial" w:cs="Arial"/>
          <w:sz w:val="18"/>
          <w:szCs w:val="18"/>
        </w:rPr>
        <w:tab/>
      </w:r>
      <w:r w:rsidRPr="00345B71">
        <w:rPr>
          <w:rFonts w:ascii="Arial" w:eastAsia="Times New Roman" w:hAnsi="Arial" w:cs="Arial"/>
          <w:sz w:val="18"/>
          <w:szCs w:val="18"/>
        </w:rPr>
        <w:t xml:space="preserve">Investigator should forward a copy of Form </w:t>
      </w:r>
      <w:r>
        <w:rPr>
          <w:rFonts w:ascii="Arial" w:eastAsia="Times New Roman" w:hAnsi="Arial" w:cs="Arial"/>
          <w:sz w:val="18"/>
          <w:szCs w:val="18"/>
        </w:rPr>
        <w:t>OT</w:t>
      </w:r>
      <w:r w:rsidRPr="00345B71">
        <w:rPr>
          <w:rFonts w:ascii="Arial" w:eastAsia="Times New Roman" w:hAnsi="Arial" w:cs="Arial"/>
          <w:sz w:val="18"/>
          <w:szCs w:val="18"/>
        </w:rPr>
        <w:t>C-3</w:t>
      </w:r>
      <w:r>
        <w:rPr>
          <w:rFonts w:ascii="Arial" w:eastAsia="Times New Roman" w:hAnsi="Arial" w:cs="Arial"/>
          <w:sz w:val="18"/>
          <w:szCs w:val="18"/>
        </w:rPr>
        <w:t>b</w:t>
      </w:r>
      <w:r w:rsidRPr="00345B71">
        <w:rPr>
          <w:rFonts w:ascii="Arial" w:eastAsia="Times New Roman" w:hAnsi="Arial" w:cs="Arial"/>
          <w:sz w:val="18"/>
          <w:szCs w:val="18"/>
        </w:rPr>
        <w:t xml:space="preserve"> to the Study Monitor. Within 10 days of receipt, the Study Monitor should forward a copy to the Study Director at the AADAP Office.</w:t>
      </w:r>
    </w:p>
    <w:p w:rsidR="00DE2D0C" w:rsidRPr="00DE2D0C" w14:paraId="2B8CC29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DE2D0C" w:rsidRPr="00DE2D0C" w14:paraId="5212A659"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DE2D0C">
        <w:rPr>
          <w:rFonts w:ascii="Arial" w:hAnsi="Arial" w:cs="Arial"/>
          <w:b/>
          <w:bCs/>
          <w:sz w:val="30"/>
          <w:szCs w:val="30"/>
        </w:rPr>
        <w:t>SITE INFORMATION</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246"/>
        <w:gridCol w:w="7833"/>
      </w:tblGrid>
      <w:tr w14:paraId="15C7E0F8"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246" w:type="dxa"/>
            <w:tcBorders>
              <w:top w:val="double" w:sz="7" w:space="0" w:color="000000"/>
            </w:tcBorders>
          </w:tcPr>
          <w:p w:rsidR="00DE2D0C" w:rsidRPr="00DE2D0C" w14:paraId="30848FB5" w14:textId="77777777">
            <w:pPr>
              <w:spacing w:line="120" w:lineRule="exact"/>
              <w:rPr>
                <w:rFonts w:ascii="Arial" w:hAnsi="Arial" w:cs="Arial"/>
              </w:rPr>
            </w:pPr>
          </w:p>
          <w:p w:rsidR="00DE2D0C" w:rsidRPr="00DE2D0C" w14:paraId="6889D16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rPr>
            </w:pPr>
            <w:r w:rsidRPr="00DE2D0C">
              <w:rPr>
                <w:rFonts w:ascii="Arial" w:hAnsi="Arial" w:cs="Arial"/>
              </w:rPr>
              <w:t>Facility</w:t>
            </w:r>
          </w:p>
        </w:tc>
        <w:tc>
          <w:tcPr>
            <w:tcW w:w="7833" w:type="dxa"/>
            <w:tcBorders>
              <w:top w:val="double" w:sz="7" w:space="0" w:color="000000"/>
            </w:tcBorders>
          </w:tcPr>
          <w:p w:rsidR="00DE2D0C" w:rsidRPr="00DE2D0C" w14:paraId="0A32E3D7" w14:textId="77777777">
            <w:pPr>
              <w:spacing w:line="120" w:lineRule="exact"/>
              <w:rPr>
                <w:rFonts w:ascii="Arial" w:hAnsi="Arial" w:cs="Arial"/>
              </w:rPr>
            </w:pPr>
          </w:p>
          <w:p w:rsidR="00DE2D0C" w:rsidRPr="00DE2D0C" w14:paraId="5D5B61E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rPr>
            </w:pPr>
          </w:p>
        </w:tc>
      </w:tr>
      <w:tr w14:paraId="2986F77C" w14:textId="77777777">
        <w:tblPrEx>
          <w:tblW w:w="0" w:type="auto"/>
          <w:jc w:val="center"/>
          <w:tblLayout w:type="fixed"/>
          <w:tblCellMar>
            <w:left w:w="120" w:type="dxa"/>
            <w:right w:w="120" w:type="dxa"/>
          </w:tblCellMar>
          <w:tblLook w:val="0000"/>
        </w:tblPrEx>
        <w:trPr>
          <w:jc w:val="center"/>
        </w:trPr>
        <w:tc>
          <w:tcPr>
            <w:tcW w:w="2246" w:type="dxa"/>
            <w:tcBorders>
              <w:bottom w:val="double" w:sz="7" w:space="0" w:color="000000"/>
            </w:tcBorders>
          </w:tcPr>
          <w:p w:rsidR="00DE2D0C" w:rsidRPr="00DE2D0C" w14:paraId="300E3BD9" w14:textId="77777777">
            <w:pPr>
              <w:spacing w:line="120" w:lineRule="exact"/>
              <w:rPr>
                <w:rFonts w:ascii="Arial" w:hAnsi="Arial" w:cs="Arial"/>
              </w:rPr>
            </w:pPr>
          </w:p>
          <w:p w:rsidR="00DE2D0C" w:rsidRPr="00DE2D0C" w14:paraId="2D1ABEB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rPr>
            </w:pPr>
            <w:r w:rsidRPr="00DE2D0C">
              <w:rPr>
                <w:rFonts w:ascii="Arial" w:hAnsi="Arial" w:cs="Arial"/>
              </w:rPr>
              <w:t>Reporting Individual</w:t>
            </w:r>
          </w:p>
        </w:tc>
        <w:tc>
          <w:tcPr>
            <w:tcW w:w="7833" w:type="dxa"/>
            <w:tcBorders>
              <w:bottom w:val="double" w:sz="7" w:space="0" w:color="000000"/>
            </w:tcBorders>
          </w:tcPr>
          <w:p w:rsidR="00DE2D0C" w:rsidRPr="00DE2D0C" w14:paraId="76122B05" w14:textId="77777777">
            <w:pPr>
              <w:spacing w:line="120" w:lineRule="exact"/>
              <w:rPr>
                <w:rFonts w:ascii="Arial" w:hAnsi="Arial" w:cs="Arial"/>
              </w:rPr>
            </w:pPr>
          </w:p>
          <w:p w:rsidR="00DE2D0C" w:rsidRPr="00DE2D0C" w14:paraId="32094AC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rPr>
            </w:pPr>
          </w:p>
        </w:tc>
      </w:tr>
    </w:tbl>
    <w:p w:rsidR="00DE2D0C" w:rsidRPr="00DE2D0C" w14:paraId="39D10A31"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DE2D0C" w:rsidRPr="00DE2D0C" w14:paraId="2380D1D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DE2D0C">
        <w:rPr>
          <w:rFonts w:ascii="Arial" w:hAnsi="Arial" w:cs="Arial"/>
          <w:b/>
          <w:bCs/>
          <w:sz w:val="30"/>
          <w:szCs w:val="30"/>
        </w:rPr>
        <w:t>TREATMENT INFORMATION AND SCHEDULE</w:t>
      </w:r>
    </w:p>
    <w:tbl>
      <w:tblPr>
        <w:tblW w:w="0" w:type="auto"/>
        <w:tblInd w:w="-60" w:type="dxa"/>
        <w:tblLayout w:type="fixed"/>
        <w:tblCellMar>
          <w:left w:w="120" w:type="dxa"/>
          <w:right w:w="120" w:type="dxa"/>
        </w:tblCellMar>
        <w:tblLook w:val="0000"/>
      </w:tblPr>
      <w:tblGrid>
        <w:gridCol w:w="2970"/>
        <w:gridCol w:w="2250"/>
        <w:gridCol w:w="3240"/>
        <w:gridCol w:w="1980"/>
      </w:tblGrid>
      <w:tr w14:paraId="060D07FF" w14:textId="77777777">
        <w:tblPrEx>
          <w:tblW w:w="0" w:type="auto"/>
          <w:tblInd w:w="-60" w:type="dxa"/>
          <w:tblLayout w:type="fixed"/>
          <w:tblCellMar>
            <w:left w:w="120" w:type="dxa"/>
            <w:right w:w="120" w:type="dxa"/>
          </w:tblCellMar>
          <w:tblLook w:val="0000"/>
        </w:tblPrEx>
        <w:tc>
          <w:tcPr>
            <w:tcW w:w="2970" w:type="dxa"/>
            <w:tcBorders>
              <w:top w:val="double" w:sz="7" w:space="0" w:color="000000"/>
              <w:left w:val="double" w:sz="7" w:space="0" w:color="000000"/>
              <w:bottom w:val="single" w:sz="7" w:space="0" w:color="000000"/>
              <w:right w:val="single" w:sz="7" w:space="0" w:color="000000"/>
            </w:tcBorders>
          </w:tcPr>
          <w:p w:rsidR="00DE2D0C" w:rsidRPr="00DE2D0C" w14:paraId="1FFF0F5B" w14:textId="77777777">
            <w:pPr>
              <w:spacing w:line="201" w:lineRule="exact"/>
              <w:rPr>
                <w:rFonts w:ascii="Arial" w:hAnsi="Arial" w:cs="Arial"/>
                <w:sz w:val="22"/>
                <w:szCs w:val="22"/>
              </w:rPr>
            </w:pPr>
          </w:p>
          <w:p w:rsidR="00DE2D0C" w:rsidRPr="00DE2D0C" w14:paraId="16FCDF4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OTC-Feed lot number</w:t>
            </w:r>
          </w:p>
        </w:tc>
        <w:tc>
          <w:tcPr>
            <w:tcW w:w="2250" w:type="dxa"/>
            <w:tcBorders>
              <w:top w:val="double" w:sz="7" w:space="0" w:color="000000"/>
              <w:left w:val="single" w:sz="7" w:space="0" w:color="000000"/>
              <w:bottom w:val="single" w:sz="7" w:space="0" w:color="000000"/>
              <w:right w:val="single" w:sz="7" w:space="0" w:color="000000"/>
            </w:tcBorders>
          </w:tcPr>
          <w:p w:rsidR="00DE2D0C" w:rsidRPr="00DE2D0C" w14:paraId="7E0DF8EF" w14:textId="77777777">
            <w:pPr>
              <w:spacing w:line="201" w:lineRule="exact"/>
              <w:rPr>
                <w:rFonts w:ascii="Arial" w:hAnsi="Arial" w:cs="Arial"/>
                <w:sz w:val="22"/>
                <w:szCs w:val="22"/>
              </w:rPr>
            </w:pPr>
          </w:p>
          <w:p w:rsidR="00DE2D0C" w:rsidRPr="00DE2D0C" w14:paraId="7913E2B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240" w:type="dxa"/>
            <w:tcBorders>
              <w:top w:val="double" w:sz="7" w:space="0" w:color="000000"/>
              <w:left w:val="single" w:sz="7" w:space="0" w:color="000000"/>
              <w:bottom w:val="single" w:sz="7" w:space="0" w:color="000000"/>
              <w:right w:val="single" w:sz="7" w:space="0" w:color="000000"/>
            </w:tcBorders>
          </w:tcPr>
          <w:p w:rsidR="00DE2D0C" w:rsidRPr="00DE2D0C" w14:paraId="0AEE0E28" w14:textId="77777777">
            <w:pPr>
              <w:spacing w:line="201" w:lineRule="exact"/>
              <w:rPr>
                <w:rFonts w:ascii="Arial" w:hAnsi="Arial" w:cs="Arial"/>
                <w:sz w:val="22"/>
                <w:szCs w:val="22"/>
              </w:rPr>
            </w:pPr>
          </w:p>
          <w:p w:rsidR="00DE2D0C" w:rsidRPr="00DE2D0C" w14:paraId="69A1CF7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Total amount OTC-Feed used (lbs)</w:t>
            </w:r>
          </w:p>
        </w:tc>
        <w:tc>
          <w:tcPr>
            <w:tcW w:w="1980" w:type="dxa"/>
            <w:tcBorders>
              <w:top w:val="double" w:sz="7" w:space="0" w:color="000000"/>
              <w:left w:val="single" w:sz="7" w:space="0" w:color="000000"/>
              <w:bottom w:val="single" w:sz="7" w:space="0" w:color="000000"/>
              <w:right w:val="double" w:sz="7" w:space="0" w:color="000000"/>
            </w:tcBorders>
          </w:tcPr>
          <w:p w:rsidR="00DE2D0C" w:rsidRPr="00DE2D0C" w14:paraId="7FA23976" w14:textId="77777777">
            <w:pPr>
              <w:spacing w:line="201" w:lineRule="exact"/>
              <w:rPr>
                <w:rFonts w:ascii="Arial" w:hAnsi="Arial" w:cs="Arial"/>
                <w:sz w:val="22"/>
                <w:szCs w:val="22"/>
              </w:rPr>
            </w:pPr>
          </w:p>
          <w:p w:rsidR="00DE2D0C" w:rsidRPr="00DE2D0C" w14:paraId="0D836D8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r>
      <w:tr w14:paraId="459C715C" w14:textId="77777777">
        <w:tblPrEx>
          <w:tblW w:w="0" w:type="auto"/>
          <w:tblInd w:w="-6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DE2D0C" w:rsidRPr="00DE2D0C" w14:paraId="3CF8671A" w14:textId="77777777">
            <w:pPr>
              <w:spacing w:line="163" w:lineRule="exact"/>
              <w:rPr>
                <w:rFonts w:ascii="Arial" w:hAnsi="Arial" w:cs="Arial"/>
                <w:sz w:val="22"/>
                <w:szCs w:val="22"/>
              </w:rPr>
            </w:pPr>
          </w:p>
          <w:p w:rsidR="00DE2D0C" w:rsidRPr="00DE2D0C" w14:paraId="2098236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Fish species treated</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07929018" w14:textId="77777777">
            <w:pPr>
              <w:spacing w:line="163" w:lineRule="exact"/>
              <w:rPr>
                <w:rFonts w:ascii="Arial" w:hAnsi="Arial" w:cs="Arial"/>
                <w:sz w:val="22"/>
                <w:szCs w:val="22"/>
              </w:rPr>
            </w:pPr>
          </w:p>
          <w:p w:rsidR="00DE2D0C" w:rsidRPr="00DE2D0C" w14:paraId="1CAE97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70ED445E" w14:textId="77777777">
            <w:pPr>
              <w:spacing w:line="163" w:lineRule="exact"/>
              <w:rPr>
                <w:rFonts w:ascii="Arial" w:hAnsi="Arial" w:cs="Arial"/>
                <w:sz w:val="22"/>
                <w:szCs w:val="22"/>
              </w:rPr>
            </w:pPr>
          </w:p>
          <w:p w:rsidR="00DE2D0C" w:rsidRPr="00DE2D0C" w14:paraId="5964CD5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Daily percent body-weight fed</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0B26AB46" w14:textId="77777777">
            <w:pPr>
              <w:spacing w:line="163" w:lineRule="exact"/>
              <w:rPr>
                <w:rFonts w:ascii="Arial" w:hAnsi="Arial" w:cs="Arial"/>
                <w:sz w:val="22"/>
                <w:szCs w:val="22"/>
              </w:rPr>
            </w:pPr>
          </w:p>
          <w:p w:rsidR="00DE2D0C" w:rsidRPr="00DE2D0C" w14:paraId="65854B0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r>
      <w:tr w14:paraId="60E0AFAB" w14:textId="77777777">
        <w:tblPrEx>
          <w:tblW w:w="0" w:type="auto"/>
          <w:tblInd w:w="-6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DE2D0C" w:rsidRPr="00DE2D0C" w14:paraId="1DB5AF24" w14:textId="77777777">
            <w:pPr>
              <w:spacing w:line="163" w:lineRule="exact"/>
              <w:rPr>
                <w:rFonts w:ascii="Arial" w:hAnsi="Arial" w:cs="Arial"/>
                <w:sz w:val="22"/>
                <w:szCs w:val="22"/>
              </w:rPr>
            </w:pPr>
          </w:p>
          <w:p w:rsidR="00DE2D0C" w:rsidRPr="00DE2D0C" w14:paraId="5E0CADF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Planned % TM pre-mix (e.g. 2, 4, 6%) in feed</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277A341F" w14:textId="77777777">
            <w:pPr>
              <w:spacing w:line="163" w:lineRule="exact"/>
              <w:rPr>
                <w:rFonts w:ascii="Arial" w:hAnsi="Arial" w:cs="Arial"/>
                <w:sz w:val="22"/>
                <w:szCs w:val="22"/>
              </w:rPr>
            </w:pPr>
          </w:p>
          <w:p w:rsidR="00DE2D0C" w:rsidRPr="00DE2D0C" w14:paraId="162E51D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0A078BDE" w14:textId="77777777">
            <w:pPr>
              <w:spacing w:line="163" w:lineRule="exact"/>
              <w:rPr>
                <w:rFonts w:ascii="Arial" w:hAnsi="Arial" w:cs="Arial"/>
                <w:sz w:val="22"/>
                <w:szCs w:val="22"/>
              </w:rPr>
            </w:pPr>
          </w:p>
          <w:p w:rsidR="00DE2D0C" w:rsidRPr="00DE2D0C" w14:paraId="5E8D6B6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OTC dosage (gm/100lb fish/day)</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725F6C78" w14:textId="77777777">
            <w:pPr>
              <w:spacing w:line="163" w:lineRule="exact"/>
              <w:rPr>
                <w:rFonts w:ascii="Arial" w:hAnsi="Arial" w:cs="Arial"/>
                <w:sz w:val="22"/>
                <w:szCs w:val="22"/>
              </w:rPr>
            </w:pPr>
          </w:p>
          <w:p w:rsidR="00DE2D0C" w:rsidRPr="00DE2D0C" w14:paraId="51D12E0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r>
      <w:tr w14:paraId="6F81F700" w14:textId="77777777" w:rsidTr="00FE6B1F">
        <w:tblPrEx>
          <w:tblW w:w="0" w:type="auto"/>
          <w:tblInd w:w="-6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DE2D0C" w:rsidRPr="00DE2D0C" w14:paraId="26C01222" w14:textId="77777777">
            <w:pPr>
              <w:spacing w:line="163" w:lineRule="exact"/>
              <w:rPr>
                <w:rFonts w:ascii="Arial" w:hAnsi="Arial" w:cs="Arial"/>
                <w:sz w:val="22"/>
                <w:szCs w:val="22"/>
              </w:rPr>
            </w:pPr>
          </w:p>
          <w:p w:rsidR="00DE2D0C" w:rsidRPr="00DE2D0C" w14:paraId="3184621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Purpose of OTC Treatment</w:t>
            </w:r>
          </w:p>
        </w:tc>
        <w:tc>
          <w:tcPr>
            <w:tcW w:w="2250" w:type="dxa"/>
            <w:gridSpan w:val="2"/>
            <w:tcBorders>
              <w:top w:val="single" w:sz="7" w:space="0" w:color="000000"/>
              <w:left w:val="single" w:sz="7" w:space="0" w:color="000000"/>
              <w:bottom w:val="single" w:sz="7" w:space="0" w:color="000000"/>
              <w:right w:val="single" w:sz="7" w:space="0" w:color="000000"/>
            </w:tcBorders>
          </w:tcPr>
          <w:p w:rsidR="00DE2D0C" w:rsidRPr="00DE2D0C" w14:paraId="3EB4E27A" w14:textId="77777777">
            <w:pPr>
              <w:spacing w:line="163" w:lineRule="exact"/>
              <w:rPr>
                <w:rFonts w:ascii="Arial" w:hAnsi="Arial" w:cs="Arial"/>
                <w:sz w:val="22"/>
                <w:szCs w:val="22"/>
              </w:rPr>
            </w:pPr>
          </w:p>
          <w:p w:rsidR="00DE2D0C" w:rsidRPr="00DE2D0C" w14:paraId="3C614A6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b/>
                <w:bCs/>
                <w:sz w:val="22"/>
                <w:szCs w:val="22"/>
              </w:rPr>
              <w:t>skeletal tissue mark</w:t>
            </w:r>
          </w:p>
        </w:tc>
        <w:tc>
          <w:tcPr>
            <w:tcW w:w="1980" w:type="dxa"/>
            <w:tcBorders>
              <w:top w:val="single" w:sz="7" w:space="0" w:color="000000"/>
              <w:left w:val="single" w:sz="7" w:space="0" w:color="000000"/>
              <w:bottom w:val="single" w:sz="7" w:space="0" w:color="000000"/>
              <w:right w:val="double" w:sz="7" w:space="0" w:color="000000"/>
            </w:tcBorders>
            <w:shd w:val="pct20" w:color="000000" w:fill="FFFFFF"/>
          </w:tcPr>
          <w:p w:rsidR="00DE2D0C" w:rsidRPr="00DE2D0C" w14:paraId="7B6FE9FE" w14:textId="77777777">
            <w:pPr>
              <w:spacing w:line="163" w:lineRule="exact"/>
              <w:rPr>
                <w:rFonts w:ascii="Arial" w:hAnsi="Arial" w:cs="Arial"/>
                <w:sz w:val="22"/>
                <w:szCs w:val="22"/>
              </w:rPr>
            </w:pPr>
          </w:p>
          <w:p w:rsidR="00DE2D0C" w:rsidRPr="00DE2D0C" w14:paraId="0F70A54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r>
      <w:tr w14:paraId="4B3894DF" w14:textId="77777777">
        <w:tblPrEx>
          <w:tblW w:w="0" w:type="auto"/>
          <w:tblInd w:w="-6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DE2D0C" w:rsidRPr="00DE2D0C" w14:paraId="67EDA326" w14:textId="77777777">
            <w:pPr>
              <w:spacing w:line="163" w:lineRule="exact"/>
              <w:rPr>
                <w:rFonts w:ascii="Arial" w:hAnsi="Arial" w:cs="Arial"/>
                <w:sz w:val="22"/>
                <w:szCs w:val="22"/>
              </w:rPr>
            </w:pPr>
          </w:p>
          <w:p w:rsidR="00DE2D0C" w:rsidRPr="00DE2D0C" w14:paraId="2298D53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Average fish weight (gm)</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5C38E58A" w14:textId="77777777">
            <w:pPr>
              <w:spacing w:line="163" w:lineRule="exact"/>
              <w:rPr>
                <w:rFonts w:ascii="Arial" w:hAnsi="Arial" w:cs="Arial"/>
                <w:sz w:val="22"/>
                <w:szCs w:val="22"/>
              </w:rPr>
            </w:pPr>
          </w:p>
          <w:p w:rsidR="00DE2D0C" w:rsidRPr="00DE2D0C" w14:paraId="0DCAC65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3726A31C" w14:textId="77777777">
            <w:pPr>
              <w:spacing w:line="163" w:lineRule="exact"/>
              <w:rPr>
                <w:rFonts w:ascii="Arial" w:hAnsi="Arial" w:cs="Arial"/>
                <w:sz w:val="22"/>
                <w:szCs w:val="22"/>
              </w:rPr>
            </w:pPr>
          </w:p>
          <w:p w:rsidR="00DE2D0C" w:rsidRPr="00DE2D0C" w14:paraId="604C3DE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Average fish length (in)</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67F0248E" w14:textId="77777777">
            <w:pPr>
              <w:spacing w:line="163" w:lineRule="exact"/>
              <w:rPr>
                <w:rFonts w:ascii="Arial" w:hAnsi="Arial" w:cs="Arial"/>
                <w:sz w:val="22"/>
                <w:szCs w:val="22"/>
              </w:rPr>
            </w:pPr>
          </w:p>
          <w:p w:rsidR="00DE2D0C" w:rsidRPr="00DE2D0C" w14:paraId="02B740A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r>
      <w:tr w14:paraId="7B6D954E" w14:textId="77777777" w:rsidTr="00FE6B1F">
        <w:tblPrEx>
          <w:tblW w:w="0" w:type="auto"/>
          <w:tblInd w:w="-60" w:type="dxa"/>
          <w:tblLayout w:type="fixed"/>
          <w:tblCellMar>
            <w:left w:w="120" w:type="dxa"/>
            <w:right w:w="120" w:type="dxa"/>
          </w:tblCellMar>
          <w:tblLook w:val="0000"/>
        </w:tblPrEx>
        <w:tc>
          <w:tcPr>
            <w:tcW w:w="2970" w:type="dxa"/>
            <w:gridSpan w:val="3"/>
            <w:tcBorders>
              <w:top w:val="single" w:sz="7" w:space="0" w:color="000000"/>
              <w:left w:val="double" w:sz="7" w:space="0" w:color="000000"/>
              <w:bottom w:val="single" w:sz="7" w:space="0" w:color="000000"/>
              <w:right w:val="single" w:sz="7" w:space="0" w:color="000000"/>
            </w:tcBorders>
          </w:tcPr>
          <w:p w:rsidR="00DE2D0C" w:rsidRPr="00DE2D0C" w14:paraId="54B4040F" w14:textId="77777777">
            <w:pPr>
              <w:spacing w:line="163" w:lineRule="exact"/>
              <w:rPr>
                <w:rFonts w:ascii="Arial" w:hAnsi="Arial" w:cs="Arial"/>
                <w:sz w:val="22"/>
                <w:szCs w:val="22"/>
              </w:rPr>
            </w:pPr>
          </w:p>
          <w:p w:rsidR="00DE2D0C" w:rsidRPr="00DE2D0C" w14:paraId="190C842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r w:rsidRPr="00DE2D0C">
              <w:rPr>
                <w:rFonts w:ascii="Arial" w:hAnsi="Arial" w:cs="Arial"/>
                <w:sz w:val="22"/>
                <w:szCs w:val="22"/>
              </w:rPr>
              <w:t>Number of fish per unit (e.g. 10,000 fish/raceway)</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10367156" w14:textId="77777777">
            <w:pPr>
              <w:spacing w:line="163" w:lineRule="exact"/>
              <w:rPr>
                <w:rFonts w:ascii="Arial" w:hAnsi="Arial" w:cs="Arial"/>
                <w:sz w:val="22"/>
                <w:szCs w:val="22"/>
              </w:rPr>
            </w:pPr>
          </w:p>
          <w:p w:rsidR="00DE2D0C" w:rsidRPr="00DE2D0C" w14:paraId="13A6A75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r>
      <w:tr w14:paraId="01ED1702" w14:textId="77777777">
        <w:tblPrEx>
          <w:tblW w:w="0" w:type="auto"/>
          <w:tblInd w:w="-6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DE2D0C" w:rsidRPr="00DE2D0C" w14:paraId="3605CB18" w14:textId="77777777">
            <w:pPr>
              <w:spacing w:line="163" w:lineRule="exact"/>
              <w:rPr>
                <w:rFonts w:ascii="Arial" w:hAnsi="Arial" w:cs="Arial"/>
                <w:sz w:val="22"/>
                <w:szCs w:val="22"/>
              </w:rPr>
            </w:pPr>
          </w:p>
          <w:p w:rsidR="00DE2D0C" w:rsidRPr="00DE2D0C" w14:paraId="174D380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 xml:space="preserve">Number of treated units </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086A4181" w14:textId="77777777">
            <w:pPr>
              <w:spacing w:line="163" w:lineRule="exact"/>
              <w:rPr>
                <w:rFonts w:ascii="Arial" w:hAnsi="Arial" w:cs="Arial"/>
                <w:sz w:val="22"/>
                <w:szCs w:val="22"/>
              </w:rPr>
            </w:pPr>
          </w:p>
          <w:p w:rsidR="00DE2D0C" w:rsidRPr="00DE2D0C" w14:paraId="6F5F9BB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41E6DCD5" w14:textId="77777777">
            <w:pPr>
              <w:spacing w:line="163" w:lineRule="exact"/>
              <w:rPr>
                <w:rFonts w:ascii="Arial" w:hAnsi="Arial" w:cs="Arial"/>
                <w:sz w:val="22"/>
                <w:szCs w:val="22"/>
              </w:rPr>
            </w:pPr>
          </w:p>
          <w:p w:rsidR="00DE2D0C" w:rsidRPr="00DE2D0C" w14:paraId="50B2A75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 xml:space="preserve">Total number of treated fish </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70CA1415" w14:textId="77777777">
            <w:pPr>
              <w:spacing w:line="163" w:lineRule="exact"/>
              <w:rPr>
                <w:rFonts w:ascii="Arial" w:hAnsi="Arial" w:cs="Arial"/>
                <w:sz w:val="22"/>
                <w:szCs w:val="22"/>
              </w:rPr>
            </w:pPr>
          </w:p>
          <w:p w:rsidR="00DE2D0C" w:rsidRPr="00DE2D0C" w14:paraId="1371704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r>
      <w:tr w14:paraId="001304A0" w14:textId="77777777">
        <w:tblPrEx>
          <w:tblW w:w="0" w:type="auto"/>
          <w:tblInd w:w="-60" w:type="dxa"/>
          <w:tblLayout w:type="fixed"/>
          <w:tblCellMar>
            <w:left w:w="120" w:type="dxa"/>
            <w:right w:w="120" w:type="dxa"/>
          </w:tblCellMar>
          <w:tblLook w:val="0000"/>
        </w:tblPrEx>
        <w:tc>
          <w:tcPr>
            <w:tcW w:w="2970" w:type="dxa"/>
            <w:tcBorders>
              <w:top w:val="single" w:sz="7" w:space="0" w:color="000000"/>
              <w:left w:val="double" w:sz="7" w:space="0" w:color="000000"/>
              <w:bottom w:val="single" w:sz="7" w:space="0" w:color="000000"/>
              <w:right w:val="single" w:sz="7" w:space="0" w:color="000000"/>
            </w:tcBorders>
          </w:tcPr>
          <w:p w:rsidR="00DE2D0C" w:rsidRPr="00DE2D0C" w14:paraId="7F985894" w14:textId="77777777">
            <w:pPr>
              <w:spacing w:line="163" w:lineRule="exact"/>
              <w:rPr>
                <w:rFonts w:ascii="Arial" w:hAnsi="Arial" w:cs="Arial"/>
                <w:sz w:val="22"/>
                <w:szCs w:val="22"/>
              </w:rPr>
            </w:pPr>
          </w:p>
          <w:p w:rsidR="00DE2D0C" w:rsidRPr="00DE2D0C" w14:paraId="128B101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 xml:space="preserve">Number of control units </w:t>
            </w:r>
          </w:p>
        </w:tc>
        <w:tc>
          <w:tcPr>
            <w:tcW w:w="2250" w:type="dxa"/>
            <w:tcBorders>
              <w:top w:val="single" w:sz="7" w:space="0" w:color="000000"/>
              <w:left w:val="single" w:sz="7" w:space="0" w:color="000000"/>
              <w:bottom w:val="single" w:sz="7" w:space="0" w:color="000000"/>
              <w:right w:val="single" w:sz="7" w:space="0" w:color="000000"/>
            </w:tcBorders>
          </w:tcPr>
          <w:p w:rsidR="00DE2D0C" w:rsidRPr="00DE2D0C" w14:paraId="7BF52987" w14:textId="77777777">
            <w:pPr>
              <w:spacing w:line="163" w:lineRule="exact"/>
              <w:rPr>
                <w:rFonts w:ascii="Arial" w:hAnsi="Arial" w:cs="Arial"/>
                <w:sz w:val="22"/>
                <w:szCs w:val="22"/>
              </w:rPr>
            </w:pPr>
          </w:p>
          <w:p w:rsidR="00DE2D0C" w:rsidRPr="00DE2D0C" w14:paraId="074724D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p>
        </w:tc>
        <w:tc>
          <w:tcPr>
            <w:tcW w:w="3240" w:type="dxa"/>
            <w:tcBorders>
              <w:top w:val="single" w:sz="7" w:space="0" w:color="000000"/>
              <w:left w:val="single" w:sz="7" w:space="0" w:color="000000"/>
              <w:bottom w:val="single" w:sz="7" w:space="0" w:color="000000"/>
              <w:right w:val="single" w:sz="7" w:space="0" w:color="000000"/>
            </w:tcBorders>
          </w:tcPr>
          <w:p w:rsidR="00DE2D0C" w:rsidRPr="00DE2D0C" w14:paraId="4F5C3AAB" w14:textId="77777777">
            <w:pPr>
              <w:spacing w:line="163" w:lineRule="exact"/>
              <w:rPr>
                <w:rFonts w:ascii="Arial" w:hAnsi="Arial" w:cs="Arial"/>
                <w:sz w:val="22"/>
                <w:szCs w:val="22"/>
              </w:rPr>
            </w:pPr>
          </w:p>
          <w:p w:rsidR="00DE2D0C" w:rsidRPr="00DE2D0C" w14:paraId="20439CA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DE2D0C">
              <w:rPr>
                <w:rFonts w:ascii="Arial" w:hAnsi="Arial" w:cs="Arial"/>
                <w:sz w:val="22"/>
                <w:szCs w:val="22"/>
              </w:rPr>
              <w:t>Total number of control fish</w:t>
            </w:r>
          </w:p>
        </w:tc>
        <w:tc>
          <w:tcPr>
            <w:tcW w:w="1980" w:type="dxa"/>
            <w:tcBorders>
              <w:top w:val="single" w:sz="7" w:space="0" w:color="000000"/>
              <w:left w:val="single" w:sz="7" w:space="0" w:color="000000"/>
              <w:bottom w:val="single" w:sz="7" w:space="0" w:color="000000"/>
              <w:right w:val="double" w:sz="7" w:space="0" w:color="000000"/>
            </w:tcBorders>
          </w:tcPr>
          <w:p w:rsidR="00DE2D0C" w:rsidRPr="00DE2D0C" w14:paraId="5CDE3133" w14:textId="77777777">
            <w:pPr>
              <w:spacing w:line="163" w:lineRule="exact"/>
              <w:rPr>
                <w:rFonts w:ascii="Arial" w:hAnsi="Arial" w:cs="Arial"/>
                <w:sz w:val="22"/>
                <w:szCs w:val="22"/>
              </w:rPr>
            </w:pPr>
          </w:p>
          <w:p w:rsidR="00DE2D0C" w:rsidRPr="00DE2D0C" w14:paraId="53124CA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right"/>
              <w:rPr>
                <w:rFonts w:ascii="Arial" w:hAnsi="Arial" w:cs="Arial"/>
                <w:sz w:val="22"/>
                <w:szCs w:val="22"/>
              </w:rPr>
            </w:pPr>
          </w:p>
        </w:tc>
      </w:tr>
      <w:tr w14:paraId="1D22F6AC" w14:textId="77777777">
        <w:tblPrEx>
          <w:tblW w:w="0" w:type="auto"/>
          <w:tblInd w:w="-60" w:type="dxa"/>
          <w:tblLayout w:type="fixed"/>
          <w:tblCellMar>
            <w:left w:w="120" w:type="dxa"/>
            <w:right w:w="120" w:type="dxa"/>
          </w:tblCellMar>
          <w:tblLook w:val="0000"/>
        </w:tblPrEx>
        <w:trPr>
          <w:trHeight w:hRule="exact" w:val="536"/>
        </w:trPr>
        <w:tc>
          <w:tcPr>
            <w:tcW w:w="2970" w:type="dxa"/>
            <w:tcBorders>
              <w:top w:val="single" w:sz="7" w:space="0" w:color="000000"/>
              <w:left w:val="double" w:sz="7" w:space="0" w:color="000000"/>
              <w:bottom w:val="double" w:sz="7" w:space="0" w:color="000000"/>
              <w:right w:val="single" w:sz="7" w:space="0" w:color="000000"/>
            </w:tcBorders>
          </w:tcPr>
          <w:p w:rsidR="00DE2D0C" w:rsidRPr="00DE2D0C" w14:paraId="74A527D1" w14:textId="77777777">
            <w:pPr>
              <w:spacing w:line="163" w:lineRule="exact"/>
              <w:rPr>
                <w:rFonts w:ascii="Arial" w:hAnsi="Arial" w:cs="Arial"/>
                <w:sz w:val="22"/>
                <w:szCs w:val="22"/>
              </w:rPr>
            </w:pPr>
          </w:p>
          <w:p w:rsidR="00DE2D0C" w:rsidRPr="00DE2D0C" w14:paraId="7EF577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DE2D0C">
              <w:rPr>
                <w:rFonts w:ascii="Arial" w:hAnsi="Arial" w:cs="Arial"/>
                <w:sz w:val="22"/>
                <w:szCs w:val="22"/>
              </w:rPr>
              <w:t>Date treatment started</w:t>
            </w:r>
          </w:p>
        </w:tc>
        <w:tc>
          <w:tcPr>
            <w:tcW w:w="2250" w:type="dxa"/>
            <w:tcBorders>
              <w:top w:val="single" w:sz="7" w:space="0" w:color="000000"/>
              <w:left w:val="single" w:sz="7" w:space="0" w:color="000000"/>
              <w:bottom w:val="double" w:sz="7" w:space="0" w:color="000000"/>
              <w:right w:val="single" w:sz="7" w:space="0" w:color="000000"/>
            </w:tcBorders>
          </w:tcPr>
          <w:p w:rsidR="00DE2D0C" w:rsidRPr="00DE2D0C" w14:paraId="2A05036D" w14:textId="77777777">
            <w:pPr>
              <w:spacing w:line="163" w:lineRule="exact"/>
              <w:rPr>
                <w:rFonts w:ascii="Arial" w:hAnsi="Arial" w:cs="Arial"/>
                <w:sz w:val="22"/>
                <w:szCs w:val="22"/>
              </w:rPr>
            </w:pPr>
          </w:p>
          <w:p w:rsidR="00DE2D0C" w:rsidRPr="00DE2D0C" w14:paraId="1D613CD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p>
        </w:tc>
        <w:tc>
          <w:tcPr>
            <w:tcW w:w="3240" w:type="dxa"/>
            <w:tcBorders>
              <w:top w:val="single" w:sz="7" w:space="0" w:color="000000"/>
              <w:left w:val="single" w:sz="7" w:space="0" w:color="000000"/>
              <w:bottom w:val="double" w:sz="7" w:space="0" w:color="000000"/>
              <w:right w:val="single" w:sz="7" w:space="0" w:color="000000"/>
            </w:tcBorders>
          </w:tcPr>
          <w:p w:rsidR="00DE2D0C" w:rsidRPr="00DE2D0C" w14:paraId="366818EA" w14:textId="77777777">
            <w:pPr>
              <w:spacing w:line="163" w:lineRule="exact"/>
              <w:rPr>
                <w:rFonts w:ascii="Arial" w:hAnsi="Arial" w:cs="Arial"/>
                <w:sz w:val="22"/>
                <w:szCs w:val="22"/>
              </w:rPr>
            </w:pPr>
          </w:p>
          <w:p w:rsidR="00DE2D0C" w:rsidRPr="00DE2D0C" w14:paraId="529098C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DE2D0C">
              <w:rPr>
                <w:rFonts w:ascii="Arial" w:hAnsi="Arial" w:cs="Arial"/>
                <w:sz w:val="22"/>
                <w:szCs w:val="22"/>
              </w:rPr>
              <w:t>Date treatment ended</w:t>
            </w:r>
          </w:p>
        </w:tc>
        <w:tc>
          <w:tcPr>
            <w:tcW w:w="1980" w:type="dxa"/>
            <w:tcBorders>
              <w:top w:val="single" w:sz="7" w:space="0" w:color="000000"/>
              <w:left w:val="single" w:sz="7" w:space="0" w:color="000000"/>
              <w:bottom w:val="double" w:sz="7" w:space="0" w:color="000000"/>
              <w:right w:val="double" w:sz="7" w:space="0" w:color="000000"/>
            </w:tcBorders>
          </w:tcPr>
          <w:p w:rsidR="00DE2D0C" w:rsidRPr="00DE2D0C" w14:paraId="104301D6" w14:textId="77777777">
            <w:pPr>
              <w:spacing w:line="163" w:lineRule="exact"/>
              <w:rPr>
                <w:rFonts w:ascii="Arial" w:hAnsi="Arial" w:cs="Arial"/>
                <w:sz w:val="22"/>
                <w:szCs w:val="22"/>
              </w:rPr>
            </w:pPr>
          </w:p>
          <w:p w:rsidR="00DE2D0C" w:rsidRPr="00DE2D0C" w14:paraId="75AA30E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r>
    </w:tbl>
    <w:p w:rsidR="00DE2D0C" w:rsidRPr="00DE2D0C" w14:paraId="615DD59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DE2D0C" w:rsidRPr="00DE2D0C" w14:paraId="67D6CE2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sidRPr="00DE2D0C">
        <w:rPr>
          <w:rFonts w:ascii="Arial" w:hAnsi="Arial" w:cs="Arial"/>
          <w:b/>
          <w:bCs/>
          <w:sz w:val="30"/>
          <w:szCs w:val="30"/>
        </w:rPr>
        <w:t>WATER QUALITY PARAMETERS</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237"/>
        <w:gridCol w:w="1797"/>
        <w:gridCol w:w="2786"/>
        <w:gridCol w:w="2258"/>
      </w:tblGrid>
      <w:tr w14:paraId="0DC4408B" w14:textId="77777777">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3237" w:type="dxa"/>
            <w:tcBorders>
              <w:top w:val="double" w:sz="7" w:space="0" w:color="000000"/>
            </w:tcBorders>
          </w:tcPr>
          <w:p w:rsidR="00DE2D0C" w:rsidRPr="00DE2D0C" w14:paraId="36B07E86" w14:textId="77777777">
            <w:pPr>
              <w:spacing w:line="120" w:lineRule="exact"/>
              <w:rPr>
                <w:rFonts w:ascii="Arial" w:hAnsi="Arial" w:cs="Arial"/>
                <w:sz w:val="22"/>
                <w:szCs w:val="22"/>
              </w:rPr>
            </w:pPr>
          </w:p>
          <w:p w:rsidR="00DE2D0C" w:rsidRPr="00DE2D0C" w14:paraId="2BF29CE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DE2D0C">
              <w:rPr>
                <w:rFonts w:ascii="Arial" w:hAnsi="Arial" w:cs="Arial"/>
                <w:sz w:val="22"/>
                <w:szCs w:val="22"/>
              </w:rPr>
              <w:t>Ave pre-treatment temp (</w:t>
            </w:r>
            <w:r w:rsidRPr="00DE2D0C">
              <w:rPr>
                <w:rFonts w:ascii="Arial" w:hAnsi="Arial" w:cs="Arial"/>
                <w:sz w:val="22"/>
                <w:szCs w:val="22"/>
                <w:vertAlign w:val="superscript"/>
              </w:rPr>
              <w:t>o</w:t>
            </w:r>
            <w:r w:rsidRPr="00DE2D0C">
              <w:rPr>
                <w:rFonts w:ascii="Arial" w:hAnsi="Arial" w:cs="Arial"/>
                <w:sz w:val="22"/>
                <w:szCs w:val="22"/>
              </w:rPr>
              <w:t>F</w:t>
            </w:r>
            <w:r w:rsidRPr="00DE2D0C">
              <w:rPr>
                <w:rFonts w:ascii="Arial" w:hAnsi="Arial" w:cs="Arial"/>
                <w:sz w:val="22"/>
                <w:szCs w:val="22"/>
              </w:rPr>
              <w:t>)</w:t>
            </w:r>
          </w:p>
        </w:tc>
        <w:tc>
          <w:tcPr>
            <w:tcW w:w="1797" w:type="dxa"/>
            <w:tcBorders>
              <w:top w:val="double" w:sz="7" w:space="0" w:color="000000"/>
            </w:tcBorders>
          </w:tcPr>
          <w:p w:rsidR="00DE2D0C" w:rsidRPr="00DE2D0C" w14:paraId="157AACBB" w14:textId="77777777">
            <w:pPr>
              <w:spacing w:line="120" w:lineRule="exact"/>
              <w:rPr>
                <w:rFonts w:ascii="Arial" w:hAnsi="Arial" w:cs="Arial"/>
                <w:sz w:val="22"/>
                <w:szCs w:val="22"/>
              </w:rPr>
            </w:pPr>
          </w:p>
          <w:p w:rsidR="00DE2D0C" w:rsidRPr="00DE2D0C" w14:paraId="1E412EB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c>
          <w:tcPr>
            <w:tcW w:w="2786" w:type="dxa"/>
            <w:tcBorders>
              <w:top w:val="double" w:sz="7" w:space="0" w:color="000000"/>
            </w:tcBorders>
          </w:tcPr>
          <w:p w:rsidR="00DE2D0C" w:rsidRPr="00DE2D0C" w14:paraId="45AAFA54" w14:textId="77777777">
            <w:pPr>
              <w:spacing w:line="120" w:lineRule="exact"/>
              <w:rPr>
                <w:rFonts w:ascii="Arial" w:hAnsi="Arial" w:cs="Arial"/>
                <w:sz w:val="22"/>
                <w:szCs w:val="22"/>
              </w:rPr>
            </w:pPr>
          </w:p>
          <w:p w:rsidR="00DE2D0C" w:rsidRPr="00DE2D0C" w14:paraId="4B52310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DE2D0C">
              <w:rPr>
                <w:rFonts w:ascii="Arial" w:hAnsi="Arial" w:cs="Arial"/>
                <w:sz w:val="22"/>
                <w:szCs w:val="22"/>
              </w:rPr>
              <w:t>Dissolved Oxygen (mg/L)</w:t>
            </w:r>
          </w:p>
        </w:tc>
        <w:tc>
          <w:tcPr>
            <w:tcW w:w="2258" w:type="dxa"/>
            <w:tcBorders>
              <w:top w:val="double" w:sz="7" w:space="0" w:color="000000"/>
            </w:tcBorders>
          </w:tcPr>
          <w:p w:rsidR="00DE2D0C" w:rsidRPr="00DE2D0C" w14:paraId="2B306C9B" w14:textId="77777777">
            <w:pPr>
              <w:spacing w:line="120" w:lineRule="exact"/>
              <w:rPr>
                <w:rFonts w:ascii="Arial" w:hAnsi="Arial" w:cs="Arial"/>
                <w:sz w:val="22"/>
                <w:szCs w:val="22"/>
              </w:rPr>
            </w:pPr>
          </w:p>
          <w:p w:rsidR="00DE2D0C" w:rsidRPr="00DE2D0C" w14:paraId="7BC3489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r>
      <w:tr w14:paraId="69CA54CD" w14:textId="77777777">
        <w:tblPrEx>
          <w:tblW w:w="0" w:type="auto"/>
          <w:jc w:val="center"/>
          <w:tblLayout w:type="fixed"/>
          <w:tblCellMar>
            <w:left w:w="120" w:type="dxa"/>
            <w:right w:w="120" w:type="dxa"/>
          </w:tblCellMar>
          <w:tblLook w:val="0000"/>
        </w:tblPrEx>
        <w:trPr>
          <w:jc w:val="center"/>
        </w:trPr>
        <w:tc>
          <w:tcPr>
            <w:tcW w:w="3237" w:type="dxa"/>
          </w:tcPr>
          <w:p w:rsidR="00DE2D0C" w:rsidRPr="00DE2D0C" w14:paraId="3CECC1D4" w14:textId="77777777">
            <w:pPr>
              <w:spacing w:line="120" w:lineRule="exact"/>
              <w:rPr>
                <w:rFonts w:ascii="Arial" w:hAnsi="Arial" w:cs="Arial"/>
                <w:sz w:val="22"/>
                <w:szCs w:val="22"/>
              </w:rPr>
            </w:pPr>
          </w:p>
          <w:p w:rsidR="00DE2D0C" w:rsidRPr="00DE2D0C" w14:paraId="61D4B7B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DE2D0C">
              <w:rPr>
                <w:rFonts w:ascii="Arial" w:hAnsi="Arial" w:cs="Arial"/>
                <w:sz w:val="22"/>
                <w:szCs w:val="22"/>
              </w:rPr>
              <w:t>Ave treatment temp (</w:t>
            </w:r>
            <w:r w:rsidRPr="00DE2D0C">
              <w:rPr>
                <w:rFonts w:ascii="Arial" w:hAnsi="Arial" w:cs="Arial"/>
                <w:sz w:val="22"/>
                <w:szCs w:val="22"/>
                <w:vertAlign w:val="superscript"/>
              </w:rPr>
              <w:t>o</w:t>
            </w:r>
            <w:r w:rsidRPr="00DE2D0C">
              <w:rPr>
                <w:rFonts w:ascii="Arial" w:hAnsi="Arial" w:cs="Arial"/>
                <w:sz w:val="22"/>
                <w:szCs w:val="22"/>
              </w:rPr>
              <w:t>F</w:t>
            </w:r>
            <w:r w:rsidRPr="00DE2D0C">
              <w:rPr>
                <w:rFonts w:ascii="Arial" w:hAnsi="Arial" w:cs="Arial"/>
                <w:sz w:val="22"/>
                <w:szCs w:val="22"/>
              </w:rPr>
              <w:t>)</w:t>
            </w:r>
          </w:p>
        </w:tc>
        <w:tc>
          <w:tcPr>
            <w:tcW w:w="1797" w:type="dxa"/>
          </w:tcPr>
          <w:p w:rsidR="00DE2D0C" w:rsidRPr="00DE2D0C" w14:paraId="38997958" w14:textId="77777777">
            <w:pPr>
              <w:spacing w:line="120" w:lineRule="exact"/>
              <w:rPr>
                <w:rFonts w:ascii="Arial" w:hAnsi="Arial" w:cs="Arial"/>
                <w:sz w:val="22"/>
                <w:szCs w:val="22"/>
              </w:rPr>
            </w:pPr>
          </w:p>
          <w:p w:rsidR="00DE2D0C" w:rsidRPr="00DE2D0C" w14:paraId="72D0FAD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c>
          <w:tcPr>
            <w:tcW w:w="2786" w:type="dxa"/>
          </w:tcPr>
          <w:p w:rsidR="00DE2D0C" w:rsidRPr="00DE2D0C" w14:paraId="5633C3B9" w14:textId="77777777">
            <w:pPr>
              <w:spacing w:line="120" w:lineRule="exact"/>
              <w:rPr>
                <w:rFonts w:ascii="Arial" w:hAnsi="Arial" w:cs="Arial"/>
                <w:sz w:val="22"/>
                <w:szCs w:val="22"/>
              </w:rPr>
            </w:pPr>
          </w:p>
          <w:p w:rsidR="00DE2D0C" w:rsidRPr="00DE2D0C" w14:paraId="1AE8844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DE2D0C">
              <w:rPr>
                <w:rFonts w:ascii="Arial" w:hAnsi="Arial" w:cs="Arial"/>
                <w:sz w:val="22"/>
                <w:szCs w:val="22"/>
              </w:rPr>
              <w:t>pH</w:t>
            </w:r>
          </w:p>
        </w:tc>
        <w:tc>
          <w:tcPr>
            <w:tcW w:w="2258" w:type="dxa"/>
          </w:tcPr>
          <w:p w:rsidR="00DE2D0C" w:rsidRPr="00DE2D0C" w14:paraId="652732C4" w14:textId="77777777">
            <w:pPr>
              <w:spacing w:line="120" w:lineRule="exact"/>
              <w:rPr>
                <w:rFonts w:ascii="Arial" w:hAnsi="Arial" w:cs="Arial"/>
                <w:sz w:val="22"/>
                <w:szCs w:val="22"/>
              </w:rPr>
            </w:pPr>
          </w:p>
          <w:p w:rsidR="00DE2D0C" w:rsidRPr="00DE2D0C" w14:paraId="2BD3720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r>
      <w:tr w14:paraId="48FFE494" w14:textId="77777777">
        <w:tblPrEx>
          <w:tblW w:w="0" w:type="auto"/>
          <w:jc w:val="center"/>
          <w:tblLayout w:type="fixed"/>
          <w:tblCellMar>
            <w:left w:w="120" w:type="dxa"/>
            <w:right w:w="120" w:type="dxa"/>
          </w:tblCellMar>
          <w:tblLook w:val="0000"/>
        </w:tblPrEx>
        <w:trPr>
          <w:jc w:val="center"/>
        </w:trPr>
        <w:tc>
          <w:tcPr>
            <w:tcW w:w="3237" w:type="dxa"/>
            <w:tcBorders>
              <w:bottom w:val="double" w:sz="7" w:space="0" w:color="000000"/>
            </w:tcBorders>
          </w:tcPr>
          <w:p w:rsidR="00DE2D0C" w:rsidRPr="00DE2D0C" w14:paraId="122429A5" w14:textId="77777777">
            <w:pPr>
              <w:spacing w:line="120" w:lineRule="exact"/>
              <w:rPr>
                <w:rFonts w:ascii="Arial" w:hAnsi="Arial" w:cs="Arial"/>
                <w:sz w:val="22"/>
                <w:szCs w:val="22"/>
              </w:rPr>
            </w:pPr>
          </w:p>
          <w:p w:rsidR="00DE2D0C" w:rsidRPr="00DE2D0C" w14:paraId="105E6B5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DE2D0C">
              <w:rPr>
                <w:rFonts w:ascii="Arial" w:hAnsi="Arial" w:cs="Arial"/>
                <w:sz w:val="22"/>
                <w:szCs w:val="22"/>
              </w:rPr>
              <w:t>Ave post-treatment temp (</w:t>
            </w:r>
            <w:r w:rsidRPr="00DE2D0C">
              <w:rPr>
                <w:rFonts w:ascii="Arial" w:hAnsi="Arial" w:cs="Arial"/>
                <w:sz w:val="22"/>
                <w:szCs w:val="22"/>
                <w:vertAlign w:val="superscript"/>
              </w:rPr>
              <w:t>o</w:t>
            </w:r>
            <w:r w:rsidRPr="00DE2D0C">
              <w:rPr>
                <w:rFonts w:ascii="Arial" w:hAnsi="Arial" w:cs="Arial"/>
                <w:sz w:val="22"/>
                <w:szCs w:val="22"/>
              </w:rPr>
              <w:t>F</w:t>
            </w:r>
            <w:r w:rsidRPr="00DE2D0C">
              <w:rPr>
                <w:rFonts w:ascii="Arial" w:hAnsi="Arial" w:cs="Arial"/>
                <w:sz w:val="22"/>
                <w:szCs w:val="22"/>
              </w:rPr>
              <w:t>)</w:t>
            </w:r>
          </w:p>
        </w:tc>
        <w:tc>
          <w:tcPr>
            <w:tcW w:w="1797" w:type="dxa"/>
            <w:tcBorders>
              <w:bottom w:val="double" w:sz="7" w:space="0" w:color="000000"/>
            </w:tcBorders>
          </w:tcPr>
          <w:p w:rsidR="00DE2D0C" w:rsidRPr="00DE2D0C" w14:paraId="1149D97B" w14:textId="77777777">
            <w:pPr>
              <w:spacing w:line="120" w:lineRule="exact"/>
              <w:rPr>
                <w:rFonts w:ascii="Arial" w:hAnsi="Arial" w:cs="Arial"/>
                <w:sz w:val="22"/>
                <w:szCs w:val="22"/>
              </w:rPr>
            </w:pPr>
          </w:p>
          <w:p w:rsidR="00DE2D0C" w:rsidRPr="00DE2D0C" w14:paraId="5928FF7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c>
          <w:tcPr>
            <w:tcW w:w="2786" w:type="dxa"/>
            <w:tcBorders>
              <w:bottom w:val="double" w:sz="7" w:space="0" w:color="000000"/>
            </w:tcBorders>
          </w:tcPr>
          <w:p w:rsidR="00DE2D0C" w:rsidRPr="00DE2D0C" w14:paraId="14DDC337" w14:textId="77777777">
            <w:pPr>
              <w:spacing w:line="120" w:lineRule="exact"/>
              <w:rPr>
                <w:rFonts w:ascii="Arial" w:hAnsi="Arial" w:cs="Arial"/>
                <w:sz w:val="22"/>
                <w:szCs w:val="22"/>
              </w:rPr>
            </w:pPr>
          </w:p>
          <w:p w:rsidR="00DE2D0C" w:rsidRPr="00DE2D0C" w14:paraId="1A96CAE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2"/>
                <w:szCs w:val="22"/>
              </w:rPr>
            </w:pPr>
            <w:r w:rsidRPr="00DE2D0C">
              <w:rPr>
                <w:rFonts w:ascii="Arial" w:hAnsi="Arial" w:cs="Arial"/>
                <w:sz w:val="22"/>
                <w:szCs w:val="22"/>
              </w:rPr>
              <w:t>Hardness - CaCO</w:t>
            </w:r>
            <w:r w:rsidRPr="00DE2D0C">
              <w:rPr>
                <w:rFonts w:ascii="Arial" w:hAnsi="Arial" w:cs="Arial"/>
                <w:sz w:val="22"/>
                <w:szCs w:val="22"/>
                <w:vertAlign w:val="subscript"/>
              </w:rPr>
              <w:t>3</w:t>
            </w:r>
            <w:r w:rsidRPr="00DE2D0C">
              <w:rPr>
                <w:rFonts w:ascii="Arial" w:hAnsi="Arial" w:cs="Arial"/>
                <w:sz w:val="22"/>
                <w:szCs w:val="22"/>
              </w:rPr>
              <w:t xml:space="preserve"> (mg/L)</w:t>
            </w:r>
          </w:p>
        </w:tc>
        <w:tc>
          <w:tcPr>
            <w:tcW w:w="2258" w:type="dxa"/>
            <w:tcBorders>
              <w:bottom w:val="double" w:sz="7" w:space="0" w:color="000000"/>
            </w:tcBorders>
          </w:tcPr>
          <w:p w:rsidR="00DE2D0C" w:rsidRPr="00DE2D0C" w14:paraId="25F3DDE9" w14:textId="77777777">
            <w:pPr>
              <w:spacing w:line="120" w:lineRule="exact"/>
              <w:rPr>
                <w:rFonts w:ascii="Arial" w:hAnsi="Arial" w:cs="Arial"/>
                <w:sz w:val="22"/>
                <w:szCs w:val="22"/>
              </w:rPr>
            </w:pPr>
          </w:p>
          <w:p w:rsidR="00DE2D0C" w:rsidRPr="00DE2D0C" w14:paraId="1794F82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sz w:val="22"/>
                <w:szCs w:val="22"/>
              </w:rPr>
            </w:pPr>
          </w:p>
        </w:tc>
      </w:tr>
    </w:tbl>
    <w:p w:rsidR="00DE2D0C" w:rsidRPr="00DE2D0C" w14:paraId="1BF0CC66" w14:textId="77777777">
      <w:pPr>
        <w:tabs>
          <w:tab w:val="left" w:pos="-360"/>
          <w:tab w:val="left" w:pos="0"/>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360"/>
        <w:jc w:val="center"/>
        <w:rPr>
          <w:rFonts w:ascii="Arial" w:hAnsi="Arial" w:cs="Arial"/>
          <w:b/>
          <w:bCs/>
          <w:sz w:val="30"/>
          <w:szCs w:val="30"/>
        </w:rPr>
      </w:pPr>
    </w:p>
    <w:p w:rsidR="00DE2D0C" w:rsidRPr="00DE2D0C" w14:paraId="7FDE153B" w14:textId="77777777">
      <w:pPr>
        <w:tabs>
          <w:tab w:val="left" w:pos="-360"/>
          <w:tab w:val="left" w:pos="0"/>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360"/>
        <w:jc w:val="center"/>
        <w:rPr>
          <w:rFonts w:ascii="Arial" w:hAnsi="Arial" w:cs="Arial"/>
          <w:b/>
          <w:bCs/>
          <w:sz w:val="30"/>
          <w:szCs w:val="30"/>
        </w:rPr>
      </w:pPr>
    </w:p>
    <w:p w:rsidR="00DE2D0C" w:rsidRPr="00DE2D0C" w14:paraId="05E170C6" w14:textId="77777777">
      <w:pPr>
        <w:tabs>
          <w:tab w:val="left" w:pos="-360"/>
          <w:tab w:val="left" w:pos="0"/>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360"/>
        <w:jc w:val="center"/>
        <w:rPr>
          <w:rFonts w:ascii="Arial" w:hAnsi="Arial" w:cs="Arial"/>
          <w:b/>
          <w:bCs/>
          <w:sz w:val="30"/>
          <w:szCs w:val="30"/>
        </w:rPr>
        <w:sectPr w:rsidSect="00FE6B1F">
          <w:footerReference w:type="default" r:id="rId20"/>
          <w:footnotePr>
            <w:numFmt w:val="lowerLetter"/>
          </w:footnotePr>
          <w:endnotePr>
            <w:numFmt w:val="lowerLetter"/>
          </w:endnotePr>
          <w:pgSz w:w="12240" w:h="15840"/>
          <w:pgMar w:top="1000" w:right="1080" w:bottom="949" w:left="1080" w:header="720" w:footer="630" w:gutter="0"/>
          <w:cols w:space="720"/>
        </w:sectPr>
      </w:pPr>
    </w:p>
    <w:p w:rsidR="00DE2D0C" w:rsidRPr="00DE2D0C" w14:paraId="34B0049E" w14:textId="77777777">
      <w:pPr>
        <w:tabs>
          <w:tab w:val="left" w:pos="-360"/>
          <w:tab w:val="left" w:pos="0"/>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360"/>
        <w:jc w:val="center"/>
        <w:rPr>
          <w:rFonts w:ascii="Arial" w:hAnsi="Arial" w:cs="Arial"/>
          <w:b/>
          <w:bCs/>
          <w:sz w:val="28"/>
          <w:szCs w:val="28"/>
        </w:rPr>
      </w:pPr>
      <w:r w:rsidRPr="00DE2D0C">
        <w:rPr>
          <w:rFonts w:ascii="Arial" w:hAnsi="Arial" w:cs="Arial"/>
          <w:b/>
          <w:bCs/>
          <w:sz w:val="28"/>
          <w:szCs w:val="28"/>
        </w:rPr>
        <w:t>Marking Record</w:t>
      </w:r>
    </w:p>
    <w:p w:rsidR="00DE2D0C" w:rsidRPr="00DE2D0C" w14:paraId="5FADED13" w14:textId="77777777">
      <w:pPr>
        <w:tabs>
          <w:tab w:val="left" w:pos="-360"/>
          <w:tab w:val="left" w:pos="0"/>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360"/>
        <w:jc w:val="center"/>
        <w:rPr>
          <w:rFonts w:ascii="Arial" w:hAnsi="Arial" w:cs="Arial"/>
          <w:b/>
          <w:bCs/>
        </w:rPr>
      </w:pPr>
    </w:p>
    <w:p w:rsidR="00DE2D0C" w:rsidRPr="00DE2D0C" w14:paraId="2E6CDD47" w14:textId="77777777">
      <w:pPr>
        <w:tabs>
          <w:tab w:val="left" w:pos="-360"/>
          <w:tab w:val="left" w:pos="0"/>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360"/>
        <w:rPr>
          <w:rFonts w:ascii="Arial" w:hAnsi="Arial" w:cs="Arial"/>
          <w:sz w:val="22"/>
          <w:szCs w:val="22"/>
        </w:rPr>
      </w:pPr>
      <w:r w:rsidRPr="00DE2D0C">
        <w:rPr>
          <w:rFonts w:ascii="Arial" w:hAnsi="Arial" w:cs="Arial"/>
          <w:b/>
          <w:bCs/>
          <w:sz w:val="22"/>
          <w:szCs w:val="22"/>
          <w:u w:val="single"/>
        </w:rPr>
        <w:t>INSTRUCTIONS</w:t>
      </w:r>
    </w:p>
    <w:p w:rsidR="00DE2D0C" w:rsidRPr="00DE2D0C" w:rsidP="00DE2D0C" w14:paraId="2171AB6F" w14:textId="77777777">
      <w:pPr>
        <w:pStyle w:val="Level1"/>
        <w:numPr>
          <w:ilvl w:val="0"/>
          <w:numId w:val="8"/>
        </w:numPr>
        <w:tabs>
          <w:tab w:val="left" w:pos="-360"/>
          <w:tab w:val="left" w:pos="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right="-360"/>
        <w:rPr>
          <w:rFonts w:ascii="Arial" w:hAnsi="Arial" w:cs="Arial"/>
          <w:sz w:val="20"/>
        </w:rPr>
      </w:pPr>
      <w:r w:rsidRPr="00DE2D0C">
        <w:rPr>
          <w:rFonts w:ascii="Arial" w:hAnsi="Arial" w:cs="Arial"/>
          <w:sz w:val="20"/>
        </w:rPr>
        <w:t xml:space="preserve">Investigator should fill out the Marking Record as completely as possible.  </w:t>
      </w:r>
    </w:p>
    <w:p w:rsidR="00DE2D0C" w:rsidRPr="00DE2D0C" w:rsidP="00DE2D0C" w14:paraId="20CA9579" w14:textId="77777777">
      <w:pPr>
        <w:pStyle w:val="Level1"/>
        <w:numPr>
          <w:ilvl w:val="0"/>
          <w:numId w:val="8"/>
        </w:numPr>
        <w:tabs>
          <w:tab w:val="left" w:pos="-360"/>
          <w:tab w:val="left" w:pos="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right="-360"/>
        <w:rPr>
          <w:rFonts w:ascii="Arial" w:hAnsi="Arial" w:cs="Arial"/>
          <w:sz w:val="20"/>
          <w:szCs w:val="22"/>
        </w:rPr>
      </w:pPr>
      <w:r w:rsidRPr="00DE2D0C">
        <w:rPr>
          <w:rFonts w:ascii="Arial" w:hAnsi="Arial" w:cs="Arial"/>
          <w:sz w:val="20"/>
        </w:rPr>
        <w:t>Prior</w:t>
      </w:r>
      <w:r w:rsidRPr="00DE2D0C">
        <w:rPr>
          <w:rFonts w:ascii="Arial" w:hAnsi="Arial" w:cs="Arial"/>
          <w:sz w:val="20"/>
          <w:szCs w:val="22"/>
        </w:rPr>
        <w:t xml:space="preserve"> to initiation of the trial, fill out Rearing Unit ID, whether a rearing unit is </w:t>
      </w:r>
      <w:r w:rsidRPr="00DE2D0C">
        <w:rPr>
          <w:rFonts w:ascii="Arial" w:hAnsi="Arial" w:cs="Arial"/>
          <w:b/>
          <w:bCs/>
          <w:sz w:val="20"/>
          <w:szCs w:val="22"/>
          <w:u w:val="single"/>
        </w:rPr>
        <w:t>T</w:t>
      </w:r>
      <w:r w:rsidRPr="00DE2D0C">
        <w:rPr>
          <w:rFonts w:ascii="Arial" w:hAnsi="Arial" w:cs="Arial"/>
          <w:sz w:val="20"/>
          <w:szCs w:val="22"/>
        </w:rPr>
        <w:t xml:space="preserve">reated or </w:t>
      </w:r>
      <w:r w:rsidRPr="00DE2D0C">
        <w:rPr>
          <w:rFonts w:ascii="Arial" w:hAnsi="Arial" w:cs="Arial"/>
          <w:b/>
          <w:bCs/>
          <w:sz w:val="20"/>
          <w:szCs w:val="22"/>
          <w:u w:val="single"/>
        </w:rPr>
        <w:t>C</w:t>
      </w:r>
      <w:r w:rsidRPr="00DE2D0C">
        <w:rPr>
          <w:rFonts w:ascii="Arial" w:hAnsi="Arial" w:cs="Arial"/>
          <w:sz w:val="20"/>
          <w:szCs w:val="22"/>
        </w:rPr>
        <w:t>ontrol, and the number of fish in each rearing unit.</w:t>
      </w:r>
    </w:p>
    <w:p w:rsidR="00DE2D0C" w:rsidRPr="00DE2D0C" w:rsidP="00DE2D0C" w14:paraId="16D4F5C3" w14:textId="77777777">
      <w:pPr>
        <w:pStyle w:val="Level1"/>
        <w:numPr>
          <w:ilvl w:val="0"/>
          <w:numId w:val="8"/>
        </w:numPr>
        <w:tabs>
          <w:tab w:val="left" w:pos="-360"/>
          <w:tab w:val="left" w:pos="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right="-360"/>
        <w:rPr>
          <w:rFonts w:ascii="Arial" w:hAnsi="Arial" w:cs="Arial"/>
          <w:sz w:val="20"/>
          <w:szCs w:val="22"/>
        </w:rPr>
      </w:pPr>
      <w:r w:rsidRPr="00DE2D0C">
        <w:rPr>
          <w:rFonts w:ascii="Arial" w:hAnsi="Arial" w:cs="Arial"/>
          <w:sz w:val="20"/>
          <w:szCs w:val="22"/>
        </w:rPr>
        <w:t>Enter the</w:t>
      </w:r>
      <w:r w:rsidRPr="00DE2D0C">
        <w:rPr>
          <w:rFonts w:ascii="Arial" w:hAnsi="Arial" w:cs="Arial"/>
          <w:b/>
          <w:bCs/>
          <w:sz w:val="20"/>
          <w:szCs w:val="22"/>
        </w:rPr>
        <w:t xml:space="preserve"> </w:t>
      </w:r>
      <w:r w:rsidRPr="00DE2D0C">
        <w:rPr>
          <w:rFonts w:ascii="Arial" w:hAnsi="Arial" w:cs="Arial"/>
          <w:b/>
          <w:bCs/>
          <w:sz w:val="20"/>
          <w:szCs w:val="22"/>
          <w:u w:val="single"/>
        </w:rPr>
        <w:t>Marking Grade</w:t>
      </w:r>
      <w:r w:rsidRPr="00DE2D0C">
        <w:rPr>
          <w:rFonts w:ascii="Arial" w:hAnsi="Arial" w:cs="Arial"/>
          <w:b/>
          <w:bCs/>
          <w:sz w:val="20"/>
          <w:szCs w:val="22"/>
        </w:rPr>
        <w:t xml:space="preserve"> for each unit</w:t>
      </w:r>
      <w:r w:rsidRPr="00DE2D0C">
        <w:rPr>
          <w:rFonts w:ascii="Arial" w:hAnsi="Arial" w:cs="Arial"/>
          <w:sz w:val="20"/>
          <w:szCs w:val="22"/>
        </w:rPr>
        <w:t xml:space="preserve"> in the proper column to indicate the quality of the mark: </w:t>
      </w:r>
    </w:p>
    <w:p w:rsidR="00DE2D0C" w:rsidRPr="00DE2D0C" w14:paraId="02E4F32A" w14:textId="77777777">
      <w:pPr>
        <w:tabs>
          <w:tab w:val="left" w:pos="-360"/>
          <w:tab w:val="left" w:pos="0"/>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360" w:firstLine="360"/>
        <w:rPr>
          <w:rFonts w:ascii="Arial" w:hAnsi="Arial" w:cs="Arial"/>
          <w:sz w:val="20"/>
          <w:szCs w:val="22"/>
        </w:rPr>
      </w:pPr>
      <w:r w:rsidRPr="00DE2D0C">
        <w:rPr>
          <w:rFonts w:ascii="Arial" w:hAnsi="Arial" w:cs="Arial"/>
          <w:sz w:val="20"/>
          <w:szCs w:val="22"/>
        </w:rPr>
        <w:tab/>
        <w:t>3 = excellent, 2 = good, 1 = poor, and 0 = no mark.</w:t>
      </w:r>
    </w:p>
    <w:p w:rsidR="00DE2D0C" w:rsidRPr="00DE2D0C" w:rsidP="00DE2D0C" w14:paraId="24514403" w14:textId="77777777">
      <w:pPr>
        <w:pStyle w:val="Level1"/>
        <w:numPr>
          <w:ilvl w:val="0"/>
          <w:numId w:val="8"/>
        </w:numPr>
        <w:tabs>
          <w:tab w:val="left" w:pos="-360"/>
          <w:tab w:val="left" w:pos="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right="-360"/>
        <w:rPr>
          <w:rFonts w:ascii="Arial" w:hAnsi="Arial" w:cs="Arial"/>
          <w:sz w:val="20"/>
        </w:rPr>
      </w:pPr>
      <w:r w:rsidRPr="00DE2D0C">
        <w:rPr>
          <w:rFonts w:ascii="Arial" w:hAnsi="Arial" w:cs="Arial"/>
          <w:sz w:val="20"/>
        </w:rPr>
        <w:t>Use additional copies of this form if more than 6 rearing units are involved in the trial.</w:t>
      </w:r>
    </w:p>
    <w:tbl>
      <w:tblPr>
        <w:tblW w:w="11340" w:type="dxa"/>
        <w:tblInd w:w="-510" w:type="dxa"/>
        <w:tblLayout w:type="fixed"/>
        <w:tblCellMar>
          <w:left w:w="120" w:type="dxa"/>
          <w:right w:w="120" w:type="dxa"/>
        </w:tblCellMar>
        <w:tblLook w:val="0000"/>
      </w:tblPr>
      <w:tblGrid>
        <w:gridCol w:w="1170"/>
        <w:gridCol w:w="720"/>
        <w:gridCol w:w="2211"/>
        <w:gridCol w:w="939"/>
        <w:gridCol w:w="900"/>
        <w:gridCol w:w="1080"/>
        <w:gridCol w:w="990"/>
        <w:gridCol w:w="1080"/>
        <w:gridCol w:w="990"/>
        <w:gridCol w:w="1260"/>
      </w:tblGrid>
      <w:tr w14:paraId="1E560202" w14:textId="77777777" w:rsidTr="00805DA8">
        <w:tblPrEx>
          <w:tblW w:w="11340" w:type="dxa"/>
          <w:tblInd w:w="-510" w:type="dxa"/>
          <w:tblLayout w:type="fixed"/>
          <w:tblCellMar>
            <w:left w:w="120" w:type="dxa"/>
            <w:right w:w="120" w:type="dxa"/>
          </w:tblCellMar>
          <w:tblLook w:val="0000"/>
        </w:tblPrEx>
        <w:tc>
          <w:tcPr>
            <w:tcW w:w="1890" w:type="dxa"/>
            <w:gridSpan w:val="2"/>
            <w:vMerge w:val="restart"/>
            <w:tcBorders>
              <w:top w:val="single" w:sz="7" w:space="0" w:color="000000"/>
              <w:left w:val="single" w:sz="7" w:space="0" w:color="000000"/>
              <w:bottom w:val="nil"/>
              <w:right w:val="single" w:sz="7" w:space="0" w:color="000000"/>
            </w:tcBorders>
            <w:shd w:val="pct5" w:color="000000" w:fill="FFFFFF"/>
          </w:tcPr>
          <w:p w:rsidR="00DE2D0C" w:rsidRPr="00DE2D0C" w14:paraId="5CAAF1F2" w14:textId="77777777">
            <w:pPr>
              <w:spacing w:line="120" w:lineRule="exact"/>
              <w:rPr>
                <w:rFonts w:ascii="Arial" w:hAnsi="Arial" w:cs="Arial"/>
                <w:b/>
                <w:bCs/>
                <w:sz w:val="20"/>
              </w:rPr>
            </w:pPr>
          </w:p>
          <w:p w:rsidR="00DE2D0C" w:rsidRPr="00DE2D0C" w14:paraId="2510AD0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2211" w:type="dxa"/>
            <w:tcBorders>
              <w:top w:val="single" w:sz="15" w:space="0" w:color="000000"/>
              <w:left w:val="single" w:sz="15" w:space="0" w:color="000000"/>
              <w:bottom w:val="single" w:sz="7" w:space="0" w:color="000000"/>
              <w:right w:val="single" w:sz="7" w:space="0" w:color="000000"/>
            </w:tcBorders>
          </w:tcPr>
          <w:p w:rsidR="00DE2D0C" w:rsidRPr="00DE2D0C" w14:paraId="0BC9BBE9" w14:textId="77777777">
            <w:pPr>
              <w:spacing w:line="120" w:lineRule="exact"/>
              <w:rPr>
                <w:rFonts w:ascii="Arial" w:hAnsi="Arial" w:cs="Arial"/>
                <w:b/>
                <w:bCs/>
                <w:sz w:val="20"/>
                <w:szCs w:val="20"/>
              </w:rPr>
            </w:pPr>
          </w:p>
          <w:p w:rsidR="00DE2D0C" w:rsidRPr="00DE2D0C" w14:paraId="553A842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r w:rsidRPr="00DE2D0C">
              <w:rPr>
                <w:rFonts w:ascii="Arial" w:hAnsi="Arial" w:cs="Arial"/>
                <w:b/>
                <w:bCs/>
                <w:sz w:val="20"/>
              </w:rPr>
              <w:t>Facility:</w:t>
            </w:r>
          </w:p>
        </w:tc>
        <w:tc>
          <w:tcPr>
            <w:tcW w:w="5979" w:type="dxa"/>
            <w:gridSpan w:val="6"/>
            <w:tcBorders>
              <w:top w:val="single" w:sz="15" w:space="0" w:color="000000"/>
              <w:left w:val="single" w:sz="7" w:space="0" w:color="000000"/>
              <w:bottom w:val="single" w:sz="7" w:space="0" w:color="000000"/>
              <w:right w:val="single" w:sz="7" w:space="0" w:color="000000"/>
            </w:tcBorders>
          </w:tcPr>
          <w:p w:rsidR="00DE2D0C" w:rsidRPr="00DE2D0C" w14:paraId="40EBBF74" w14:textId="77777777">
            <w:pPr>
              <w:spacing w:line="120" w:lineRule="exact"/>
              <w:rPr>
                <w:rFonts w:ascii="Arial" w:hAnsi="Arial" w:cs="Arial"/>
                <w:b/>
                <w:bCs/>
                <w:sz w:val="20"/>
                <w:szCs w:val="20"/>
              </w:rPr>
            </w:pPr>
          </w:p>
          <w:p w:rsidR="00DE2D0C" w:rsidRPr="00DE2D0C" w14:paraId="2F1C9A5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szCs w:val="20"/>
              </w:rPr>
            </w:pPr>
          </w:p>
        </w:tc>
        <w:tc>
          <w:tcPr>
            <w:tcW w:w="1260" w:type="dxa"/>
            <w:vMerge w:val="restart"/>
            <w:tcBorders>
              <w:top w:val="single" w:sz="7" w:space="0" w:color="000000"/>
              <w:left w:val="single" w:sz="15" w:space="0" w:color="000000"/>
              <w:bottom w:val="nil"/>
              <w:right w:val="single" w:sz="7" w:space="0" w:color="000000"/>
            </w:tcBorders>
            <w:shd w:val="pct5" w:color="000000" w:fill="FFFFFF"/>
          </w:tcPr>
          <w:p w:rsidR="00DE2D0C" w:rsidRPr="00DE2D0C" w14:paraId="77599CDF" w14:textId="77777777">
            <w:pPr>
              <w:spacing w:line="120" w:lineRule="exact"/>
              <w:rPr>
                <w:rFonts w:ascii="Arial" w:hAnsi="Arial" w:cs="Arial"/>
                <w:b/>
                <w:bCs/>
                <w:sz w:val="20"/>
                <w:szCs w:val="20"/>
              </w:rPr>
            </w:pPr>
          </w:p>
          <w:p w:rsidR="00DE2D0C" w:rsidRPr="00DE2D0C" w14:paraId="43E409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r>
      <w:tr w14:paraId="02AC8250" w14:textId="77777777" w:rsidTr="00805DA8">
        <w:tblPrEx>
          <w:tblW w:w="11340" w:type="dxa"/>
          <w:tblInd w:w="-510" w:type="dxa"/>
          <w:tblLayout w:type="fixed"/>
          <w:tblCellMar>
            <w:left w:w="120" w:type="dxa"/>
            <w:right w:w="120" w:type="dxa"/>
          </w:tblCellMar>
          <w:tblLook w:val="0000"/>
        </w:tblPrEx>
        <w:tc>
          <w:tcPr>
            <w:tcW w:w="1890" w:type="dxa"/>
            <w:gridSpan w:val="2"/>
            <w:vMerge/>
            <w:tcBorders>
              <w:top w:val="nil"/>
              <w:left w:val="single" w:sz="7" w:space="0" w:color="000000"/>
              <w:bottom w:val="nil"/>
              <w:right w:val="single" w:sz="7" w:space="0" w:color="000000"/>
            </w:tcBorders>
            <w:shd w:val="pct5" w:color="000000" w:fill="FFFFFF"/>
          </w:tcPr>
          <w:p w:rsidR="00DE2D0C" w:rsidRPr="00DE2D0C" w14:paraId="6497CD9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2211" w:type="dxa"/>
            <w:tcBorders>
              <w:top w:val="single" w:sz="7" w:space="0" w:color="000000"/>
              <w:left w:val="single" w:sz="15" w:space="0" w:color="000000"/>
              <w:bottom w:val="single" w:sz="7" w:space="0" w:color="000000"/>
              <w:right w:val="single" w:sz="7" w:space="0" w:color="000000"/>
            </w:tcBorders>
          </w:tcPr>
          <w:p w:rsidR="00DE2D0C" w:rsidRPr="00DE2D0C" w14:paraId="2EB7AD12" w14:textId="77777777">
            <w:pPr>
              <w:spacing w:line="120" w:lineRule="exact"/>
              <w:rPr>
                <w:rFonts w:ascii="Arial" w:hAnsi="Arial" w:cs="Arial"/>
                <w:b/>
                <w:bCs/>
                <w:sz w:val="20"/>
                <w:szCs w:val="20"/>
              </w:rPr>
            </w:pPr>
          </w:p>
          <w:p w:rsidR="00DE2D0C" w:rsidRPr="00DE2D0C" w14:paraId="5777456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r w:rsidRPr="00DE2D0C">
              <w:rPr>
                <w:rFonts w:ascii="Arial" w:hAnsi="Arial" w:cs="Arial"/>
                <w:b/>
                <w:bCs/>
                <w:sz w:val="20"/>
              </w:rPr>
              <w:t>Rearing Unit ID</w:t>
            </w: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15ADA323" w14:textId="77777777">
            <w:pPr>
              <w:spacing w:line="120" w:lineRule="exact"/>
              <w:rPr>
                <w:rFonts w:ascii="Arial" w:hAnsi="Arial" w:cs="Arial"/>
                <w:b/>
                <w:bCs/>
                <w:sz w:val="20"/>
                <w:szCs w:val="20"/>
              </w:rPr>
            </w:pPr>
          </w:p>
          <w:p w:rsidR="00DE2D0C" w:rsidRPr="00DE2D0C" w14:paraId="415823B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6D5F37E9" w14:textId="77777777">
            <w:pPr>
              <w:spacing w:line="120" w:lineRule="exact"/>
              <w:rPr>
                <w:rFonts w:ascii="Arial" w:hAnsi="Arial" w:cs="Arial"/>
                <w:b/>
                <w:bCs/>
                <w:sz w:val="20"/>
                <w:szCs w:val="20"/>
              </w:rPr>
            </w:pPr>
          </w:p>
          <w:p w:rsidR="00DE2D0C" w:rsidRPr="00DE2D0C" w14:paraId="78F0DF5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4BB472C1" w14:textId="77777777">
            <w:pPr>
              <w:spacing w:line="120" w:lineRule="exact"/>
              <w:rPr>
                <w:rFonts w:ascii="Arial" w:hAnsi="Arial" w:cs="Arial"/>
                <w:b/>
                <w:bCs/>
                <w:sz w:val="20"/>
                <w:szCs w:val="20"/>
              </w:rPr>
            </w:pPr>
          </w:p>
          <w:p w:rsidR="00DE2D0C" w:rsidRPr="00DE2D0C" w14:paraId="64A33CD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6561DF11" w14:textId="77777777">
            <w:pPr>
              <w:spacing w:line="120" w:lineRule="exact"/>
              <w:rPr>
                <w:rFonts w:ascii="Arial" w:hAnsi="Arial" w:cs="Arial"/>
                <w:b/>
                <w:bCs/>
                <w:sz w:val="20"/>
                <w:szCs w:val="20"/>
              </w:rPr>
            </w:pPr>
          </w:p>
          <w:p w:rsidR="00DE2D0C" w:rsidRPr="00DE2D0C" w14:paraId="76B77CA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7835AE3D" w14:textId="77777777">
            <w:pPr>
              <w:spacing w:line="120" w:lineRule="exact"/>
              <w:rPr>
                <w:rFonts w:ascii="Arial" w:hAnsi="Arial" w:cs="Arial"/>
                <w:b/>
                <w:bCs/>
                <w:sz w:val="20"/>
                <w:szCs w:val="20"/>
              </w:rPr>
            </w:pPr>
          </w:p>
          <w:p w:rsidR="00DE2D0C" w:rsidRPr="00DE2D0C" w14:paraId="3E6A545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10337DE2" w14:textId="77777777">
            <w:pPr>
              <w:spacing w:line="120" w:lineRule="exact"/>
              <w:rPr>
                <w:rFonts w:ascii="Arial" w:hAnsi="Arial" w:cs="Arial"/>
                <w:b/>
                <w:bCs/>
                <w:sz w:val="20"/>
                <w:szCs w:val="20"/>
              </w:rPr>
            </w:pPr>
          </w:p>
          <w:p w:rsidR="00DE2D0C" w:rsidRPr="00DE2D0C" w14:paraId="2270F18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1260" w:type="dxa"/>
            <w:vMerge/>
            <w:tcBorders>
              <w:top w:val="nil"/>
              <w:left w:val="single" w:sz="15" w:space="0" w:color="000000"/>
              <w:bottom w:val="nil"/>
              <w:right w:val="single" w:sz="7" w:space="0" w:color="000000"/>
            </w:tcBorders>
            <w:shd w:val="pct5" w:color="000000" w:fill="FFFFFF"/>
          </w:tcPr>
          <w:p w:rsidR="00DE2D0C" w:rsidRPr="00DE2D0C" w14:paraId="61EE011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r>
      <w:tr w14:paraId="7B1499FF" w14:textId="77777777" w:rsidTr="00805DA8">
        <w:tblPrEx>
          <w:tblW w:w="11340" w:type="dxa"/>
          <w:tblInd w:w="-510" w:type="dxa"/>
          <w:tblLayout w:type="fixed"/>
          <w:tblCellMar>
            <w:left w:w="120" w:type="dxa"/>
            <w:right w:w="120" w:type="dxa"/>
          </w:tblCellMar>
          <w:tblLook w:val="0000"/>
        </w:tblPrEx>
        <w:tc>
          <w:tcPr>
            <w:tcW w:w="1890" w:type="dxa"/>
            <w:gridSpan w:val="2"/>
            <w:vMerge/>
            <w:tcBorders>
              <w:top w:val="nil"/>
              <w:left w:val="single" w:sz="7" w:space="0" w:color="000000"/>
              <w:bottom w:val="nil"/>
              <w:right w:val="single" w:sz="7" w:space="0" w:color="000000"/>
            </w:tcBorders>
            <w:shd w:val="pct5" w:color="000000" w:fill="FFFFFF"/>
          </w:tcPr>
          <w:p w:rsidR="00DE2D0C" w:rsidRPr="00DE2D0C" w14:paraId="2F0FD7F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2211" w:type="dxa"/>
            <w:tcBorders>
              <w:top w:val="single" w:sz="7" w:space="0" w:color="000000"/>
              <w:left w:val="single" w:sz="15" w:space="0" w:color="000000"/>
              <w:bottom w:val="single" w:sz="7" w:space="0" w:color="000000"/>
              <w:right w:val="single" w:sz="7" w:space="0" w:color="000000"/>
            </w:tcBorders>
          </w:tcPr>
          <w:p w:rsidR="00DE2D0C" w:rsidRPr="00DE2D0C" w14:paraId="0DDCA1E2" w14:textId="77777777">
            <w:pPr>
              <w:spacing w:line="120" w:lineRule="exact"/>
              <w:rPr>
                <w:rFonts w:ascii="Arial" w:hAnsi="Arial" w:cs="Arial"/>
                <w:b/>
                <w:bCs/>
                <w:sz w:val="20"/>
                <w:szCs w:val="20"/>
              </w:rPr>
            </w:pPr>
          </w:p>
          <w:p w:rsidR="00DE2D0C" w:rsidRPr="00DE2D0C" w14:paraId="643B175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r w:rsidRPr="00DE2D0C">
              <w:rPr>
                <w:rFonts w:ascii="Arial" w:hAnsi="Arial" w:cs="Arial"/>
                <w:b/>
                <w:bCs/>
                <w:sz w:val="20"/>
                <w:u w:val="single"/>
              </w:rPr>
              <w:t>T</w:t>
            </w:r>
            <w:r w:rsidRPr="00DE2D0C">
              <w:rPr>
                <w:rFonts w:ascii="Arial" w:hAnsi="Arial" w:cs="Arial"/>
                <w:b/>
                <w:bCs/>
                <w:sz w:val="20"/>
              </w:rPr>
              <w:t xml:space="preserve">reated or </w:t>
            </w:r>
            <w:r w:rsidRPr="00DE2D0C">
              <w:rPr>
                <w:rFonts w:ascii="Arial" w:hAnsi="Arial" w:cs="Arial"/>
                <w:b/>
                <w:bCs/>
                <w:sz w:val="20"/>
                <w:u w:val="single"/>
              </w:rPr>
              <w:t>C</w:t>
            </w:r>
            <w:r w:rsidRPr="00DE2D0C">
              <w:rPr>
                <w:rFonts w:ascii="Arial" w:hAnsi="Arial" w:cs="Arial"/>
                <w:b/>
                <w:bCs/>
                <w:sz w:val="20"/>
              </w:rPr>
              <w:t>ontrol</w:t>
            </w: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49FB664E" w14:textId="77777777">
            <w:pPr>
              <w:spacing w:line="120" w:lineRule="exact"/>
              <w:rPr>
                <w:rFonts w:ascii="Arial" w:hAnsi="Arial" w:cs="Arial"/>
                <w:b/>
                <w:bCs/>
                <w:sz w:val="20"/>
                <w:szCs w:val="20"/>
              </w:rPr>
            </w:pPr>
          </w:p>
          <w:p w:rsidR="00DE2D0C" w:rsidRPr="00DE2D0C" w14:paraId="4C90A84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6494CC36" w14:textId="77777777">
            <w:pPr>
              <w:spacing w:line="120" w:lineRule="exact"/>
              <w:rPr>
                <w:rFonts w:ascii="Arial" w:hAnsi="Arial" w:cs="Arial"/>
                <w:b/>
                <w:bCs/>
                <w:sz w:val="20"/>
                <w:szCs w:val="20"/>
              </w:rPr>
            </w:pPr>
          </w:p>
          <w:p w:rsidR="00DE2D0C" w:rsidRPr="00DE2D0C" w14:paraId="3B6B2FB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1A11B814" w14:textId="77777777">
            <w:pPr>
              <w:spacing w:line="120" w:lineRule="exact"/>
              <w:rPr>
                <w:rFonts w:ascii="Arial" w:hAnsi="Arial" w:cs="Arial"/>
                <w:b/>
                <w:bCs/>
                <w:sz w:val="20"/>
                <w:szCs w:val="20"/>
              </w:rPr>
            </w:pPr>
          </w:p>
          <w:p w:rsidR="00DE2D0C" w:rsidRPr="00DE2D0C" w14:paraId="34CF86C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1872138D" w14:textId="77777777">
            <w:pPr>
              <w:spacing w:line="120" w:lineRule="exact"/>
              <w:rPr>
                <w:rFonts w:ascii="Arial" w:hAnsi="Arial" w:cs="Arial"/>
                <w:b/>
                <w:bCs/>
                <w:sz w:val="20"/>
                <w:szCs w:val="20"/>
              </w:rPr>
            </w:pPr>
          </w:p>
          <w:p w:rsidR="00DE2D0C" w:rsidRPr="00DE2D0C" w14:paraId="6B64D5D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166CC691" w14:textId="77777777">
            <w:pPr>
              <w:spacing w:line="120" w:lineRule="exact"/>
              <w:rPr>
                <w:rFonts w:ascii="Arial" w:hAnsi="Arial" w:cs="Arial"/>
                <w:b/>
                <w:bCs/>
                <w:sz w:val="20"/>
                <w:szCs w:val="20"/>
              </w:rPr>
            </w:pPr>
          </w:p>
          <w:p w:rsidR="00DE2D0C" w:rsidRPr="00DE2D0C" w14:paraId="660A6F5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395DF4BC" w14:textId="77777777">
            <w:pPr>
              <w:spacing w:line="120" w:lineRule="exact"/>
              <w:rPr>
                <w:rFonts w:ascii="Arial" w:hAnsi="Arial" w:cs="Arial"/>
                <w:b/>
                <w:bCs/>
                <w:sz w:val="20"/>
                <w:szCs w:val="20"/>
              </w:rPr>
            </w:pPr>
          </w:p>
          <w:p w:rsidR="00DE2D0C" w:rsidRPr="00DE2D0C" w14:paraId="6482968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1260" w:type="dxa"/>
            <w:vMerge/>
            <w:tcBorders>
              <w:top w:val="nil"/>
              <w:left w:val="single" w:sz="15" w:space="0" w:color="000000"/>
              <w:bottom w:val="nil"/>
              <w:right w:val="single" w:sz="7" w:space="0" w:color="000000"/>
            </w:tcBorders>
            <w:shd w:val="pct5" w:color="000000" w:fill="FFFFFF"/>
          </w:tcPr>
          <w:p w:rsidR="00DE2D0C" w:rsidRPr="00DE2D0C" w14:paraId="00D4B44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r>
      <w:tr w14:paraId="7CB2D557" w14:textId="77777777" w:rsidTr="00805DA8">
        <w:tblPrEx>
          <w:tblW w:w="11340" w:type="dxa"/>
          <w:tblInd w:w="-510" w:type="dxa"/>
          <w:tblLayout w:type="fixed"/>
          <w:tblCellMar>
            <w:left w:w="120" w:type="dxa"/>
            <w:right w:w="120" w:type="dxa"/>
          </w:tblCellMar>
          <w:tblLook w:val="0000"/>
        </w:tblPrEx>
        <w:tc>
          <w:tcPr>
            <w:tcW w:w="1890" w:type="dxa"/>
            <w:gridSpan w:val="2"/>
            <w:vMerge/>
            <w:tcBorders>
              <w:top w:val="nil"/>
              <w:left w:val="single" w:sz="7" w:space="0" w:color="000000"/>
              <w:bottom w:val="single" w:sz="15" w:space="0" w:color="000000"/>
              <w:right w:val="single" w:sz="7" w:space="0" w:color="000000"/>
            </w:tcBorders>
            <w:shd w:val="pct5" w:color="000000" w:fill="FFFFFF"/>
          </w:tcPr>
          <w:p w:rsidR="00DE2D0C" w:rsidRPr="00DE2D0C" w14:paraId="6064D12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2211" w:type="dxa"/>
            <w:tcBorders>
              <w:top w:val="single" w:sz="7" w:space="0" w:color="000000"/>
              <w:left w:val="single" w:sz="15" w:space="0" w:color="000000"/>
              <w:bottom w:val="single" w:sz="15" w:space="0" w:color="000000"/>
              <w:right w:val="single" w:sz="7" w:space="0" w:color="000000"/>
            </w:tcBorders>
          </w:tcPr>
          <w:p w:rsidR="00DE2D0C" w:rsidRPr="00DE2D0C" w14:paraId="16B8EB23" w14:textId="77777777">
            <w:pPr>
              <w:spacing w:line="120" w:lineRule="exact"/>
              <w:rPr>
                <w:rFonts w:ascii="Arial" w:hAnsi="Arial" w:cs="Arial"/>
                <w:b/>
                <w:bCs/>
                <w:sz w:val="20"/>
                <w:szCs w:val="20"/>
              </w:rPr>
            </w:pPr>
          </w:p>
          <w:p w:rsidR="00DE2D0C" w:rsidRPr="00DE2D0C" w14:paraId="4F215E0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r w:rsidRPr="00DE2D0C">
              <w:rPr>
                <w:rFonts w:ascii="Arial" w:hAnsi="Arial" w:cs="Arial"/>
                <w:b/>
                <w:bCs/>
                <w:sz w:val="20"/>
              </w:rPr>
              <w:t>Number of Fish</w:t>
            </w:r>
          </w:p>
        </w:tc>
        <w:tc>
          <w:tcPr>
            <w:tcW w:w="939" w:type="dxa"/>
            <w:tcBorders>
              <w:top w:val="single" w:sz="7" w:space="0" w:color="000000"/>
              <w:left w:val="single" w:sz="7" w:space="0" w:color="000000"/>
              <w:bottom w:val="single" w:sz="15" w:space="0" w:color="000000"/>
              <w:right w:val="single" w:sz="7" w:space="0" w:color="000000"/>
            </w:tcBorders>
          </w:tcPr>
          <w:p w:rsidR="00DE2D0C" w:rsidRPr="00DE2D0C" w14:paraId="4E20205B" w14:textId="77777777">
            <w:pPr>
              <w:spacing w:line="120" w:lineRule="exact"/>
              <w:rPr>
                <w:rFonts w:ascii="Arial" w:hAnsi="Arial" w:cs="Arial"/>
                <w:b/>
                <w:bCs/>
                <w:sz w:val="20"/>
                <w:szCs w:val="20"/>
              </w:rPr>
            </w:pPr>
          </w:p>
          <w:p w:rsidR="00DE2D0C" w:rsidRPr="00DE2D0C" w14:paraId="418634A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900" w:type="dxa"/>
            <w:tcBorders>
              <w:top w:val="single" w:sz="7" w:space="0" w:color="000000"/>
              <w:left w:val="single" w:sz="7" w:space="0" w:color="000000"/>
              <w:bottom w:val="single" w:sz="15" w:space="0" w:color="000000"/>
              <w:right w:val="single" w:sz="7" w:space="0" w:color="000000"/>
            </w:tcBorders>
          </w:tcPr>
          <w:p w:rsidR="00DE2D0C" w:rsidRPr="00DE2D0C" w14:paraId="549EAC3B" w14:textId="77777777">
            <w:pPr>
              <w:spacing w:line="120" w:lineRule="exact"/>
              <w:rPr>
                <w:rFonts w:ascii="Arial" w:hAnsi="Arial" w:cs="Arial"/>
                <w:b/>
                <w:bCs/>
                <w:sz w:val="20"/>
                <w:szCs w:val="20"/>
              </w:rPr>
            </w:pPr>
          </w:p>
          <w:p w:rsidR="00DE2D0C" w:rsidRPr="00DE2D0C" w14:paraId="66422AC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1080" w:type="dxa"/>
            <w:tcBorders>
              <w:top w:val="single" w:sz="7" w:space="0" w:color="000000"/>
              <w:left w:val="single" w:sz="7" w:space="0" w:color="000000"/>
              <w:bottom w:val="single" w:sz="15" w:space="0" w:color="000000"/>
              <w:right w:val="single" w:sz="7" w:space="0" w:color="000000"/>
            </w:tcBorders>
          </w:tcPr>
          <w:p w:rsidR="00DE2D0C" w:rsidRPr="00DE2D0C" w14:paraId="1370CC5F" w14:textId="77777777">
            <w:pPr>
              <w:spacing w:line="120" w:lineRule="exact"/>
              <w:rPr>
                <w:rFonts w:ascii="Arial" w:hAnsi="Arial" w:cs="Arial"/>
                <w:b/>
                <w:bCs/>
                <w:sz w:val="20"/>
                <w:szCs w:val="20"/>
              </w:rPr>
            </w:pPr>
          </w:p>
          <w:p w:rsidR="00DE2D0C" w:rsidRPr="00DE2D0C" w14:paraId="695D207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990" w:type="dxa"/>
            <w:tcBorders>
              <w:top w:val="single" w:sz="7" w:space="0" w:color="000000"/>
              <w:left w:val="single" w:sz="7" w:space="0" w:color="000000"/>
              <w:bottom w:val="single" w:sz="15" w:space="0" w:color="000000"/>
              <w:right w:val="single" w:sz="7" w:space="0" w:color="000000"/>
            </w:tcBorders>
          </w:tcPr>
          <w:p w:rsidR="00DE2D0C" w:rsidRPr="00DE2D0C" w14:paraId="34B27747" w14:textId="77777777">
            <w:pPr>
              <w:spacing w:line="120" w:lineRule="exact"/>
              <w:rPr>
                <w:rFonts w:ascii="Arial" w:hAnsi="Arial" w:cs="Arial"/>
                <w:b/>
                <w:bCs/>
                <w:sz w:val="20"/>
                <w:szCs w:val="20"/>
              </w:rPr>
            </w:pPr>
          </w:p>
          <w:p w:rsidR="00DE2D0C" w:rsidRPr="00DE2D0C" w14:paraId="3D96ABA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1080" w:type="dxa"/>
            <w:tcBorders>
              <w:top w:val="single" w:sz="7" w:space="0" w:color="000000"/>
              <w:left w:val="single" w:sz="7" w:space="0" w:color="000000"/>
              <w:bottom w:val="single" w:sz="15" w:space="0" w:color="000000"/>
              <w:right w:val="single" w:sz="7" w:space="0" w:color="000000"/>
            </w:tcBorders>
          </w:tcPr>
          <w:p w:rsidR="00DE2D0C" w:rsidRPr="00DE2D0C" w14:paraId="5844A6E5" w14:textId="77777777">
            <w:pPr>
              <w:spacing w:line="120" w:lineRule="exact"/>
              <w:rPr>
                <w:rFonts w:ascii="Arial" w:hAnsi="Arial" w:cs="Arial"/>
                <w:b/>
                <w:bCs/>
                <w:sz w:val="20"/>
                <w:szCs w:val="20"/>
              </w:rPr>
            </w:pPr>
          </w:p>
          <w:p w:rsidR="00DE2D0C" w:rsidRPr="00DE2D0C" w14:paraId="5CC38EF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990" w:type="dxa"/>
            <w:tcBorders>
              <w:top w:val="single" w:sz="7" w:space="0" w:color="000000"/>
              <w:left w:val="single" w:sz="7" w:space="0" w:color="000000"/>
              <w:bottom w:val="single" w:sz="15" w:space="0" w:color="000000"/>
              <w:right w:val="single" w:sz="7" w:space="0" w:color="000000"/>
            </w:tcBorders>
          </w:tcPr>
          <w:p w:rsidR="00DE2D0C" w:rsidRPr="00DE2D0C" w14:paraId="555133AF" w14:textId="77777777">
            <w:pPr>
              <w:spacing w:line="120" w:lineRule="exact"/>
              <w:rPr>
                <w:rFonts w:ascii="Arial" w:hAnsi="Arial" w:cs="Arial"/>
                <w:b/>
                <w:bCs/>
                <w:sz w:val="20"/>
                <w:szCs w:val="20"/>
              </w:rPr>
            </w:pPr>
          </w:p>
          <w:p w:rsidR="00DE2D0C" w:rsidRPr="00DE2D0C" w14:paraId="2738AE1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b/>
                <w:bCs/>
                <w:sz w:val="20"/>
                <w:szCs w:val="20"/>
              </w:rPr>
            </w:pPr>
          </w:p>
        </w:tc>
        <w:tc>
          <w:tcPr>
            <w:tcW w:w="1260" w:type="dxa"/>
            <w:vMerge/>
            <w:tcBorders>
              <w:top w:val="nil"/>
              <w:left w:val="single" w:sz="15" w:space="0" w:color="000000"/>
              <w:bottom w:val="single" w:sz="15" w:space="0" w:color="000000"/>
              <w:right w:val="single" w:sz="7" w:space="0" w:color="000000"/>
            </w:tcBorders>
            <w:shd w:val="pct5" w:color="000000" w:fill="FFFFFF"/>
          </w:tcPr>
          <w:p w:rsidR="00DE2D0C" w:rsidRPr="00DE2D0C" w14:paraId="447CA42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rPr>
                <w:rFonts w:ascii="Arial" w:hAnsi="Arial" w:cs="Arial"/>
                <w:sz w:val="20"/>
                <w:szCs w:val="20"/>
              </w:rPr>
            </w:pPr>
          </w:p>
        </w:tc>
      </w:tr>
      <w:tr w14:paraId="371A1C7C"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15" w:space="0" w:color="000000"/>
              <w:right w:val="single" w:sz="7" w:space="0" w:color="000000"/>
            </w:tcBorders>
          </w:tcPr>
          <w:p w:rsidR="00DE2D0C" w:rsidRPr="00DE2D0C" w14:paraId="73AF74FF" w14:textId="77777777">
            <w:pPr>
              <w:spacing w:line="120" w:lineRule="exact"/>
              <w:rPr>
                <w:rFonts w:ascii="Arial" w:hAnsi="Arial" w:cs="Arial"/>
                <w:sz w:val="20"/>
                <w:szCs w:val="20"/>
              </w:rPr>
            </w:pPr>
          </w:p>
          <w:p w:rsidR="00DE2D0C" w:rsidRPr="00DE2D0C" w14:paraId="2D28475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sidRPr="00DE2D0C">
              <w:rPr>
                <w:rFonts w:ascii="Arial" w:hAnsi="Arial" w:cs="Arial"/>
                <w:b/>
                <w:bCs/>
                <w:sz w:val="20"/>
              </w:rPr>
              <w:t>Fish Number</w:t>
            </w:r>
          </w:p>
        </w:tc>
        <w:tc>
          <w:tcPr>
            <w:tcW w:w="720" w:type="dxa"/>
            <w:tcBorders>
              <w:top w:val="single" w:sz="7" w:space="0" w:color="000000"/>
              <w:left w:val="single" w:sz="7" w:space="0" w:color="000000"/>
              <w:bottom w:val="single" w:sz="15" w:space="0" w:color="000000"/>
              <w:right w:val="single" w:sz="7" w:space="0" w:color="000000"/>
            </w:tcBorders>
          </w:tcPr>
          <w:p w:rsidR="00DE2D0C" w:rsidRPr="00DE2D0C" w14:paraId="7D465D79" w14:textId="77777777">
            <w:pPr>
              <w:spacing w:line="120" w:lineRule="exact"/>
              <w:rPr>
                <w:rFonts w:ascii="Arial" w:hAnsi="Arial" w:cs="Arial"/>
                <w:b/>
                <w:bCs/>
                <w:sz w:val="20"/>
              </w:rPr>
            </w:pPr>
          </w:p>
          <w:p w:rsidR="00DE2D0C" w:rsidRPr="00DE2D0C" w14:paraId="0F7CEEF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sidRPr="00DE2D0C">
              <w:rPr>
                <w:rFonts w:ascii="Arial" w:hAnsi="Arial" w:cs="Arial"/>
                <w:b/>
                <w:bCs/>
                <w:sz w:val="20"/>
              </w:rPr>
              <w:t>Date</w:t>
            </w:r>
          </w:p>
        </w:tc>
        <w:tc>
          <w:tcPr>
            <w:tcW w:w="2211" w:type="dxa"/>
            <w:tcBorders>
              <w:top w:val="single" w:sz="7" w:space="0" w:color="000000"/>
              <w:left w:val="single" w:sz="7" w:space="0" w:color="000000"/>
              <w:bottom w:val="single" w:sz="15" w:space="0" w:color="000000"/>
              <w:right w:val="single" w:sz="7" w:space="0" w:color="000000"/>
            </w:tcBorders>
          </w:tcPr>
          <w:p w:rsidR="00DE2D0C" w:rsidRPr="00DE2D0C" w14:paraId="46E8EF1F" w14:textId="77777777">
            <w:pPr>
              <w:spacing w:line="120" w:lineRule="exact"/>
              <w:rPr>
                <w:rFonts w:ascii="Arial" w:hAnsi="Arial" w:cs="Arial"/>
                <w:b/>
                <w:bCs/>
                <w:sz w:val="20"/>
              </w:rPr>
            </w:pPr>
          </w:p>
          <w:p w:rsidR="00DE2D0C" w:rsidRPr="00DE2D0C" w14:paraId="712A4D3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sidRPr="00DE2D0C">
              <w:rPr>
                <w:rFonts w:ascii="Arial" w:hAnsi="Arial" w:cs="Arial"/>
                <w:b/>
                <w:bCs/>
                <w:sz w:val="20"/>
              </w:rPr>
              <w:t>Days Post Treatment</w:t>
            </w:r>
          </w:p>
        </w:tc>
        <w:tc>
          <w:tcPr>
            <w:tcW w:w="939" w:type="dxa"/>
            <w:tcBorders>
              <w:top w:val="single" w:sz="7" w:space="0" w:color="000000"/>
              <w:left w:val="single" w:sz="7" w:space="0" w:color="000000"/>
              <w:bottom w:val="single" w:sz="15" w:space="0" w:color="000000"/>
              <w:right w:val="single" w:sz="7" w:space="0" w:color="000000"/>
            </w:tcBorders>
          </w:tcPr>
          <w:p w:rsidR="00DE2D0C" w:rsidRPr="00DE2D0C" w14:paraId="7EE1A985" w14:textId="77777777">
            <w:pPr>
              <w:spacing w:line="120" w:lineRule="exact"/>
              <w:rPr>
                <w:rFonts w:ascii="Arial" w:hAnsi="Arial" w:cs="Arial"/>
                <w:b/>
                <w:bCs/>
                <w:sz w:val="20"/>
              </w:rPr>
            </w:pPr>
          </w:p>
          <w:p w:rsidR="00DE2D0C" w:rsidRPr="00DE2D0C" w14:paraId="3231527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sidRPr="00DE2D0C">
              <w:rPr>
                <w:rFonts w:ascii="Arial" w:hAnsi="Arial" w:cs="Arial"/>
                <w:b/>
                <w:bCs/>
                <w:sz w:val="20"/>
              </w:rPr>
              <w:t>Mark</w:t>
            </w:r>
            <w:r w:rsidR="00805DA8">
              <w:rPr>
                <w:rFonts w:ascii="Arial" w:hAnsi="Arial" w:cs="Arial"/>
                <w:b/>
                <w:bCs/>
                <w:sz w:val="20"/>
              </w:rPr>
              <w:t xml:space="preserve"> </w:t>
            </w:r>
            <w:r w:rsidRPr="00805DA8" w:rsidR="00805DA8">
              <w:rPr>
                <w:rFonts w:ascii="Arial" w:hAnsi="Arial" w:cs="Arial"/>
                <w:b/>
                <w:bCs/>
                <w:sz w:val="16"/>
                <w:szCs w:val="16"/>
              </w:rPr>
              <w:t>(pectoral fin ray)</w:t>
            </w:r>
          </w:p>
        </w:tc>
        <w:tc>
          <w:tcPr>
            <w:tcW w:w="900" w:type="dxa"/>
            <w:tcBorders>
              <w:top w:val="single" w:sz="7" w:space="0" w:color="000000"/>
              <w:left w:val="single" w:sz="7" w:space="0" w:color="000000"/>
              <w:bottom w:val="single" w:sz="15" w:space="0" w:color="000000"/>
              <w:right w:val="single" w:sz="7" w:space="0" w:color="000000"/>
            </w:tcBorders>
          </w:tcPr>
          <w:p w:rsidR="00DE2D0C" w:rsidRPr="00DE2D0C" w14:paraId="2935A8E0" w14:textId="77777777">
            <w:pPr>
              <w:spacing w:line="120" w:lineRule="exact"/>
              <w:rPr>
                <w:rFonts w:ascii="Arial" w:hAnsi="Arial" w:cs="Arial"/>
                <w:b/>
                <w:bCs/>
                <w:sz w:val="20"/>
              </w:rPr>
            </w:pPr>
          </w:p>
          <w:p w:rsidR="00DE2D0C" w14:paraId="0A9C66B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sidRPr="00DE2D0C">
              <w:rPr>
                <w:rFonts w:ascii="Arial" w:hAnsi="Arial" w:cs="Arial"/>
                <w:b/>
                <w:bCs/>
                <w:sz w:val="20"/>
              </w:rPr>
              <w:t>Mark</w:t>
            </w:r>
          </w:p>
          <w:p w:rsidR="00805DA8" w:rsidRPr="00DE2D0C" w14:paraId="2D1CCC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Pr>
                <w:rFonts w:ascii="Arial" w:hAnsi="Arial" w:cs="Arial"/>
                <w:b/>
                <w:bCs/>
                <w:sz w:val="16"/>
                <w:szCs w:val="16"/>
              </w:rPr>
              <w:t xml:space="preserve">(pelvic </w:t>
            </w:r>
            <w:r w:rsidRPr="00805DA8">
              <w:rPr>
                <w:rFonts w:ascii="Arial" w:hAnsi="Arial" w:cs="Arial"/>
                <w:b/>
                <w:bCs/>
                <w:sz w:val="16"/>
                <w:szCs w:val="16"/>
              </w:rPr>
              <w:t>fin ray)</w:t>
            </w:r>
          </w:p>
        </w:tc>
        <w:tc>
          <w:tcPr>
            <w:tcW w:w="1080" w:type="dxa"/>
            <w:tcBorders>
              <w:top w:val="single" w:sz="7" w:space="0" w:color="000000"/>
              <w:left w:val="single" w:sz="7" w:space="0" w:color="000000"/>
              <w:bottom w:val="single" w:sz="15" w:space="0" w:color="000000"/>
              <w:right w:val="single" w:sz="7" w:space="0" w:color="000000"/>
            </w:tcBorders>
          </w:tcPr>
          <w:p w:rsidR="00DE2D0C" w:rsidRPr="00DE2D0C" w14:paraId="44D48A51" w14:textId="77777777">
            <w:pPr>
              <w:spacing w:line="120" w:lineRule="exact"/>
              <w:rPr>
                <w:rFonts w:ascii="Arial" w:hAnsi="Arial" w:cs="Arial"/>
                <w:b/>
                <w:bCs/>
                <w:sz w:val="20"/>
              </w:rPr>
            </w:pPr>
          </w:p>
          <w:p w:rsidR="00DE2D0C" w14:paraId="28CB21D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sidRPr="00DE2D0C">
              <w:rPr>
                <w:rFonts w:ascii="Arial" w:hAnsi="Arial" w:cs="Arial"/>
                <w:b/>
                <w:bCs/>
                <w:sz w:val="20"/>
              </w:rPr>
              <w:t>Mark</w:t>
            </w:r>
          </w:p>
          <w:p w:rsidR="00805DA8" w:rsidRPr="00805DA8" w14:paraId="13DD00F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16"/>
                <w:szCs w:val="16"/>
              </w:rPr>
            </w:pPr>
            <w:r w:rsidRPr="00805DA8">
              <w:rPr>
                <w:rFonts w:ascii="Arial" w:hAnsi="Arial" w:cs="Arial"/>
                <w:b/>
                <w:bCs/>
                <w:sz w:val="16"/>
                <w:szCs w:val="16"/>
              </w:rPr>
              <w:t>(opercula)</w:t>
            </w:r>
          </w:p>
        </w:tc>
        <w:tc>
          <w:tcPr>
            <w:tcW w:w="990" w:type="dxa"/>
            <w:tcBorders>
              <w:top w:val="single" w:sz="7" w:space="0" w:color="000000"/>
              <w:left w:val="single" w:sz="7" w:space="0" w:color="000000"/>
              <w:bottom w:val="single" w:sz="15" w:space="0" w:color="000000"/>
              <w:right w:val="single" w:sz="7" w:space="0" w:color="000000"/>
            </w:tcBorders>
          </w:tcPr>
          <w:p w:rsidR="00DE2D0C" w:rsidRPr="00DE2D0C" w14:paraId="207B5D8D" w14:textId="77777777">
            <w:pPr>
              <w:spacing w:line="120" w:lineRule="exact"/>
              <w:rPr>
                <w:rFonts w:ascii="Arial" w:hAnsi="Arial" w:cs="Arial"/>
                <w:b/>
                <w:bCs/>
                <w:sz w:val="20"/>
                <w:szCs w:val="20"/>
              </w:rPr>
            </w:pPr>
          </w:p>
          <w:p w:rsidR="00DE2D0C" w14:paraId="37C09ED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sidRPr="00DE2D0C">
              <w:rPr>
                <w:rFonts w:ascii="Arial" w:hAnsi="Arial" w:cs="Arial"/>
                <w:b/>
                <w:bCs/>
                <w:sz w:val="20"/>
              </w:rPr>
              <w:t>Mark</w:t>
            </w:r>
          </w:p>
          <w:p w:rsidR="00805DA8" w:rsidRPr="00805DA8" w14:paraId="7399CB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16"/>
                <w:szCs w:val="16"/>
              </w:rPr>
            </w:pPr>
            <w:r w:rsidRPr="00805DA8">
              <w:rPr>
                <w:rFonts w:ascii="Arial" w:hAnsi="Arial" w:cs="Arial"/>
                <w:b/>
                <w:bCs/>
                <w:sz w:val="16"/>
                <w:szCs w:val="16"/>
              </w:rPr>
              <w:t>(Jaw)</w:t>
            </w:r>
          </w:p>
        </w:tc>
        <w:tc>
          <w:tcPr>
            <w:tcW w:w="1080" w:type="dxa"/>
            <w:tcBorders>
              <w:top w:val="single" w:sz="7" w:space="0" w:color="000000"/>
              <w:left w:val="single" w:sz="7" w:space="0" w:color="000000"/>
              <w:bottom w:val="single" w:sz="15" w:space="0" w:color="000000"/>
              <w:right w:val="single" w:sz="7" w:space="0" w:color="000000"/>
            </w:tcBorders>
          </w:tcPr>
          <w:p w:rsidR="00DE2D0C" w:rsidRPr="00DE2D0C" w14:paraId="6E2AB9C6" w14:textId="77777777">
            <w:pPr>
              <w:spacing w:line="120" w:lineRule="exact"/>
              <w:rPr>
                <w:rFonts w:ascii="Arial" w:hAnsi="Arial" w:cs="Arial"/>
                <w:b/>
                <w:bCs/>
                <w:sz w:val="20"/>
              </w:rPr>
            </w:pPr>
          </w:p>
          <w:p w:rsidR="00DE2D0C" w14:paraId="7825DB2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sidRPr="00DE2D0C">
              <w:rPr>
                <w:rFonts w:ascii="Arial" w:hAnsi="Arial" w:cs="Arial"/>
                <w:b/>
                <w:bCs/>
                <w:sz w:val="20"/>
              </w:rPr>
              <w:t>Mark</w:t>
            </w:r>
          </w:p>
          <w:p w:rsidR="00805DA8" w:rsidRPr="00805DA8" w14:paraId="5F54B17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16"/>
                <w:szCs w:val="16"/>
              </w:rPr>
            </w:pPr>
            <w:r w:rsidRPr="00805DA8">
              <w:rPr>
                <w:rFonts w:ascii="Arial" w:hAnsi="Arial" w:cs="Arial"/>
                <w:b/>
                <w:bCs/>
                <w:sz w:val="16"/>
                <w:szCs w:val="16"/>
              </w:rPr>
              <w:t>(scale)</w:t>
            </w:r>
          </w:p>
        </w:tc>
        <w:tc>
          <w:tcPr>
            <w:tcW w:w="990" w:type="dxa"/>
            <w:tcBorders>
              <w:top w:val="single" w:sz="7" w:space="0" w:color="000000"/>
              <w:left w:val="single" w:sz="7" w:space="0" w:color="000000"/>
              <w:bottom w:val="single" w:sz="15" w:space="0" w:color="000000"/>
              <w:right w:val="single" w:sz="7" w:space="0" w:color="000000"/>
            </w:tcBorders>
          </w:tcPr>
          <w:p w:rsidR="00DE2D0C" w:rsidRPr="00DE2D0C" w14:paraId="4F283343" w14:textId="77777777">
            <w:pPr>
              <w:spacing w:line="120" w:lineRule="exact"/>
              <w:rPr>
                <w:rFonts w:ascii="Arial" w:hAnsi="Arial" w:cs="Arial"/>
                <w:b/>
                <w:bCs/>
                <w:sz w:val="20"/>
              </w:rPr>
            </w:pPr>
          </w:p>
          <w:p w:rsidR="00DE2D0C" w14:paraId="54436AC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rPr>
            </w:pPr>
            <w:r w:rsidRPr="00DE2D0C">
              <w:rPr>
                <w:rFonts w:ascii="Arial" w:hAnsi="Arial" w:cs="Arial"/>
                <w:b/>
                <w:bCs/>
                <w:sz w:val="20"/>
              </w:rPr>
              <w:t>Mark</w:t>
            </w:r>
          </w:p>
          <w:p w:rsidR="00805DA8" w:rsidRPr="00805DA8" w14:paraId="3965360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16"/>
                <w:szCs w:val="16"/>
              </w:rPr>
            </w:pPr>
            <w:r w:rsidRPr="00805DA8">
              <w:rPr>
                <w:rFonts w:ascii="Arial" w:hAnsi="Arial" w:cs="Arial"/>
                <w:b/>
                <w:bCs/>
                <w:sz w:val="16"/>
                <w:szCs w:val="16"/>
              </w:rPr>
              <w:t>(other)</w:t>
            </w:r>
          </w:p>
        </w:tc>
        <w:tc>
          <w:tcPr>
            <w:tcW w:w="1260" w:type="dxa"/>
            <w:tcBorders>
              <w:top w:val="single" w:sz="7" w:space="0" w:color="000000"/>
              <w:left w:val="single" w:sz="7" w:space="0" w:color="000000"/>
              <w:bottom w:val="single" w:sz="15" w:space="0" w:color="000000"/>
              <w:right w:val="single" w:sz="7" w:space="0" w:color="000000"/>
            </w:tcBorders>
          </w:tcPr>
          <w:p w:rsidR="00DE2D0C" w:rsidRPr="00DE2D0C" w14:paraId="7AD69889" w14:textId="77777777">
            <w:pPr>
              <w:spacing w:line="120" w:lineRule="exact"/>
              <w:rPr>
                <w:rFonts w:ascii="Arial" w:hAnsi="Arial" w:cs="Arial"/>
                <w:b/>
                <w:bCs/>
                <w:sz w:val="20"/>
              </w:rPr>
            </w:pPr>
          </w:p>
          <w:p w:rsidR="00DE2D0C" w:rsidRPr="00DE2D0C" w14:paraId="15A6B27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58"/>
              <w:jc w:val="center"/>
              <w:rPr>
                <w:rFonts w:ascii="Arial" w:hAnsi="Arial" w:cs="Arial"/>
                <w:b/>
                <w:bCs/>
                <w:sz w:val="20"/>
                <w:szCs w:val="20"/>
              </w:rPr>
            </w:pPr>
            <w:r w:rsidRPr="00DE2D0C">
              <w:rPr>
                <w:rFonts w:ascii="Arial" w:hAnsi="Arial" w:cs="Arial"/>
                <w:b/>
                <w:bCs/>
                <w:sz w:val="20"/>
              </w:rPr>
              <w:t>Observer Initials</w:t>
            </w:r>
          </w:p>
        </w:tc>
      </w:tr>
      <w:tr w14:paraId="5EA15973"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7FC387ED" w14:textId="77777777">
            <w:pPr>
              <w:spacing w:line="67" w:lineRule="exact"/>
              <w:rPr>
                <w:rFonts w:ascii="Arial" w:hAnsi="Arial" w:cs="Arial"/>
                <w:b/>
                <w:bCs/>
                <w:sz w:val="20"/>
                <w:szCs w:val="20"/>
              </w:rPr>
            </w:pPr>
          </w:p>
          <w:p w:rsidR="00DE2D0C" w:rsidRPr="00DE2D0C" w14:paraId="0B4288D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128919D8" w14:textId="77777777">
            <w:pPr>
              <w:spacing w:line="67" w:lineRule="exact"/>
              <w:rPr>
                <w:rFonts w:ascii="Arial" w:hAnsi="Arial" w:cs="Arial"/>
                <w:sz w:val="20"/>
                <w:szCs w:val="22"/>
              </w:rPr>
            </w:pPr>
          </w:p>
          <w:p w:rsidR="00DE2D0C" w:rsidRPr="00DE2D0C" w14:paraId="30B1369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1988A88F" w14:textId="77777777">
            <w:pPr>
              <w:spacing w:line="67" w:lineRule="exact"/>
              <w:rPr>
                <w:rFonts w:ascii="Arial" w:hAnsi="Arial" w:cs="Arial"/>
                <w:sz w:val="20"/>
                <w:szCs w:val="20"/>
              </w:rPr>
            </w:pPr>
          </w:p>
          <w:p w:rsidR="00DE2D0C" w:rsidRPr="00DE2D0C" w14:paraId="2AB73E0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52D388B4" w14:textId="77777777">
            <w:pPr>
              <w:spacing w:line="67" w:lineRule="exact"/>
              <w:rPr>
                <w:rFonts w:ascii="Arial" w:hAnsi="Arial" w:cs="Arial"/>
                <w:sz w:val="20"/>
                <w:szCs w:val="20"/>
              </w:rPr>
            </w:pPr>
          </w:p>
          <w:p w:rsidR="00DE2D0C" w:rsidRPr="00DE2D0C" w14:paraId="18304C6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0FEF5A7E" w14:textId="77777777">
            <w:pPr>
              <w:spacing w:line="67" w:lineRule="exact"/>
              <w:rPr>
                <w:rFonts w:ascii="Arial" w:hAnsi="Arial" w:cs="Arial"/>
                <w:sz w:val="20"/>
                <w:szCs w:val="20"/>
              </w:rPr>
            </w:pPr>
          </w:p>
          <w:p w:rsidR="00DE2D0C" w:rsidRPr="00DE2D0C" w14:paraId="6C6F562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06493A31" w14:textId="77777777">
            <w:pPr>
              <w:spacing w:line="67" w:lineRule="exact"/>
              <w:rPr>
                <w:rFonts w:ascii="Arial" w:hAnsi="Arial" w:cs="Arial"/>
                <w:sz w:val="20"/>
                <w:szCs w:val="20"/>
              </w:rPr>
            </w:pPr>
          </w:p>
          <w:p w:rsidR="00DE2D0C" w:rsidRPr="00DE2D0C" w14:paraId="424A0E7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E18D813" w14:textId="77777777">
            <w:pPr>
              <w:spacing w:line="67" w:lineRule="exact"/>
              <w:rPr>
                <w:rFonts w:ascii="Arial" w:hAnsi="Arial" w:cs="Arial"/>
                <w:sz w:val="20"/>
                <w:szCs w:val="20"/>
              </w:rPr>
            </w:pPr>
          </w:p>
          <w:p w:rsidR="00DE2D0C" w:rsidRPr="00DE2D0C" w14:paraId="0A260E4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70FE3DD6" w14:textId="77777777">
            <w:pPr>
              <w:spacing w:line="67" w:lineRule="exact"/>
              <w:rPr>
                <w:rFonts w:ascii="Arial" w:hAnsi="Arial" w:cs="Arial"/>
                <w:sz w:val="20"/>
                <w:szCs w:val="20"/>
              </w:rPr>
            </w:pPr>
          </w:p>
          <w:p w:rsidR="00DE2D0C" w:rsidRPr="00DE2D0C" w14:paraId="6497339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17A37456" w14:textId="77777777">
            <w:pPr>
              <w:spacing w:line="67" w:lineRule="exact"/>
              <w:rPr>
                <w:rFonts w:ascii="Arial" w:hAnsi="Arial" w:cs="Arial"/>
                <w:sz w:val="20"/>
                <w:szCs w:val="20"/>
              </w:rPr>
            </w:pPr>
          </w:p>
          <w:p w:rsidR="00DE2D0C" w:rsidRPr="00DE2D0C" w14:paraId="74B2D57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0BB4285A" w14:textId="77777777">
            <w:pPr>
              <w:spacing w:line="67" w:lineRule="exact"/>
              <w:rPr>
                <w:rFonts w:ascii="Arial" w:hAnsi="Arial" w:cs="Arial"/>
                <w:sz w:val="20"/>
                <w:szCs w:val="20"/>
              </w:rPr>
            </w:pPr>
          </w:p>
          <w:p w:rsidR="00DE2D0C" w:rsidRPr="00DE2D0C" w14:paraId="197CAA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7E6D346F"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6EF18789" w14:textId="77777777">
            <w:pPr>
              <w:spacing w:line="67" w:lineRule="exact"/>
              <w:rPr>
                <w:rFonts w:ascii="Arial" w:hAnsi="Arial" w:cs="Arial"/>
                <w:sz w:val="20"/>
                <w:szCs w:val="20"/>
              </w:rPr>
            </w:pPr>
          </w:p>
          <w:p w:rsidR="00DE2D0C" w:rsidRPr="00DE2D0C" w14:paraId="42E98F2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2</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152592BA" w14:textId="77777777">
            <w:pPr>
              <w:spacing w:line="67" w:lineRule="exact"/>
              <w:rPr>
                <w:rFonts w:ascii="Arial" w:hAnsi="Arial" w:cs="Arial"/>
                <w:sz w:val="20"/>
                <w:szCs w:val="22"/>
              </w:rPr>
            </w:pPr>
          </w:p>
          <w:p w:rsidR="00DE2D0C" w:rsidRPr="00DE2D0C" w14:paraId="5D7AAEF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4696A81F" w14:textId="77777777">
            <w:pPr>
              <w:spacing w:line="67" w:lineRule="exact"/>
              <w:rPr>
                <w:rFonts w:ascii="Arial" w:hAnsi="Arial" w:cs="Arial"/>
                <w:sz w:val="20"/>
                <w:szCs w:val="20"/>
              </w:rPr>
            </w:pPr>
          </w:p>
          <w:p w:rsidR="00DE2D0C" w:rsidRPr="00DE2D0C" w14:paraId="1CBC932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09668D4D" w14:textId="77777777">
            <w:pPr>
              <w:spacing w:line="67" w:lineRule="exact"/>
              <w:rPr>
                <w:rFonts w:ascii="Arial" w:hAnsi="Arial" w:cs="Arial"/>
                <w:sz w:val="20"/>
                <w:szCs w:val="20"/>
              </w:rPr>
            </w:pPr>
          </w:p>
          <w:p w:rsidR="00DE2D0C" w:rsidRPr="00DE2D0C" w14:paraId="3E476AA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54D49FC1" w14:textId="77777777">
            <w:pPr>
              <w:spacing w:line="67" w:lineRule="exact"/>
              <w:rPr>
                <w:rFonts w:ascii="Arial" w:hAnsi="Arial" w:cs="Arial"/>
                <w:sz w:val="20"/>
                <w:szCs w:val="20"/>
              </w:rPr>
            </w:pPr>
          </w:p>
          <w:p w:rsidR="00DE2D0C" w:rsidRPr="00DE2D0C" w14:paraId="7C01835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61183403" w14:textId="77777777">
            <w:pPr>
              <w:spacing w:line="67" w:lineRule="exact"/>
              <w:rPr>
                <w:rFonts w:ascii="Arial" w:hAnsi="Arial" w:cs="Arial"/>
                <w:sz w:val="20"/>
                <w:szCs w:val="20"/>
              </w:rPr>
            </w:pPr>
          </w:p>
          <w:p w:rsidR="00DE2D0C" w:rsidRPr="00DE2D0C" w14:paraId="789032B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4EF6E907" w14:textId="77777777">
            <w:pPr>
              <w:spacing w:line="67" w:lineRule="exact"/>
              <w:rPr>
                <w:rFonts w:ascii="Arial" w:hAnsi="Arial" w:cs="Arial"/>
                <w:sz w:val="20"/>
                <w:szCs w:val="20"/>
              </w:rPr>
            </w:pPr>
          </w:p>
          <w:p w:rsidR="00DE2D0C" w:rsidRPr="00DE2D0C" w14:paraId="71569B4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228F64DC" w14:textId="77777777">
            <w:pPr>
              <w:spacing w:line="67" w:lineRule="exact"/>
              <w:rPr>
                <w:rFonts w:ascii="Arial" w:hAnsi="Arial" w:cs="Arial"/>
                <w:sz w:val="20"/>
                <w:szCs w:val="20"/>
              </w:rPr>
            </w:pPr>
          </w:p>
          <w:p w:rsidR="00DE2D0C" w:rsidRPr="00DE2D0C" w14:paraId="721D07C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5EC0AF3E" w14:textId="77777777">
            <w:pPr>
              <w:spacing w:line="67" w:lineRule="exact"/>
              <w:rPr>
                <w:rFonts w:ascii="Arial" w:hAnsi="Arial" w:cs="Arial"/>
                <w:sz w:val="20"/>
                <w:szCs w:val="20"/>
              </w:rPr>
            </w:pPr>
          </w:p>
          <w:p w:rsidR="00DE2D0C" w:rsidRPr="00DE2D0C" w14:paraId="210FB5D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72C0BF0A" w14:textId="77777777">
            <w:pPr>
              <w:spacing w:line="67" w:lineRule="exact"/>
              <w:rPr>
                <w:rFonts w:ascii="Arial" w:hAnsi="Arial" w:cs="Arial"/>
                <w:sz w:val="20"/>
                <w:szCs w:val="20"/>
              </w:rPr>
            </w:pPr>
          </w:p>
          <w:p w:rsidR="00DE2D0C" w:rsidRPr="00DE2D0C" w14:paraId="676DE81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3051F167"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3E81791D" w14:textId="77777777">
            <w:pPr>
              <w:spacing w:line="67" w:lineRule="exact"/>
              <w:rPr>
                <w:rFonts w:ascii="Arial" w:hAnsi="Arial" w:cs="Arial"/>
                <w:sz w:val="20"/>
                <w:szCs w:val="20"/>
              </w:rPr>
            </w:pPr>
          </w:p>
          <w:p w:rsidR="00DE2D0C" w:rsidRPr="00DE2D0C" w14:paraId="081031D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3</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7055CD70" w14:textId="77777777">
            <w:pPr>
              <w:spacing w:line="67" w:lineRule="exact"/>
              <w:rPr>
                <w:rFonts w:ascii="Arial" w:hAnsi="Arial" w:cs="Arial"/>
                <w:sz w:val="20"/>
                <w:szCs w:val="22"/>
              </w:rPr>
            </w:pPr>
          </w:p>
          <w:p w:rsidR="00DE2D0C" w:rsidRPr="00DE2D0C" w14:paraId="26B73FF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5F1CDCF0" w14:textId="77777777">
            <w:pPr>
              <w:spacing w:line="67" w:lineRule="exact"/>
              <w:rPr>
                <w:rFonts w:ascii="Arial" w:hAnsi="Arial" w:cs="Arial"/>
                <w:sz w:val="20"/>
                <w:szCs w:val="20"/>
              </w:rPr>
            </w:pPr>
          </w:p>
          <w:p w:rsidR="00DE2D0C" w:rsidRPr="00DE2D0C" w14:paraId="7154BB9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5AADE9AC" w14:textId="77777777">
            <w:pPr>
              <w:spacing w:line="67" w:lineRule="exact"/>
              <w:rPr>
                <w:rFonts w:ascii="Arial" w:hAnsi="Arial" w:cs="Arial"/>
                <w:sz w:val="20"/>
                <w:szCs w:val="20"/>
              </w:rPr>
            </w:pPr>
          </w:p>
          <w:p w:rsidR="00DE2D0C" w:rsidRPr="00DE2D0C" w14:paraId="5CEA468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22A050C2" w14:textId="77777777">
            <w:pPr>
              <w:spacing w:line="67" w:lineRule="exact"/>
              <w:rPr>
                <w:rFonts w:ascii="Arial" w:hAnsi="Arial" w:cs="Arial"/>
                <w:sz w:val="20"/>
                <w:szCs w:val="20"/>
              </w:rPr>
            </w:pPr>
          </w:p>
          <w:p w:rsidR="00DE2D0C" w:rsidRPr="00DE2D0C" w14:paraId="7B46E04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69177177" w14:textId="77777777">
            <w:pPr>
              <w:spacing w:line="67" w:lineRule="exact"/>
              <w:rPr>
                <w:rFonts w:ascii="Arial" w:hAnsi="Arial" w:cs="Arial"/>
                <w:sz w:val="20"/>
                <w:szCs w:val="20"/>
              </w:rPr>
            </w:pPr>
          </w:p>
          <w:p w:rsidR="00DE2D0C" w:rsidRPr="00DE2D0C" w14:paraId="4368C25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4F54559" w14:textId="77777777">
            <w:pPr>
              <w:spacing w:line="67" w:lineRule="exact"/>
              <w:rPr>
                <w:rFonts w:ascii="Arial" w:hAnsi="Arial" w:cs="Arial"/>
                <w:sz w:val="20"/>
                <w:szCs w:val="20"/>
              </w:rPr>
            </w:pPr>
          </w:p>
          <w:p w:rsidR="00DE2D0C" w:rsidRPr="00DE2D0C" w14:paraId="70723FD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6A0748FB" w14:textId="77777777">
            <w:pPr>
              <w:spacing w:line="67" w:lineRule="exact"/>
              <w:rPr>
                <w:rFonts w:ascii="Arial" w:hAnsi="Arial" w:cs="Arial"/>
                <w:sz w:val="20"/>
                <w:szCs w:val="20"/>
              </w:rPr>
            </w:pPr>
          </w:p>
          <w:p w:rsidR="00DE2D0C" w:rsidRPr="00DE2D0C" w14:paraId="3487C26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57393DCF" w14:textId="77777777">
            <w:pPr>
              <w:spacing w:line="67" w:lineRule="exact"/>
              <w:rPr>
                <w:rFonts w:ascii="Arial" w:hAnsi="Arial" w:cs="Arial"/>
                <w:sz w:val="20"/>
                <w:szCs w:val="20"/>
              </w:rPr>
            </w:pPr>
          </w:p>
          <w:p w:rsidR="00DE2D0C" w:rsidRPr="00DE2D0C" w14:paraId="4A0512F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3FB5E66C" w14:textId="77777777">
            <w:pPr>
              <w:spacing w:line="67" w:lineRule="exact"/>
              <w:rPr>
                <w:rFonts w:ascii="Arial" w:hAnsi="Arial" w:cs="Arial"/>
                <w:sz w:val="20"/>
                <w:szCs w:val="20"/>
              </w:rPr>
            </w:pPr>
          </w:p>
          <w:p w:rsidR="00DE2D0C" w:rsidRPr="00DE2D0C" w14:paraId="4055A2C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538FAAD1"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52A6B8BC" w14:textId="77777777">
            <w:pPr>
              <w:spacing w:line="67" w:lineRule="exact"/>
              <w:rPr>
                <w:rFonts w:ascii="Arial" w:hAnsi="Arial" w:cs="Arial"/>
                <w:sz w:val="20"/>
                <w:szCs w:val="20"/>
              </w:rPr>
            </w:pPr>
          </w:p>
          <w:p w:rsidR="00DE2D0C" w:rsidRPr="00DE2D0C" w14:paraId="6109E69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4</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53E087C6" w14:textId="77777777">
            <w:pPr>
              <w:spacing w:line="67" w:lineRule="exact"/>
              <w:rPr>
                <w:rFonts w:ascii="Arial" w:hAnsi="Arial" w:cs="Arial"/>
                <w:sz w:val="20"/>
                <w:szCs w:val="22"/>
              </w:rPr>
            </w:pPr>
          </w:p>
          <w:p w:rsidR="00DE2D0C" w:rsidRPr="00DE2D0C" w14:paraId="67C58AF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20725133" w14:textId="77777777">
            <w:pPr>
              <w:spacing w:line="67" w:lineRule="exact"/>
              <w:rPr>
                <w:rFonts w:ascii="Arial" w:hAnsi="Arial" w:cs="Arial"/>
                <w:sz w:val="20"/>
                <w:szCs w:val="20"/>
              </w:rPr>
            </w:pPr>
          </w:p>
          <w:p w:rsidR="00DE2D0C" w:rsidRPr="00DE2D0C" w14:paraId="5CA1CEF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468DD7D6" w14:textId="77777777">
            <w:pPr>
              <w:spacing w:line="67" w:lineRule="exact"/>
              <w:rPr>
                <w:rFonts w:ascii="Arial" w:hAnsi="Arial" w:cs="Arial"/>
                <w:sz w:val="20"/>
                <w:szCs w:val="20"/>
              </w:rPr>
            </w:pPr>
          </w:p>
          <w:p w:rsidR="00DE2D0C" w:rsidRPr="00DE2D0C" w14:paraId="4A9DFB1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29B78797" w14:textId="77777777">
            <w:pPr>
              <w:spacing w:line="67" w:lineRule="exact"/>
              <w:rPr>
                <w:rFonts w:ascii="Arial" w:hAnsi="Arial" w:cs="Arial"/>
                <w:sz w:val="20"/>
                <w:szCs w:val="20"/>
              </w:rPr>
            </w:pPr>
          </w:p>
          <w:p w:rsidR="00DE2D0C" w:rsidRPr="00DE2D0C" w14:paraId="00D96F9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309AD57D" w14:textId="77777777">
            <w:pPr>
              <w:spacing w:line="67" w:lineRule="exact"/>
              <w:rPr>
                <w:rFonts w:ascii="Arial" w:hAnsi="Arial" w:cs="Arial"/>
                <w:sz w:val="20"/>
                <w:szCs w:val="20"/>
              </w:rPr>
            </w:pPr>
          </w:p>
          <w:p w:rsidR="00DE2D0C" w:rsidRPr="00DE2D0C" w14:paraId="3EFCE9E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07A587C4" w14:textId="77777777">
            <w:pPr>
              <w:spacing w:line="67" w:lineRule="exact"/>
              <w:rPr>
                <w:rFonts w:ascii="Arial" w:hAnsi="Arial" w:cs="Arial"/>
                <w:sz w:val="20"/>
                <w:szCs w:val="20"/>
              </w:rPr>
            </w:pPr>
          </w:p>
          <w:p w:rsidR="00DE2D0C" w:rsidRPr="00DE2D0C" w14:paraId="7456215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274A478C" w14:textId="77777777">
            <w:pPr>
              <w:spacing w:line="67" w:lineRule="exact"/>
              <w:rPr>
                <w:rFonts w:ascii="Arial" w:hAnsi="Arial" w:cs="Arial"/>
                <w:sz w:val="20"/>
                <w:szCs w:val="20"/>
              </w:rPr>
            </w:pPr>
          </w:p>
          <w:p w:rsidR="00DE2D0C" w:rsidRPr="00DE2D0C" w14:paraId="67A7953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313F9CF" w14:textId="77777777">
            <w:pPr>
              <w:spacing w:line="67" w:lineRule="exact"/>
              <w:rPr>
                <w:rFonts w:ascii="Arial" w:hAnsi="Arial" w:cs="Arial"/>
                <w:sz w:val="20"/>
                <w:szCs w:val="20"/>
              </w:rPr>
            </w:pPr>
          </w:p>
          <w:p w:rsidR="00DE2D0C" w:rsidRPr="00DE2D0C" w14:paraId="50632EB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080455B6" w14:textId="77777777">
            <w:pPr>
              <w:spacing w:line="67" w:lineRule="exact"/>
              <w:rPr>
                <w:rFonts w:ascii="Arial" w:hAnsi="Arial" w:cs="Arial"/>
                <w:sz w:val="20"/>
                <w:szCs w:val="20"/>
              </w:rPr>
            </w:pPr>
          </w:p>
          <w:p w:rsidR="00DE2D0C" w:rsidRPr="00DE2D0C" w14:paraId="2958ED2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5A3616E9"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4998FB1A" w14:textId="77777777">
            <w:pPr>
              <w:spacing w:line="67" w:lineRule="exact"/>
              <w:rPr>
                <w:rFonts w:ascii="Arial" w:hAnsi="Arial" w:cs="Arial"/>
                <w:sz w:val="20"/>
                <w:szCs w:val="20"/>
              </w:rPr>
            </w:pPr>
          </w:p>
          <w:p w:rsidR="00DE2D0C" w:rsidRPr="00DE2D0C" w14:paraId="0CE5F2D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5</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6CA2904D" w14:textId="77777777">
            <w:pPr>
              <w:spacing w:line="67" w:lineRule="exact"/>
              <w:rPr>
                <w:rFonts w:ascii="Arial" w:hAnsi="Arial" w:cs="Arial"/>
                <w:sz w:val="20"/>
                <w:szCs w:val="22"/>
              </w:rPr>
            </w:pPr>
          </w:p>
          <w:p w:rsidR="00DE2D0C" w:rsidRPr="00DE2D0C" w14:paraId="3386C48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542E078B" w14:textId="77777777">
            <w:pPr>
              <w:spacing w:line="67" w:lineRule="exact"/>
              <w:rPr>
                <w:rFonts w:ascii="Arial" w:hAnsi="Arial" w:cs="Arial"/>
                <w:sz w:val="20"/>
                <w:szCs w:val="20"/>
              </w:rPr>
            </w:pPr>
          </w:p>
          <w:p w:rsidR="00DE2D0C" w:rsidRPr="00DE2D0C" w14:paraId="04E4488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44BFEFA9" w14:textId="77777777">
            <w:pPr>
              <w:spacing w:line="67" w:lineRule="exact"/>
              <w:rPr>
                <w:rFonts w:ascii="Arial" w:hAnsi="Arial" w:cs="Arial"/>
                <w:sz w:val="20"/>
                <w:szCs w:val="20"/>
              </w:rPr>
            </w:pPr>
          </w:p>
          <w:p w:rsidR="00DE2D0C" w:rsidRPr="00DE2D0C" w14:paraId="125A073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22D32372" w14:textId="77777777">
            <w:pPr>
              <w:spacing w:line="67" w:lineRule="exact"/>
              <w:rPr>
                <w:rFonts w:ascii="Arial" w:hAnsi="Arial" w:cs="Arial"/>
                <w:sz w:val="20"/>
                <w:szCs w:val="20"/>
              </w:rPr>
            </w:pPr>
          </w:p>
          <w:p w:rsidR="00DE2D0C" w:rsidRPr="00DE2D0C" w14:paraId="19037FD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364B3FA1" w14:textId="77777777">
            <w:pPr>
              <w:spacing w:line="67" w:lineRule="exact"/>
              <w:rPr>
                <w:rFonts w:ascii="Arial" w:hAnsi="Arial" w:cs="Arial"/>
                <w:sz w:val="20"/>
                <w:szCs w:val="20"/>
              </w:rPr>
            </w:pPr>
          </w:p>
          <w:p w:rsidR="00DE2D0C" w:rsidRPr="00DE2D0C" w14:paraId="7FD4E0F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4C88ADA" w14:textId="77777777">
            <w:pPr>
              <w:spacing w:line="67" w:lineRule="exact"/>
              <w:rPr>
                <w:rFonts w:ascii="Arial" w:hAnsi="Arial" w:cs="Arial"/>
                <w:sz w:val="20"/>
                <w:szCs w:val="20"/>
              </w:rPr>
            </w:pPr>
          </w:p>
          <w:p w:rsidR="00DE2D0C" w:rsidRPr="00DE2D0C" w14:paraId="3C839C8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2019680D" w14:textId="77777777">
            <w:pPr>
              <w:spacing w:line="67" w:lineRule="exact"/>
              <w:rPr>
                <w:rFonts w:ascii="Arial" w:hAnsi="Arial" w:cs="Arial"/>
                <w:sz w:val="20"/>
                <w:szCs w:val="20"/>
              </w:rPr>
            </w:pPr>
          </w:p>
          <w:p w:rsidR="00DE2D0C" w:rsidRPr="00DE2D0C" w14:paraId="09B96F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9EDAA64" w14:textId="77777777">
            <w:pPr>
              <w:spacing w:line="67" w:lineRule="exact"/>
              <w:rPr>
                <w:rFonts w:ascii="Arial" w:hAnsi="Arial" w:cs="Arial"/>
                <w:sz w:val="20"/>
                <w:szCs w:val="20"/>
              </w:rPr>
            </w:pPr>
          </w:p>
          <w:p w:rsidR="00DE2D0C" w:rsidRPr="00DE2D0C" w14:paraId="1DAE846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4B199D6F" w14:textId="77777777">
            <w:pPr>
              <w:spacing w:line="67" w:lineRule="exact"/>
              <w:rPr>
                <w:rFonts w:ascii="Arial" w:hAnsi="Arial" w:cs="Arial"/>
                <w:sz w:val="20"/>
                <w:szCs w:val="20"/>
              </w:rPr>
            </w:pPr>
          </w:p>
          <w:p w:rsidR="00DE2D0C" w:rsidRPr="00DE2D0C" w14:paraId="30B9928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4ECF67AD"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6819BD63" w14:textId="77777777">
            <w:pPr>
              <w:spacing w:line="67" w:lineRule="exact"/>
              <w:rPr>
                <w:rFonts w:ascii="Arial" w:hAnsi="Arial" w:cs="Arial"/>
                <w:sz w:val="20"/>
                <w:szCs w:val="20"/>
              </w:rPr>
            </w:pPr>
          </w:p>
          <w:p w:rsidR="00DE2D0C" w:rsidRPr="00DE2D0C" w14:paraId="3E83698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6</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5273ABAB" w14:textId="77777777">
            <w:pPr>
              <w:spacing w:line="67" w:lineRule="exact"/>
              <w:rPr>
                <w:rFonts w:ascii="Arial" w:hAnsi="Arial" w:cs="Arial"/>
                <w:sz w:val="20"/>
                <w:szCs w:val="22"/>
              </w:rPr>
            </w:pPr>
          </w:p>
          <w:p w:rsidR="00DE2D0C" w:rsidRPr="00DE2D0C" w14:paraId="3A8D9A3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6562C4D7" w14:textId="77777777">
            <w:pPr>
              <w:spacing w:line="67" w:lineRule="exact"/>
              <w:rPr>
                <w:rFonts w:ascii="Arial" w:hAnsi="Arial" w:cs="Arial"/>
                <w:sz w:val="20"/>
                <w:szCs w:val="20"/>
              </w:rPr>
            </w:pPr>
          </w:p>
          <w:p w:rsidR="00DE2D0C" w:rsidRPr="00DE2D0C" w14:paraId="19264C2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6D44BBD9" w14:textId="77777777">
            <w:pPr>
              <w:spacing w:line="67" w:lineRule="exact"/>
              <w:rPr>
                <w:rFonts w:ascii="Arial" w:hAnsi="Arial" w:cs="Arial"/>
                <w:sz w:val="20"/>
                <w:szCs w:val="20"/>
              </w:rPr>
            </w:pPr>
          </w:p>
          <w:p w:rsidR="00DE2D0C" w:rsidRPr="00DE2D0C" w14:paraId="00E776D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4AC5AA28" w14:textId="77777777">
            <w:pPr>
              <w:spacing w:line="67" w:lineRule="exact"/>
              <w:rPr>
                <w:rFonts w:ascii="Arial" w:hAnsi="Arial" w:cs="Arial"/>
                <w:sz w:val="20"/>
                <w:szCs w:val="20"/>
              </w:rPr>
            </w:pPr>
          </w:p>
          <w:p w:rsidR="00DE2D0C" w:rsidRPr="00DE2D0C" w14:paraId="1C1D9AE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36CC2ABE" w14:textId="77777777">
            <w:pPr>
              <w:spacing w:line="67" w:lineRule="exact"/>
              <w:rPr>
                <w:rFonts w:ascii="Arial" w:hAnsi="Arial" w:cs="Arial"/>
                <w:sz w:val="20"/>
                <w:szCs w:val="20"/>
              </w:rPr>
            </w:pPr>
          </w:p>
          <w:p w:rsidR="00DE2D0C" w:rsidRPr="00DE2D0C" w14:paraId="519095E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32D3F226" w14:textId="77777777">
            <w:pPr>
              <w:spacing w:line="67" w:lineRule="exact"/>
              <w:rPr>
                <w:rFonts w:ascii="Arial" w:hAnsi="Arial" w:cs="Arial"/>
                <w:sz w:val="20"/>
                <w:szCs w:val="20"/>
              </w:rPr>
            </w:pPr>
          </w:p>
          <w:p w:rsidR="00DE2D0C" w:rsidRPr="00DE2D0C" w14:paraId="07FD61D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1EA02EC2" w14:textId="77777777">
            <w:pPr>
              <w:spacing w:line="67" w:lineRule="exact"/>
              <w:rPr>
                <w:rFonts w:ascii="Arial" w:hAnsi="Arial" w:cs="Arial"/>
                <w:sz w:val="20"/>
                <w:szCs w:val="20"/>
              </w:rPr>
            </w:pPr>
          </w:p>
          <w:p w:rsidR="00DE2D0C" w:rsidRPr="00DE2D0C" w14:paraId="022E894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4E55BA4B" w14:textId="77777777">
            <w:pPr>
              <w:spacing w:line="67" w:lineRule="exact"/>
              <w:rPr>
                <w:rFonts w:ascii="Arial" w:hAnsi="Arial" w:cs="Arial"/>
                <w:sz w:val="20"/>
                <w:szCs w:val="20"/>
              </w:rPr>
            </w:pPr>
          </w:p>
          <w:p w:rsidR="00DE2D0C" w:rsidRPr="00DE2D0C" w14:paraId="49D8A3F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17182277" w14:textId="77777777">
            <w:pPr>
              <w:spacing w:line="67" w:lineRule="exact"/>
              <w:rPr>
                <w:rFonts w:ascii="Arial" w:hAnsi="Arial" w:cs="Arial"/>
                <w:sz w:val="20"/>
                <w:szCs w:val="20"/>
              </w:rPr>
            </w:pPr>
          </w:p>
          <w:p w:rsidR="00DE2D0C" w:rsidRPr="00DE2D0C" w14:paraId="13EEE4E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2F7C17C6"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05C92CD2" w14:textId="77777777">
            <w:pPr>
              <w:spacing w:line="67" w:lineRule="exact"/>
              <w:rPr>
                <w:rFonts w:ascii="Arial" w:hAnsi="Arial" w:cs="Arial"/>
                <w:sz w:val="20"/>
                <w:szCs w:val="20"/>
              </w:rPr>
            </w:pPr>
          </w:p>
          <w:p w:rsidR="00DE2D0C" w:rsidRPr="00DE2D0C" w14:paraId="11C9270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7</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6CEA9D2A" w14:textId="77777777">
            <w:pPr>
              <w:spacing w:line="67" w:lineRule="exact"/>
              <w:rPr>
                <w:rFonts w:ascii="Arial" w:hAnsi="Arial" w:cs="Arial"/>
                <w:sz w:val="20"/>
                <w:szCs w:val="22"/>
              </w:rPr>
            </w:pPr>
          </w:p>
          <w:p w:rsidR="00DE2D0C" w:rsidRPr="00DE2D0C" w14:paraId="7F9C56D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2BBD007A" w14:textId="77777777">
            <w:pPr>
              <w:spacing w:line="67" w:lineRule="exact"/>
              <w:rPr>
                <w:rFonts w:ascii="Arial" w:hAnsi="Arial" w:cs="Arial"/>
                <w:sz w:val="20"/>
                <w:szCs w:val="20"/>
              </w:rPr>
            </w:pPr>
          </w:p>
          <w:p w:rsidR="00DE2D0C" w:rsidRPr="00DE2D0C" w14:paraId="0CC817F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734C6227" w14:textId="77777777">
            <w:pPr>
              <w:spacing w:line="67" w:lineRule="exact"/>
              <w:rPr>
                <w:rFonts w:ascii="Arial" w:hAnsi="Arial" w:cs="Arial"/>
                <w:sz w:val="20"/>
                <w:szCs w:val="20"/>
              </w:rPr>
            </w:pPr>
          </w:p>
          <w:p w:rsidR="00DE2D0C" w:rsidRPr="00DE2D0C" w14:paraId="545E62E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440652E6" w14:textId="77777777">
            <w:pPr>
              <w:spacing w:line="67" w:lineRule="exact"/>
              <w:rPr>
                <w:rFonts w:ascii="Arial" w:hAnsi="Arial" w:cs="Arial"/>
                <w:sz w:val="20"/>
                <w:szCs w:val="20"/>
              </w:rPr>
            </w:pPr>
          </w:p>
          <w:p w:rsidR="00DE2D0C" w:rsidRPr="00DE2D0C" w14:paraId="41A726D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448A8F94" w14:textId="77777777">
            <w:pPr>
              <w:spacing w:line="67" w:lineRule="exact"/>
              <w:rPr>
                <w:rFonts w:ascii="Arial" w:hAnsi="Arial" w:cs="Arial"/>
                <w:sz w:val="20"/>
                <w:szCs w:val="20"/>
              </w:rPr>
            </w:pPr>
          </w:p>
          <w:p w:rsidR="00DE2D0C" w:rsidRPr="00DE2D0C" w14:paraId="12B2E97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74B29B98" w14:textId="77777777">
            <w:pPr>
              <w:spacing w:line="67" w:lineRule="exact"/>
              <w:rPr>
                <w:rFonts w:ascii="Arial" w:hAnsi="Arial" w:cs="Arial"/>
                <w:sz w:val="20"/>
                <w:szCs w:val="20"/>
              </w:rPr>
            </w:pPr>
          </w:p>
          <w:p w:rsidR="00DE2D0C" w:rsidRPr="00DE2D0C" w14:paraId="0308069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65F27A31" w14:textId="77777777">
            <w:pPr>
              <w:spacing w:line="67" w:lineRule="exact"/>
              <w:rPr>
                <w:rFonts w:ascii="Arial" w:hAnsi="Arial" w:cs="Arial"/>
                <w:sz w:val="20"/>
                <w:szCs w:val="20"/>
              </w:rPr>
            </w:pPr>
          </w:p>
          <w:p w:rsidR="00DE2D0C" w:rsidRPr="00DE2D0C" w14:paraId="22469CB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09F807EF" w14:textId="77777777">
            <w:pPr>
              <w:spacing w:line="67" w:lineRule="exact"/>
              <w:rPr>
                <w:rFonts w:ascii="Arial" w:hAnsi="Arial" w:cs="Arial"/>
                <w:sz w:val="20"/>
                <w:szCs w:val="20"/>
              </w:rPr>
            </w:pPr>
          </w:p>
          <w:p w:rsidR="00DE2D0C" w:rsidRPr="00DE2D0C" w14:paraId="0B55065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57DFDE2A" w14:textId="77777777">
            <w:pPr>
              <w:spacing w:line="67" w:lineRule="exact"/>
              <w:rPr>
                <w:rFonts w:ascii="Arial" w:hAnsi="Arial" w:cs="Arial"/>
                <w:sz w:val="20"/>
                <w:szCs w:val="20"/>
              </w:rPr>
            </w:pPr>
          </w:p>
          <w:p w:rsidR="00DE2D0C" w:rsidRPr="00DE2D0C" w14:paraId="425AC67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305B16D2"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46A8D348" w14:textId="77777777">
            <w:pPr>
              <w:spacing w:line="67" w:lineRule="exact"/>
              <w:rPr>
                <w:rFonts w:ascii="Arial" w:hAnsi="Arial" w:cs="Arial"/>
                <w:sz w:val="20"/>
                <w:szCs w:val="20"/>
              </w:rPr>
            </w:pPr>
          </w:p>
          <w:p w:rsidR="00DE2D0C" w:rsidRPr="00DE2D0C" w14:paraId="55BE4E8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8</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00D7043C" w14:textId="77777777">
            <w:pPr>
              <w:spacing w:line="67" w:lineRule="exact"/>
              <w:rPr>
                <w:rFonts w:ascii="Arial" w:hAnsi="Arial" w:cs="Arial"/>
                <w:sz w:val="20"/>
                <w:szCs w:val="22"/>
              </w:rPr>
            </w:pPr>
          </w:p>
          <w:p w:rsidR="00DE2D0C" w:rsidRPr="00DE2D0C" w14:paraId="53CA22F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0CABA41E" w14:textId="77777777">
            <w:pPr>
              <w:spacing w:line="67" w:lineRule="exact"/>
              <w:rPr>
                <w:rFonts w:ascii="Arial" w:hAnsi="Arial" w:cs="Arial"/>
                <w:sz w:val="20"/>
                <w:szCs w:val="20"/>
              </w:rPr>
            </w:pPr>
          </w:p>
          <w:p w:rsidR="00DE2D0C" w:rsidRPr="00DE2D0C" w14:paraId="2FC3B7B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026ABBE6" w14:textId="77777777">
            <w:pPr>
              <w:spacing w:line="67" w:lineRule="exact"/>
              <w:rPr>
                <w:rFonts w:ascii="Arial" w:hAnsi="Arial" w:cs="Arial"/>
                <w:sz w:val="20"/>
                <w:szCs w:val="20"/>
              </w:rPr>
            </w:pPr>
          </w:p>
          <w:p w:rsidR="00DE2D0C" w:rsidRPr="00DE2D0C" w14:paraId="53B71BA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32ADB3BD" w14:textId="77777777">
            <w:pPr>
              <w:spacing w:line="67" w:lineRule="exact"/>
              <w:rPr>
                <w:rFonts w:ascii="Arial" w:hAnsi="Arial" w:cs="Arial"/>
                <w:sz w:val="20"/>
                <w:szCs w:val="20"/>
              </w:rPr>
            </w:pPr>
          </w:p>
          <w:p w:rsidR="00DE2D0C" w:rsidRPr="00DE2D0C" w14:paraId="4CD515C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25B05A84" w14:textId="77777777">
            <w:pPr>
              <w:spacing w:line="67" w:lineRule="exact"/>
              <w:rPr>
                <w:rFonts w:ascii="Arial" w:hAnsi="Arial" w:cs="Arial"/>
                <w:sz w:val="20"/>
                <w:szCs w:val="20"/>
              </w:rPr>
            </w:pPr>
          </w:p>
          <w:p w:rsidR="00DE2D0C" w:rsidRPr="00DE2D0C" w14:paraId="798D45C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3BBADC9A" w14:textId="77777777">
            <w:pPr>
              <w:spacing w:line="67" w:lineRule="exact"/>
              <w:rPr>
                <w:rFonts w:ascii="Arial" w:hAnsi="Arial" w:cs="Arial"/>
                <w:sz w:val="20"/>
                <w:szCs w:val="20"/>
              </w:rPr>
            </w:pPr>
          </w:p>
          <w:p w:rsidR="00DE2D0C" w:rsidRPr="00DE2D0C" w14:paraId="0AADDCC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4AFBC085" w14:textId="77777777">
            <w:pPr>
              <w:spacing w:line="67" w:lineRule="exact"/>
              <w:rPr>
                <w:rFonts w:ascii="Arial" w:hAnsi="Arial" w:cs="Arial"/>
                <w:sz w:val="20"/>
                <w:szCs w:val="20"/>
              </w:rPr>
            </w:pPr>
          </w:p>
          <w:p w:rsidR="00DE2D0C" w:rsidRPr="00DE2D0C" w14:paraId="37157C5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4E4F0CA3" w14:textId="77777777">
            <w:pPr>
              <w:spacing w:line="67" w:lineRule="exact"/>
              <w:rPr>
                <w:rFonts w:ascii="Arial" w:hAnsi="Arial" w:cs="Arial"/>
                <w:sz w:val="20"/>
                <w:szCs w:val="20"/>
              </w:rPr>
            </w:pPr>
          </w:p>
          <w:p w:rsidR="00DE2D0C" w:rsidRPr="00DE2D0C" w14:paraId="49A4A18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4BD6A458" w14:textId="77777777">
            <w:pPr>
              <w:spacing w:line="67" w:lineRule="exact"/>
              <w:rPr>
                <w:rFonts w:ascii="Arial" w:hAnsi="Arial" w:cs="Arial"/>
                <w:sz w:val="20"/>
                <w:szCs w:val="20"/>
              </w:rPr>
            </w:pPr>
          </w:p>
          <w:p w:rsidR="00DE2D0C" w:rsidRPr="00DE2D0C" w14:paraId="046BA30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1FBDE139"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31873BC0" w14:textId="77777777">
            <w:pPr>
              <w:spacing w:line="67" w:lineRule="exact"/>
              <w:rPr>
                <w:rFonts w:ascii="Arial" w:hAnsi="Arial" w:cs="Arial"/>
                <w:sz w:val="20"/>
                <w:szCs w:val="20"/>
              </w:rPr>
            </w:pPr>
          </w:p>
          <w:p w:rsidR="00DE2D0C" w:rsidRPr="00DE2D0C" w14:paraId="2C0BF6D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9</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62095186" w14:textId="77777777">
            <w:pPr>
              <w:spacing w:line="67" w:lineRule="exact"/>
              <w:rPr>
                <w:rFonts w:ascii="Arial" w:hAnsi="Arial" w:cs="Arial"/>
                <w:sz w:val="20"/>
                <w:szCs w:val="22"/>
              </w:rPr>
            </w:pPr>
          </w:p>
          <w:p w:rsidR="00DE2D0C" w:rsidRPr="00DE2D0C" w14:paraId="1A895D1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22C52C46" w14:textId="77777777">
            <w:pPr>
              <w:spacing w:line="67" w:lineRule="exact"/>
              <w:rPr>
                <w:rFonts w:ascii="Arial" w:hAnsi="Arial" w:cs="Arial"/>
                <w:sz w:val="20"/>
                <w:szCs w:val="20"/>
              </w:rPr>
            </w:pPr>
          </w:p>
          <w:p w:rsidR="00DE2D0C" w:rsidRPr="00DE2D0C" w14:paraId="0140490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1A3D8175" w14:textId="77777777">
            <w:pPr>
              <w:spacing w:line="67" w:lineRule="exact"/>
              <w:rPr>
                <w:rFonts w:ascii="Arial" w:hAnsi="Arial" w:cs="Arial"/>
                <w:sz w:val="20"/>
                <w:szCs w:val="20"/>
              </w:rPr>
            </w:pPr>
          </w:p>
          <w:p w:rsidR="00DE2D0C" w:rsidRPr="00DE2D0C" w14:paraId="449C340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3784E3AC" w14:textId="77777777">
            <w:pPr>
              <w:spacing w:line="67" w:lineRule="exact"/>
              <w:rPr>
                <w:rFonts w:ascii="Arial" w:hAnsi="Arial" w:cs="Arial"/>
                <w:sz w:val="20"/>
                <w:szCs w:val="20"/>
              </w:rPr>
            </w:pPr>
          </w:p>
          <w:p w:rsidR="00DE2D0C" w:rsidRPr="00DE2D0C" w14:paraId="001F07A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4175D7DB" w14:textId="77777777">
            <w:pPr>
              <w:spacing w:line="67" w:lineRule="exact"/>
              <w:rPr>
                <w:rFonts w:ascii="Arial" w:hAnsi="Arial" w:cs="Arial"/>
                <w:sz w:val="20"/>
                <w:szCs w:val="20"/>
              </w:rPr>
            </w:pPr>
          </w:p>
          <w:p w:rsidR="00DE2D0C" w:rsidRPr="00DE2D0C" w14:paraId="60E6B0E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0D1D1C3C" w14:textId="77777777">
            <w:pPr>
              <w:spacing w:line="67" w:lineRule="exact"/>
              <w:rPr>
                <w:rFonts w:ascii="Arial" w:hAnsi="Arial" w:cs="Arial"/>
                <w:sz w:val="20"/>
                <w:szCs w:val="20"/>
              </w:rPr>
            </w:pPr>
          </w:p>
          <w:p w:rsidR="00DE2D0C" w:rsidRPr="00DE2D0C" w14:paraId="30D0D18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56024C68" w14:textId="77777777">
            <w:pPr>
              <w:spacing w:line="67" w:lineRule="exact"/>
              <w:rPr>
                <w:rFonts w:ascii="Arial" w:hAnsi="Arial" w:cs="Arial"/>
                <w:sz w:val="20"/>
                <w:szCs w:val="20"/>
              </w:rPr>
            </w:pPr>
          </w:p>
          <w:p w:rsidR="00DE2D0C" w:rsidRPr="00DE2D0C" w14:paraId="313A060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1A050E23" w14:textId="77777777">
            <w:pPr>
              <w:spacing w:line="67" w:lineRule="exact"/>
              <w:rPr>
                <w:rFonts w:ascii="Arial" w:hAnsi="Arial" w:cs="Arial"/>
                <w:sz w:val="20"/>
                <w:szCs w:val="20"/>
              </w:rPr>
            </w:pPr>
          </w:p>
          <w:p w:rsidR="00DE2D0C" w:rsidRPr="00DE2D0C" w14:paraId="4EFC09E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36152E80" w14:textId="77777777">
            <w:pPr>
              <w:spacing w:line="67" w:lineRule="exact"/>
              <w:rPr>
                <w:rFonts w:ascii="Arial" w:hAnsi="Arial" w:cs="Arial"/>
                <w:sz w:val="20"/>
                <w:szCs w:val="20"/>
              </w:rPr>
            </w:pPr>
          </w:p>
          <w:p w:rsidR="00DE2D0C" w:rsidRPr="00DE2D0C" w14:paraId="65A5ABD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0C965BB7"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52760F30" w14:textId="77777777">
            <w:pPr>
              <w:spacing w:line="67" w:lineRule="exact"/>
              <w:rPr>
                <w:rFonts w:ascii="Arial" w:hAnsi="Arial" w:cs="Arial"/>
                <w:sz w:val="20"/>
                <w:szCs w:val="20"/>
              </w:rPr>
            </w:pPr>
          </w:p>
          <w:p w:rsidR="00DE2D0C" w:rsidRPr="00DE2D0C" w14:paraId="1631893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10</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0569E896" w14:textId="77777777">
            <w:pPr>
              <w:spacing w:line="67" w:lineRule="exact"/>
              <w:rPr>
                <w:rFonts w:ascii="Arial" w:hAnsi="Arial" w:cs="Arial"/>
                <w:sz w:val="20"/>
                <w:szCs w:val="22"/>
              </w:rPr>
            </w:pPr>
          </w:p>
          <w:p w:rsidR="00DE2D0C" w:rsidRPr="00DE2D0C" w14:paraId="4B0C81A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39D6E897" w14:textId="77777777">
            <w:pPr>
              <w:spacing w:line="67" w:lineRule="exact"/>
              <w:rPr>
                <w:rFonts w:ascii="Arial" w:hAnsi="Arial" w:cs="Arial"/>
                <w:sz w:val="20"/>
                <w:szCs w:val="20"/>
              </w:rPr>
            </w:pPr>
          </w:p>
          <w:p w:rsidR="00DE2D0C" w:rsidRPr="00DE2D0C" w14:paraId="04A5CB8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677E2913" w14:textId="77777777">
            <w:pPr>
              <w:spacing w:line="67" w:lineRule="exact"/>
              <w:rPr>
                <w:rFonts w:ascii="Arial" w:hAnsi="Arial" w:cs="Arial"/>
                <w:sz w:val="20"/>
                <w:szCs w:val="20"/>
              </w:rPr>
            </w:pPr>
          </w:p>
          <w:p w:rsidR="00DE2D0C" w:rsidRPr="00DE2D0C" w14:paraId="6DFAA3B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43681101" w14:textId="77777777">
            <w:pPr>
              <w:spacing w:line="67" w:lineRule="exact"/>
              <w:rPr>
                <w:rFonts w:ascii="Arial" w:hAnsi="Arial" w:cs="Arial"/>
                <w:sz w:val="20"/>
                <w:szCs w:val="20"/>
              </w:rPr>
            </w:pPr>
          </w:p>
          <w:p w:rsidR="00DE2D0C" w:rsidRPr="00DE2D0C" w14:paraId="0A6125B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4BF0827F" w14:textId="77777777">
            <w:pPr>
              <w:spacing w:line="67" w:lineRule="exact"/>
              <w:rPr>
                <w:rFonts w:ascii="Arial" w:hAnsi="Arial" w:cs="Arial"/>
                <w:sz w:val="20"/>
                <w:szCs w:val="20"/>
              </w:rPr>
            </w:pPr>
          </w:p>
          <w:p w:rsidR="00DE2D0C" w:rsidRPr="00DE2D0C" w14:paraId="64CB11A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5D706956" w14:textId="77777777">
            <w:pPr>
              <w:spacing w:line="67" w:lineRule="exact"/>
              <w:rPr>
                <w:rFonts w:ascii="Arial" w:hAnsi="Arial" w:cs="Arial"/>
                <w:sz w:val="20"/>
                <w:szCs w:val="20"/>
              </w:rPr>
            </w:pPr>
          </w:p>
          <w:p w:rsidR="00DE2D0C" w:rsidRPr="00DE2D0C" w14:paraId="3C86014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7BEADB7F" w14:textId="77777777">
            <w:pPr>
              <w:spacing w:line="67" w:lineRule="exact"/>
              <w:rPr>
                <w:rFonts w:ascii="Arial" w:hAnsi="Arial" w:cs="Arial"/>
                <w:sz w:val="20"/>
                <w:szCs w:val="20"/>
              </w:rPr>
            </w:pPr>
          </w:p>
          <w:p w:rsidR="00DE2D0C" w:rsidRPr="00DE2D0C" w14:paraId="7BF3A2E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4CBC6270" w14:textId="77777777">
            <w:pPr>
              <w:spacing w:line="67" w:lineRule="exact"/>
              <w:rPr>
                <w:rFonts w:ascii="Arial" w:hAnsi="Arial" w:cs="Arial"/>
                <w:sz w:val="20"/>
                <w:szCs w:val="20"/>
              </w:rPr>
            </w:pPr>
          </w:p>
          <w:p w:rsidR="00DE2D0C" w:rsidRPr="00DE2D0C" w14:paraId="72192E4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4B11B149" w14:textId="77777777">
            <w:pPr>
              <w:spacing w:line="67" w:lineRule="exact"/>
              <w:rPr>
                <w:rFonts w:ascii="Arial" w:hAnsi="Arial" w:cs="Arial"/>
                <w:sz w:val="20"/>
                <w:szCs w:val="20"/>
              </w:rPr>
            </w:pPr>
          </w:p>
          <w:p w:rsidR="00DE2D0C" w:rsidRPr="00DE2D0C" w14:paraId="00CB26A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4E0F3783"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7F4931CD" w14:textId="77777777">
            <w:pPr>
              <w:spacing w:line="67" w:lineRule="exact"/>
              <w:rPr>
                <w:rFonts w:ascii="Arial" w:hAnsi="Arial" w:cs="Arial"/>
                <w:sz w:val="20"/>
                <w:szCs w:val="20"/>
              </w:rPr>
            </w:pPr>
          </w:p>
          <w:p w:rsidR="00DE2D0C" w:rsidRPr="00DE2D0C" w14:paraId="3608854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11</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7FED4044" w14:textId="77777777">
            <w:pPr>
              <w:spacing w:line="67" w:lineRule="exact"/>
              <w:rPr>
                <w:rFonts w:ascii="Arial" w:hAnsi="Arial" w:cs="Arial"/>
                <w:sz w:val="20"/>
                <w:szCs w:val="22"/>
              </w:rPr>
            </w:pPr>
          </w:p>
          <w:p w:rsidR="00DE2D0C" w:rsidRPr="00DE2D0C" w14:paraId="4BC7643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3B5D7BF6" w14:textId="77777777">
            <w:pPr>
              <w:spacing w:line="67" w:lineRule="exact"/>
              <w:rPr>
                <w:rFonts w:ascii="Arial" w:hAnsi="Arial" w:cs="Arial"/>
                <w:sz w:val="20"/>
                <w:szCs w:val="20"/>
              </w:rPr>
            </w:pPr>
          </w:p>
          <w:p w:rsidR="00DE2D0C" w:rsidRPr="00DE2D0C" w14:paraId="0C69534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3FAB91A5" w14:textId="77777777">
            <w:pPr>
              <w:spacing w:line="67" w:lineRule="exact"/>
              <w:rPr>
                <w:rFonts w:ascii="Arial" w:hAnsi="Arial" w:cs="Arial"/>
                <w:sz w:val="20"/>
                <w:szCs w:val="20"/>
              </w:rPr>
            </w:pPr>
          </w:p>
          <w:p w:rsidR="00DE2D0C" w:rsidRPr="00DE2D0C" w14:paraId="33FF472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63595F55" w14:textId="77777777">
            <w:pPr>
              <w:spacing w:line="67" w:lineRule="exact"/>
              <w:rPr>
                <w:rFonts w:ascii="Arial" w:hAnsi="Arial" w:cs="Arial"/>
                <w:sz w:val="20"/>
                <w:szCs w:val="20"/>
              </w:rPr>
            </w:pPr>
          </w:p>
          <w:p w:rsidR="00DE2D0C" w:rsidRPr="00DE2D0C" w14:paraId="76AB3A9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21F460BE" w14:textId="77777777">
            <w:pPr>
              <w:spacing w:line="67" w:lineRule="exact"/>
              <w:rPr>
                <w:rFonts w:ascii="Arial" w:hAnsi="Arial" w:cs="Arial"/>
                <w:sz w:val="20"/>
                <w:szCs w:val="20"/>
              </w:rPr>
            </w:pPr>
          </w:p>
          <w:p w:rsidR="00DE2D0C" w:rsidRPr="00DE2D0C" w14:paraId="37302C6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4E24E514" w14:textId="77777777">
            <w:pPr>
              <w:spacing w:line="67" w:lineRule="exact"/>
              <w:rPr>
                <w:rFonts w:ascii="Arial" w:hAnsi="Arial" w:cs="Arial"/>
                <w:sz w:val="20"/>
                <w:szCs w:val="20"/>
              </w:rPr>
            </w:pPr>
          </w:p>
          <w:p w:rsidR="00DE2D0C" w:rsidRPr="00DE2D0C" w14:paraId="787512C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3E5EF07B" w14:textId="77777777">
            <w:pPr>
              <w:spacing w:line="67" w:lineRule="exact"/>
              <w:rPr>
                <w:rFonts w:ascii="Arial" w:hAnsi="Arial" w:cs="Arial"/>
                <w:sz w:val="20"/>
                <w:szCs w:val="20"/>
              </w:rPr>
            </w:pPr>
          </w:p>
          <w:p w:rsidR="00DE2D0C" w:rsidRPr="00DE2D0C" w14:paraId="5B3C668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37369D64" w14:textId="77777777">
            <w:pPr>
              <w:spacing w:line="67" w:lineRule="exact"/>
              <w:rPr>
                <w:rFonts w:ascii="Arial" w:hAnsi="Arial" w:cs="Arial"/>
                <w:sz w:val="20"/>
                <w:szCs w:val="20"/>
              </w:rPr>
            </w:pPr>
          </w:p>
          <w:p w:rsidR="00DE2D0C" w:rsidRPr="00DE2D0C" w14:paraId="4540D65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636B158D" w14:textId="77777777">
            <w:pPr>
              <w:spacing w:line="67" w:lineRule="exact"/>
              <w:rPr>
                <w:rFonts w:ascii="Arial" w:hAnsi="Arial" w:cs="Arial"/>
                <w:sz w:val="20"/>
                <w:szCs w:val="20"/>
              </w:rPr>
            </w:pPr>
          </w:p>
          <w:p w:rsidR="00DE2D0C" w:rsidRPr="00DE2D0C" w14:paraId="1E26B58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5B8B8021"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38D18843" w14:textId="77777777">
            <w:pPr>
              <w:spacing w:line="67" w:lineRule="exact"/>
              <w:rPr>
                <w:rFonts w:ascii="Arial" w:hAnsi="Arial" w:cs="Arial"/>
                <w:sz w:val="20"/>
                <w:szCs w:val="20"/>
              </w:rPr>
            </w:pPr>
          </w:p>
          <w:p w:rsidR="00DE2D0C" w:rsidRPr="00DE2D0C" w14:paraId="59654CD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12</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1E423139" w14:textId="77777777">
            <w:pPr>
              <w:spacing w:line="67" w:lineRule="exact"/>
              <w:rPr>
                <w:rFonts w:ascii="Arial" w:hAnsi="Arial" w:cs="Arial"/>
                <w:sz w:val="20"/>
                <w:szCs w:val="22"/>
              </w:rPr>
            </w:pPr>
          </w:p>
          <w:p w:rsidR="00DE2D0C" w:rsidRPr="00DE2D0C" w14:paraId="6C670C0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48447A53" w14:textId="77777777">
            <w:pPr>
              <w:spacing w:line="67" w:lineRule="exact"/>
              <w:rPr>
                <w:rFonts w:ascii="Arial" w:hAnsi="Arial" w:cs="Arial"/>
                <w:sz w:val="20"/>
                <w:szCs w:val="20"/>
              </w:rPr>
            </w:pPr>
          </w:p>
          <w:p w:rsidR="00DE2D0C" w:rsidRPr="00DE2D0C" w14:paraId="061594A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04F47DA0" w14:textId="77777777">
            <w:pPr>
              <w:spacing w:line="67" w:lineRule="exact"/>
              <w:rPr>
                <w:rFonts w:ascii="Arial" w:hAnsi="Arial" w:cs="Arial"/>
                <w:sz w:val="20"/>
                <w:szCs w:val="20"/>
              </w:rPr>
            </w:pPr>
          </w:p>
          <w:p w:rsidR="00DE2D0C" w:rsidRPr="00DE2D0C" w14:paraId="3284040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0D9B03B2" w14:textId="77777777">
            <w:pPr>
              <w:spacing w:line="67" w:lineRule="exact"/>
              <w:rPr>
                <w:rFonts w:ascii="Arial" w:hAnsi="Arial" w:cs="Arial"/>
                <w:sz w:val="20"/>
                <w:szCs w:val="20"/>
              </w:rPr>
            </w:pPr>
          </w:p>
          <w:p w:rsidR="00DE2D0C" w:rsidRPr="00DE2D0C" w14:paraId="0EE968E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2B6A4A53" w14:textId="77777777">
            <w:pPr>
              <w:spacing w:line="67" w:lineRule="exact"/>
              <w:rPr>
                <w:rFonts w:ascii="Arial" w:hAnsi="Arial" w:cs="Arial"/>
                <w:sz w:val="20"/>
                <w:szCs w:val="20"/>
              </w:rPr>
            </w:pPr>
          </w:p>
          <w:p w:rsidR="00DE2D0C" w:rsidRPr="00DE2D0C" w14:paraId="27B214E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75D928C6" w14:textId="77777777">
            <w:pPr>
              <w:spacing w:line="67" w:lineRule="exact"/>
              <w:rPr>
                <w:rFonts w:ascii="Arial" w:hAnsi="Arial" w:cs="Arial"/>
                <w:sz w:val="20"/>
                <w:szCs w:val="20"/>
              </w:rPr>
            </w:pPr>
          </w:p>
          <w:p w:rsidR="00DE2D0C" w:rsidRPr="00DE2D0C" w14:paraId="26FE36F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01900930" w14:textId="77777777">
            <w:pPr>
              <w:spacing w:line="67" w:lineRule="exact"/>
              <w:rPr>
                <w:rFonts w:ascii="Arial" w:hAnsi="Arial" w:cs="Arial"/>
                <w:sz w:val="20"/>
                <w:szCs w:val="20"/>
              </w:rPr>
            </w:pPr>
          </w:p>
          <w:p w:rsidR="00DE2D0C" w:rsidRPr="00DE2D0C" w14:paraId="0DBD2D4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D7F21DD" w14:textId="77777777">
            <w:pPr>
              <w:spacing w:line="67" w:lineRule="exact"/>
              <w:rPr>
                <w:rFonts w:ascii="Arial" w:hAnsi="Arial" w:cs="Arial"/>
                <w:sz w:val="20"/>
                <w:szCs w:val="20"/>
              </w:rPr>
            </w:pPr>
          </w:p>
          <w:p w:rsidR="00DE2D0C" w:rsidRPr="00DE2D0C" w14:paraId="0142E03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7D9F3271" w14:textId="77777777">
            <w:pPr>
              <w:spacing w:line="67" w:lineRule="exact"/>
              <w:rPr>
                <w:rFonts w:ascii="Arial" w:hAnsi="Arial" w:cs="Arial"/>
                <w:sz w:val="20"/>
                <w:szCs w:val="20"/>
              </w:rPr>
            </w:pPr>
          </w:p>
          <w:p w:rsidR="00DE2D0C" w:rsidRPr="00DE2D0C" w14:paraId="5F5F068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65FD8E62"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11BF4636" w14:textId="77777777">
            <w:pPr>
              <w:spacing w:line="67" w:lineRule="exact"/>
              <w:rPr>
                <w:rFonts w:ascii="Arial" w:hAnsi="Arial" w:cs="Arial"/>
                <w:sz w:val="20"/>
                <w:szCs w:val="20"/>
              </w:rPr>
            </w:pPr>
          </w:p>
          <w:p w:rsidR="00DE2D0C" w:rsidRPr="00DE2D0C" w14:paraId="71F53F6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13</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688D9486" w14:textId="77777777">
            <w:pPr>
              <w:spacing w:line="67" w:lineRule="exact"/>
              <w:rPr>
                <w:rFonts w:ascii="Arial" w:hAnsi="Arial" w:cs="Arial"/>
                <w:sz w:val="20"/>
                <w:szCs w:val="22"/>
              </w:rPr>
            </w:pPr>
          </w:p>
          <w:p w:rsidR="00DE2D0C" w:rsidRPr="00DE2D0C" w14:paraId="1A87D7B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686A29D7" w14:textId="77777777">
            <w:pPr>
              <w:spacing w:line="67" w:lineRule="exact"/>
              <w:rPr>
                <w:rFonts w:ascii="Arial" w:hAnsi="Arial" w:cs="Arial"/>
                <w:sz w:val="20"/>
                <w:szCs w:val="20"/>
              </w:rPr>
            </w:pPr>
          </w:p>
          <w:p w:rsidR="00DE2D0C" w:rsidRPr="00DE2D0C" w14:paraId="4BD4121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21C604C6" w14:textId="77777777">
            <w:pPr>
              <w:spacing w:line="67" w:lineRule="exact"/>
              <w:rPr>
                <w:rFonts w:ascii="Arial" w:hAnsi="Arial" w:cs="Arial"/>
                <w:sz w:val="20"/>
                <w:szCs w:val="20"/>
              </w:rPr>
            </w:pPr>
          </w:p>
          <w:p w:rsidR="00DE2D0C" w:rsidRPr="00DE2D0C" w14:paraId="44B1D74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759D87BA" w14:textId="77777777">
            <w:pPr>
              <w:spacing w:line="67" w:lineRule="exact"/>
              <w:rPr>
                <w:rFonts w:ascii="Arial" w:hAnsi="Arial" w:cs="Arial"/>
                <w:sz w:val="20"/>
                <w:szCs w:val="20"/>
              </w:rPr>
            </w:pPr>
          </w:p>
          <w:p w:rsidR="00DE2D0C" w:rsidRPr="00DE2D0C" w14:paraId="376CD3D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6507E740" w14:textId="77777777">
            <w:pPr>
              <w:spacing w:line="67" w:lineRule="exact"/>
              <w:rPr>
                <w:rFonts w:ascii="Arial" w:hAnsi="Arial" w:cs="Arial"/>
                <w:sz w:val="20"/>
                <w:szCs w:val="20"/>
              </w:rPr>
            </w:pPr>
          </w:p>
          <w:p w:rsidR="00DE2D0C" w:rsidRPr="00DE2D0C" w14:paraId="7B3F5DA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48F90D50" w14:textId="77777777">
            <w:pPr>
              <w:spacing w:line="67" w:lineRule="exact"/>
              <w:rPr>
                <w:rFonts w:ascii="Arial" w:hAnsi="Arial" w:cs="Arial"/>
                <w:sz w:val="20"/>
                <w:szCs w:val="20"/>
              </w:rPr>
            </w:pPr>
          </w:p>
          <w:p w:rsidR="00DE2D0C" w:rsidRPr="00DE2D0C" w14:paraId="158085B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7E96742D" w14:textId="77777777">
            <w:pPr>
              <w:spacing w:line="67" w:lineRule="exact"/>
              <w:rPr>
                <w:rFonts w:ascii="Arial" w:hAnsi="Arial" w:cs="Arial"/>
                <w:sz w:val="20"/>
                <w:szCs w:val="20"/>
              </w:rPr>
            </w:pPr>
          </w:p>
          <w:p w:rsidR="00DE2D0C" w:rsidRPr="00DE2D0C" w14:paraId="6CF3D31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60F6E79C" w14:textId="77777777">
            <w:pPr>
              <w:spacing w:line="67" w:lineRule="exact"/>
              <w:rPr>
                <w:rFonts w:ascii="Arial" w:hAnsi="Arial" w:cs="Arial"/>
                <w:sz w:val="20"/>
                <w:szCs w:val="20"/>
              </w:rPr>
            </w:pPr>
          </w:p>
          <w:p w:rsidR="00DE2D0C" w:rsidRPr="00DE2D0C" w14:paraId="7B20310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1D069059" w14:textId="77777777">
            <w:pPr>
              <w:spacing w:line="67" w:lineRule="exact"/>
              <w:rPr>
                <w:rFonts w:ascii="Arial" w:hAnsi="Arial" w:cs="Arial"/>
                <w:sz w:val="20"/>
                <w:szCs w:val="20"/>
              </w:rPr>
            </w:pPr>
          </w:p>
          <w:p w:rsidR="00DE2D0C" w:rsidRPr="00DE2D0C" w14:paraId="1FDC6AE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6B8173B7"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4B4C3279" w14:textId="77777777">
            <w:pPr>
              <w:spacing w:line="67" w:lineRule="exact"/>
              <w:rPr>
                <w:rFonts w:ascii="Arial" w:hAnsi="Arial" w:cs="Arial"/>
                <w:sz w:val="20"/>
                <w:szCs w:val="20"/>
              </w:rPr>
            </w:pPr>
          </w:p>
          <w:p w:rsidR="00DE2D0C" w:rsidRPr="00DE2D0C" w14:paraId="453922E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14</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3BFBB9D3" w14:textId="77777777">
            <w:pPr>
              <w:spacing w:line="67" w:lineRule="exact"/>
              <w:rPr>
                <w:rFonts w:ascii="Arial" w:hAnsi="Arial" w:cs="Arial"/>
                <w:sz w:val="20"/>
                <w:szCs w:val="22"/>
              </w:rPr>
            </w:pPr>
          </w:p>
          <w:p w:rsidR="00DE2D0C" w:rsidRPr="00DE2D0C" w14:paraId="4314B44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0C5620AE" w14:textId="77777777">
            <w:pPr>
              <w:spacing w:line="67" w:lineRule="exact"/>
              <w:rPr>
                <w:rFonts w:ascii="Arial" w:hAnsi="Arial" w:cs="Arial"/>
                <w:sz w:val="20"/>
                <w:szCs w:val="20"/>
              </w:rPr>
            </w:pPr>
          </w:p>
          <w:p w:rsidR="00DE2D0C" w:rsidRPr="00DE2D0C" w14:paraId="5F306ED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60199183" w14:textId="77777777">
            <w:pPr>
              <w:spacing w:line="67" w:lineRule="exact"/>
              <w:rPr>
                <w:rFonts w:ascii="Arial" w:hAnsi="Arial" w:cs="Arial"/>
                <w:sz w:val="20"/>
                <w:szCs w:val="20"/>
              </w:rPr>
            </w:pPr>
          </w:p>
          <w:p w:rsidR="00DE2D0C" w:rsidRPr="00DE2D0C" w14:paraId="4FF0332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4CE6E324" w14:textId="77777777">
            <w:pPr>
              <w:spacing w:line="67" w:lineRule="exact"/>
              <w:rPr>
                <w:rFonts w:ascii="Arial" w:hAnsi="Arial" w:cs="Arial"/>
                <w:sz w:val="20"/>
                <w:szCs w:val="20"/>
              </w:rPr>
            </w:pPr>
          </w:p>
          <w:p w:rsidR="00DE2D0C" w:rsidRPr="00DE2D0C" w14:paraId="50A4A79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57BEC2BE" w14:textId="77777777">
            <w:pPr>
              <w:spacing w:line="67" w:lineRule="exact"/>
              <w:rPr>
                <w:rFonts w:ascii="Arial" w:hAnsi="Arial" w:cs="Arial"/>
                <w:sz w:val="20"/>
                <w:szCs w:val="20"/>
              </w:rPr>
            </w:pPr>
          </w:p>
          <w:p w:rsidR="00DE2D0C" w:rsidRPr="00DE2D0C" w14:paraId="4C41E04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16458A77" w14:textId="77777777">
            <w:pPr>
              <w:spacing w:line="67" w:lineRule="exact"/>
              <w:rPr>
                <w:rFonts w:ascii="Arial" w:hAnsi="Arial" w:cs="Arial"/>
                <w:sz w:val="20"/>
                <w:szCs w:val="20"/>
              </w:rPr>
            </w:pPr>
          </w:p>
          <w:p w:rsidR="00DE2D0C" w:rsidRPr="00DE2D0C" w14:paraId="04DDB11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47DF086F" w14:textId="77777777">
            <w:pPr>
              <w:spacing w:line="67" w:lineRule="exact"/>
              <w:rPr>
                <w:rFonts w:ascii="Arial" w:hAnsi="Arial" w:cs="Arial"/>
                <w:sz w:val="20"/>
                <w:szCs w:val="20"/>
              </w:rPr>
            </w:pPr>
          </w:p>
          <w:p w:rsidR="00DE2D0C" w:rsidRPr="00DE2D0C" w14:paraId="52535EB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63649A5E" w14:textId="77777777">
            <w:pPr>
              <w:spacing w:line="67" w:lineRule="exact"/>
              <w:rPr>
                <w:rFonts w:ascii="Arial" w:hAnsi="Arial" w:cs="Arial"/>
                <w:sz w:val="20"/>
                <w:szCs w:val="20"/>
              </w:rPr>
            </w:pPr>
          </w:p>
          <w:p w:rsidR="00DE2D0C" w:rsidRPr="00DE2D0C" w14:paraId="258301D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2DEA219F" w14:textId="77777777">
            <w:pPr>
              <w:spacing w:line="67" w:lineRule="exact"/>
              <w:rPr>
                <w:rFonts w:ascii="Arial" w:hAnsi="Arial" w:cs="Arial"/>
                <w:sz w:val="20"/>
                <w:szCs w:val="20"/>
              </w:rPr>
            </w:pPr>
          </w:p>
          <w:p w:rsidR="00DE2D0C" w:rsidRPr="00DE2D0C" w14:paraId="0A18910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4B2E121A"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60412512" w14:textId="77777777">
            <w:pPr>
              <w:spacing w:line="67" w:lineRule="exact"/>
              <w:rPr>
                <w:rFonts w:ascii="Arial" w:hAnsi="Arial" w:cs="Arial"/>
                <w:sz w:val="20"/>
                <w:szCs w:val="20"/>
              </w:rPr>
            </w:pPr>
          </w:p>
          <w:p w:rsidR="00DE2D0C" w:rsidRPr="00DE2D0C" w14:paraId="3E380B7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15</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071CAB9A" w14:textId="77777777">
            <w:pPr>
              <w:spacing w:line="67" w:lineRule="exact"/>
              <w:rPr>
                <w:rFonts w:ascii="Arial" w:hAnsi="Arial" w:cs="Arial"/>
                <w:sz w:val="20"/>
                <w:szCs w:val="22"/>
              </w:rPr>
            </w:pPr>
          </w:p>
          <w:p w:rsidR="00DE2D0C" w:rsidRPr="00DE2D0C" w14:paraId="71EFDE7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1A36DC9E" w14:textId="77777777">
            <w:pPr>
              <w:spacing w:line="67" w:lineRule="exact"/>
              <w:rPr>
                <w:rFonts w:ascii="Arial" w:hAnsi="Arial" w:cs="Arial"/>
                <w:sz w:val="20"/>
                <w:szCs w:val="20"/>
              </w:rPr>
            </w:pPr>
          </w:p>
          <w:p w:rsidR="00DE2D0C" w:rsidRPr="00DE2D0C" w14:paraId="45BA5B4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194BE638" w14:textId="77777777">
            <w:pPr>
              <w:spacing w:line="67" w:lineRule="exact"/>
              <w:rPr>
                <w:rFonts w:ascii="Arial" w:hAnsi="Arial" w:cs="Arial"/>
                <w:sz w:val="20"/>
                <w:szCs w:val="20"/>
              </w:rPr>
            </w:pPr>
          </w:p>
          <w:p w:rsidR="00DE2D0C" w:rsidRPr="00DE2D0C" w14:paraId="0FCBB3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14BBE2E9" w14:textId="77777777">
            <w:pPr>
              <w:spacing w:line="67" w:lineRule="exact"/>
              <w:rPr>
                <w:rFonts w:ascii="Arial" w:hAnsi="Arial" w:cs="Arial"/>
                <w:sz w:val="20"/>
                <w:szCs w:val="20"/>
              </w:rPr>
            </w:pPr>
          </w:p>
          <w:p w:rsidR="00DE2D0C" w:rsidRPr="00DE2D0C" w14:paraId="06FCB86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283BCE6B" w14:textId="77777777">
            <w:pPr>
              <w:spacing w:line="67" w:lineRule="exact"/>
              <w:rPr>
                <w:rFonts w:ascii="Arial" w:hAnsi="Arial" w:cs="Arial"/>
                <w:sz w:val="20"/>
                <w:szCs w:val="20"/>
              </w:rPr>
            </w:pPr>
          </w:p>
          <w:p w:rsidR="00DE2D0C" w:rsidRPr="00DE2D0C" w14:paraId="196AA7C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BB34D05" w14:textId="77777777">
            <w:pPr>
              <w:spacing w:line="67" w:lineRule="exact"/>
              <w:rPr>
                <w:rFonts w:ascii="Arial" w:hAnsi="Arial" w:cs="Arial"/>
                <w:sz w:val="20"/>
                <w:szCs w:val="20"/>
              </w:rPr>
            </w:pPr>
          </w:p>
          <w:p w:rsidR="00DE2D0C" w:rsidRPr="00DE2D0C" w14:paraId="189E767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12343955" w14:textId="77777777">
            <w:pPr>
              <w:spacing w:line="67" w:lineRule="exact"/>
              <w:rPr>
                <w:rFonts w:ascii="Arial" w:hAnsi="Arial" w:cs="Arial"/>
                <w:sz w:val="20"/>
                <w:szCs w:val="20"/>
              </w:rPr>
            </w:pPr>
          </w:p>
          <w:p w:rsidR="00DE2D0C" w:rsidRPr="00DE2D0C" w14:paraId="788833E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1C3B8CA5" w14:textId="77777777">
            <w:pPr>
              <w:spacing w:line="67" w:lineRule="exact"/>
              <w:rPr>
                <w:rFonts w:ascii="Arial" w:hAnsi="Arial" w:cs="Arial"/>
                <w:sz w:val="20"/>
                <w:szCs w:val="20"/>
              </w:rPr>
            </w:pPr>
          </w:p>
          <w:p w:rsidR="00DE2D0C" w:rsidRPr="00DE2D0C" w14:paraId="338F4F1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1BDAD5B7" w14:textId="77777777">
            <w:pPr>
              <w:spacing w:line="67" w:lineRule="exact"/>
              <w:rPr>
                <w:rFonts w:ascii="Arial" w:hAnsi="Arial" w:cs="Arial"/>
                <w:sz w:val="20"/>
                <w:szCs w:val="20"/>
              </w:rPr>
            </w:pPr>
          </w:p>
          <w:p w:rsidR="00DE2D0C" w:rsidRPr="00DE2D0C" w14:paraId="3545A09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0A191734"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41793C19" w14:textId="77777777">
            <w:pPr>
              <w:spacing w:line="67" w:lineRule="exact"/>
              <w:rPr>
                <w:rFonts w:ascii="Arial" w:hAnsi="Arial" w:cs="Arial"/>
                <w:sz w:val="20"/>
                <w:szCs w:val="20"/>
              </w:rPr>
            </w:pPr>
          </w:p>
          <w:p w:rsidR="00DE2D0C" w:rsidRPr="00DE2D0C" w14:paraId="63035DF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16</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13382F70" w14:textId="77777777">
            <w:pPr>
              <w:spacing w:line="67" w:lineRule="exact"/>
              <w:rPr>
                <w:rFonts w:ascii="Arial" w:hAnsi="Arial" w:cs="Arial"/>
                <w:sz w:val="20"/>
                <w:szCs w:val="22"/>
              </w:rPr>
            </w:pPr>
          </w:p>
          <w:p w:rsidR="00DE2D0C" w:rsidRPr="00DE2D0C" w14:paraId="6D808E5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77E17159" w14:textId="77777777">
            <w:pPr>
              <w:spacing w:line="67" w:lineRule="exact"/>
              <w:rPr>
                <w:rFonts w:ascii="Arial" w:hAnsi="Arial" w:cs="Arial"/>
                <w:sz w:val="20"/>
                <w:szCs w:val="20"/>
              </w:rPr>
            </w:pPr>
          </w:p>
          <w:p w:rsidR="00DE2D0C" w:rsidRPr="00DE2D0C" w14:paraId="1EC66A2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3CE24523" w14:textId="77777777">
            <w:pPr>
              <w:spacing w:line="67" w:lineRule="exact"/>
              <w:rPr>
                <w:rFonts w:ascii="Arial" w:hAnsi="Arial" w:cs="Arial"/>
                <w:sz w:val="20"/>
                <w:szCs w:val="20"/>
              </w:rPr>
            </w:pPr>
          </w:p>
          <w:p w:rsidR="00DE2D0C" w:rsidRPr="00DE2D0C" w14:paraId="4F831EB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743D3102" w14:textId="77777777">
            <w:pPr>
              <w:spacing w:line="67" w:lineRule="exact"/>
              <w:rPr>
                <w:rFonts w:ascii="Arial" w:hAnsi="Arial" w:cs="Arial"/>
                <w:sz w:val="20"/>
                <w:szCs w:val="20"/>
              </w:rPr>
            </w:pPr>
          </w:p>
          <w:p w:rsidR="00DE2D0C" w:rsidRPr="00DE2D0C" w14:paraId="6A8E093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66048DF8" w14:textId="77777777">
            <w:pPr>
              <w:spacing w:line="67" w:lineRule="exact"/>
              <w:rPr>
                <w:rFonts w:ascii="Arial" w:hAnsi="Arial" w:cs="Arial"/>
                <w:sz w:val="20"/>
                <w:szCs w:val="20"/>
              </w:rPr>
            </w:pPr>
          </w:p>
          <w:p w:rsidR="00DE2D0C" w:rsidRPr="00DE2D0C" w14:paraId="57C7611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16E5D009" w14:textId="77777777">
            <w:pPr>
              <w:spacing w:line="67" w:lineRule="exact"/>
              <w:rPr>
                <w:rFonts w:ascii="Arial" w:hAnsi="Arial" w:cs="Arial"/>
                <w:sz w:val="20"/>
                <w:szCs w:val="20"/>
              </w:rPr>
            </w:pPr>
          </w:p>
          <w:p w:rsidR="00DE2D0C" w:rsidRPr="00DE2D0C" w14:paraId="096AA0B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5AA47634" w14:textId="77777777">
            <w:pPr>
              <w:spacing w:line="67" w:lineRule="exact"/>
              <w:rPr>
                <w:rFonts w:ascii="Arial" w:hAnsi="Arial" w:cs="Arial"/>
                <w:sz w:val="20"/>
                <w:szCs w:val="20"/>
              </w:rPr>
            </w:pPr>
          </w:p>
          <w:p w:rsidR="00DE2D0C" w:rsidRPr="00DE2D0C" w14:paraId="72578E0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3F11E14" w14:textId="77777777">
            <w:pPr>
              <w:spacing w:line="67" w:lineRule="exact"/>
              <w:rPr>
                <w:rFonts w:ascii="Arial" w:hAnsi="Arial" w:cs="Arial"/>
                <w:sz w:val="20"/>
                <w:szCs w:val="20"/>
              </w:rPr>
            </w:pPr>
          </w:p>
          <w:p w:rsidR="00DE2D0C" w:rsidRPr="00DE2D0C" w14:paraId="741BB64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662C0FBD" w14:textId="77777777">
            <w:pPr>
              <w:spacing w:line="67" w:lineRule="exact"/>
              <w:rPr>
                <w:rFonts w:ascii="Arial" w:hAnsi="Arial" w:cs="Arial"/>
                <w:sz w:val="20"/>
                <w:szCs w:val="20"/>
              </w:rPr>
            </w:pPr>
          </w:p>
          <w:p w:rsidR="00DE2D0C" w:rsidRPr="00DE2D0C" w14:paraId="4364B8F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15C7CFA5"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7F9BEB32" w14:textId="77777777">
            <w:pPr>
              <w:spacing w:line="67" w:lineRule="exact"/>
              <w:rPr>
                <w:rFonts w:ascii="Arial" w:hAnsi="Arial" w:cs="Arial"/>
                <w:sz w:val="20"/>
                <w:szCs w:val="20"/>
              </w:rPr>
            </w:pPr>
          </w:p>
          <w:p w:rsidR="00DE2D0C" w:rsidRPr="00DE2D0C" w14:paraId="1B9ADE0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17</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1F450FA9" w14:textId="77777777">
            <w:pPr>
              <w:spacing w:line="67" w:lineRule="exact"/>
              <w:rPr>
                <w:rFonts w:ascii="Arial" w:hAnsi="Arial" w:cs="Arial"/>
                <w:sz w:val="20"/>
                <w:szCs w:val="22"/>
              </w:rPr>
            </w:pPr>
          </w:p>
          <w:p w:rsidR="00DE2D0C" w:rsidRPr="00DE2D0C" w14:paraId="37767AB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574DD043" w14:textId="77777777">
            <w:pPr>
              <w:spacing w:line="67" w:lineRule="exact"/>
              <w:rPr>
                <w:rFonts w:ascii="Arial" w:hAnsi="Arial" w:cs="Arial"/>
                <w:sz w:val="20"/>
                <w:szCs w:val="20"/>
              </w:rPr>
            </w:pPr>
          </w:p>
          <w:p w:rsidR="00DE2D0C" w:rsidRPr="00DE2D0C" w14:paraId="5F3B6CC2"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05C84731" w14:textId="77777777">
            <w:pPr>
              <w:spacing w:line="67" w:lineRule="exact"/>
              <w:rPr>
                <w:rFonts w:ascii="Arial" w:hAnsi="Arial" w:cs="Arial"/>
                <w:sz w:val="20"/>
                <w:szCs w:val="20"/>
              </w:rPr>
            </w:pPr>
          </w:p>
          <w:p w:rsidR="00DE2D0C" w:rsidRPr="00DE2D0C" w14:paraId="6F5FC7D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48816C6D" w14:textId="77777777">
            <w:pPr>
              <w:spacing w:line="67" w:lineRule="exact"/>
              <w:rPr>
                <w:rFonts w:ascii="Arial" w:hAnsi="Arial" w:cs="Arial"/>
                <w:sz w:val="20"/>
                <w:szCs w:val="20"/>
              </w:rPr>
            </w:pPr>
          </w:p>
          <w:p w:rsidR="00DE2D0C" w:rsidRPr="00DE2D0C" w14:paraId="282960C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56734BB9" w14:textId="77777777">
            <w:pPr>
              <w:spacing w:line="67" w:lineRule="exact"/>
              <w:rPr>
                <w:rFonts w:ascii="Arial" w:hAnsi="Arial" w:cs="Arial"/>
                <w:sz w:val="20"/>
                <w:szCs w:val="20"/>
              </w:rPr>
            </w:pPr>
          </w:p>
          <w:p w:rsidR="00DE2D0C" w:rsidRPr="00DE2D0C" w14:paraId="202CDB5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73E757FE" w14:textId="77777777">
            <w:pPr>
              <w:spacing w:line="67" w:lineRule="exact"/>
              <w:rPr>
                <w:rFonts w:ascii="Arial" w:hAnsi="Arial" w:cs="Arial"/>
                <w:sz w:val="20"/>
                <w:szCs w:val="20"/>
              </w:rPr>
            </w:pPr>
          </w:p>
          <w:p w:rsidR="00DE2D0C" w:rsidRPr="00DE2D0C" w14:paraId="0D279EB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44018F0D" w14:textId="77777777">
            <w:pPr>
              <w:spacing w:line="67" w:lineRule="exact"/>
              <w:rPr>
                <w:rFonts w:ascii="Arial" w:hAnsi="Arial" w:cs="Arial"/>
                <w:sz w:val="20"/>
                <w:szCs w:val="20"/>
              </w:rPr>
            </w:pPr>
          </w:p>
          <w:p w:rsidR="00DE2D0C" w:rsidRPr="00DE2D0C" w14:paraId="0AD9D02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61120C67" w14:textId="77777777">
            <w:pPr>
              <w:spacing w:line="67" w:lineRule="exact"/>
              <w:rPr>
                <w:rFonts w:ascii="Arial" w:hAnsi="Arial" w:cs="Arial"/>
                <w:sz w:val="20"/>
                <w:szCs w:val="20"/>
              </w:rPr>
            </w:pPr>
          </w:p>
          <w:p w:rsidR="00DE2D0C" w:rsidRPr="00DE2D0C" w14:paraId="0C72AEC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26A7B63A" w14:textId="77777777">
            <w:pPr>
              <w:spacing w:line="67" w:lineRule="exact"/>
              <w:rPr>
                <w:rFonts w:ascii="Arial" w:hAnsi="Arial" w:cs="Arial"/>
                <w:sz w:val="20"/>
                <w:szCs w:val="20"/>
              </w:rPr>
            </w:pPr>
          </w:p>
          <w:p w:rsidR="00DE2D0C" w:rsidRPr="00DE2D0C" w14:paraId="0B068FD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36A50968"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2D759F72" w14:textId="77777777">
            <w:pPr>
              <w:spacing w:line="67" w:lineRule="exact"/>
              <w:rPr>
                <w:rFonts w:ascii="Arial" w:hAnsi="Arial" w:cs="Arial"/>
                <w:sz w:val="20"/>
                <w:szCs w:val="20"/>
              </w:rPr>
            </w:pPr>
          </w:p>
          <w:p w:rsidR="00DE2D0C" w:rsidRPr="00DE2D0C" w14:paraId="14729C3A"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18</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0BE01F4F" w14:textId="77777777">
            <w:pPr>
              <w:spacing w:line="67" w:lineRule="exact"/>
              <w:rPr>
                <w:rFonts w:ascii="Arial" w:hAnsi="Arial" w:cs="Arial"/>
                <w:sz w:val="20"/>
                <w:szCs w:val="22"/>
              </w:rPr>
            </w:pPr>
          </w:p>
          <w:p w:rsidR="00DE2D0C" w:rsidRPr="00DE2D0C" w14:paraId="301DE30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059C6343" w14:textId="77777777">
            <w:pPr>
              <w:spacing w:line="67" w:lineRule="exact"/>
              <w:rPr>
                <w:rFonts w:ascii="Arial" w:hAnsi="Arial" w:cs="Arial"/>
                <w:sz w:val="20"/>
                <w:szCs w:val="20"/>
              </w:rPr>
            </w:pPr>
          </w:p>
          <w:p w:rsidR="00DE2D0C" w:rsidRPr="00DE2D0C" w14:paraId="5B98A64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0A2FE0B1" w14:textId="77777777">
            <w:pPr>
              <w:spacing w:line="67" w:lineRule="exact"/>
              <w:rPr>
                <w:rFonts w:ascii="Arial" w:hAnsi="Arial" w:cs="Arial"/>
                <w:sz w:val="20"/>
                <w:szCs w:val="20"/>
              </w:rPr>
            </w:pPr>
          </w:p>
          <w:p w:rsidR="00DE2D0C" w:rsidRPr="00DE2D0C" w14:paraId="69CB932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41DA4458" w14:textId="77777777">
            <w:pPr>
              <w:spacing w:line="67" w:lineRule="exact"/>
              <w:rPr>
                <w:rFonts w:ascii="Arial" w:hAnsi="Arial" w:cs="Arial"/>
                <w:sz w:val="20"/>
                <w:szCs w:val="20"/>
              </w:rPr>
            </w:pPr>
          </w:p>
          <w:p w:rsidR="00DE2D0C" w:rsidRPr="00DE2D0C" w14:paraId="6D7CCEB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681422A4" w14:textId="77777777">
            <w:pPr>
              <w:spacing w:line="67" w:lineRule="exact"/>
              <w:rPr>
                <w:rFonts w:ascii="Arial" w:hAnsi="Arial" w:cs="Arial"/>
                <w:sz w:val="20"/>
                <w:szCs w:val="20"/>
              </w:rPr>
            </w:pPr>
          </w:p>
          <w:p w:rsidR="00DE2D0C" w:rsidRPr="00DE2D0C" w14:paraId="6781E2B0"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7CE27677" w14:textId="77777777">
            <w:pPr>
              <w:spacing w:line="67" w:lineRule="exact"/>
              <w:rPr>
                <w:rFonts w:ascii="Arial" w:hAnsi="Arial" w:cs="Arial"/>
                <w:sz w:val="20"/>
                <w:szCs w:val="20"/>
              </w:rPr>
            </w:pPr>
          </w:p>
          <w:p w:rsidR="00DE2D0C" w:rsidRPr="00DE2D0C" w14:paraId="16E7AF1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5134C292" w14:textId="77777777">
            <w:pPr>
              <w:spacing w:line="67" w:lineRule="exact"/>
              <w:rPr>
                <w:rFonts w:ascii="Arial" w:hAnsi="Arial" w:cs="Arial"/>
                <w:sz w:val="20"/>
                <w:szCs w:val="20"/>
              </w:rPr>
            </w:pPr>
          </w:p>
          <w:p w:rsidR="00DE2D0C" w:rsidRPr="00DE2D0C" w14:paraId="7019443C"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145BB2E7" w14:textId="77777777">
            <w:pPr>
              <w:spacing w:line="67" w:lineRule="exact"/>
              <w:rPr>
                <w:rFonts w:ascii="Arial" w:hAnsi="Arial" w:cs="Arial"/>
                <w:sz w:val="20"/>
                <w:szCs w:val="20"/>
              </w:rPr>
            </w:pPr>
          </w:p>
          <w:p w:rsidR="00DE2D0C" w:rsidRPr="00DE2D0C" w14:paraId="1CEAFA33"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7D8D256E" w14:textId="77777777">
            <w:pPr>
              <w:spacing w:line="67" w:lineRule="exact"/>
              <w:rPr>
                <w:rFonts w:ascii="Arial" w:hAnsi="Arial" w:cs="Arial"/>
                <w:sz w:val="20"/>
                <w:szCs w:val="20"/>
              </w:rPr>
            </w:pPr>
          </w:p>
          <w:p w:rsidR="00DE2D0C" w:rsidRPr="00DE2D0C" w14:paraId="2AE1E1E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2B74F47B"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7" w:space="0" w:color="000000"/>
              <w:right w:val="single" w:sz="7" w:space="0" w:color="000000"/>
            </w:tcBorders>
          </w:tcPr>
          <w:p w:rsidR="00DE2D0C" w:rsidRPr="00DE2D0C" w14:paraId="7466991E" w14:textId="77777777">
            <w:pPr>
              <w:spacing w:line="67" w:lineRule="exact"/>
              <w:rPr>
                <w:rFonts w:ascii="Arial" w:hAnsi="Arial" w:cs="Arial"/>
                <w:sz w:val="20"/>
                <w:szCs w:val="20"/>
              </w:rPr>
            </w:pPr>
          </w:p>
          <w:p w:rsidR="00DE2D0C" w:rsidRPr="00DE2D0C" w14:paraId="1F0D18E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19</w:t>
            </w:r>
          </w:p>
        </w:tc>
        <w:tc>
          <w:tcPr>
            <w:tcW w:w="720" w:type="dxa"/>
            <w:tcBorders>
              <w:top w:val="single" w:sz="7" w:space="0" w:color="000000"/>
              <w:left w:val="single" w:sz="7" w:space="0" w:color="000000"/>
              <w:bottom w:val="single" w:sz="7" w:space="0" w:color="000000"/>
              <w:right w:val="single" w:sz="7" w:space="0" w:color="000000"/>
            </w:tcBorders>
          </w:tcPr>
          <w:p w:rsidR="00DE2D0C" w:rsidRPr="00DE2D0C" w14:paraId="5480F2EA" w14:textId="77777777">
            <w:pPr>
              <w:spacing w:line="67" w:lineRule="exact"/>
              <w:rPr>
                <w:rFonts w:ascii="Arial" w:hAnsi="Arial" w:cs="Arial"/>
                <w:sz w:val="20"/>
                <w:szCs w:val="22"/>
              </w:rPr>
            </w:pPr>
          </w:p>
          <w:p w:rsidR="00DE2D0C" w:rsidRPr="00DE2D0C" w14:paraId="71F3E029"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7" w:space="0" w:color="000000"/>
              <w:right w:val="single" w:sz="7" w:space="0" w:color="000000"/>
            </w:tcBorders>
          </w:tcPr>
          <w:p w:rsidR="00DE2D0C" w:rsidRPr="00DE2D0C" w14:paraId="33EB66FA" w14:textId="77777777">
            <w:pPr>
              <w:spacing w:line="67" w:lineRule="exact"/>
              <w:rPr>
                <w:rFonts w:ascii="Arial" w:hAnsi="Arial" w:cs="Arial"/>
                <w:sz w:val="20"/>
                <w:szCs w:val="20"/>
              </w:rPr>
            </w:pPr>
          </w:p>
          <w:p w:rsidR="00DE2D0C" w:rsidRPr="00DE2D0C" w14:paraId="68DA55D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7" w:space="0" w:color="000000"/>
              <w:right w:val="single" w:sz="7" w:space="0" w:color="000000"/>
            </w:tcBorders>
          </w:tcPr>
          <w:p w:rsidR="00DE2D0C" w:rsidRPr="00DE2D0C" w14:paraId="1B1B1A54" w14:textId="77777777">
            <w:pPr>
              <w:spacing w:line="67" w:lineRule="exact"/>
              <w:rPr>
                <w:rFonts w:ascii="Arial" w:hAnsi="Arial" w:cs="Arial"/>
                <w:sz w:val="20"/>
                <w:szCs w:val="20"/>
              </w:rPr>
            </w:pPr>
          </w:p>
          <w:p w:rsidR="00DE2D0C" w:rsidRPr="00DE2D0C" w14:paraId="79CDD57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DE2D0C" w:rsidRPr="00DE2D0C" w14:paraId="688324F9" w14:textId="77777777">
            <w:pPr>
              <w:spacing w:line="67" w:lineRule="exact"/>
              <w:rPr>
                <w:rFonts w:ascii="Arial" w:hAnsi="Arial" w:cs="Arial"/>
                <w:sz w:val="20"/>
                <w:szCs w:val="20"/>
              </w:rPr>
            </w:pPr>
          </w:p>
          <w:p w:rsidR="00DE2D0C" w:rsidRPr="00DE2D0C" w14:paraId="0A2E504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2DCA9C3F" w14:textId="77777777">
            <w:pPr>
              <w:spacing w:line="67" w:lineRule="exact"/>
              <w:rPr>
                <w:rFonts w:ascii="Arial" w:hAnsi="Arial" w:cs="Arial"/>
                <w:sz w:val="20"/>
                <w:szCs w:val="20"/>
              </w:rPr>
            </w:pPr>
          </w:p>
          <w:p w:rsidR="00DE2D0C" w:rsidRPr="00DE2D0C" w14:paraId="50D8D84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9EF03C0" w14:textId="77777777">
            <w:pPr>
              <w:spacing w:line="67" w:lineRule="exact"/>
              <w:rPr>
                <w:rFonts w:ascii="Arial" w:hAnsi="Arial" w:cs="Arial"/>
                <w:sz w:val="20"/>
                <w:szCs w:val="20"/>
              </w:rPr>
            </w:pPr>
          </w:p>
          <w:p w:rsidR="00DE2D0C" w:rsidRPr="00DE2D0C" w14:paraId="516FA74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DE2D0C" w:rsidRPr="00DE2D0C" w14:paraId="43722AE9" w14:textId="77777777">
            <w:pPr>
              <w:spacing w:line="67" w:lineRule="exact"/>
              <w:rPr>
                <w:rFonts w:ascii="Arial" w:hAnsi="Arial" w:cs="Arial"/>
                <w:sz w:val="20"/>
                <w:szCs w:val="20"/>
              </w:rPr>
            </w:pPr>
          </w:p>
          <w:p w:rsidR="00DE2D0C" w:rsidRPr="00DE2D0C" w14:paraId="0DE502BE"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DE2D0C" w:rsidRPr="00DE2D0C" w14:paraId="25A6DB30" w14:textId="77777777">
            <w:pPr>
              <w:spacing w:line="67" w:lineRule="exact"/>
              <w:rPr>
                <w:rFonts w:ascii="Arial" w:hAnsi="Arial" w:cs="Arial"/>
                <w:sz w:val="20"/>
                <w:szCs w:val="20"/>
              </w:rPr>
            </w:pPr>
          </w:p>
          <w:p w:rsidR="00DE2D0C" w:rsidRPr="00DE2D0C" w14:paraId="0D3381B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DE2D0C" w:rsidRPr="00DE2D0C" w14:paraId="0C0391E3" w14:textId="77777777">
            <w:pPr>
              <w:spacing w:line="67" w:lineRule="exact"/>
              <w:rPr>
                <w:rFonts w:ascii="Arial" w:hAnsi="Arial" w:cs="Arial"/>
                <w:sz w:val="20"/>
                <w:szCs w:val="20"/>
              </w:rPr>
            </w:pPr>
          </w:p>
          <w:p w:rsidR="00DE2D0C" w:rsidRPr="00DE2D0C" w14:paraId="00006D7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r>
      <w:tr w14:paraId="3776DA74" w14:textId="77777777" w:rsidTr="00805DA8">
        <w:tblPrEx>
          <w:tblW w:w="11340" w:type="dxa"/>
          <w:tblInd w:w="-510" w:type="dxa"/>
          <w:tblLayout w:type="fixed"/>
          <w:tblCellMar>
            <w:left w:w="120" w:type="dxa"/>
            <w:right w:w="120" w:type="dxa"/>
          </w:tblCellMar>
          <w:tblLook w:val="0000"/>
        </w:tblPrEx>
        <w:tc>
          <w:tcPr>
            <w:tcW w:w="1170" w:type="dxa"/>
            <w:tcBorders>
              <w:top w:val="single" w:sz="7" w:space="0" w:color="000000"/>
              <w:left w:val="single" w:sz="7" w:space="0" w:color="000000"/>
              <w:bottom w:val="single" w:sz="15" w:space="0" w:color="000000"/>
              <w:right w:val="single" w:sz="7" w:space="0" w:color="000000"/>
            </w:tcBorders>
          </w:tcPr>
          <w:p w:rsidR="00DE2D0C" w:rsidRPr="00DE2D0C" w14:paraId="40D3E2A2" w14:textId="77777777">
            <w:pPr>
              <w:spacing w:line="67" w:lineRule="exact"/>
              <w:rPr>
                <w:rFonts w:ascii="Arial" w:hAnsi="Arial" w:cs="Arial"/>
                <w:sz w:val="20"/>
                <w:szCs w:val="20"/>
              </w:rPr>
            </w:pPr>
          </w:p>
          <w:p w:rsidR="00DE2D0C" w:rsidRPr="00DE2D0C" w14:paraId="1BAA4136"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2"/>
              </w:rPr>
            </w:pPr>
            <w:r w:rsidRPr="00DE2D0C">
              <w:rPr>
                <w:rFonts w:ascii="Arial" w:hAnsi="Arial" w:cs="Arial"/>
                <w:sz w:val="20"/>
                <w:szCs w:val="22"/>
              </w:rPr>
              <w:t>20</w:t>
            </w:r>
          </w:p>
        </w:tc>
        <w:tc>
          <w:tcPr>
            <w:tcW w:w="720" w:type="dxa"/>
            <w:tcBorders>
              <w:top w:val="single" w:sz="7" w:space="0" w:color="000000"/>
              <w:left w:val="single" w:sz="7" w:space="0" w:color="000000"/>
              <w:bottom w:val="single" w:sz="15" w:space="0" w:color="000000"/>
              <w:right w:val="single" w:sz="7" w:space="0" w:color="000000"/>
            </w:tcBorders>
          </w:tcPr>
          <w:p w:rsidR="00DE2D0C" w:rsidRPr="00DE2D0C" w14:paraId="6D947EB8" w14:textId="77777777">
            <w:pPr>
              <w:spacing w:line="67" w:lineRule="exact"/>
              <w:rPr>
                <w:rFonts w:ascii="Arial" w:hAnsi="Arial" w:cs="Arial"/>
                <w:sz w:val="20"/>
                <w:szCs w:val="22"/>
              </w:rPr>
            </w:pPr>
          </w:p>
          <w:p w:rsidR="00DE2D0C" w:rsidRPr="00DE2D0C" w14:paraId="74CE4B5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2211" w:type="dxa"/>
            <w:tcBorders>
              <w:top w:val="single" w:sz="7" w:space="0" w:color="000000"/>
              <w:left w:val="single" w:sz="7" w:space="0" w:color="000000"/>
              <w:bottom w:val="single" w:sz="15" w:space="0" w:color="000000"/>
              <w:right w:val="single" w:sz="7" w:space="0" w:color="000000"/>
            </w:tcBorders>
          </w:tcPr>
          <w:p w:rsidR="00DE2D0C" w:rsidRPr="00DE2D0C" w14:paraId="292CEAB3" w14:textId="77777777">
            <w:pPr>
              <w:spacing w:line="67" w:lineRule="exact"/>
              <w:rPr>
                <w:rFonts w:ascii="Arial" w:hAnsi="Arial" w:cs="Arial"/>
                <w:sz w:val="20"/>
                <w:szCs w:val="20"/>
              </w:rPr>
            </w:pPr>
          </w:p>
          <w:p w:rsidR="00DE2D0C" w:rsidRPr="00DE2D0C" w14:paraId="3B34A161"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jc w:val="center"/>
              <w:rPr>
                <w:rFonts w:ascii="Arial" w:hAnsi="Arial" w:cs="Arial"/>
                <w:sz w:val="20"/>
                <w:szCs w:val="20"/>
              </w:rPr>
            </w:pPr>
          </w:p>
        </w:tc>
        <w:tc>
          <w:tcPr>
            <w:tcW w:w="939" w:type="dxa"/>
            <w:tcBorders>
              <w:top w:val="single" w:sz="7" w:space="0" w:color="000000"/>
              <w:left w:val="single" w:sz="7" w:space="0" w:color="000000"/>
              <w:bottom w:val="single" w:sz="15" w:space="0" w:color="000000"/>
              <w:right w:val="single" w:sz="7" w:space="0" w:color="000000"/>
            </w:tcBorders>
          </w:tcPr>
          <w:p w:rsidR="00DE2D0C" w:rsidRPr="00DE2D0C" w14:paraId="6D1FE399" w14:textId="77777777">
            <w:pPr>
              <w:spacing w:line="67" w:lineRule="exact"/>
              <w:rPr>
                <w:rFonts w:ascii="Arial" w:hAnsi="Arial" w:cs="Arial"/>
                <w:sz w:val="20"/>
                <w:szCs w:val="20"/>
              </w:rPr>
            </w:pPr>
          </w:p>
          <w:p w:rsidR="00DE2D0C" w:rsidRPr="00DE2D0C" w14:paraId="7B6B4ADB"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00" w:type="dxa"/>
            <w:tcBorders>
              <w:top w:val="single" w:sz="7" w:space="0" w:color="000000"/>
              <w:left w:val="single" w:sz="7" w:space="0" w:color="000000"/>
              <w:bottom w:val="single" w:sz="15" w:space="0" w:color="000000"/>
              <w:right w:val="single" w:sz="7" w:space="0" w:color="000000"/>
            </w:tcBorders>
          </w:tcPr>
          <w:p w:rsidR="00DE2D0C" w:rsidRPr="00DE2D0C" w14:paraId="5E23B183" w14:textId="77777777">
            <w:pPr>
              <w:spacing w:line="67" w:lineRule="exact"/>
              <w:rPr>
                <w:rFonts w:ascii="Arial" w:hAnsi="Arial" w:cs="Arial"/>
                <w:sz w:val="20"/>
                <w:szCs w:val="20"/>
              </w:rPr>
            </w:pPr>
          </w:p>
          <w:p w:rsidR="00DE2D0C" w:rsidRPr="00DE2D0C" w14:paraId="1A5DD578"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15" w:space="0" w:color="000000"/>
              <w:right w:val="single" w:sz="7" w:space="0" w:color="000000"/>
            </w:tcBorders>
          </w:tcPr>
          <w:p w:rsidR="00DE2D0C" w:rsidRPr="00DE2D0C" w14:paraId="1CD31F22" w14:textId="77777777">
            <w:pPr>
              <w:spacing w:line="67" w:lineRule="exact"/>
              <w:rPr>
                <w:rFonts w:ascii="Arial" w:hAnsi="Arial" w:cs="Arial"/>
                <w:sz w:val="20"/>
                <w:szCs w:val="20"/>
              </w:rPr>
            </w:pPr>
          </w:p>
          <w:p w:rsidR="00DE2D0C" w:rsidRPr="00DE2D0C" w14:paraId="6A5E1A37"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15" w:space="0" w:color="000000"/>
              <w:right w:val="single" w:sz="7" w:space="0" w:color="000000"/>
            </w:tcBorders>
          </w:tcPr>
          <w:p w:rsidR="00DE2D0C" w:rsidRPr="00DE2D0C" w14:paraId="37209908" w14:textId="77777777">
            <w:pPr>
              <w:spacing w:line="67" w:lineRule="exact"/>
              <w:rPr>
                <w:rFonts w:ascii="Arial" w:hAnsi="Arial" w:cs="Arial"/>
                <w:sz w:val="20"/>
                <w:szCs w:val="20"/>
              </w:rPr>
            </w:pPr>
          </w:p>
          <w:p w:rsidR="00DE2D0C" w:rsidRPr="00DE2D0C" w14:paraId="789B94B4"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080" w:type="dxa"/>
            <w:tcBorders>
              <w:top w:val="single" w:sz="7" w:space="0" w:color="000000"/>
              <w:left w:val="single" w:sz="7" w:space="0" w:color="000000"/>
              <w:bottom w:val="single" w:sz="15" w:space="0" w:color="000000"/>
              <w:right w:val="single" w:sz="7" w:space="0" w:color="000000"/>
            </w:tcBorders>
          </w:tcPr>
          <w:p w:rsidR="00DE2D0C" w:rsidRPr="00DE2D0C" w14:paraId="03A4C491" w14:textId="77777777">
            <w:pPr>
              <w:spacing w:line="67" w:lineRule="exact"/>
              <w:rPr>
                <w:rFonts w:ascii="Arial" w:hAnsi="Arial" w:cs="Arial"/>
                <w:sz w:val="20"/>
                <w:szCs w:val="20"/>
              </w:rPr>
            </w:pPr>
          </w:p>
          <w:p w:rsidR="00DE2D0C" w:rsidRPr="00DE2D0C" w14:paraId="631595D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990" w:type="dxa"/>
            <w:tcBorders>
              <w:top w:val="single" w:sz="7" w:space="0" w:color="000000"/>
              <w:left w:val="single" w:sz="7" w:space="0" w:color="000000"/>
              <w:bottom w:val="single" w:sz="15" w:space="0" w:color="000000"/>
              <w:right w:val="single" w:sz="7" w:space="0" w:color="000000"/>
            </w:tcBorders>
          </w:tcPr>
          <w:p w:rsidR="00DE2D0C" w:rsidRPr="00DE2D0C" w14:paraId="4E23190C" w14:textId="77777777">
            <w:pPr>
              <w:spacing w:line="67" w:lineRule="exact"/>
              <w:rPr>
                <w:rFonts w:ascii="Arial" w:hAnsi="Arial" w:cs="Arial"/>
                <w:sz w:val="20"/>
                <w:szCs w:val="20"/>
              </w:rPr>
            </w:pPr>
          </w:p>
          <w:p w:rsidR="00DE2D0C" w:rsidRPr="00DE2D0C" w14:paraId="3384D26D"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szCs w:val="20"/>
              </w:rPr>
            </w:pPr>
          </w:p>
        </w:tc>
        <w:tc>
          <w:tcPr>
            <w:tcW w:w="1260" w:type="dxa"/>
            <w:tcBorders>
              <w:top w:val="single" w:sz="7" w:space="0" w:color="000000"/>
              <w:left w:val="single" w:sz="7" w:space="0" w:color="000000"/>
              <w:bottom w:val="single" w:sz="15" w:space="0" w:color="000000"/>
              <w:right w:val="single" w:sz="7" w:space="0" w:color="000000"/>
            </w:tcBorders>
          </w:tcPr>
          <w:p w:rsidR="00DE2D0C" w:rsidRPr="00DE2D0C" w14:paraId="09897D1D" w14:textId="77777777">
            <w:pPr>
              <w:spacing w:line="67" w:lineRule="exact"/>
              <w:rPr>
                <w:rFonts w:ascii="Arial" w:hAnsi="Arial" w:cs="Arial"/>
                <w:sz w:val="20"/>
                <w:szCs w:val="20"/>
              </w:rPr>
            </w:pPr>
          </w:p>
          <w:p w:rsidR="00DE2D0C" w:rsidRPr="00DE2D0C" w14:paraId="7A91690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67"/>
              <w:rPr>
                <w:rFonts w:ascii="Arial" w:hAnsi="Arial" w:cs="Arial"/>
                <w:sz w:val="20"/>
              </w:rPr>
            </w:pPr>
          </w:p>
        </w:tc>
      </w:tr>
    </w:tbl>
    <w:p w:rsidR="00DE2D0C" w:rsidRPr="00DE2D0C" w14:paraId="65A774DF"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DE2D0C" w14:paraId="643B7BF5" w14:textId="77777777">
      <w:pPr>
        <w:tabs>
          <w:tab w:val="left" w:pos="0"/>
          <w:tab w:val="left" w:pos="360"/>
          <w:tab w:val="left" w:pos="720"/>
          <w:tab w:val="left" w:pos="1080"/>
          <w:tab w:val="left" w:pos="1440"/>
          <w:tab w:val="left" w:pos="1800"/>
          <w:tab w:val="left" w:pos="2160"/>
          <w:tab w:val="left" w:pos="234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p>
    <w:p w:rsidR="00805DA8" w:rsidRPr="00805DA8" w:rsidP="00805DA8" w14:paraId="590F43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b/>
          <w:sz w:val="22"/>
          <w:szCs w:val="22"/>
        </w:rPr>
        <w:t>RESULTS:</w:t>
      </w:r>
      <w:r w:rsidRPr="00805DA8">
        <w:rPr>
          <w:rFonts w:ascii="Arial" w:hAnsi="Arial" w:cs="Arial"/>
          <w:sz w:val="22"/>
          <w:szCs w:val="22"/>
        </w:rPr>
        <w:t xml:space="preserve">  Describe in detail treatment results. Was treatment successful? If treatment did not appear to be successful, explain why not? Were there any mitigating environmental conditions that may have impacted treatment results? Were there any deviations from the Study Protocol? </w:t>
      </w:r>
    </w:p>
    <w:p w:rsidR="00805DA8" w:rsidRPr="00805DA8" w:rsidP="00805DA8" w14:paraId="39AC4C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21F27B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6E7B25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0564C3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05BECD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03CB2C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b/>
          <w:sz w:val="22"/>
          <w:szCs w:val="22"/>
        </w:rPr>
        <w:t>Pathology Report:</w:t>
      </w:r>
      <w:r w:rsidRPr="00805DA8">
        <w:rPr>
          <w:rFonts w:ascii="Arial" w:hAnsi="Arial" w:cs="Arial"/>
          <w:sz w:val="22"/>
          <w:szCs w:val="22"/>
        </w:rPr>
        <w:t xml:space="preserve">  Attach pathology report to this form. Report should include: 1) a description of how the pathogen(s) was identified; 2) disease identification records that confirm the presence of the pathogen; and 3) the name and title of the individual performing the diagnosis.</w:t>
      </w:r>
    </w:p>
    <w:p w:rsidR="00805DA8" w:rsidRPr="00805DA8" w:rsidP="00805DA8" w14:paraId="2478F5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770" w:type="dxa"/>
        <w:tblLayout w:type="fixed"/>
        <w:tblCellMar>
          <w:left w:w="50" w:type="dxa"/>
          <w:right w:w="50" w:type="dxa"/>
        </w:tblCellMar>
        <w:tblLook w:val="0000"/>
      </w:tblPr>
      <w:tblGrid>
        <w:gridCol w:w="2880"/>
        <w:gridCol w:w="540"/>
        <w:gridCol w:w="1890"/>
        <w:gridCol w:w="540"/>
        <w:gridCol w:w="1890"/>
      </w:tblGrid>
      <w:tr w14:paraId="6E642656" w14:textId="77777777" w:rsidTr="00BE457E">
        <w:tblPrEx>
          <w:tblW w:w="0" w:type="auto"/>
          <w:tblInd w:w="770" w:type="dxa"/>
          <w:tblLayout w:type="fixed"/>
          <w:tblCellMar>
            <w:left w:w="50" w:type="dxa"/>
            <w:right w:w="50" w:type="dxa"/>
          </w:tblCellMar>
          <w:tblLook w:val="0000"/>
        </w:tblPrEx>
        <w:trPr>
          <w:cantSplit/>
        </w:trPr>
        <w:tc>
          <w:tcPr>
            <w:tcW w:w="2880" w:type="dxa"/>
            <w:tcBorders>
              <w:right w:val="single" w:sz="7" w:space="0" w:color="000000"/>
            </w:tcBorders>
            <w:vAlign w:val="bottom"/>
          </w:tcPr>
          <w:p w:rsidR="00805DA8" w:rsidRPr="00805DA8" w:rsidP="00BE457E" w14:paraId="4F7CF4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rPr>
                <w:rFonts w:ascii="Arial" w:hAnsi="Arial" w:cs="Arial"/>
                <w:sz w:val="22"/>
                <w:szCs w:val="22"/>
              </w:rPr>
            </w:pPr>
            <w:r w:rsidRPr="00805DA8">
              <w:rPr>
                <w:rFonts w:ascii="Arial" w:hAnsi="Arial" w:cs="Arial"/>
                <w:sz w:val="22"/>
                <w:szCs w:val="22"/>
              </w:rPr>
              <w:t xml:space="preserve">Pathology Report included: </w:t>
            </w:r>
          </w:p>
        </w:tc>
        <w:tc>
          <w:tcPr>
            <w:tcW w:w="540" w:type="dxa"/>
            <w:tcBorders>
              <w:top w:val="single" w:sz="7" w:space="0" w:color="000000"/>
              <w:left w:val="single" w:sz="7" w:space="0" w:color="000000"/>
              <w:bottom w:val="single" w:sz="7" w:space="0" w:color="000000"/>
              <w:right w:val="single" w:sz="7" w:space="0" w:color="000000"/>
            </w:tcBorders>
            <w:vAlign w:val="bottom"/>
          </w:tcPr>
          <w:p w:rsidR="00805DA8" w:rsidRPr="00805DA8" w:rsidP="00BE457E" w14:paraId="07BEBA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jc w:val="center"/>
              <w:rPr>
                <w:rFonts w:ascii="Arial" w:hAnsi="Arial" w:cs="Arial"/>
                <w:sz w:val="22"/>
                <w:szCs w:val="22"/>
              </w:rPr>
            </w:pPr>
          </w:p>
        </w:tc>
        <w:tc>
          <w:tcPr>
            <w:tcW w:w="1890" w:type="dxa"/>
            <w:tcBorders>
              <w:left w:val="single" w:sz="7" w:space="0" w:color="000000"/>
              <w:right w:val="single" w:sz="7" w:space="0" w:color="000000"/>
            </w:tcBorders>
            <w:vAlign w:val="bottom"/>
          </w:tcPr>
          <w:p w:rsidR="00805DA8" w:rsidRPr="00805DA8" w:rsidP="00BE457E" w14:paraId="3AF98B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rPr>
                <w:rFonts w:ascii="Arial" w:hAnsi="Arial" w:cs="Arial"/>
                <w:sz w:val="22"/>
                <w:szCs w:val="22"/>
              </w:rPr>
            </w:pPr>
            <w:r w:rsidRPr="00805DA8">
              <w:rPr>
                <w:rFonts w:ascii="Arial" w:hAnsi="Arial" w:cs="Arial"/>
                <w:sz w:val="22"/>
                <w:szCs w:val="22"/>
              </w:rPr>
              <w:t xml:space="preserve"> pre-treatment</w:t>
            </w:r>
          </w:p>
        </w:tc>
        <w:tc>
          <w:tcPr>
            <w:tcW w:w="540" w:type="dxa"/>
            <w:tcBorders>
              <w:top w:val="single" w:sz="7" w:space="0" w:color="000000"/>
              <w:left w:val="single" w:sz="7" w:space="0" w:color="000000"/>
              <w:bottom w:val="single" w:sz="7" w:space="0" w:color="000000"/>
              <w:right w:val="single" w:sz="7" w:space="0" w:color="000000"/>
            </w:tcBorders>
            <w:vAlign w:val="bottom"/>
          </w:tcPr>
          <w:p w:rsidR="00805DA8" w:rsidRPr="00805DA8" w:rsidP="00BE457E" w14:paraId="126FFC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jc w:val="center"/>
              <w:rPr>
                <w:rFonts w:ascii="Arial" w:hAnsi="Arial" w:cs="Arial"/>
                <w:sz w:val="22"/>
                <w:szCs w:val="22"/>
              </w:rPr>
            </w:pPr>
          </w:p>
        </w:tc>
        <w:tc>
          <w:tcPr>
            <w:tcW w:w="1890" w:type="dxa"/>
            <w:tcBorders>
              <w:left w:val="single" w:sz="7" w:space="0" w:color="000000"/>
            </w:tcBorders>
            <w:vAlign w:val="bottom"/>
          </w:tcPr>
          <w:p w:rsidR="00805DA8" w:rsidRPr="00805DA8" w:rsidP="00BE457E" w14:paraId="6D4440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4" w:line="240" w:lineRule="exact"/>
              <w:rPr>
                <w:rFonts w:ascii="Arial" w:hAnsi="Arial" w:cs="Arial"/>
                <w:sz w:val="22"/>
                <w:szCs w:val="22"/>
              </w:rPr>
            </w:pPr>
            <w:r w:rsidRPr="00805DA8">
              <w:rPr>
                <w:rFonts w:ascii="Arial" w:hAnsi="Arial" w:cs="Arial"/>
                <w:sz w:val="22"/>
                <w:szCs w:val="22"/>
              </w:rPr>
              <w:t xml:space="preserve">  post-treatment</w:t>
            </w:r>
          </w:p>
        </w:tc>
      </w:tr>
    </w:tbl>
    <w:p w:rsidR="00805DA8" w:rsidRPr="00805DA8" w:rsidP="00805DA8" w14:paraId="131F93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3D5828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b/>
          <w:sz w:val="22"/>
          <w:szCs w:val="22"/>
        </w:rPr>
        <w:t xml:space="preserve">Toxicity observations: </w:t>
      </w:r>
      <w:r w:rsidRPr="00805DA8">
        <w:rPr>
          <w:rFonts w:ascii="Arial" w:hAnsi="Arial" w:cs="Arial"/>
          <w:sz w:val="22"/>
          <w:szCs w:val="22"/>
        </w:rPr>
        <w:t xml:space="preserve">Report any apparent drug toxicity including a description of unusual fish behavior. </w:t>
      </w:r>
    </w:p>
    <w:p w:rsidR="00805DA8" w:rsidRPr="00805DA8" w:rsidP="00805DA8" w14:paraId="7A1CF9A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44A1FA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150FCB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19F48E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5615EA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b/>
          <w:sz w:val="22"/>
          <w:szCs w:val="22"/>
        </w:rPr>
        <w:t>OBSERVED WITHDRAWAL PERIOD:</w:t>
      </w:r>
    </w:p>
    <w:p w:rsidR="00805DA8" w:rsidRPr="00805DA8" w:rsidP="00805DA8" w14:paraId="21D0BB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sz w:val="22"/>
          <w:szCs w:val="22"/>
        </w:rPr>
        <w:tab/>
      </w:r>
    </w:p>
    <w:tbl>
      <w:tblPr>
        <w:tblW w:w="0" w:type="auto"/>
        <w:tblInd w:w="60" w:type="dxa"/>
        <w:tblLayout w:type="fixed"/>
        <w:tblCellMar>
          <w:left w:w="60" w:type="dxa"/>
          <w:right w:w="60" w:type="dxa"/>
        </w:tblCellMar>
        <w:tblLook w:val="0000"/>
      </w:tblPr>
      <w:tblGrid>
        <w:gridCol w:w="2610"/>
        <w:gridCol w:w="540"/>
        <w:gridCol w:w="1080"/>
        <w:gridCol w:w="629"/>
        <w:gridCol w:w="1171"/>
        <w:gridCol w:w="583"/>
        <w:gridCol w:w="1037"/>
      </w:tblGrid>
      <w:tr w14:paraId="154B226B" w14:textId="77777777" w:rsidTr="00BE457E">
        <w:tblPrEx>
          <w:tblW w:w="0" w:type="auto"/>
          <w:tblInd w:w="60" w:type="dxa"/>
          <w:tblLayout w:type="fixed"/>
          <w:tblCellMar>
            <w:left w:w="60" w:type="dxa"/>
            <w:right w:w="60" w:type="dxa"/>
          </w:tblCellMar>
          <w:tblLook w:val="0000"/>
        </w:tblPrEx>
        <w:trPr>
          <w:cantSplit/>
        </w:trPr>
        <w:tc>
          <w:tcPr>
            <w:tcW w:w="2610" w:type="dxa"/>
            <w:vAlign w:val="bottom"/>
          </w:tcPr>
          <w:p w:rsidR="00805DA8" w:rsidRPr="00805DA8" w:rsidP="00BE457E" w14:paraId="5FAF9F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805DA8">
              <w:rPr>
                <w:rFonts w:ascii="Arial" w:hAnsi="Arial" w:cs="Arial"/>
                <w:b/>
                <w:sz w:val="22"/>
                <w:szCs w:val="22"/>
              </w:rPr>
              <w:t>Observed withdrawal period</w:t>
            </w:r>
            <w:r w:rsidRPr="00805DA8">
              <w:rPr>
                <w:rFonts w:ascii="Arial" w:hAnsi="Arial" w:cs="Arial"/>
                <w:sz w:val="22"/>
                <w:szCs w:val="22"/>
              </w:rPr>
              <w:t>:</w:t>
            </w:r>
          </w:p>
        </w:tc>
        <w:tc>
          <w:tcPr>
            <w:tcW w:w="540" w:type="dxa"/>
            <w:tcBorders>
              <w:bottom w:val="single" w:sz="7" w:space="0" w:color="000000"/>
            </w:tcBorders>
            <w:vAlign w:val="bottom"/>
          </w:tcPr>
          <w:p w:rsidR="00805DA8" w:rsidRPr="00805DA8" w:rsidP="00BE457E" w14:paraId="6F8689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1080" w:type="dxa"/>
            <w:vAlign w:val="bottom"/>
          </w:tcPr>
          <w:p w:rsidR="00805DA8" w:rsidRPr="00805DA8" w:rsidP="00BE457E" w14:paraId="1743AC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805DA8">
              <w:rPr>
                <w:rFonts w:ascii="Arial" w:hAnsi="Arial" w:cs="Arial"/>
                <w:b/>
                <w:sz w:val="22"/>
                <w:szCs w:val="22"/>
              </w:rPr>
              <w:t xml:space="preserve">  21 days</w:t>
            </w:r>
          </w:p>
        </w:tc>
        <w:tc>
          <w:tcPr>
            <w:tcW w:w="629" w:type="dxa"/>
            <w:tcBorders>
              <w:bottom w:val="single" w:sz="7" w:space="0" w:color="000000"/>
            </w:tcBorders>
            <w:vAlign w:val="bottom"/>
          </w:tcPr>
          <w:p w:rsidR="00805DA8" w:rsidRPr="00805DA8" w:rsidP="00BE457E" w14:paraId="1A465E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1171" w:type="dxa"/>
            <w:vAlign w:val="bottom"/>
          </w:tcPr>
          <w:p w:rsidR="00805DA8" w:rsidRPr="00805DA8" w:rsidP="00BE457E" w14:paraId="1891C8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805DA8">
              <w:rPr>
                <w:rFonts w:ascii="Arial" w:hAnsi="Arial" w:cs="Arial"/>
                <w:b/>
                <w:sz w:val="22"/>
                <w:szCs w:val="22"/>
              </w:rPr>
              <w:t xml:space="preserve">  40 days</w:t>
            </w:r>
          </w:p>
        </w:tc>
        <w:tc>
          <w:tcPr>
            <w:tcW w:w="583" w:type="dxa"/>
            <w:tcBorders>
              <w:bottom w:val="single" w:sz="7" w:space="0" w:color="000000"/>
            </w:tcBorders>
            <w:vAlign w:val="bottom"/>
          </w:tcPr>
          <w:p w:rsidR="00805DA8" w:rsidRPr="00805DA8" w:rsidP="00BE457E" w14:paraId="2BCE32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1037" w:type="dxa"/>
            <w:vAlign w:val="bottom"/>
          </w:tcPr>
          <w:p w:rsidR="00805DA8" w:rsidRPr="00805DA8" w:rsidP="00BE457E" w14:paraId="20631C8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805DA8">
              <w:rPr>
                <w:rFonts w:ascii="Arial" w:hAnsi="Arial" w:cs="Arial"/>
                <w:b/>
                <w:sz w:val="22"/>
                <w:szCs w:val="22"/>
              </w:rPr>
              <w:t xml:space="preserve">  70 days</w:t>
            </w:r>
          </w:p>
        </w:tc>
      </w:tr>
    </w:tbl>
    <w:p w:rsidR="00805DA8" w:rsidRPr="00805DA8" w:rsidP="00805DA8" w14:paraId="7E742A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10370" w:type="dxa"/>
        <w:tblInd w:w="120" w:type="dxa"/>
        <w:tblLayout w:type="fixed"/>
        <w:tblCellMar>
          <w:left w:w="120" w:type="dxa"/>
          <w:right w:w="120" w:type="dxa"/>
        </w:tblCellMar>
        <w:tblLook w:val="0000"/>
      </w:tblPr>
      <w:tblGrid>
        <w:gridCol w:w="8148"/>
        <w:gridCol w:w="2222"/>
      </w:tblGrid>
      <w:tr w14:paraId="5B149809" w14:textId="77777777" w:rsidTr="00BE457E">
        <w:tblPrEx>
          <w:tblW w:w="10370" w:type="dxa"/>
          <w:tblInd w:w="120" w:type="dxa"/>
          <w:tblLayout w:type="fixed"/>
          <w:tblCellMar>
            <w:left w:w="120" w:type="dxa"/>
            <w:right w:w="120" w:type="dxa"/>
          </w:tblCellMar>
          <w:tblLook w:val="0000"/>
        </w:tblPrEx>
        <w:trPr>
          <w:cantSplit/>
          <w:trHeight w:val="378"/>
        </w:trPr>
        <w:tc>
          <w:tcPr>
            <w:tcW w:w="8148" w:type="dxa"/>
            <w:vMerge w:val="restart"/>
          </w:tcPr>
          <w:p w:rsidR="00805DA8" w:rsidRPr="00805DA8" w:rsidP="00BE457E" w14:paraId="498F63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sz w:val="22"/>
                <w:szCs w:val="22"/>
              </w:rPr>
            </w:pPr>
            <w:r w:rsidRPr="00805DA8">
              <w:rPr>
                <w:rFonts w:ascii="Arial" w:hAnsi="Arial" w:cs="Arial"/>
                <w:sz w:val="22"/>
                <w:szCs w:val="22"/>
              </w:rPr>
              <w:t>Estimated number of days between last treatment and first availability of fish for human consumption (ensure this time period meets the withdrawal period).</w:t>
            </w:r>
          </w:p>
          <w:p w:rsidR="00805DA8" w:rsidRPr="00805DA8" w:rsidP="00BE457E" w14:paraId="1CDE12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sz w:val="22"/>
                <w:szCs w:val="22"/>
              </w:rPr>
            </w:pPr>
          </w:p>
          <w:p w:rsidR="00805DA8" w:rsidRPr="00805DA8" w:rsidP="00BE457E" w14:paraId="0E7559C2" w14:textId="77777777">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b/>
                <w:bCs/>
                <w:sz w:val="22"/>
                <w:szCs w:val="22"/>
              </w:rPr>
            </w:pPr>
            <w:r w:rsidRPr="00805DA8">
              <w:rPr>
                <w:rFonts w:ascii="Arial" w:hAnsi="Arial" w:cs="Arial"/>
                <w:b/>
                <w:bCs/>
                <w:sz w:val="22"/>
                <w:szCs w:val="22"/>
              </w:rPr>
              <w:t>Disposition of Unused or Spoiled Terramycin</w:t>
            </w:r>
            <w:r w:rsidRPr="00805DA8">
              <w:rPr>
                <w:rFonts w:ascii="Arial" w:hAnsi="Arial" w:cs="Arial"/>
                <w:b/>
                <w:bCs/>
                <w:sz w:val="22"/>
                <w:szCs w:val="22"/>
                <w:vertAlign w:val="superscript"/>
              </w:rPr>
              <w:t xml:space="preserve">® </w:t>
            </w:r>
            <w:r w:rsidRPr="00805DA8">
              <w:rPr>
                <w:rFonts w:ascii="Arial" w:hAnsi="Arial" w:cs="Arial"/>
                <w:b/>
                <w:bCs/>
                <w:sz w:val="22"/>
                <w:szCs w:val="22"/>
              </w:rPr>
              <w:t>200 for Fish Treated Feed:</w:t>
            </w:r>
          </w:p>
          <w:tbl>
            <w:tblPr>
              <w:tblW w:w="9955" w:type="dxa"/>
              <w:tblInd w:w="73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
            <w:tblGrid>
              <w:gridCol w:w="426"/>
              <w:gridCol w:w="9529"/>
            </w:tblGrid>
            <w:tr w14:paraId="088B222C" w14:textId="77777777" w:rsidTr="00BE457E">
              <w:tblPrEx>
                <w:tblW w:w="9955" w:type="dxa"/>
                <w:tblInd w:w="73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tblPrEx>
              <w:trPr>
                <w:cantSplit/>
                <w:trHeight w:val="508"/>
              </w:trPr>
              <w:tc>
                <w:tcPr>
                  <w:tcW w:w="426"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rsidR="00805DA8" w:rsidRPr="00805DA8" w:rsidP="00BE457E" w14:paraId="47011482"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sz w:val="22"/>
                      <w:szCs w:val="22"/>
                    </w:rPr>
                    <w:tab/>
                  </w:r>
                </w:p>
              </w:tc>
              <w:tc>
                <w:tcPr>
                  <w:tcW w:w="9529" w:type="dxa"/>
                  <w:tcBorders>
                    <w:left w:val="single" w:sz="7" w:space="0" w:color="000000"/>
                  </w:tcBorders>
                  <w:tcMar>
                    <w:top w:w="120" w:type="dxa"/>
                    <w:left w:w="120" w:type="dxa"/>
                    <w:bottom w:w="58" w:type="dxa"/>
                    <w:right w:w="120" w:type="dxa"/>
                  </w:tcMar>
                </w:tcPr>
                <w:p w:rsidR="00805DA8" w:rsidRPr="00805DA8" w:rsidP="00BE457E" w14:paraId="0F7C9F70"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sz w:val="22"/>
                      <w:szCs w:val="22"/>
                    </w:rPr>
                    <w:t>Use and disposition of all Terramycin</w:t>
                  </w:r>
                  <w:r w:rsidRPr="00805DA8">
                    <w:rPr>
                      <w:rFonts w:ascii="Arial" w:hAnsi="Arial" w:cs="Arial"/>
                      <w:sz w:val="22"/>
                      <w:szCs w:val="22"/>
                      <w:vertAlign w:val="superscript"/>
                    </w:rPr>
                    <w:t xml:space="preserve">® </w:t>
                  </w:r>
                  <w:r w:rsidRPr="00805DA8">
                    <w:rPr>
                      <w:rFonts w:ascii="Arial" w:hAnsi="Arial" w:cs="Arial"/>
                      <w:sz w:val="22"/>
                      <w:szCs w:val="22"/>
                    </w:rPr>
                    <w:t xml:space="preserve">treated feed followed Study </w:t>
                  </w:r>
                </w:p>
                <w:p w:rsidR="00805DA8" w:rsidRPr="00805DA8" w:rsidP="00BE457E" w14:paraId="3AFD47DB"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sz w:val="22"/>
                      <w:szCs w:val="22"/>
                    </w:rPr>
                    <w:t xml:space="preserve">Protocol guidelines and has been clearly identified on Form </w:t>
                  </w:r>
                  <w:r>
                    <w:rPr>
                      <w:rFonts w:ascii="Arial" w:hAnsi="Arial" w:cs="Arial"/>
                      <w:sz w:val="22"/>
                      <w:szCs w:val="22"/>
                    </w:rPr>
                    <w:t>OT</w:t>
                  </w:r>
                  <w:r w:rsidRPr="00805DA8">
                    <w:rPr>
                      <w:rFonts w:ascii="Arial" w:hAnsi="Arial" w:cs="Arial"/>
                      <w:sz w:val="22"/>
                      <w:szCs w:val="22"/>
                    </w:rPr>
                    <w:t>C-2b</w:t>
                  </w:r>
                </w:p>
                <w:p w:rsidR="00805DA8" w:rsidRPr="00805DA8" w:rsidP="00BE457E" w14:paraId="21BA70EE"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sz w:val="22"/>
                      <w:szCs w:val="22"/>
                    </w:rPr>
                    <w:t>(Investigator should initial)</w:t>
                  </w:r>
                </w:p>
              </w:tc>
            </w:tr>
          </w:tbl>
          <w:p w:rsidR="00805DA8" w:rsidRPr="00805DA8" w:rsidP="00BE457E" w14:paraId="5CAA9E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sz w:val="22"/>
                <w:szCs w:val="22"/>
              </w:rPr>
            </w:pPr>
          </w:p>
        </w:tc>
        <w:tc>
          <w:tcPr>
            <w:tcW w:w="2222" w:type="dxa"/>
            <w:tcBorders>
              <w:bottom w:val="single" w:sz="7" w:space="0" w:color="000000"/>
            </w:tcBorders>
          </w:tcPr>
          <w:p w:rsidR="00805DA8" w:rsidRPr="00805DA8" w:rsidP="00BE457E" w14:paraId="18A05C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jc w:val="center"/>
              <w:rPr>
                <w:rFonts w:ascii="Arial" w:hAnsi="Arial" w:cs="Arial"/>
                <w:sz w:val="22"/>
                <w:szCs w:val="22"/>
              </w:rPr>
            </w:pPr>
          </w:p>
        </w:tc>
      </w:tr>
      <w:tr w14:paraId="4A4D0E63" w14:textId="77777777" w:rsidTr="00BE457E">
        <w:tblPrEx>
          <w:tblW w:w="10370" w:type="dxa"/>
          <w:tblInd w:w="120" w:type="dxa"/>
          <w:tblLayout w:type="fixed"/>
          <w:tblCellMar>
            <w:left w:w="120" w:type="dxa"/>
            <w:right w:w="120" w:type="dxa"/>
          </w:tblCellMar>
          <w:tblLook w:val="0000"/>
        </w:tblPrEx>
        <w:trPr>
          <w:cantSplit/>
          <w:trHeight w:val="1781"/>
        </w:trPr>
        <w:tc>
          <w:tcPr>
            <w:tcW w:w="8148" w:type="dxa"/>
            <w:vMerge/>
          </w:tcPr>
          <w:p w:rsidR="00805DA8" w:rsidRPr="00805DA8" w:rsidP="00BE457E" w14:paraId="401965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rPr>
                <w:rFonts w:ascii="Arial" w:hAnsi="Arial" w:cs="Arial"/>
                <w:sz w:val="22"/>
                <w:szCs w:val="22"/>
              </w:rPr>
            </w:pPr>
          </w:p>
        </w:tc>
        <w:tc>
          <w:tcPr>
            <w:tcW w:w="2222" w:type="dxa"/>
            <w:tcBorders>
              <w:top w:val="single" w:sz="7" w:space="0" w:color="000000"/>
            </w:tcBorders>
          </w:tcPr>
          <w:p w:rsidR="00805DA8" w:rsidRPr="00805DA8" w:rsidP="00BE457E" w14:paraId="294EAC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8" w:line="240" w:lineRule="exact"/>
              <w:jc w:val="center"/>
              <w:rPr>
                <w:rFonts w:ascii="Arial" w:hAnsi="Arial" w:cs="Arial"/>
                <w:sz w:val="22"/>
                <w:szCs w:val="22"/>
              </w:rPr>
            </w:pPr>
          </w:p>
        </w:tc>
      </w:tr>
    </w:tbl>
    <w:p w:rsidR="00805DA8" w:rsidRPr="00805DA8" w:rsidP="00805DA8" w14:paraId="092DC3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3BAB65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171" w:type="dxa"/>
        <w:tblLayout w:type="fixed"/>
        <w:tblCellMar>
          <w:left w:w="0" w:type="dxa"/>
          <w:right w:w="0" w:type="dxa"/>
        </w:tblCellMar>
        <w:tblLook w:val="0000"/>
      </w:tblPr>
      <w:tblGrid>
        <w:gridCol w:w="720"/>
        <w:gridCol w:w="9990"/>
      </w:tblGrid>
      <w:tr w14:paraId="1F4CEAB4" w14:textId="77777777" w:rsidTr="00BE457E">
        <w:tblPrEx>
          <w:tblW w:w="0" w:type="auto"/>
          <w:tblInd w:w="-171" w:type="dxa"/>
          <w:tblLayout w:type="fixed"/>
          <w:tblCellMar>
            <w:left w:w="0" w:type="dxa"/>
            <w:right w:w="0" w:type="dxa"/>
          </w:tblCellMar>
          <w:tblLook w:val="0000"/>
        </w:tblPrEx>
        <w:trPr>
          <w:cantSplit/>
        </w:trPr>
        <w:tc>
          <w:tcPr>
            <w:tcW w:w="720" w:type="dxa"/>
            <w:tcBorders>
              <w:top w:val="single" w:sz="7" w:space="0" w:color="000000"/>
              <w:left w:val="single" w:sz="7" w:space="0" w:color="000000"/>
              <w:bottom w:val="single" w:sz="7" w:space="0" w:color="000000"/>
              <w:right w:val="single" w:sz="7" w:space="0" w:color="000000"/>
            </w:tcBorders>
            <w:vAlign w:val="bottom"/>
          </w:tcPr>
          <w:p w:rsidR="00805DA8" w:rsidRPr="00805DA8" w:rsidP="00BE457E" w14:paraId="396C4B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c>
        <w:tc>
          <w:tcPr>
            <w:tcW w:w="9990" w:type="dxa"/>
            <w:vAlign w:val="bottom"/>
          </w:tcPr>
          <w:p w:rsidR="00805DA8" w:rsidRPr="00805DA8" w:rsidP="00BE457E" w14:paraId="0A8EB1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r w:rsidRPr="00805DA8">
              <w:rPr>
                <w:rFonts w:ascii="Arial" w:hAnsi="Arial" w:cs="Arial"/>
                <w:b/>
                <w:bCs/>
                <w:sz w:val="22"/>
                <w:szCs w:val="22"/>
              </w:rPr>
              <w:t xml:space="preserve">Negative Report: </w:t>
            </w:r>
            <w:r w:rsidRPr="00805DA8">
              <w:rPr>
                <w:rFonts w:ascii="Arial" w:hAnsi="Arial" w:cs="Arial"/>
                <w:sz w:val="22"/>
                <w:szCs w:val="22"/>
              </w:rPr>
              <w:t>Terramycin</w:t>
            </w:r>
            <w:r w:rsidRPr="00805DA8">
              <w:rPr>
                <w:rFonts w:ascii="Arial" w:hAnsi="Arial" w:cs="Arial"/>
                <w:sz w:val="22"/>
                <w:szCs w:val="22"/>
                <w:vertAlign w:val="superscript"/>
              </w:rPr>
              <w:t>®</w:t>
            </w:r>
            <w:r w:rsidRPr="00805DA8">
              <w:rPr>
                <w:rFonts w:ascii="Arial" w:hAnsi="Arial" w:cs="Arial"/>
                <w:sz w:val="22"/>
                <w:szCs w:val="22"/>
              </w:rPr>
              <w:t xml:space="preserve"> treated feed was not used at this facility under this Study Number during the reporting period. The study will be closed out in the online INAD database.</w:t>
            </w:r>
          </w:p>
        </w:tc>
      </w:tr>
    </w:tbl>
    <w:p w:rsidR="00805DA8" w:rsidRPr="00805DA8" w:rsidP="00805DA8" w14:paraId="64D4BC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505BF44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p w:rsidR="00805DA8" w:rsidRPr="00805DA8" w:rsidP="00805DA8" w14:paraId="72B6AE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2"/>
          <w:szCs w:val="22"/>
        </w:rPr>
      </w:pPr>
    </w:p>
    <w:tbl>
      <w:tblPr>
        <w:tblW w:w="0" w:type="auto"/>
        <w:tblInd w:w="60" w:type="dxa"/>
        <w:tblLayout w:type="fixed"/>
        <w:tblCellMar>
          <w:left w:w="60" w:type="dxa"/>
          <w:right w:w="60" w:type="dxa"/>
        </w:tblCellMar>
        <w:tblLook w:val="0000"/>
      </w:tblPr>
      <w:tblGrid>
        <w:gridCol w:w="1806"/>
        <w:gridCol w:w="2418"/>
        <w:gridCol w:w="1903"/>
        <w:gridCol w:w="3953"/>
      </w:tblGrid>
      <w:tr w14:paraId="4E5B0B76" w14:textId="77777777" w:rsidTr="00BE457E">
        <w:tblPrEx>
          <w:tblW w:w="0" w:type="auto"/>
          <w:tblInd w:w="60" w:type="dxa"/>
          <w:tblLayout w:type="fixed"/>
          <w:tblCellMar>
            <w:left w:w="60" w:type="dxa"/>
            <w:right w:w="60" w:type="dxa"/>
          </w:tblCellMar>
          <w:tblLook w:val="0000"/>
        </w:tblPrEx>
        <w:trPr>
          <w:cantSplit/>
        </w:trPr>
        <w:tc>
          <w:tcPr>
            <w:tcW w:w="1806" w:type="dxa"/>
          </w:tcPr>
          <w:p w:rsidR="00805DA8" w:rsidRPr="00805DA8" w:rsidP="00BE457E" w14:paraId="655E5BA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805DA8">
              <w:rPr>
                <w:rFonts w:ascii="Arial" w:hAnsi="Arial" w:cs="Arial"/>
                <w:b/>
                <w:sz w:val="22"/>
                <w:szCs w:val="22"/>
              </w:rPr>
              <w:t>Date Prepared:</w:t>
            </w:r>
          </w:p>
        </w:tc>
        <w:tc>
          <w:tcPr>
            <w:tcW w:w="2418" w:type="dxa"/>
            <w:tcBorders>
              <w:bottom w:val="single" w:sz="7" w:space="0" w:color="000000"/>
            </w:tcBorders>
          </w:tcPr>
          <w:p w:rsidR="00805DA8" w:rsidRPr="00805DA8" w:rsidP="00BE457E" w14:paraId="6FEEDE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1903" w:type="dxa"/>
          </w:tcPr>
          <w:p w:rsidR="00805DA8" w:rsidRPr="00805DA8" w:rsidP="00BE457E" w14:paraId="39E33C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right"/>
              <w:rPr>
                <w:rFonts w:ascii="Arial" w:hAnsi="Arial" w:cs="Arial"/>
                <w:sz w:val="22"/>
                <w:szCs w:val="22"/>
              </w:rPr>
            </w:pPr>
            <w:r w:rsidRPr="00805DA8">
              <w:rPr>
                <w:rFonts w:ascii="Arial" w:hAnsi="Arial" w:cs="Arial"/>
                <w:b/>
                <w:sz w:val="22"/>
                <w:szCs w:val="22"/>
              </w:rPr>
              <w:t xml:space="preserve">Investigator:     </w:t>
            </w:r>
          </w:p>
        </w:tc>
        <w:tc>
          <w:tcPr>
            <w:tcW w:w="3953" w:type="dxa"/>
            <w:tcBorders>
              <w:bottom w:val="single" w:sz="7" w:space="0" w:color="000000"/>
            </w:tcBorders>
          </w:tcPr>
          <w:p w:rsidR="00805DA8" w:rsidRPr="00805DA8" w:rsidP="00BE457E" w14:paraId="5DA2EC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r>
      <w:tr w14:paraId="147A62A7" w14:textId="77777777" w:rsidTr="00BE457E">
        <w:tblPrEx>
          <w:tblW w:w="0" w:type="auto"/>
          <w:tblInd w:w="60" w:type="dxa"/>
          <w:tblLayout w:type="fixed"/>
          <w:tblCellMar>
            <w:left w:w="60" w:type="dxa"/>
            <w:right w:w="60" w:type="dxa"/>
          </w:tblCellMar>
          <w:tblLook w:val="0000"/>
        </w:tblPrEx>
        <w:trPr>
          <w:cantSplit/>
          <w:trHeight w:hRule="exact" w:val="432"/>
        </w:trPr>
        <w:tc>
          <w:tcPr>
            <w:tcW w:w="1806" w:type="dxa"/>
            <w:vAlign w:val="bottom"/>
          </w:tcPr>
          <w:p w:rsidR="00805DA8" w:rsidRPr="00805DA8" w:rsidP="00BE457E" w14:paraId="15D386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2418" w:type="dxa"/>
            <w:tcBorders>
              <w:top w:val="single" w:sz="7" w:space="0" w:color="000000"/>
            </w:tcBorders>
            <w:vAlign w:val="bottom"/>
          </w:tcPr>
          <w:p w:rsidR="00805DA8" w:rsidRPr="00805DA8" w:rsidP="00BE457E" w14:paraId="6EED3D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1903" w:type="dxa"/>
            <w:vAlign w:val="bottom"/>
          </w:tcPr>
          <w:p w:rsidR="00805DA8" w:rsidRPr="00805DA8" w:rsidP="00BE457E" w14:paraId="1E6598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right"/>
              <w:rPr>
                <w:rFonts w:ascii="Arial" w:hAnsi="Arial" w:cs="Arial"/>
                <w:sz w:val="22"/>
                <w:szCs w:val="22"/>
              </w:rPr>
            </w:pPr>
          </w:p>
        </w:tc>
        <w:tc>
          <w:tcPr>
            <w:tcW w:w="3953" w:type="dxa"/>
            <w:tcBorders>
              <w:top w:val="single" w:sz="7" w:space="0" w:color="000000"/>
            </w:tcBorders>
            <w:vAlign w:val="bottom"/>
          </w:tcPr>
          <w:p w:rsidR="00805DA8" w:rsidRPr="00805DA8" w:rsidP="00BE457E" w14:paraId="3A8828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r>
      <w:tr w14:paraId="6D00D374" w14:textId="77777777" w:rsidTr="00BE457E">
        <w:tblPrEx>
          <w:tblW w:w="0" w:type="auto"/>
          <w:tblInd w:w="60" w:type="dxa"/>
          <w:tblLayout w:type="fixed"/>
          <w:tblCellMar>
            <w:left w:w="60" w:type="dxa"/>
            <w:right w:w="60" w:type="dxa"/>
          </w:tblCellMar>
          <w:tblLook w:val="0000"/>
        </w:tblPrEx>
        <w:trPr>
          <w:cantSplit/>
        </w:trPr>
        <w:tc>
          <w:tcPr>
            <w:tcW w:w="1806" w:type="dxa"/>
            <w:vAlign w:val="bottom"/>
          </w:tcPr>
          <w:p w:rsidR="00805DA8" w:rsidRPr="00805DA8" w:rsidP="00BE457E" w14:paraId="362750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r w:rsidRPr="00805DA8">
              <w:rPr>
                <w:rFonts w:ascii="Arial" w:hAnsi="Arial" w:cs="Arial"/>
                <w:b/>
                <w:sz w:val="22"/>
                <w:szCs w:val="22"/>
              </w:rPr>
              <w:t>Date Reviewed:</w:t>
            </w:r>
          </w:p>
        </w:tc>
        <w:tc>
          <w:tcPr>
            <w:tcW w:w="2418" w:type="dxa"/>
            <w:tcBorders>
              <w:bottom w:val="single" w:sz="7" w:space="0" w:color="000000"/>
            </w:tcBorders>
            <w:vAlign w:val="bottom"/>
          </w:tcPr>
          <w:p w:rsidR="00805DA8" w:rsidRPr="00805DA8" w:rsidP="00BE457E" w14:paraId="1D4427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c>
          <w:tcPr>
            <w:tcW w:w="1903" w:type="dxa"/>
            <w:vAlign w:val="bottom"/>
          </w:tcPr>
          <w:p w:rsidR="00805DA8" w:rsidRPr="00805DA8" w:rsidP="00BE457E" w14:paraId="5AAF40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jc w:val="right"/>
              <w:rPr>
                <w:rFonts w:ascii="Arial" w:hAnsi="Arial" w:cs="Arial"/>
                <w:sz w:val="22"/>
                <w:szCs w:val="22"/>
              </w:rPr>
            </w:pPr>
            <w:r w:rsidRPr="00805DA8">
              <w:rPr>
                <w:rFonts w:ascii="Arial" w:hAnsi="Arial" w:cs="Arial"/>
                <w:b/>
                <w:sz w:val="22"/>
                <w:szCs w:val="22"/>
              </w:rPr>
              <w:t>Study Monitor:</w:t>
            </w:r>
          </w:p>
        </w:tc>
        <w:tc>
          <w:tcPr>
            <w:tcW w:w="3953" w:type="dxa"/>
            <w:tcBorders>
              <w:bottom w:val="single" w:sz="7" w:space="0" w:color="000000"/>
            </w:tcBorders>
            <w:vAlign w:val="bottom"/>
          </w:tcPr>
          <w:p w:rsidR="00805DA8" w:rsidRPr="00805DA8" w:rsidP="00BE457E" w14:paraId="10461E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exact"/>
              <w:rPr>
                <w:rFonts w:ascii="Arial" w:hAnsi="Arial" w:cs="Arial"/>
                <w:sz w:val="22"/>
                <w:szCs w:val="22"/>
              </w:rPr>
            </w:pPr>
          </w:p>
        </w:tc>
      </w:tr>
    </w:tbl>
    <w:p w:rsidR="00805DA8" w:rsidRPr="00DE2D0C" w:rsidP="00805DA8" w14:paraId="53BCF5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cs="Arial"/>
        </w:rPr>
      </w:pPr>
    </w:p>
    <w:p w:rsidR="00BA066D" w:rsidP="00DE2D0C" w14:paraId="7997B8A1" w14:textId="4C930461">
      <w:pPr>
        <w:tabs>
          <w:tab w:val="left" w:pos="-720"/>
          <w:tab w:val="left" w:pos="0"/>
          <w:tab w:val="left" w:pos="720"/>
          <w:tab w:val="left" w:pos="1440"/>
          <w:tab w:val="left" w:pos="2160"/>
          <w:tab w:val="left" w:pos="2412"/>
          <w:tab w:val="left" w:pos="3600"/>
        </w:tabs>
        <w:ind w:left="8640" w:right="-1080" w:hanging="6480"/>
        <w:rPr>
          <w:rFonts w:ascii="Arial" w:hAnsi="Arial" w:cs="Arial"/>
        </w:rPr>
      </w:pPr>
    </w:p>
    <w:p w:rsidR="00BA066D" w:rsidP="00DE2D0C" w14:paraId="3F1BDBE0" w14:textId="2ACEE3AA">
      <w:pPr>
        <w:tabs>
          <w:tab w:val="left" w:pos="-720"/>
          <w:tab w:val="left" w:pos="0"/>
          <w:tab w:val="left" w:pos="720"/>
          <w:tab w:val="left" w:pos="1440"/>
          <w:tab w:val="left" w:pos="2160"/>
          <w:tab w:val="left" w:pos="2412"/>
          <w:tab w:val="left" w:pos="3600"/>
        </w:tabs>
        <w:ind w:left="8640" w:right="-1080" w:hanging="6480"/>
        <w:rPr>
          <w:rFonts w:ascii="Arial" w:hAnsi="Arial" w:cs="Arial"/>
        </w:rPr>
      </w:pPr>
    </w:p>
    <w:p w:rsidR="00BA066D" w:rsidRPr="00BA066D" w:rsidP="00BA066D" w14:paraId="3C426B82" w14:textId="6ABB6424">
      <w:pPr>
        <w:widowControl/>
        <w:autoSpaceDE/>
        <w:autoSpaceDN/>
        <w:adjustRightInd/>
        <w:jc w:val="center"/>
        <w:rPr>
          <w:rFonts w:ascii="Arial" w:eastAsia="Calibri" w:hAnsi="Arial" w:cs="Arial"/>
          <w:b/>
          <w:bCs/>
          <w:color w:val="000000"/>
          <w:sz w:val="22"/>
          <w:szCs w:val="22"/>
        </w:rPr>
      </w:pPr>
      <w:r w:rsidRPr="00BA066D">
        <w:rPr>
          <w:rFonts w:ascii="Arial" w:eastAsia="Calibri" w:hAnsi="Arial" w:cs="Arial"/>
          <w:b/>
          <w:bCs/>
          <w:color w:val="000000"/>
          <w:sz w:val="22"/>
          <w:szCs w:val="22"/>
        </w:rPr>
        <w:t>NOTICES</w:t>
      </w:r>
    </w:p>
    <w:p w:rsidR="00BA066D" w:rsidRPr="00BA066D" w:rsidP="00BA066D" w14:paraId="5B23265A" w14:textId="77777777">
      <w:pPr>
        <w:widowControl/>
        <w:autoSpaceDE/>
        <w:autoSpaceDN/>
        <w:adjustRightInd/>
        <w:rPr>
          <w:rFonts w:ascii="Arial" w:eastAsia="Calibri" w:hAnsi="Arial" w:cs="Arial"/>
          <w:color w:val="000000"/>
          <w:sz w:val="22"/>
          <w:szCs w:val="22"/>
        </w:rPr>
      </w:pPr>
    </w:p>
    <w:p w:rsidR="00BA066D" w:rsidRPr="00BA066D" w:rsidP="00BA066D" w14:paraId="6E833983" w14:textId="77777777">
      <w:pPr>
        <w:widowControl/>
        <w:autoSpaceDE/>
        <w:autoSpaceDN/>
        <w:adjustRightInd/>
        <w:jc w:val="center"/>
        <w:rPr>
          <w:rFonts w:ascii="Arial" w:eastAsia="Calibri" w:hAnsi="Arial" w:cs="Arial"/>
          <w:color w:val="000000"/>
          <w:sz w:val="22"/>
          <w:szCs w:val="22"/>
        </w:rPr>
      </w:pPr>
      <w:r w:rsidRPr="00BA066D">
        <w:rPr>
          <w:rFonts w:ascii="Arial" w:eastAsia="Calibri" w:hAnsi="Arial" w:cs="Arial"/>
          <w:b/>
          <w:bCs/>
          <w:color w:val="000000"/>
          <w:sz w:val="22"/>
          <w:szCs w:val="22"/>
        </w:rPr>
        <w:t>Paperwork Reduction Act</w:t>
      </w:r>
    </w:p>
    <w:p w:rsidR="00BA066D" w:rsidRPr="00BA066D" w:rsidP="00BA066D" w14:paraId="3B42493B" w14:textId="77777777">
      <w:pPr>
        <w:widowControl/>
        <w:autoSpaceDE/>
        <w:autoSpaceDN/>
        <w:adjustRightInd/>
        <w:jc w:val="center"/>
        <w:rPr>
          <w:rFonts w:ascii="Arial" w:eastAsia="Calibri" w:hAnsi="Arial" w:cs="Arial"/>
          <w:color w:val="000000"/>
          <w:sz w:val="22"/>
          <w:szCs w:val="22"/>
        </w:rPr>
      </w:pPr>
    </w:p>
    <w:p w:rsidR="00BA066D" w:rsidRPr="00BA066D" w:rsidP="00BA066D" w14:paraId="790032F9" w14:textId="77777777">
      <w:pPr>
        <w:widowControl/>
        <w:tabs>
          <w:tab w:val="center" w:pos="5400"/>
        </w:tabs>
        <w:autoSpaceDE/>
        <w:autoSpaceDN/>
        <w:adjustRightInd/>
        <w:rPr>
          <w:rFonts w:ascii="Arial" w:eastAsia="Calibri" w:hAnsi="Arial" w:cs="Arial"/>
          <w:color w:val="000000"/>
          <w:sz w:val="22"/>
          <w:szCs w:val="22"/>
        </w:rPr>
      </w:pPr>
      <w:r w:rsidRPr="00BA066D">
        <w:rPr>
          <w:rFonts w:ascii="Arial" w:eastAsia="Calibri" w:hAnsi="Arial" w:cs="Arial"/>
          <w:color w:val="000000"/>
          <w:sz w:val="22"/>
          <w:szCs w:val="22"/>
        </w:rPr>
        <w:t xml:space="preserve">In accordance with the Paperwork Reduction Act (44 U.S.C. 3501 </w:t>
      </w:r>
      <w:r w:rsidRPr="00BA066D">
        <w:rPr>
          <w:rFonts w:ascii="Arial" w:eastAsia="Calibri" w:hAnsi="Arial" w:cs="Arial"/>
          <w:i/>
          <w:iCs/>
          <w:color w:val="000000"/>
          <w:sz w:val="22"/>
          <w:szCs w:val="22"/>
        </w:rPr>
        <w:t>et seq.</w:t>
      </w:r>
      <w:r w:rsidRPr="00BA066D">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BA066D" w:rsidRPr="00BA066D" w:rsidP="00BA066D" w14:paraId="17B072CB" w14:textId="77777777">
      <w:pPr>
        <w:widowControl/>
        <w:tabs>
          <w:tab w:val="center" w:pos="5400"/>
        </w:tabs>
        <w:autoSpaceDE/>
        <w:autoSpaceDN/>
        <w:adjustRightInd/>
        <w:rPr>
          <w:rFonts w:ascii="Arial" w:eastAsia="Calibri" w:hAnsi="Arial" w:cs="Arial"/>
          <w:color w:val="000000"/>
          <w:sz w:val="22"/>
          <w:szCs w:val="22"/>
        </w:rPr>
      </w:pPr>
    </w:p>
    <w:p w:rsidR="00BA066D" w:rsidRPr="00BA066D" w:rsidP="00BA066D" w14:paraId="6730A4CB" w14:textId="77777777">
      <w:pPr>
        <w:widowControl/>
        <w:tabs>
          <w:tab w:val="center" w:pos="5400"/>
        </w:tabs>
        <w:autoSpaceDE/>
        <w:autoSpaceDN/>
        <w:adjustRightInd/>
        <w:rPr>
          <w:rFonts w:ascii="Arial" w:eastAsia="Calibri" w:hAnsi="Arial" w:cs="Arial"/>
          <w:color w:val="000000"/>
          <w:sz w:val="22"/>
          <w:szCs w:val="22"/>
        </w:rPr>
      </w:pPr>
    </w:p>
    <w:p w:rsidR="00BA066D" w:rsidRPr="00BA066D" w:rsidP="00BA066D" w14:paraId="502EF1C9" w14:textId="77777777">
      <w:pPr>
        <w:widowControl/>
        <w:tabs>
          <w:tab w:val="center" w:pos="5400"/>
        </w:tabs>
        <w:autoSpaceDE/>
        <w:autoSpaceDN/>
        <w:adjustRightInd/>
        <w:jc w:val="center"/>
        <w:rPr>
          <w:rFonts w:ascii="Arial" w:eastAsia="Calibri" w:hAnsi="Arial" w:cs="Arial"/>
          <w:b/>
          <w:color w:val="000000"/>
          <w:sz w:val="22"/>
          <w:szCs w:val="22"/>
        </w:rPr>
      </w:pPr>
      <w:r w:rsidRPr="00BA066D">
        <w:rPr>
          <w:rFonts w:ascii="Arial" w:eastAsia="Calibri" w:hAnsi="Arial" w:cs="Arial"/>
          <w:b/>
          <w:color w:val="000000"/>
          <w:sz w:val="22"/>
          <w:szCs w:val="22"/>
        </w:rPr>
        <w:t>ESTIMATED BURDEN STATEMENT</w:t>
      </w:r>
    </w:p>
    <w:p w:rsidR="00BA066D" w:rsidRPr="00BA066D" w:rsidP="00BA066D" w14:paraId="33FE9765" w14:textId="77777777">
      <w:pPr>
        <w:widowControl/>
        <w:tabs>
          <w:tab w:val="center" w:pos="5400"/>
        </w:tabs>
        <w:autoSpaceDE/>
        <w:autoSpaceDN/>
        <w:adjustRightInd/>
        <w:rPr>
          <w:rFonts w:ascii="Arial" w:eastAsia="Calibri" w:hAnsi="Arial" w:cs="Arial"/>
          <w:color w:val="000000"/>
          <w:sz w:val="22"/>
          <w:szCs w:val="22"/>
        </w:rPr>
      </w:pPr>
    </w:p>
    <w:p w:rsidR="00BA066D" w:rsidP="00BA066D" w14:paraId="4902BC55" w14:textId="55E27C71">
      <w:pPr>
        <w:widowControl/>
        <w:tabs>
          <w:tab w:val="center" w:pos="5400"/>
        </w:tabs>
        <w:autoSpaceDE/>
        <w:autoSpaceDN/>
        <w:adjustRightInd/>
        <w:rPr>
          <w:rFonts w:ascii="Arial" w:eastAsia="Calibri" w:hAnsi="Arial" w:cs="Arial"/>
          <w:color w:val="000000"/>
          <w:sz w:val="22"/>
          <w:szCs w:val="22"/>
        </w:rPr>
      </w:pPr>
      <w:r w:rsidRPr="00BA066D">
        <w:rPr>
          <w:rFonts w:ascii="Arial" w:eastAsia="Calibri" w:hAnsi="Arial" w:cs="Arial"/>
          <w:color w:val="000000"/>
          <w:sz w:val="22"/>
          <w:szCs w:val="22"/>
        </w:rPr>
        <w:t xml:space="preserve">We estimate public reporting for this collection of information to average 5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21" w:history="1">
        <w:r w:rsidRPr="00BA066D">
          <w:rPr>
            <w:rFonts w:ascii="Arial" w:eastAsia="Calibri" w:hAnsi="Arial" w:cs="Arial"/>
            <w:color w:val="0000FF"/>
            <w:sz w:val="22"/>
            <w:szCs w:val="22"/>
            <w:u w:val="single"/>
          </w:rPr>
          <w:t>Info_Coll@fws.gov</w:t>
        </w:r>
      </w:hyperlink>
      <w:r w:rsidRPr="00BA066D">
        <w:rPr>
          <w:rFonts w:ascii="Arial" w:eastAsia="Calibri" w:hAnsi="Arial" w:cs="Arial"/>
          <w:color w:val="000000"/>
          <w:sz w:val="22"/>
          <w:szCs w:val="22"/>
        </w:rPr>
        <w:t>.  Please do not send your completed form to this address.</w:t>
      </w:r>
    </w:p>
    <w:p w:rsidR="00473D2E" w:rsidP="00BA066D" w14:paraId="6CCCD4F6" w14:textId="0912E060">
      <w:pPr>
        <w:widowControl/>
        <w:tabs>
          <w:tab w:val="center" w:pos="5400"/>
        </w:tabs>
        <w:autoSpaceDE/>
        <w:autoSpaceDN/>
        <w:adjustRightInd/>
        <w:rPr>
          <w:rFonts w:ascii="Arial" w:eastAsia="Calibri" w:hAnsi="Arial" w:cs="Arial"/>
          <w:color w:val="000000"/>
          <w:sz w:val="22"/>
          <w:szCs w:val="22"/>
        </w:rPr>
      </w:pPr>
    </w:p>
    <w:p w:rsidR="00473D2E" w:rsidRPr="00C02E50" w:rsidP="00473D2E" w14:paraId="27BAB421" w14:textId="77777777">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473D2E" w:rsidP="00473D2E" w14:paraId="409D1A19" w14:textId="77777777">
      <w:pPr>
        <w:tabs>
          <w:tab w:val="left" w:pos="1080"/>
        </w:tabs>
        <w:rPr>
          <w:rFonts w:ascii="Arial" w:hAnsi="Arial" w:cs="Arial"/>
          <w:sz w:val="22"/>
          <w:szCs w:val="22"/>
        </w:rPr>
      </w:pPr>
    </w:p>
    <w:p w:rsidR="00473D2E" w:rsidRPr="00C02E50" w:rsidP="00473D2E" w14:paraId="65FF0F31" w14:textId="77777777">
      <w:pPr>
        <w:tabs>
          <w:tab w:val="left" w:pos="1080"/>
        </w:tabs>
        <w:rPr>
          <w:rFonts w:ascii="Arial" w:hAnsi="Arial" w:cs="Arial"/>
          <w:sz w:val="22"/>
          <w:szCs w:val="22"/>
        </w:rPr>
      </w:pPr>
      <w:r w:rsidRPr="00C02E50">
        <w:rPr>
          <w:rFonts w:ascii="Arial" w:hAnsi="Arial" w:cs="Arial"/>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473D2E" w:rsidRPr="00BA066D" w:rsidP="00BA066D" w14:paraId="343671DB" w14:textId="77777777">
      <w:pPr>
        <w:widowControl/>
        <w:tabs>
          <w:tab w:val="center" w:pos="5400"/>
        </w:tabs>
        <w:autoSpaceDE/>
        <w:autoSpaceDN/>
        <w:adjustRightInd/>
        <w:rPr>
          <w:rFonts w:ascii="Arial" w:eastAsia="Calibri" w:hAnsi="Arial" w:cs="Arial"/>
          <w:color w:val="000000"/>
          <w:sz w:val="22"/>
          <w:szCs w:val="22"/>
        </w:rPr>
      </w:pPr>
    </w:p>
    <w:p w:rsidR="00BA066D" w:rsidRPr="004371C9" w:rsidP="00BA066D" w14:paraId="65335B10" w14:textId="77777777">
      <w:pPr>
        <w:pStyle w:val="Heading3"/>
      </w:pPr>
    </w:p>
    <w:sectPr w:rsidSect="00FE6B1F">
      <w:headerReference w:type="default" r:id="rId22"/>
      <w:footerReference w:type="default" r:id="rId23"/>
      <w:type w:val="continuous"/>
      <w:pgSz w:w="12240" w:h="15840"/>
      <w:pgMar w:top="720" w:right="1080" w:bottom="630" w:left="1080" w:header="720" w:footer="63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82A" w14:paraId="76F872B5" w14:textId="77777777">
    <w:pPr>
      <w:spacing w:line="240" w:lineRule="exact"/>
    </w:pPr>
  </w:p>
  <w:p w:rsidR="00EC782A" w14:paraId="345572CE" w14:textId="77777777">
    <w:pPr>
      <w:framePr w:w="9361" w:wrap="notBeside" w:vAnchor="text" w:hAnchor="text" w:x="1" w:y="1"/>
      <w:jc w:val="center"/>
      <w:rPr>
        <w:rFonts w:cs="Courier"/>
        <w:sz w:val="20"/>
        <w:szCs w:val="20"/>
      </w:rPr>
    </w:pPr>
    <w:r>
      <w:rPr>
        <w:rFonts w:cs="Courier"/>
        <w:sz w:val="20"/>
        <w:szCs w:val="20"/>
      </w:rPr>
      <w:fldChar w:fldCharType="begin"/>
    </w:r>
    <w:r>
      <w:rPr>
        <w:rFonts w:cs="Courier"/>
        <w:sz w:val="20"/>
        <w:szCs w:val="20"/>
      </w:rPr>
      <w:instrText xml:space="preserve">PAGE </w:instrText>
    </w:r>
    <w:r>
      <w:rPr>
        <w:rFonts w:cs="Courier"/>
        <w:sz w:val="20"/>
        <w:szCs w:val="20"/>
      </w:rPr>
      <w:fldChar w:fldCharType="separate"/>
    </w:r>
    <w:r w:rsidR="00E45360">
      <w:rPr>
        <w:rFonts w:cs="Courier"/>
        <w:noProof/>
        <w:sz w:val="20"/>
        <w:szCs w:val="20"/>
      </w:rPr>
      <w:t>21</w:t>
    </w:r>
    <w:r>
      <w:rPr>
        <w:rFonts w:cs="Courier"/>
        <w:sz w:val="20"/>
        <w:szCs w:val="20"/>
      </w:rPr>
      <w:fldChar w:fldCharType="end"/>
    </w:r>
  </w:p>
  <w:p w:rsidR="00EC782A" w14:paraId="4D2215C9"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82A" w14:paraId="314E2755" w14:textId="77777777">
    <w:pPr>
      <w:spacing w:line="240" w:lineRule="exact"/>
    </w:pPr>
  </w:p>
  <w:p w:rsidR="00B65D91" w:rsidP="00B65D91" w14:paraId="1E47C072" w14:textId="77777777">
    <w:pPr>
      <w:framePr w:w="9361" w:wrap="notBeside" w:vAnchor="text" w:hAnchor="text" w:x="1" w:y="1"/>
      <w:jc w:val="center"/>
      <w:rPr>
        <w:rFonts w:cs="Courier"/>
        <w:sz w:val="20"/>
        <w:szCs w:val="20"/>
      </w:rPr>
    </w:pPr>
    <w:r>
      <w:rPr>
        <w:rFonts w:cs="Courier"/>
        <w:sz w:val="20"/>
        <w:szCs w:val="20"/>
      </w:rPr>
      <w:fldChar w:fldCharType="begin"/>
    </w:r>
    <w:r>
      <w:rPr>
        <w:rFonts w:cs="Courier"/>
        <w:sz w:val="20"/>
        <w:szCs w:val="20"/>
      </w:rPr>
      <w:instrText xml:space="preserve">PAGE </w:instrText>
    </w:r>
    <w:r>
      <w:rPr>
        <w:rFonts w:cs="Courier"/>
        <w:sz w:val="20"/>
        <w:szCs w:val="20"/>
      </w:rPr>
      <w:fldChar w:fldCharType="separate"/>
    </w:r>
    <w:r w:rsidR="00E45360">
      <w:rPr>
        <w:rFonts w:cs="Courier"/>
        <w:noProof/>
        <w:sz w:val="20"/>
        <w:szCs w:val="20"/>
      </w:rPr>
      <w:t>32</w:t>
    </w:r>
    <w:r>
      <w:rPr>
        <w:rFonts w:cs="Courier"/>
        <w:sz w:val="20"/>
        <w:szCs w:val="20"/>
      </w:rPr>
      <w:fldChar w:fldCharType="end"/>
    </w:r>
  </w:p>
  <w:p w:rsidR="00B65D91" w:rsidP="00B65D91" w14:paraId="41AEA3B7"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p w:rsidR="00EC782A" w:rsidP="00B65D91" w14:paraId="63CB7633" w14:textId="77777777">
    <w:pPr>
      <w:tabs>
        <w:tab w:val="right" w:pos="10872"/>
        <w:tab w:val="left" w:pos="11502"/>
        <w:tab w:val="left" w:pos="12222"/>
        <w:tab w:val="left" w:pos="12942"/>
        <w:tab w:val="left" w:pos="13662"/>
        <w:tab w:val="left" w:pos="14382"/>
      </w:tabs>
      <w:ind w:left="-18" w:right="-1080"/>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82A" w14:paraId="1A2C30A5" w14:textId="77777777">
    <w:pPr>
      <w:spacing w:line="240" w:lineRule="exact"/>
    </w:pPr>
  </w:p>
  <w:p w:rsidR="00B65D91" w:rsidP="00B65D91" w14:paraId="2C52FAF1" w14:textId="77777777">
    <w:pPr>
      <w:framePr w:w="9361" w:wrap="notBeside" w:vAnchor="text" w:hAnchor="text" w:x="1" w:y="1"/>
      <w:jc w:val="center"/>
      <w:rPr>
        <w:rFonts w:cs="Courier"/>
        <w:sz w:val="20"/>
        <w:szCs w:val="20"/>
      </w:rPr>
    </w:pPr>
    <w:r>
      <w:rPr>
        <w:rFonts w:cs="Courier"/>
        <w:sz w:val="20"/>
        <w:szCs w:val="20"/>
      </w:rPr>
      <w:fldChar w:fldCharType="begin"/>
    </w:r>
    <w:r>
      <w:rPr>
        <w:rFonts w:cs="Courier"/>
        <w:sz w:val="20"/>
        <w:szCs w:val="20"/>
      </w:rPr>
      <w:instrText xml:space="preserve">PAGE </w:instrText>
    </w:r>
    <w:r>
      <w:rPr>
        <w:rFonts w:cs="Courier"/>
        <w:sz w:val="20"/>
        <w:szCs w:val="20"/>
      </w:rPr>
      <w:fldChar w:fldCharType="separate"/>
    </w:r>
    <w:r w:rsidR="00E45360">
      <w:rPr>
        <w:rFonts w:cs="Courier"/>
        <w:noProof/>
        <w:sz w:val="20"/>
        <w:szCs w:val="20"/>
      </w:rPr>
      <w:t>33</w:t>
    </w:r>
    <w:r>
      <w:rPr>
        <w:rFonts w:cs="Courier"/>
        <w:sz w:val="20"/>
        <w:szCs w:val="20"/>
      </w:rPr>
      <w:fldChar w:fldCharType="end"/>
    </w:r>
  </w:p>
  <w:p w:rsidR="00B65D91" w:rsidP="00B65D91" w14:paraId="0671B098"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p w:rsidR="00EC782A" w:rsidP="00B65D91" w14:paraId="52905DCE" w14:textId="77777777">
    <w:pPr>
      <w:tabs>
        <w:tab w:val="right" w:pos="10872"/>
        <w:tab w:val="left" w:pos="11502"/>
        <w:tab w:val="left" w:pos="12222"/>
        <w:tab w:val="left" w:pos="12942"/>
        <w:tab w:val="left" w:pos="13662"/>
        <w:tab w:val="left" w:pos="14382"/>
      </w:tabs>
      <w:ind w:left="-18" w:right="-1080"/>
      <w:rPr>
        <w:rFonts w:ascii="Arial" w:hAnsi="Arial" w:cs="Arial"/>
        <w:b/>
        <w:bC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82A" w14:paraId="2726F910" w14:textId="77777777">
    <w:pPr>
      <w:tabs>
        <w:tab w:val="right" w:pos="10080"/>
      </w:tabs>
      <w:rPr>
        <w:rFonts w:ascii="Univers" w:hAnsi="Univers"/>
        <w:b/>
      </w:rPr>
    </w:pPr>
    <w:r>
      <w:rPr>
        <w:rFonts w:ascii="Univers" w:hAnsi="Univers"/>
        <w:b/>
        <w:sz w:val="20"/>
      </w:rPr>
      <w:t>Form OTC-3b Results Report Form</w:t>
    </w:r>
    <w:r>
      <w:rPr>
        <w:rFonts w:ascii="Univers" w:hAnsi="Univers"/>
        <w:b/>
        <w:sz w:val="20"/>
      </w:rPr>
      <w:tab/>
      <w:t>Revised 3/07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D91" w:rsidP="00B65D91" w14:paraId="7C5E8903" w14:textId="77777777">
    <w:pPr>
      <w:framePr w:w="9361" w:wrap="notBeside" w:vAnchor="text" w:hAnchor="text" w:x="1" w:y="1"/>
      <w:jc w:val="center"/>
      <w:rPr>
        <w:rFonts w:cs="Courier"/>
        <w:sz w:val="20"/>
        <w:szCs w:val="20"/>
      </w:rPr>
    </w:pPr>
    <w:r>
      <w:rPr>
        <w:rFonts w:cs="Courier"/>
        <w:sz w:val="20"/>
        <w:szCs w:val="20"/>
      </w:rPr>
      <w:fldChar w:fldCharType="begin"/>
    </w:r>
    <w:r>
      <w:rPr>
        <w:rFonts w:cs="Courier"/>
        <w:sz w:val="20"/>
        <w:szCs w:val="20"/>
      </w:rPr>
      <w:instrText xml:space="preserve">PAGE </w:instrText>
    </w:r>
    <w:r>
      <w:rPr>
        <w:rFonts w:cs="Courier"/>
        <w:sz w:val="20"/>
        <w:szCs w:val="20"/>
      </w:rPr>
      <w:fldChar w:fldCharType="separate"/>
    </w:r>
    <w:r w:rsidR="00E45360">
      <w:rPr>
        <w:rFonts w:cs="Courier"/>
        <w:noProof/>
        <w:sz w:val="20"/>
        <w:szCs w:val="20"/>
      </w:rPr>
      <w:t>35</w:t>
    </w:r>
    <w:r>
      <w:rPr>
        <w:rFonts w:cs="Courier"/>
        <w:sz w:val="20"/>
        <w:szCs w:val="20"/>
      </w:rPr>
      <w:fldChar w:fldCharType="end"/>
    </w:r>
  </w:p>
  <w:p w:rsidR="00B65D91" w:rsidP="00B65D91" w14:paraId="51BB25B6"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p w:rsidR="00EC782A" w:rsidRPr="00B65D91" w:rsidP="00B65D91" w14:paraId="13A2871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82A" w14:paraId="58F9A4AB" w14:textId="77777777">
    <w:pPr>
      <w:spacing w:line="75" w:lineRule="exact"/>
    </w:pPr>
  </w:p>
  <w:p w:rsidR="00805DA8" w:rsidP="00805DA8" w14:paraId="7C2F1D9E" w14:textId="77777777">
    <w:pPr>
      <w:framePr w:w="9361" w:wrap="notBeside" w:vAnchor="text" w:hAnchor="text" w:x="1" w:y="1"/>
      <w:jc w:val="center"/>
      <w:rPr>
        <w:rFonts w:cs="Courier"/>
        <w:sz w:val="20"/>
        <w:szCs w:val="20"/>
      </w:rPr>
    </w:pPr>
    <w:r>
      <w:rPr>
        <w:rFonts w:cs="Courier"/>
        <w:sz w:val="20"/>
        <w:szCs w:val="20"/>
      </w:rPr>
      <w:fldChar w:fldCharType="begin"/>
    </w:r>
    <w:r>
      <w:rPr>
        <w:rFonts w:cs="Courier"/>
        <w:sz w:val="20"/>
        <w:szCs w:val="20"/>
      </w:rPr>
      <w:instrText xml:space="preserve">PAGE </w:instrText>
    </w:r>
    <w:r>
      <w:rPr>
        <w:rFonts w:cs="Courier"/>
        <w:sz w:val="20"/>
        <w:szCs w:val="20"/>
      </w:rPr>
      <w:fldChar w:fldCharType="separate"/>
    </w:r>
    <w:r w:rsidR="00E45360">
      <w:rPr>
        <w:rFonts w:cs="Courier"/>
        <w:noProof/>
        <w:sz w:val="20"/>
        <w:szCs w:val="20"/>
      </w:rPr>
      <w:t>38</w:t>
    </w:r>
    <w:r>
      <w:rPr>
        <w:rFonts w:cs="Courier"/>
        <w:sz w:val="20"/>
        <w:szCs w:val="20"/>
      </w:rPr>
      <w:fldChar w:fldCharType="end"/>
    </w:r>
  </w:p>
  <w:p w:rsidR="00805DA8" w:rsidP="00805DA8" w14:paraId="36902D03"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p w:rsidR="00EC782A" w:rsidP="00805DA8" w14:paraId="541B943F" w14:textId="77777777">
    <w:pPr>
      <w:tabs>
        <w:tab w:val="right" w:pos="10080"/>
      </w:tabs>
      <w:rPr>
        <w:rFonts w:cs="Univers"/>
        <w:b/>
        <w:bC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82A" w14:paraId="5DF10FFF" w14:textId="77777777">
    <w:pPr>
      <w:spacing w:line="120" w:lineRule="exact"/>
    </w:pPr>
  </w:p>
  <w:p w:rsidR="00805DA8" w:rsidP="00805DA8" w14:paraId="03FF802F" w14:textId="77777777">
    <w:pPr>
      <w:framePr w:w="9361" w:wrap="notBeside" w:vAnchor="text" w:hAnchor="text" w:x="1" w:y="1"/>
      <w:jc w:val="center"/>
      <w:rPr>
        <w:rFonts w:cs="Courier"/>
        <w:sz w:val="20"/>
        <w:szCs w:val="20"/>
      </w:rPr>
    </w:pPr>
    <w:r>
      <w:rPr>
        <w:rFonts w:cs="Courier"/>
        <w:sz w:val="20"/>
        <w:szCs w:val="20"/>
      </w:rPr>
      <w:fldChar w:fldCharType="begin"/>
    </w:r>
    <w:r>
      <w:rPr>
        <w:rFonts w:cs="Courier"/>
        <w:sz w:val="20"/>
        <w:szCs w:val="20"/>
      </w:rPr>
      <w:instrText xml:space="preserve">PAGE </w:instrText>
    </w:r>
    <w:r>
      <w:rPr>
        <w:rFonts w:cs="Courier"/>
        <w:sz w:val="20"/>
        <w:szCs w:val="20"/>
      </w:rPr>
      <w:fldChar w:fldCharType="separate"/>
    </w:r>
    <w:r w:rsidR="00E45360">
      <w:rPr>
        <w:rFonts w:cs="Courier"/>
        <w:noProof/>
        <w:sz w:val="20"/>
        <w:szCs w:val="20"/>
      </w:rPr>
      <w:t>40</w:t>
    </w:r>
    <w:r>
      <w:rPr>
        <w:rFonts w:cs="Courier"/>
        <w:sz w:val="20"/>
        <w:szCs w:val="20"/>
      </w:rPr>
      <w:fldChar w:fldCharType="end"/>
    </w:r>
  </w:p>
  <w:p w:rsidR="00805DA8" w:rsidP="00805DA8" w14:paraId="7BE536AE" w14:textId="77777777">
    <w:pPr>
      <w:tabs>
        <w:tab w:val="right" w:pos="9000"/>
      </w:tabs>
      <w:ind w:right="360"/>
      <w:rPr>
        <w:rFonts w:cs="Courier"/>
        <w:sz w:val="20"/>
        <w:szCs w:val="20"/>
      </w:rPr>
    </w:pPr>
    <w:r>
      <w:rPr>
        <w:rFonts w:ascii="Microsoft Uighur" w:hAnsi="Microsoft Uighur" w:cs="Microsoft Uighur"/>
        <w:sz w:val="20"/>
        <w:szCs w:val="20"/>
      </w:rPr>
      <w:tab/>
    </w:r>
    <w:r>
      <w:rPr>
        <w:rFonts w:ascii="Microsoft Uighur" w:hAnsi="Microsoft Uighur" w:cs="Microsoft Uighur"/>
        <w:b/>
        <w:bCs/>
        <w:sz w:val="18"/>
        <w:szCs w:val="18"/>
      </w:rPr>
      <w:t>Revised 12/2021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EA6" w:rsidRPr="00F64EA6" w14:paraId="4D5275C4" w14:textId="2AC4A3A6">
    <w:pPr>
      <w:pStyle w:val="Header"/>
      <w:rPr>
        <w:rFonts w:ascii="Arial" w:hAnsi="Arial" w:cs="Arial"/>
        <w:b/>
        <w:bCs/>
        <w:sz w:val="20"/>
        <w:szCs w:val="20"/>
      </w:rPr>
    </w:pPr>
    <w:r>
      <w:ptab w:relativeTo="margin" w:alignment="right" w:leader="none"/>
    </w:r>
    <w:r w:rsidRPr="00F64EA6">
      <w:t xml:space="preserve"> </w:t>
    </w:r>
    <w:r w:rsidRPr="00F64EA6">
      <w:rPr>
        <w:rFonts w:ascii="Arial" w:hAnsi="Arial" w:cs="Arial"/>
        <w:b/>
        <w:bCs/>
        <w:sz w:val="20"/>
        <w:szCs w:val="20"/>
      </w:rPr>
      <w:t>OMB Control No. 1018-</w:t>
    </w:r>
    <w:r>
      <w:rPr>
        <w:rFonts w:ascii="Arial" w:hAnsi="Arial" w:cs="Arial"/>
        <w:b/>
        <w:bCs/>
        <w:sz w:val="20"/>
        <w:szCs w:val="20"/>
      </w:rPr>
      <w:t>####</w:t>
    </w:r>
  </w:p>
  <w:p w:rsidR="00F64EA6" w:rsidRPr="00F64EA6" w:rsidP="00F64EA6" w14:paraId="41A43C23" w14:textId="2E63FFA0">
    <w:pPr>
      <w:pStyle w:val="Header"/>
      <w:jc w:val="right"/>
      <w:rPr>
        <w:rFonts w:ascii="Arial" w:hAnsi="Arial" w:cs="Arial"/>
        <w:b/>
        <w:bCs/>
        <w:sz w:val="20"/>
        <w:szCs w:val="20"/>
      </w:rPr>
    </w:pPr>
    <w:r w:rsidRPr="00F64EA6">
      <w:rPr>
        <w:rFonts w:ascii="Arial" w:hAnsi="Arial" w:cs="Arial"/>
        <w:b/>
        <w:bCs/>
        <w:sz w:val="20"/>
        <w:szCs w:val="20"/>
      </w:rPr>
      <w:t>Expires ##/##/20##</w:t>
    </w:r>
  </w:p>
  <w:p w:rsidR="00F64EA6" w14:paraId="6038B7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82A" w14:paraId="457C9770"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60" w:type="dxa"/>
      <w:tblLayout w:type="fixed"/>
      <w:tblCellMar>
        <w:left w:w="60" w:type="dxa"/>
        <w:right w:w="60" w:type="dxa"/>
      </w:tblCellMar>
      <w:tblLook w:val="0000"/>
    </w:tblPr>
    <w:tblGrid>
      <w:gridCol w:w="1800"/>
      <w:gridCol w:w="2070"/>
      <w:gridCol w:w="6570"/>
    </w:tblGrid>
    <w:tr w14:paraId="36D57568" w14:textId="77777777">
      <w:tblPrEx>
        <w:tblW w:w="0" w:type="auto"/>
        <w:tblInd w:w="60" w:type="dxa"/>
        <w:tblLayout w:type="fixed"/>
        <w:tblCellMar>
          <w:left w:w="60" w:type="dxa"/>
          <w:right w:w="60" w:type="dxa"/>
        </w:tblCellMar>
        <w:tblLook w:val="0000"/>
      </w:tblPrEx>
      <w:tc>
        <w:tcPr>
          <w:tcW w:w="1800" w:type="dxa"/>
          <w:tcBorders>
            <w:top w:val="single" w:sz="6" w:space="0" w:color="FFFFFF"/>
            <w:left w:val="single" w:sz="6" w:space="0" w:color="FFFFFF"/>
            <w:bottom w:val="single" w:sz="6" w:space="0" w:color="FFFFFF"/>
            <w:right w:val="single" w:sz="6" w:space="0" w:color="FFFFFF"/>
          </w:tcBorders>
        </w:tcPr>
        <w:p w:rsidR="00EC782A" w14:paraId="12B2EC8C" w14:textId="32850EAE">
          <w:pPr>
            <w:spacing w:line="144" w:lineRule="exact"/>
          </w:pPr>
        </w:p>
        <w:p w:rsidR="00EC782A" w14:paraId="75297965"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rPr>
              <w:rFonts w:ascii="Shruti" w:hAnsi="Shruti" w:cs="Shruti"/>
              <w:b/>
              <w:bCs/>
            </w:rPr>
          </w:pPr>
          <w:r>
            <w:rPr>
              <w:rFonts w:ascii="Shruti" w:hAnsi="Shruti" w:cs="Shruti"/>
              <w:b/>
              <w:bCs/>
            </w:rPr>
            <w:t>STUDY NUMBER</w:t>
          </w:r>
        </w:p>
      </w:tc>
      <w:tc>
        <w:tcPr>
          <w:tcW w:w="2070" w:type="dxa"/>
          <w:tcBorders>
            <w:top w:val="single" w:sz="6" w:space="0" w:color="FFFFFF"/>
            <w:left w:val="single" w:sz="6" w:space="0" w:color="FFFFFF"/>
            <w:bottom w:val="single" w:sz="7" w:space="0" w:color="000000"/>
            <w:right w:val="single" w:sz="6" w:space="0" w:color="FFFFFF"/>
          </w:tcBorders>
        </w:tcPr>
        <w:p w:rsidR="00EC782A" w14:paraId="5322FCEB" w14:textId="77777777">
          <w:pPr>
            <w:spacing w:line="144" w:lineRule="exact"/>
            <w:rPr>
              <w:rFonts w:ascii="Shruti" w:hAnsi="Shruti" w:cs="Shruti"/>
              <w:b/>
              <w:bCs/>
            </w:rPr>
          </w:pPr>
        </w:p>
        <w:p w:rsidR="00EC782A" w14:paraId="004DAC80"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rPr>
              <w:rFonts w:ascii="Shruti" w:hAnsi="Shruti" w:cs="Shruti"/>
              <w:b/>
              <w:bCs/>
            </w:rPr>
          </w:pPr>
        </w:p>
      </w:tc>
      <w:tc>
        <w:tcPr>
          <w:tcW w:w="6570" w:type="dxa"/>
          <w:tcBorders>
            <w:top w:val="single" w:sz="6" w:space="0" w:color="FFFFFF"/>
            <w:left w:val="single" w:sz="6" w:space="0" w:color="FFFFFF"/>
            <w:bottom w:val="single" w:sz="6" w:space="0" w:color="FFFFFF"/>
            <w:right w:val="single" w:sz="6" w:space="0" w:color="FFFFFF"/>
          </w:tcBorders>
        </w:tcPr>
        <w:p w:rsidR="00EC782A" w:rsidRPr="00F64EA6" w14:paraId="3EDF57E8" w14:textId="77777777">
          <w:pPr>
            <w:spacing w:line="144" w:lineRule="exact"/>
            <w:rPr>
              <w:rFonts w:ascii="Arial" w:hAnsi="Arial" w:cs="Arial"/>
              <w:b/>
              <w:bCs/>
              <w:sz w:val="20"/>
              <w:szCs w:val="20"/>
            </w:rPr>
          </w:pPr>
        </w:p>
        <w:p w:rsidR="00F64EA6" w:rsidRPr="00F64EA6" w14:paraId="17DB53A3" w14:textId="2A52E0CA">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jc w:val="right"/>
            <w:rPr>
              <w:rFonts w:ascii="Arial" w:hAnsi="Arial" w:cs="Arial"/>
              <w:b/>
              <w:bCs/>
              <w:sz w:val="20"/>
              <w:szCs w:val="20"/>
            </w:rPr>
          </w:pPr>
          <w:r w:rsidRPr="00F64EA6">
            <w:rPr>
              <w:rFonts w:ascii="Arial" w:hAnsi="Arial" w:cs="Arial"/>
              <w:b/>
              <w:bCs/>
              <w:sz w:val="20"/>
              <w:szCs w:val="20"/>
            </w:rPr>
            <w:t>OMB Control No. 1018-</w:t>
          </w:r>
          <w:r>
            <w:rPr>
              <w:rFonts w:ascii="Arial" w:hAnsi="Arial" w:cs="Arial"/>
              <w:b/>
              <w:bCs/>
              <w:sz w:val="20"/>
              <w:szCs w:val="20"/>
            </w:rPr>
            <w:t>####</w:t>
          </w:r>
          <w:r w:rsidRPr="00F64EA6">
            <w:rPr>
              <w:rFonts w:ascii="Arial" w:hAnsi="Arial" w:cs="Arial"/>
              <w:b/>
              <w:bCs/>
              <w:sz w:val="20"/>
              <w:szCs w:val="20"/>
            </w:rPr>
            <w:t xml:space="preserve"> </w:t>
          </w:r>
        </w:p>
        <w:p w:rsidR="00EC782A" w14:paraId="193C3BF9" w14:textId="3591078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19"/>
            <w:jc w:val="right"/>
            <w:rPr>
              <w:rFonts w:ascii="Shruti" w:hAnsi="Shruti" w:cs="Shruti"/>
              <w:b/>
              <w:bCs/>
            </w:rPr>
          </w:pPr>
          <w:r w:rsidRPr="00F64EA6">
            <w:rPr>
              <w:rFonts w:ascii="Arial" w:hAnsi="Arial" w:cs="Arial"/>
              <w:b/>
              <w:bCs/>
              <w:sz w:val="20"/>
              <w:szCs w:val="20"/>
            </w:rPr>
            <w:t>Expires ##/##/20##</w:t>
          </w:r>
        </w:p>
      </w:tc>
    </w:tr>
  </w:tbl>
  <w:p w:rsidR="00EC782A" w14:paraId="3605E83B"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Univers"/>
        <w:b/>
        <w:bCs/>
      </w:rPr>
    </w:pPr>
  </w:p>
  <w:p w:rsidR="00EC782A" w14:paraId="1BAAE3EC" w14:textId="77777777">
    <w:pPr>
      <w:rPr>
        <w:rFonts w:cs="Univers"/>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Roman"/>
      <w:lvlText w:val="%1."/>
      <w:lvlJc w:val="left"/>
    </w:lvl>
    <w:lvl w:ilvl="1">
      <w:start w:val="1"/>
      <w:numFmt w:val="upperLetter"/>
      <w:pStyle w:val="Level2"/>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45DE1FCC"/>
    <w:multiLevelType w:val="hybridMultilevel"/>
    <w:tmpl w:val="74EE467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CBF7986"/>
    <w:multiLevelType w:val="hybridMultilevel"/>
    <w:tmpl w:val="9B3A838A"/>
    <w:lvl w:ilvl="0">
      <w:start w:val="1"/>
      <w:numFmt w:val="decimal"/>
      <w:suff w:val="nothing"/>
      <w:lvlText w:val="%1."/>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50466954">
    <w:abstractNumId w:val="0"/>
    <w:lvlOverride w:ilvl="0">
      <w:startOverride w:val="3"/>
      <w:lvl w:ilvl="0">
        <w:start w:val="3"/>
        <w:numFmt w:val="upperRoman"/>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16cid:durableId="1066806908">
    <w:abstractNumId w:val="0"/>
    <w:lvlOverride w:ilvl="0">
      <w:startOverride w:val="5"/>
      <w:lvl w:ilvl="0">
        <w:start w:val="5"/>
        <w:numFmt w:val="upperRoman"/>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3" w16cid:durableId="156448540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88642688">
    <w:abstractNumId w:val="0"/>
    <w:lvlOverride w:ilvl="0">
      <w:startOverride w:val="1"/>
      <w:lvl w:ilvl="0">
        <w:start w:val="1"/>
        <w:numFmt w:val="upperRoman"/>
        <w:lvlText w:val="%1."/>
        <w:lvlJc w:val="left"/>
      </w:lvl>
    </w:lvlOverride>
    <w:lvlOverride w:ilvl="1">
      <w:startOverride w:val="5"/>
      <w:lvl w:ilvl="1">
        <w:start w:val="5"/>
        <w:numFmt w:val="upperLetter"/>
        <w:pStyle w:val="Level2"/>
        <w:lvlText w:val="%2."/>
        <w:lvlJc w:val="left"/>
      </w:lvl>
    </w:lvlOverride>
  </w:num>
  <w:num w:numId="5" w16cid:durableId="1427460799">
    <w:abstractNumId w:val="1"/>
  </w:num>
  <w:num w:numId="6" w16cid:durableId="1248230786">
    <w:abstractNumId w:val="0"/>
    <w:lvlOverride w:ilvl="0">
      <w:startOverride w:val="3"/>
      <w:lvl w:ilvl="0">
        <w:start w:val="3"/>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32523073">
    <w:abstractNumId w:val="0"/>
  </w:num>
  <w:num w:numId="8" w16cid:durableId="1330598761">
    <w:abstractNumId w:val="1"/>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 w16cid:durableId="1443841028">
    <w:abstractNumId w:val="0"/>
    <w:lvlOverride w:ilvl="0">
      <w:startOverride w:val="4"/>
      <w:lvl w:ilvl="0">
        <w:start w:val="4"/>
        <w:numFmt w:val="decimal"/>
        <w:lvlText w:val="%1."/>
        <w:lvlJc w:val="left"/>
      </w:lvl>
    </w:lvlOverride>
  </w:num>
  <w:num w:numId="10" w16cid:durableId="221211985">
    <w:abstractNumId w:val="1"/>
    <w:lvlOverride w:ilvl="0">
      <w:startOverride w:val="4"/>
      <w:lvl w:ilvl="0">
        <w:start w:val="4"/>
        <w:numFmt w:val="decimal"/>
        <w:pStyle w:val="Level1"/>
        <w:lvlText w:val="%1."/>
        <w:lvlJc w:val="left"/>
      </w:lvl>
    </w:lvlOverride>
  </w:num>
  <w:num w:numId="11" w16cid:durableId="165173182">
    <w:abstractNumId w:val="1"/>
    <w:lvlOverride w:ilvl="0">
      <w:startOverride w:val="4"/>
      <w:lvl w:ilvl="0">
        <w:start w:val="4"/>
        <w:numFmt w:val="decimal"/>
        <w:pStyle w:val="Level1"/>
        <w:lvlText w:val="%1."/>
        <w:lvlJc w:val="left"/>
      </w:lvl>
    </w:lvlOverride>
  </w:num>
  <w:num w:numId="12" w16cid:durableId="200676565">
    <w:abstractNumId w:val="1"/>
    <w:lvlOverride w:ilvl="0">
      <w:startOverride w:val="3"/>
      <w:lvl w:ilvl="0">
        <w:start w:val="3"/>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16cid:durableId="2053923425">
    <w:abstractNumId w:val="2"/>
  </w:num>
  <w:num w:numId="14" w16cid:durableId="2131245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4A"/>
    <w:rsid w:val="000274E2"/>
    <w:rsid w:val="000275A8"/>
    <w:rsid w:val="00040444"/>
    <w:rsid w:val="000729B4"/>
    <w:rsid w:val="000761CE"/>
    <w:rsid w:val="000C43A9"/>
    <w:rsid w:val="000E79DB"/>
    <w:rsid w:val="0010537B"/>
    <w:rsid w:val="00105915"/>
    <w:rsid w:val="001232B1"/>
    <w:rsid w:val="00154194"/>
    <w:rsid w:val="00156A98"/>
    <w:rsid w:val="001714A4"/>
    <w:rsid w:val="00182964"/>
    <w:rsid w:val="001E2877"/>
    <w:rsid w:val="0022235A"/>
    <w:rsid w:val="00223F25"/>
    <w:rsid w:val="00224B80"/>
    <w:rsid w:val="0022570C"/>
    <w:rsid w:val="00246F6E"/>
    <w:rsid w:val="00271349"/>
    <w:rsid w:val="002D0E92"/>
    <w:rsid w:val="002E246E"/>
    <w:rsid w:val="002F08B6"/>
    <w:rsid w:val="002F61C9"/>
    <w:rsid w:val="00322758"/>
    <w:rsid w:val="00345B71"/>
    <w:rsid w:val="00346082"/>
    <w:rsid w:val="00372A1F"/>
    <w:rsid w:val="003E316F"/>
    <w:rsid w:val="004371C9"/>
    <w:rsid w:val="00441856"/>
    <w:rsid w:val="0046539C"/>
    <w:rsid w:val="0047311A"/>
    <w:rsid w:val="00473D2E"/>
    <w:rsid w:val="00480A1F"/>
    <w:rsid w:val="004A2F41"/>
    <w:rsid w:val="004E0925"/>
    <w:rsid w:val="00516480"/>
    <w:rsid w:val="0057302A"/>
    <w:rsid w:val="005810D9"/>
    <w:rsid w:val="00591BC8"/>
    <w:rsid w:val="00594EF9"/>
    <w:rsid w:val="005977BA"/>
    <w:rsid w:val="005B33E7"/>
    <w:rsid w:val="005E2842"/>
    <w:rsid w:val="00613D21"/>
    <w:rsid w:val="00614999"/>
    <w:rsid w:val="00615114"/>
    <w:rsid w:val="00660898"/>
    <w:rsid w:val="00683D46"/>
    <w:rsid w:val="00684304"/>
    <w:rsid w:val="00684ABB"/>
    <w:rsid w:val="006A1838"/>
    <w:rsid w:val="00717CBD"/>
    <w:rsid w:val="00723235"/>
    <w:rsid w:val="00742434"/>
    <w:rsid w:val="00774E32"/>
    <w:rsid w:val="007759BD"/>
    <w:rsid w:val="00784F0A"/>
    <w:rsid w:val="00786F6B"/>
    <w:rsid w:val="007A6D05"/>
    <w:rsid w:val="007A7018"/>
    <w:rsid w:val="007B2F94"/>
    <w:rsid w:val="007C0CEF"/>
    <w:rsid w:val="007C4451"/>
    <w:rsid w:val="007D628D"/>
    <w:rsid w:val="00805DA8"/>
    <w:rsid w:val="00821D74"/>
    <w:rsid w:val="00825CD7"/>
    <w:rsid w:val="00845D84"/>
    <w:rsid w:val="008A4505"/>
    <w:rsid w:val="008B4171"/>
    <w:rsid w:val="008B7F26"/>
    <w:rsid w:val="008F7F94"/>
    <w:rsid w:val="0090633D"/>
    <w:rsid w:val="00934C4A"/>
    <w:rsid w:val="009B5E61"/>
    <w:rsid w:val="00A22E75"/>
    <w:rsid w:val="00A42A32"/>
    <w:rsid w:val="00A4472E"/>
    <w:rsid w:val="00A53065"/>
    <w:rsid w:val="00A73EDD"/>
    <w:rsid w:val="00B120F6"/>
    <w:rsid w:val="00B142BD"/>
    <w:rsid w:val="00B65D91"/>
    <w:rsid w:val="00BA066D"/>
    <w:rsid w:val="00BB729F"/>
    <w:rsid w:val="00BC4A2E"/>
    <w:rsid w:val="00BD65DD"/>
    <w:rsid w:val="00BE17E8"/>
    <w:rsid w:val="00BE457E"/>
    <w:rsid w:val="00BF5778"/>
    <w:rsid w:val="00C02E50"/>
    <w:rsid w:val="00C26C53"/>
    <w:rsid w:val="00C77D84"/>
    <w:rsid w:val="00CD2CB8"/>
    <w:rsid w:val="00CD71E6"/>
    <w:rsid w:val="00D01075"/>
    <w:rsid w:val="00D2222C"/>
    <w:rsid w:val="00D23051"/>
    <w:rsid w:val="00D92BA1"/>
    <w:rsid w:val="00D95260"/>
    <w:rsid w:val="00DC2BFB"/>
    <w:rsid w:val="00DC3061"/>
    <w:rsid w:val="00DC6334"/>
    <w:rsid w:val="00DE1EF3"/>
    <w:rsid w:val="00DE2D0C"/>
    <w:rsid w:val="00E3233B"/>
    <w:rsid w:val="00E45360"/>
    <w:rsid w:val="00E621D3"/>
    <w:rsid w:val="00E71D6E"/>
    <w:rsid w:val="00E96F88"/>
    <w:rsid w:val="00EB258E"/>
    <w:rsid w:val="00EC782A"/>
    <w:rsid w:val="00ED0A0F"/>
    <w:rsid w:val="00F17A74"/>
    <w:rsid w:val="00F22668"/>
    <w:rsid w:val="00F26093"/>
    <w:rsid w:val="00F50F13"/>
    <w:rsid w:val="00F64EA6"/>
    <w:rsid w:val="00F93403"/>
    <w:rsid w:val="00FA7528"/>
    <w:rsid w:val="00FE6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9152EF6"/>
  <w15:docId w15:val="{966BD6BD-5F4E-4D67-AECF-917BCC91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paragraph" w:styleId="Heading3">
    <w:name w:val="heading 3"/>
    <w:basedOn w:val="Normal"/>
    <w:next w:val="Normal"/>
    <w:link w:val="Heading3Char"/>
    <w:qFormat/>
    <w:rsid w:val="004371C9"/>
    <w:pPr>
      <w:outlineLvl w:val="2"/>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pPr>
      <w:numPr>
        <w:numId w:val="3"/>
      </w:numPr>
      <w:ind w:left="1080" w:hanging="360"/>
      <w:outlineLvl w:val="0"/>
    </w:pPr>
  </w:style>
  <w:style w:type="paragraph" w:customStyle="1" w:styleId="Level2">
    <w:name w:val="Level 2"/>
    <w:basedOn w:val="Normal"/>
    <w:uiPriority w:val="99"/>
    <w:pPr>
      <w:numPr>
        <w:ilvl w:val="1"/>
        <w:numId w:val="2"/>
      </w:numPr>
      <w:ind w:left="1170" w:hanging="450"/>
      <w:outlineLvl w:val="1"/>
    </w:pPr>
  </w:style>
  <w:style w:type="character" w:styleId="Hyperlink">
    <w:name w:val="Hyperlink"/>
    <w:basedOn w:val="DefaultParagraphFont"/>
    <w:uiPriority w:val="99"/>
    <w:unhideWhenUsed/>
    <w:rsid w:val="00594EF9"/>
    <w:rPr>
      <w:color w:val="0000FF" w:themeColor="hyperlink"/>
      <w:u w:val="single"/>
    </w:rPr>
  </w:style>
  <w:style w:type="paragraph" w:styleId="Header">
    <w:name w:val="header"/>
    <w:basedOn w:val="Normal"/>
    <w:link w:val="HeaderChar"/>
    <w:uiPriority w:val="99"/>
    <w:unhideWhenUsed/>
    <w:rsid w:val="00594EF9"/>
    <w:pPr>
      <w:tabs>
        <w:tab w:val="center" w:pos="4680"/>
        <w:tab w:val="right" w:pos="9360"/>
      </w:tabs>
    </w:pPr>
  </w:style>
  <w:style w:type="character" w:customStyle="1" w:styleId="HeaderChar">
    <w:name w:val="Header Char"/>
    <w:basedOn w:val="DefaultParagraphFont"/>
    <w:link w:val="Header"/>
    <w:uiPriority w:val="99"/>
    <w:rsid w:val="00594EF9"/>
    <w:rPr>
      <w:rFonts w:ascii="Courier" w:hAnsi="Courier"/>
      <w:sz w:val="24"/>
      <w:szCs w:val="24"/>
    </w:rPr>
  </w:style>
  <w:style w:type="paragraph" w:styleId="Footer">
    <w:name w:val="footer"/>
    <w:basedOn w:val="Normal"/>
    <w:link w:val="FooterChar"/>
    <w:uiPriority w:val="99"/>
    <w:unhideWhenUsed/>
    <w:rsid w:val="00594EF9"/>
    <w:pPr>
      <w:tabs>
        <w:tab w:val="center" w:pos="4680"/>
        <w:tab w:val="right" w:pos="9360"/>
      </w:tabs>
    </w:pPr>
  </w:style>
  <w:style w:type="character" w:customStyle="1" w:styleId="FooterChar">
    <w:name w:val="Footer Char"/>
    <w:basedOn w:val="DefaultParagraphFont"/>
    <w:link w:val="Footer"/>
    <w:uiPriority w:val="99"/>
    <w:rsid w:val="00594EF9"/>
    <w:rPr>
      <w:rFonts w:ascii="Courier" w:hAnsi="Courier"/>
      <w:sz w:val="24"/>
      <w:szCs w:val="24"/>
    </w:rPr>
  </w:style>
  <w:style w:type="character" w:customStyle="1" w:styleId="Heading3Char">
    <w:name w:val="Heading 3 Char"/>
    <w:basedOn w:val="DefaultParagraphFont"/>
    <w:link w:val="Heading3"/>
    <w:rsid w:val="004371C9"/>
    <w:rPr>
      <w:rFonts w:ascii="Arial" w:eastAsia="Times New Roman" w:hAnsi="Arial" w:cs="Arial"/>
      <w:b/>
      <w:bCs/>
      <w:sz w:val="24"/>
      <w:szCs w:val="24"/>
    </w:rPr>
  </w:style>
  <w:style w:type="paragraph" w:styleId="TOC1">
    <w:name w:val="toc 1"/>
    <w:basedOn w:val="Normal"/>
    <w:next w:val="Normal"/>
    <w:autoRedefine/>
    <w:uiPriority w:val="39"/>
    <w:unhideWhenUsed/>
    <w:rsid w:val="00A73EDD"/>
    <w:pPr>
      <w:tabs>
        <w:tab w:val="right" w:leader="dot" w:pos="9350"/>
      </w:tabs>
      <w:spacing w:before="120" w:after="120"/>
      <w:jc w:val="center"/>
    </w:pPr>
    <w:rPr>
      <w:rFonts w:ascii="Arial" w:hAnsi="Arial" w:cs="Arial"/>
      <w:b/>
      <w:bCs/>
      <w:caps/>
      <w:sz w:val="22"/>
      <w:szCs w:val="22"/>
    </w:rPr>
  </w:style>
  <w:style w:type="paragraph" w:styleId="TOC2">
    <w:name w:val="toc 2"/>
    <w:basedOn w:val="Normal"/>
    <w:next w:val="Normal"/>
    <w:autoRedefine/>
    <w:uiPriority w:val="39"/>
    <w:unhideWhenUsed/>
    <w:rsid w:val="00BC4A2E"/>
    <w:pPr>
      <w:ind w:left="240"/>
    </w:pPr>
    <w:rPr>
      <w:rFonts w:asciiTheme="minorHAnsi" w:hAnsiTheme="minorHAnsi"/>
      <w:smallCaps/>
      <w:sz w:val="20"/>
      <w:szCs w:val="20"/>
    </w:rPr>
  </w:style>
  <w:style w:type="paragraph" w:styleId="TOC3">
    <w:name w:val="toc 3"/>
    <w:basedOn w:val="Normal"/>
    <w:next w:val="Normal"/>
    <w:autoRedefine/>
    <w:uiPriority w:val="39"/>
    <w:unhideWhenUsed/>
    <w:rsid w:val="00BC4A2E"/>
    <w:pPr>
      <w:ind w:left="480"/>
    </w:pPr>
    <w:rPr>
      <w:rFonts w:asciiTheme="minorHAnsi" w:hAnsiTheme="minorHAnsi"/>
      <w:i/>
      <w:iCs/>
      <w:sz w:val="20"/>
      <w:szCs w:val="20"/>
    </w:rPr>
  </w:style>
  <w:style w:type="paragraph" w:styleId="TOC4">
    <w:name w:val="toc 4"/>
    <w:basedOn w:val="Normal"/>
    <w:next w:val="Normal"/>
    <w:autoRedefine/>
    <w:uiPriority w:val="39"/>
    <w:unhideWhenUsed/>
    <w:rsid w:val="00BC4A2E"/>
    <w:pPr>
      <w:ind w:left="720"/>
    </w:pPr>
    <w:rPr>
      <w:rFonts w:asciiTheme="minorHAnsi" w:hAnsiTheme="minorHAnsi"/>
      <w:sz w:val="18"/>
      <w:szCs w:val="18"/>
    </w:rPr>
  </w:style>
  <w:style w:type="paragraph" w:styleId="TOC5">
    <w:name w:val="toc 5"/>
    <w:basedOn w:val="Normal"/>
    <w:next w:val="Normal"/>
    <w:autoRedefine/>
    <w:uiPriority w:val="39"/>
    <w:unhideWhenUsed/>
    <w:rsid w:val="00BC4A2E"/>
    <w:pPr>
      <w:ind w:left="960"/>
    </w:pPr>
    <w:rPr>
      <w:rFonts w:asciiTheme="minorHAnsi" w:hAnsiTheme="minorHAnsi"/>
      <w:sz w:val="18"/>
      <w:szCs w:val="18"/>
    </w:rPr>
  </w:style>
  <w:style w:type="paragraph" w:styleId="TOC6">
    <w:name w:val="toc 6"/>
    <w:basedOn w:val="Normal"/>
    <w:next w:val="Normal"/>
    <w:autoRedefine/>
    <w:uiPriority w:val="39"/>
    <w:unhideWhenUsed/>
    <w:rsid w:val="00BC4A2E"/>
    <w:pPr>
      <w:ind w:left="1200"/>
    </w:pPr>
    <w:rPr>
      <w:rFonts w:asciiTheme="minorHAnsi" w:hAnsiTheme="minorHAnsi"/>
      <w:sz w:val="18"/>
      <w:szCs w:val="18"/>
    </w:rPr>
  </w:style>
  <w:style w:type="paragraph" w:styleId="TOC7">
    <w:name w:val="toc 7"/>
    <w:basedOn w:val="Normal"/>
    <w:next w:val="Normal"/>
    <w:autoRedefine/>
    <w:uiPriority w:val="39"/>
    <w:unhideWhenUsed/>
    <w:rsid w:val="00BC4A2E"/>
    <w:pPr>
      <w:ind w:left="1440"/>
    </w:pPr>
    <w:rPr>
      <w:rFonts w:asciiTheme="minorHAnsi" w:hAnsiTheme="minorHAnsi"/>
      <w:sz w:val="18"/>
      <w:szCs w:val="18"/>
    </w:rPr>
  </w:style>
  <w:style w:type="paragraph" w:styleId="TOC8">
    <w:name w:val="toc 8"/>
    <w:basedOn w:val="Normal"/>
    <w:next w:val="Normal"/>
    <w:autoRedefine/>
    <w:uiPriority w:val="39"/>
    <w:unhideWhenUsed/>
    <w:rsid w:val="00BC4A2E"/>
    <w:pPr>
      <w:ind w:left="1680"/>
    </w:pPr>
    <w:rPr>
      <w:rFonts w:asciiTheme="minorHAnsi" w:hAnsiTheme="minorHAnsi"/>
      <w:sz w:val="18"/>
      <w:szCs w:val="18"/>
    </w:rPr>
  </w:style>
  <w:style w:type="paragraph" w:styleId="TOC9">
    <w:name w:val="toc 9"/>
    <w:basedOn w:val="Normal"/>
    <w:next w:val="Normal"/>
    <w:autoRedefine/>
    <w:uiPriority w:val="39"/>
    <w:unhideWhenUsed/>
    <w:rsid w:val="00BC4A2E"/>
    <w:pPr>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0761CE"/>
    <w:rPr>
      <w:color w:val="800080" w:themeColor="followedHyperlink"/>
      <w:u w:val="single"/>
    </w:rPr>
  </w:style>
  <w:style w:type="character" w:styleId="Strong">
    <w:name w:val="Strong"/>
    <w:basedOn w:val="DefaultParagraphFont"/>
    <w:uiPriority w:val="22"/>
    <w:qFormat/>
    <w:rsid w:val="006A1838"/>
    <w:rPr>
      <w:b/>
      <w:bCs/>
    </w:rPr>
  </w:style>
  <w:style w:type="paragraph" w:styleId="ListParagraph">
    <w:name w:val="List Paragraph"/>
    <w:basedOn w:val="Normal"/>
    <w:uiPriority w:val="34"/>
    <w:qFormat/>
    <w:rsid w:val="006A1838"/>
    <w:pPr>
      <w:ind w:left="720"/>
      <w:contextualSpacing/>
    </w:pPr>
    <w:rPr>
      <w:rFonts w:ascii="Courier New" w:hAnsi="Courier New" w:cs="Courier New"/>
    </w:rPr>
  </w:style>
  <w:style w:type="paragraph" w:styleId="CommentText">
    <w:name w:val="annotation text"/>
    <w:basedOn w:val="Normal"/>
    <w:link w:val="CommentTextChar"/>
    <w:uiPriority w:val="99"/>
    <w:semiHidden/>
    <w:unhideWhenUsed/>
    <w:rsid w:val="00BA066D"/>
    <w:pPr>
      <w:widowControl/>
      <w:autoSpaceDE/>
      <w:autoSpaceDN/>
      <w:adjustRightInd/>
    </w:pPr>
    <w:rPr>
      <w:rFonts w:ascii="Arial" w:eastAsia="Calibri" w:hAnsi="Arial" w:cs="Arial"/>
      <w:color w:val="000000"/>
      <w:sz w:val="20"/>
      <w:szCs w:val="20"/>
    </w:rPr>
  </w:style>
  <w:style w:type="character" w:customStyle="1" w:styleId="CommentTextChar">
    <w:name w:val="Comment Text Char"/>
    <w:basedOn w:val="DefaultParagraphFont"/>
    <w:link w:val="CommentText"/>
    <w:uiPriority w:val="99"/>
    <w:semiHidden/>
    <w:rsid w:val="00BA066D"/>
    <w:rPr>
      <w:rFonts w:ascii="Arial" w:eastAsia="Calibri" w:hAnsi="Arial" w:cs="Arial"/>
      <w:color w:val="000000"/>
      <w:sz w:val="20"/>
      <w:szCs w:val="20"/>
    </w:rPr>
  </w:style>
  <w:style w:type="character" w:styleId="CommentReference">
    <w:name w:val="annotation reference"/>
    <w:basedOn w:val="DefaultParagraphFont"/>
    <w:uiPriority w:val="99"/>
    <w:semiHidden/>
    <w:unhideWhenUsed/>
    <w:rsid w:val="00BA06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ige_maskill@fw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sean.parker@pahc.com" TargetMode="External" /><Relationship Id="rId14" Type="http://schemas.openxmlformats.org/officeDocument/2006/relationships/hyperlink" Target="https://syndel.com/wp-content/uploads/2019/01/Terramycin-SDS-11-2015.pdf" TargetMode="Externa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2.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yperlink" Target="mailto:Info_Coll@fws.gov" TargetMode="External" /><Relationship Id="rId22" Type="http://schemas.openxmlformats.org/officeDocument/2006/relationships/header" Target="header3.xml" /><Relationship Id="rId23" Type="http://schemas.openxmlformats.org/officeDocument/2006/relationships/footer" Target="footer7.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ilyn_j_blair@fws.gov" TargetMode="External" /><Relationship Id="rId9" Type="http://schemas.openxmlformats.org/officeDocument/2006/relationships/hyperlink" Target="mailto:bonnie_johnson@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3E88F-DCDB-4DD7-ADAE-3D93F9C7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9F2B5-0B31-48F6-92BA-DF9511188617}">
  <ds:schemaRefs>
    <ds:schemaRef ds:uri="http://schemas.microsoft.com/sharepoint/v3/contenttype/forms"/>
  </ds:schemaRefs>
</ds:datastoreItem>
</file>

<file path=customXml/itemProps3.xml><?xml version="1.0" encoding="utf-8"?>
<ds:datastoreItem xmlns:ds="http://schemas.openxmlformats.org/officeDocument/2006/customXml" ds:itemID="{425ABA2C-FD93-4030-BC0A-361874D7B0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944F21-D716-4E66-9222-46A498DF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45</Pages>
  <Words>9990</Words>
  <Characters>62982</Characters>
  <Application>Microsoft Office Word</Application>
  <DocSecurity>0</DocSecurity>
  <Lines>524</Lines>
  <Paragraphs>145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37</cp:revision>
  <dcterms:created xsi:type="dcterms:W3CDTF">2021-12-21T20:45:00Z</dcterms:created>
  <dcterms:modified xsi:type="dcterms:W3CDTF">2023-06-01T19:08:00Z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